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2E9F4C">
      <w:pPr>
        <w:spacing w:line="360" w:lineRule="auto"/>
        <w:jc w:val="center"/>
      </w:pPr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11684000</wp:posOffset>
            </wp:positionH>
            <wp:positionV relativeFrom="topMargin">
              <wp:posOffset>12090400</wp:posOffset>
            </wp:positionV>
            <wp:extent cx="457200" cy="406400"/>
            <wp:effectExtent l="0" t="0" r="0" b="12700"/>
            <wp:wrapNone/>
            <wp:docPr id="100214" name="图片 100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4" name="图片 1002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年全省普通高中学业水平等级考试</w:t>
      </w:r>
    </w:p>
    <w:p w14:paraId="6DB4966F"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</w:t>
      </w:r>
    </w:p>
    <w:p w14:paraId="7E3A6DE3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 w14:paraId="56F2C1B5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答卷前，考生务必将自己的姓名、考生号等填写在答题卡和试卷指定位置。</w:t>
      </w:r>
    </w:p>
    <w:p w14:paraId="1B944B67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回答选择题时，选出每小题答案后，用铅笔把答题卡上对应题目的答案标号涂黑。如需改动，用橡皮擦干净后，再选涂其他答案标号。回答非选择题时，将答案写在答题卡上。写在本试卷上无效。</w:t>
      </w:r>
    </w:p>
    <w:p w14:paraId="4F3DE4EA">
      <w:pPr>
        <w:spacing w:line="36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考试结束后，将本试卷和答题卡并交回。</w:t>
      </w:r>
    </w:p>
    <w:p w14:paraId="168D1B1B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3.65pt;width:108pt;" o:ole="t" filled="f" o:preferrelative="t" stroked="f" coordsize="21600,21600">
            <v:path/>
            <v:fill on="f" focussize="0,0"/>
            <v:stroke on="f" joinstyle="miter"/>
            <v:imagedata r:id="rId8" o:title="eqIdb47134c4110e0fa814c704f4c22cac71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</w:p>
    <w:p w14:paraId="3B13C8C5">
      <w:pPr>
        <w:spacing w:line="36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20</w:t>
      </w:r>
      <w:r>
        <w:rPr>
          <w:rFonts w:ascii="宋体" w:hAnsi="宋体" w:eastAsia="宋体" w:cs="宋体"/>
          <w:b/>
          <w:color w:val="auto"/>
          <w:sz w:val="24"/>
        </w:rPr>
        <w:t>分。每小题只有一个选项符合题目要求。</w:t>
      </w:r>
    </w:p>
    <w:p w14:paraId="38A00A72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中国书画是世界艺术瑰宝，古人所用文房四宝制作过程中发生氧化还原反应的是</w:t>
      </w:r>
    </w:p>
    <w:p w14:paraId="2D91CBD0"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竹管、动物尾毫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湖笔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松木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油烟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徽墨</w:t>
      </w:r>
    </w:p>
    <w:p w14:paraId="1CA3CE26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楮树皮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纸浆纤维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宣纸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端石</w:t>
      </w:r>
      <w:r>
        <w:rPr>
          <w:rFonts w:ascii="Times New Roman" w:hAnsi="Times New Roman" w:eastAsia="Times New Roman" w:cs="Times New Roman"/>
          <w:color w:val="auto"/>
        </w:rPr>
        <w:t>→</w:t>
      </w:r>
      <w:r>
        <w:rPr>
          <w:rFonts w:ascii="宋体" w:hAnsi="宋体" w:eastAsia="宋体" w:cs="宋体"/>
          <w:color w:val="auto"/>
        </w:rPr>
        <w:t>端砚</w:t>
      </w:r>
    </w:p>
    <w:p w14:paraId="3C1D21D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化学品在食品工业中也有重要应用，下列说法错误的是</w:t>
      </w:r>
    </w:p>
    <w:p w14:paraId="5633AD4A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活性炭可用作食品脱色剂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铁粉可用作食品脱氧剂</w:t>
      </w:r>
    </w:p>
    <w:p w14:paraId="6C3A556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谷氨酸钠可用作食品增味剂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五氧化二磷可用作食品干燥剂</w:t>
      </w:r>
    </w:p>
    <w:p w14:paraId="288F184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下列化学用语或图示正确的是</w:t>
      </w:r>
    </w:p>
    <w:p w14:paraId="1D88C41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752475" cy="600075"/>
            <wp:effectExtent l="0" t="0" r="9525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的系统命名：</w:t>
      </w:r>
      <w:r>
        <w:rPr>
          <w:rFonts w:ascii="Times New Roman" w:hAnsi="Times New Roman" w:eastAsia="Times New Roman" w:cs="Times New Roman"/>
          <w:color w:val="000000"/>
        </w:rPr>
        <w:t>2-</w:t>
      </w:r>
      <w:r>
        <w:rPr>
          <w:rFonts w:ascii="宋体" w:hAnsi="宋体" w:eastAsia="宋体" w:cs="宋体"/>
          <w:color w:val="000000"/>
        </w:rPr>
        <w:t>甲基苯酚</w:t>
      </w:r>
    </w:p>
    <w:p w14:paraId="7B2C691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.1pt;width:15.9pt;" o:ole="t" filled="f" o:preferrelative="t" stroked="f" coordsize="21600,21600">
            <v:path/>
            <v:fill on="f" focussize="0,0"/>
            <v:stroke on="f" joinstyle="miter"/>
            <v:imagedata r:id="rId11" o:title="eqId30c7e8a295503015a0fd2788aaf15b63"/>
            <o:lock v:ext="edit" aspectratio="t"/>
            <w10:wrap type="none"/>
            <w10:anchorlock/>
          </v:shape>
          <o:OLEObject Type="Embed" ProgID="Equation.DSMT4" ShapeID="_x0000_i1026" DrawAspect="Content" ObjectID="_1468075726" r:id="rId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分子的球棍模型：</w:t>
      </w:r>
      <w:r>
        <w:rPr>
          <w:color w:val="000000"/>
        </w:rPr>
        <w:drawing>
          <wp:inline distT="0" distB="0" distL="114300" distR="114300">
            <wp:extent cx="571500" cy="5143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3FC8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激发态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原子的轨道表示式：</w:t>
      </w:r>
      <w:r>
        <w:rPr>
          <w:color w:val="000000"/>
        </w:rPr>
        <w:drawing>
          <wp:inline distT="0" distB="0" distL="114300" distR="114300">
            <wp:extent cx="1295400" cy="58102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5CC7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2.9pt;width:25.8pt;" o:ole="t" filled="f" o:preferrelative="t" stroked="f" coordsize="21600,21600">
            <v:path/>
            <v:fill on="f" focussize="0,0"/>
            <v:stroke on="f" joinstyle="miter"/>
            <v:imagedata r:id="rId15" o:title="eqIdf4d6a30d81aa285dd854287b6e248265"/>
            <o:lock v:ext="edit" aspectratio="t"/>
            <w10:wrap type="none"/>
            <w10:anchorlock/>
          </v:shape>
          <o:OLEObject Type="Embed" ProgID="Equation.DSMT4" ShapeID="_x0000_i1027" DrawAspect="Content" ObjectID="_1468075727" r:id="rId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键形成的轨道重叠示意图：</w:t>
      </w:r>
      <w:r>
        <w:rPr>
          <w:color w:val="000000"/>
        </w:rPr>
        <w:drawing>
          <wp:inline distT="0" distB="0" distL="114300" distR="114300">
            <wp:extent cx="1809750" cy="58102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4B5B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下列物质均为共价晶体且成键结构相似，其中熔点最低的是</w:t>
      </w:r>
    </w:p>
    <w:p w14:paraId="7DF3B3F7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金刚石</w:t>
      </w:r>
      <w:r>
        <w:rPr>
          <w:rFonts w:ascii="Times New Roman" w:hAnsi="Times New Roman" w:eastAsia="Times New Roman" w:cs="Times New Roman"/>
          <w:color w:val="000000"/>
        </w:rPr>
        <w:t>(C)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单晶硅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18" o:title="eqId9c7c88a30b40ee13967a0cfd3fe7b8e5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金刚砂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4.25pt;width:21.05pt;" o:ole="t" filled="f" o:preferrelative="t" stroked="f" coordsize="21600,21600">
            <v:path/>
            <v:fill on="f" focussize="0,0"/>
            <v:stroke on="f" joinstyle="miter"/>
            <v:imagedata r:id="rId20" o:title="eqId140b1b88a91a1a3e208b959a9ed21c4c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氮化硼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4.5pt;width:20.95pt;" o:ole="t" filled="f" o:preferrelative="t" stroked="f" coordsize="21600,21600">
            <v:path/>
            <v:fill on="f" focussize="0,0"/>
            <v:stroke on="f" joinstyle="miter"/>
            <v:imagedata r:id="rId22" o:title="eqIdebdd852d7f1017613c2ef0ac8856968d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，立方相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 w14:paraId="1DEC65C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物质性质决定用途，下列两者对应关系错误的是</w:t>
      </w:r>
    </w:p>
    <w:p w14:paraId="0386A17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石灰乳除去废气中二氧化硫，体现了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pt;width:46pt;" o:ole="t" filled="f" o:preferrelative="t" stroked="f" coordsize="21600,21600">
            <v:path/>
            <v:fill on="f" focussize="0,0"/>
            <v:stroke on="f" joinstyle="miter"/>
            <v:imagedata r:id="rId24" o:title="eqIdc4f20f23473bbb8a013be70fcde49113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的碱性</w:t>
      </w:r>
    </w:p>
    <w:p w14:paraId="3551C77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氯化铁溶液腐蚀铜电路板，体现了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6" o:title="eqId7bc7efe60e2e9646c8ab17672c2b8b78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的氧化性</w:t>
      </w:r>
    </w:p>
    <w:p w14:paraId="6947B21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制作豆腐时添加石膏，体现了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8" o:title="eqId1a9c7ca23e019ad46f9b1b46b133a07a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的难溶性</w:t>
      </w:r>
    </w:p>
    <w:p w14:paraId="4F1D890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用氨水配制银氨溶液，体现了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30" o:title="eqId1163bc05a73653778b05c45aed88addc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的配位性</w:t>
      </w:r>
    </w:p>
    <w:p w14:paraId="260F8A3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下列图示实验中，操作规范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793004755" name="图片 79300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04755" name="图片 79300475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是</w:t>
      </w:r>
    </w:p>
    <w:tbl>
      <w:tblPr>
        <w:tblStyle w:val="4"/>
        <w:tblW w:w="826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773"/>
        <w:gridCol w:w="2456"/>
        <w:gridCol w:w="2197"/>
        <w:gridCol w:w="1839"/>
      </w:tblGrid>
      <w:tr w14:paraId="0D66E8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6D51CB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76300" cy="1019175"/>
                  <wp:effectExtent l="0" t="0" r="0" b="9525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019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868A5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009650" cy="962025"/>
                  <wp:effectExtent l="0" t="0" r="0" b="9525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1DB526E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52525" cy="1152525"/>
                  <wp:effectExtent l="0" t="0" r="9525" b="9525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52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D0F4D3C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523875" cy="1200150"/>
                  <wp:effectExtent l="0" t="0" r="9525" b="0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387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40CA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40CABA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．调控滴定速度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E3D3A9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．用</w:t>
            </w:r>
            <w:r>
              <w:object>
                <v:shape id="_x0000_i1035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37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035" DrawAspect="Content" ObjectID="_1468075735" r:id="rId3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试纸测定溶液</w:t>
            </w:r>
            <w:r>
              <w:object>
                <v:shape id="_x0000_i1036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37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036" DrawAspect="Content" ObjectID="_1468075736" r:id="rId38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76CB2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．加热试管中的液体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D7FE1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  <w:r>
              <w:rPr>
                <w:rFonts w:ascii="宋体" w:hAnsi="宋体" w:eastAsia="宋体" w:cs="宋体"/>
                <w:color w:val="000000"/>
              </w:rPr>
              <w:t>．向试管中滴加溶液</w:t>
            </w:r>
          </w:p>
        </w:tc>
      </w:tr>
    </w:tbl>
    <w:p w14:paraId="144A8D9A">
      <w:pPr>
        <w:spacing w:line="360" w:lineRule="auto"/>
        <w:jc w:val="left"/>
        <w:textAlignment w:val="center"/>
        <w:rPr>
          <w:color w:val="000000"/>
        </w:rPr>
      </w:pPr>
    </w:p>
    <w:p w14:paraId="5C3A0F7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4C1F8A0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我国科学家在青蒿素研究方面为人类健康作出了巨大贡献。在青蒿素研究实验中，下列叙述错误的是</w:t>
      </w:r>
    </w:p>
    <w:p w14:paraId="3F92EAE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通过萃取法可获得含青蒿素的提取液</w:t>
      </w:r>
    </w:p>
    <w:p w14:paraId="7257165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通过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射线衍射可测定青蒿素晶体结构</w:t>
      </w:r>
    </w:p>
    <w:p w14:paraId="59AA972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通过核磁共振谱可推测青蒿素相对分子质量</w:t>
      </w:r>
    </w:p>
    <w:p w14:paraId="69B287B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通过红外光谱可推测青蒿素分子中的官能团</w:t>
      </w:r>
    </w:p>
    <w:p w14:paraId="45145E7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植物提取物阿魏萜宁具有抗菌活性，其结构简式如图所示。下列关于阿魏萜宁的说法错误的是</w:t>
      </w:r>
    </w:p>
    <w:p w14:paraId="26BA42D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47900" cy="16764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1B12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41" o:title="eqId889220d0a5054f0df8fdb14fec5409b8"/>
            <o:lock v:ext="edit" aspectratio="t"/>
            <w10:wrap type="none"/>
            <w10:anchorlock/>
          </v:shape>
          <o:OLEObject Type="Embed" ProgID="Equation.DSMT4" ShapeID="_x0000_i1037" DrawAspect="Content" ObjectID="_1468075737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消去反应产物最多有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</w:t>
      </w:r>
    </w:p>
    <w:p w14:paraId="28BCE09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酸性条件下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793004761" name="图片 793004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04761" name="图片 79300476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水解产物均可生成高聚物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43" o:title="eqIdf6a625957e7737c52fc52f94720b1566"/>
            <o:lock v:ext="edit" aspectratio="t"/>
            <w10:wrap type="none"/>
            <w10:anchorlock/>
          </v:shape>
          <o:OLEObject Type="Embed" ProgID="Equation.DSMT4" ShapeID="_x0000_i1038" DrawAspect="Content" ObjectID="_1468075738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反应时可发生取代和加成两种反应</w:t>
      </w:r>
    </w:p>
    <w:p w14:paraId="06E9CA3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组成化学式为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.2pt;width:27.1pt;" o:ole="t" filled="f" o:preferrelative="t" stroked="f" coordsize="21600,21600">
            <v:path/>
            <v:fill on="f" focussize="0,0"/>
            <v:stroke on="f" joinstyle="miter"/>
            <v:imagedata r:id="rId45" o:title="eqId0b494561da277e2af6f6d5d17f947cf0"/>
            <o:lock v:ext="edit" aspectratio="t"/>
            <w10:wrap type="none"/>
            <w10:anchorlock/>
          </v:shape>
          <o:OLEObject Type="Embed" ProgID="Equation.DSMT4" ShapeID="_x0000_i1039" DrawAspect="Content" ObjectID="_1468075739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的化合物，能体现其成键结构的片段如图所示。下列说法正确的是</w:t>
      </w:r>
    </w:p>
    <w:p w14:paraId="352FA6B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28800" cy="1000125"/>
            <wp:effectExtent l="0" t="0" r="0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414A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图中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代表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原子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该化合物中存在过氧键</w:t>
      </w:r>
    </w:p>
    <w:p w14:paraId="39B2326D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该化合物中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原子存在孤对电子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该化合物中所有碘氧键键长相等</w:t>
      </w:r>
    </w:p>
    <w:p w14:paraId="26E810E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常温下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pt;width:93pt;" o:ole="t" filled="f" o:preferrelative="t" stroked="f" coordsize="21600,21600">
            <v:path/>
            <v:fill on="f" focussize="0,0"/>
            <v:stroke on="f" joinstyle="miter"/>
            <v:imagedata r:id="rId48" o:title="eqId77e6ab326de6fa90a01637ba411988e8"/>
            <o:lock v:ext="edit" aspectratio="t"/>
            <w10:wrap type="none"/>
            <w10:anchorlock/>
          </v:shape>
          <o:OLEObject Type="Embed" ProgID="Equation.DSMT4" ShapeID="_x0000_i1040" DrawAspect="Content" ObjectID="_1468075740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水溶液体系中存在反应：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.9pt;width:180.7pt;" o:ole="t" filled="f" o:preferrelative="t" stroked="f" coordsize="21600,21600">
            <v:path/>
            <v:fill on="f" focussize="0,0"/>
            <v:stroke on="f" joinstyle="miter"/>
            <v:imagedata r:id="rId50" o:title="eqIdf1f443b975955bef88be7603ad26b354"/>
            <o:lock v:ext="edit" aspectratio="t"/>
            <w10:wrap type="none"/>
            <w10:anchorlock/>
          </v:shape>
          <o:OLEObject Type="Embed" ProgID="Equation.DSMT4" ShapeID="_x0000_i1041" DrawAspect="Content" ObjectID="_1468075741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，平衡常数为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。已初始浓度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21.75pt;width:195pt;" o:ole="t" filled="f" o:preferrelative="t" stroked="f" coordsize="21600,21600">
            <v:path/>
            <v:fill on="f" focussize="0,0"/>
            <v:stroke on="f" joinstyle="miter"/>
            <v:imagedata r:id="rId52" o:title="eqId1d340db8ca15a7c1b70c195add0a3883"/>
            <o:lock v:ext="edit" aspectratio="t"/>
            <w10:wrap type="none"/>
            <w10:anchorlock/>
          </v:shape>
          <o:OLEObject Type="Embed" ProgID="Equation.DSMT4" ShapeID="_x0000_i1042" DrawAspect="Content" ObjectID="_1468075742" r:id="rId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，所有含碳物种的摩尔分数与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37" o:title="eqId1066e53bf79a3cdff7ec2934bd09e272"/>
            <o:lock v:ext="edit" aspectratio="t"/>
            <w10:wrap type="none"/>
            <w10:anchorlock/>
          </v:shape>
          <o:OLEObject Type="Embed" ProgID="Equation.DSMT4" ShapeID="_x0000_i1043" DrawAspect="Content" ObjectID="_1468075743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变化关系如图所示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忽略溶液体积变化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。下列说法正确的是</w:t>
      </w:r>
    </w:p>
    <w:p w14:paraId="6C3352A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809875" cy="2124075"/>
            <wp:effectExtent l="0" t="0" r="9525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8E0A8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线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表示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6" o:title="eqId6a824c288feb8f7dbbef3b26cff14ef0"/>
            <o:lock v:ext="edit" aspectratio="t"/>
            <w10:wrap type="none"/>
            <w10:anchorlock/>
          </v:shape>
          <o:OLEObject Type="Embed" ProgID="Equation.DSMT4" ShapeID="_x0000_i1044" DrawAspect="Content" ObjectID="_1468075744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的变化情况</w:t>
      </w:r>
    </w:p>
    <w:p w14:paraId="29F643F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58.8pt;" o:ole="t" filled="f" o:preferrelative="t" stroked="f" coordsize="21600,21600">
            <v:path/>
            <v:fill on="f" focussize="0,0"/>
            <v:stroke on="f" joinstyle="miter"/>
            <v:imagedata r:id="rId56" o:title="eqId6a824c288feb8f7dbbef3b26cff14ef0"/>
            <o:lock v:ext="edit" aspectratio="t"/>
            <w10:wrap type="none"/>
            <w10:anchorlock/>
          </v:shape>
          <o:OLEObject Type="Embed" ProgID="Equation.DSMT4" ShapeID="_x0000_i1045" DrawAspect="Content" ObjectID="_1468075745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的电离平衡常数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.9pt;width:43.5pt;" o:ole="t" filled="f" o:preferrelative="t" stroked="f" coordsize="21600,21600">
            <v:path/>
            <v:fill on="f" focussize="0,0"/>
            <v:stroke on="f" joinstyle="miter"/>
            <v:imagedata r:id="rId59" o:title="eqId83e0f061b56823182fa293071739a907"/>
            <o:lock v:ext="edit" aspectratio="t"/>
            <w10:wrap type="none"/>
            <w10:anchorlock/>
          </v:shape>
          <o:OLEObject Type="Embed" ProgID="Equation.DSMT4" ShapeID="_x0000_i1046" DrawAspect="Content" ObjectID="_1468075746" r:id="rId58">
            <o:LockedField>false</o:LockedField>
          </o:OLEObject>
        </w:object>
      </w:r>
    </w:p>
    <w:p w14:paraId="5BA222B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5.6pt;width:32.25pt;" o:ole="t" filled="f" o:preferrelative="t" stroked="f" coordsize="21600,21600">
            <v:path/>
            <v:fill on="f" focussize="0,0"/>
            <v:stroke on="f" joinstyle="miter"/>
            <v:imagedata r:id="rId61" o:title="eqIdf7c47c70171219eb0bff0c349435e283"/>
            <o:lock v:ext="edit" aspectratio="t"/>
            <w10:wrap type="none"/>
            <w10:anchorlock/>
          </v:shape>
          <o:OLEObject Type="Embed" ProgID="Equation.DSMT4" ShapeID="_x0000_i1047" DrawAspect="Content" ObjectID="_1468075747" r:id="rId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33pt;width:113.25pt;" o:ole="t" filled="f" o:preferrelative="t" stroked="f" coordsize="21600,21600">
            <v:path/>
            <v:fill on="f" focussize="0,0"/>
            <v:stroke on="f" joinstyle="miter"/>
            <v:imagedata r:id="rId63" o:title="eqId1b431d5e8680ebeed504c7d517d4d7d5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</w:p>
    <w:p w14:paraId="087E56B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793004759" name="图片 793004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04759" name="图片 793004759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66" o:title="eqId8b3c8542f61e24e199d933e485da4042"/>
            <o:lock v:ext="edit" aspectratio="t"/>
            <w10:wrap type="none"/>
            <w10:anchorlock/>
          </v:shape>
          <o:OLEObject Type="Embed" ProgID="Equation.DSMT4" ShapeID="_x0000_i1049" DrawAspect="Content" ObjectID="_1468075749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21.75pt;width:189.75pt;" o:ole="t" filled="f" o:preferrelative="t" stroked="f" coordsize="21600,21600">
            <v:path/>
            <v:fill on="f" focussize="0,0"/>
            <v:stroke on="f" joinstyle="miter"/>
            <v:imagedata r:id="rId68" o:title="eqIdd344c5f41fc8b2eb7cf86700a3b35e12"/>
            <o:lock v:ext="edit" aspectratio="t"/>
            <w10:wrap type="none"/>
            <w10:anchorlock/>
          </v:shape>
          <o:OLEObject Type="Embed" ProgID="Equation.DSMT4" ShapeID="_x0000_i1050" DrawAspect="Content" ObjectID="_1468075750" r:id="rId67">
            <o:LockedField>false</o:LockedField>
          </o:OLEObject>
        </w:object>
      </w:r>
    </w:p>
    <w:p w14:paraId="02FCCE4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分。每小题有个或两个选项符合题目要求，全部选对得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41318D8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中国美食享誉世界，东坡诗句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芽姜紫醋炙银鱼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描述了古人烹饪时对食醋的妙用。食醋风味形成的关键是发酵，包括淀粉水解、发酵制醇和发酵制酸等三个阶段。下列说法错误的是</w:t>
      </w:r>
    </w:p>
    <w:p w14:paraId="581A5E3E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淀粉水解阶段有葡萄糖产生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发酵制醇阶段有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0" o:title="eqIde71c86dcd9a9e9b09bbbb65b9d313435"/>
            <o:lock v:ext="edit" aspectratio="t"/>
            <w10:wrap type="none"/>
            <w10:anchorlock/>
          </v:shape>
          <o:OLEObject Type="Embed" ProgID="Equation.DSMT4" ShapeID="_x0000_i1051" DrawAspect="Content" ObjectID="_1468075751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产生</w:t>
      </w:r>
    </w:p>
    <w:p w14:paraId="3A9BB6CC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发酵制酸阶段有酯类物质产生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上述三个阶段均应在无氧条件下进行</w:t>
      </w:r>
    </w:p>
    <w:p w14:paraId="2DEF773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由下列事实或现象能得出相应结论的是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6506"/>
        <w:gridCol w:w="3088"/>
      </w:tblGrid>
      <w:tr w14:paraId="20708B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EE1783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C9918F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事实或现象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BA5656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结论</w:t>
            </w:r>
          </w:p>
        </w:tc>
      </w:tr>
      <w:tr w14:paraId="33A5BE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3D30F1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F7BFE69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向酸性</w:t>
            </w:r>
            <w:r>
              <w:object>
                <v:shape id="_x0000_i1052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      <v:path/>
                  <v:fill on="f" focussize="0,0"/>
                  <v:stroke on="f" joinstyle="miter"/>
                  <v:imagedata r:id="rId72" o:title="eqIde27bd34b38d447163af65055eaa986f4"/>
                  <o:lock v:ext="edit" aspectratio="t"/>
                  <w10:wrap type="none"/>
                  <w10:anchorlock/>
                </v:shape>
                <o:OLEObject Type="Embed" ProgID="Equation.DSMT4" ShapeID="_x0000_i1052" DrawAspect="Content" ObjectID="_1468075752" r:id="rId7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溶液中加入草酸，紫色褪去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A0725A2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草酸具有还原性</w:t>
            </w:r>
          </w:p>
        </w:tc>
      </w:tr>
      <w:tr w14:paraId="5B46A8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FC25F93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624AC3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铅蓄电池使用过程中两电极的质量均增加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861FEC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电池发生了放电反应</w:t>
            </w:r>
          </w:p>
        </w:tc>
      </w:tr>
      <w:tr w14:paraId="2F304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CB51B0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973559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向等物质的量浓度的</w:t>
            </w:r>
            <w:r>
              <w:object>
                <v:shape id="_x0000_i1053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      <v:path/>
                  <v:fill on="f" focussize="0,0"/>
                  <v:stroke on="f" joinstyle="miter"/>
                  <v:imagedata r:id="rId74" o:title="eqId24a7a58438b831b6a45a9874adce1055"/>
                  <o:lock v:ext="edit" aspectratio="t"/>
                  <w10:wrap type="none"/>
                  <w10:anchorlock/>
                </v:shape>
                <o:OLEObject Type="Embed" ProgID="Equation.DSMT4" ShapeID="_x0000_i1053" DrawAspect="Content" ObjectID="_1468075753" r:id="rId7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，</w:t>
            </w:r>
            <w:r>
              <w:object>
                <v:shape id="_x0000_i1054" o:spt="75" alt="学科网(www.zxxk.com)--教育资源门户，提供试卷、教案、课件、论文、素材以及各类教学资源下载，还有大量而丰富的教学相关资讯！" type="#_x0000_t75" style="height:17.9pt;width:47.85pt;" o:ole="t" filled="f" o:preferrelative="t" stroked="f" coordsize="21600,21600">
                  <v:path/>
                  <v:fill on="f" focussize="0,0"/>
                  <v:stroke on="f" joinstyle="miter"/>
                  <v:imagedata r:id="rId76" o:title="eqIdcba1461fccbfd0c984f1d11aa40def48"/>
                  <o:lock v:ext="edit" aspectratio="t"/>
                  <w10:wrap type="none"/>
                  <w10:anchorlock/>
                </v:shape>
                <o:OLEObject Type="Embed" ProgID="Equation.DSMT4" ShapeID="_x0000_i1054" DrawAspect="Content" ObjectID="_1468075754" r:id="rId7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混合溶液中滴加</w:t>
            </w:r>
            <w:r>
              <w:object>
                <v:shape id="_x0000_i1055" o:spt="75" alt="学科网(www.zxxk.com)--教育资源门户，提供试卷、教案、课件、论文、素材以及各类教学资源下载，还有大量而丰富的教学相关资讯！" type="#_x0000_t75" style="height:18.35pt;width:38.7pt;" o:ole="t" filled="f" o:preferrelative="t" stroked="f" coordsize="21600,21600">
                  <v:path/>
                  <v:fill on="f" focussize="0,0"/>
                  <v:stroke on="f" joinstyle="miter"/>
                  <v:imagedata r:id="rId78" o:title="eqId0d3f4b28e32ef69b9918b93092236bc2"/>
                  <o:lock v:ext="edit" aspectratio="t"/>
                  <w10:wrap type="none"/>
                  <w10:anchorlock/>
                </v:shape>
                <o:OLEObject Type="Embed" ProgID="Equation.DSMT4" ShapeID="_x0000_i1055" DrawAspect="Content" ObjectID="_1468075755" r:id="rId7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溶液，先生成</w:t>
            </w:r>
            <w:r>
              <w:object>
                <v:shape id="_x0000_i1056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      <v:path/>
                  <v:fill on="f" focussize="0,0"/>
                  <v:stroke on="f" joinstyle="miter"/>
                  <v:imagedata r:id="rId80" o:title="eqId2cd220a2a56ab5b27896bbe7a03b4148"/>
                  <o:lock v:ext="edit" aspectratio="t"/>
                  <w10:wrap type="none"/>
                  <w10:anchorlock/>
                </v:shape>
                <o:OLEObject Type="Embed" ProgID="Equation.DSMT4" ShapeID="_x0000_i1056" DrawAspect="Content" ObjectID="_1468075756" r:id="rId7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白色沉淀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65E9C5D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7" o:spt="75" alt="学科网(www.zxxk.com)--教育资源门户，提供试卷、教案、课件、论文、素材以及各类教学资源下载，还有大量而丰富的教学相关资讯！" type="#_x0000_t75" style="height:20.15pt;width:132.85pt;" o:ole="t" filled="f" o:preferrelative="t" stroked="f" coordsize="21600,21600">
                  <v:path/>
                  <v:fill on="f" focussize="0,0"/>
                  <v:stroke on="f" joinstyle="miter"/>
                  <v:imagedata r:id="rId82" o:title="eqId929628217e33da83784fb0c57f1e388d"/>
                  <o:lock v:ext="edit" aspectratio="t"/>
                  <w10:wrap type="none"/>
                  <w10:anchorlock/>
                </v:shape>
                <o:OLEObject Type="Embed" ProgID="Equation.DSMT4" ShapeID="_x0000_i1057" DrawAspect="Content" ObjectID="_1468075757" r:id="rId81">
                  <o:LockedField>false</o:LockedField>
                </o:OLEObject>
              </w:object>
            </w:r>
          </w:p>
        </w:tc>
      </w:tr>
      <w:tr w14:paraId="31D27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C8F7A5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2C5F2B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58" o:spt="75" alt="学科网(www.zxxk.com)--教育资源门户，提供试卷、教案、课件、论文、素材以及各类教学资源下载，还有大量而丰富的教学相关资讯！" type="#_x0000_t75" style="height:18pt;width:73.2pt;" o:ole="t" filled="f" o:preferrelative="t" stroked="f" coordsize="21600,21600">
                  <v:path/>
                  <v:fill on="f" focussize="0,0"/>
                  <v:stroke on="f" joinstyle="miter"/>
                  <v:imagedata r:id="rId84" o:title="eqId06fb97ceced09350f8c65bf7004a9c87"/>
                  <o:lock v:ext="edit" aspectratio="t"/>
                  <w10:wrap type="none"/>
                  <w10:anchorlock/>
                </v:shape>
                <o:OLEObject Type="Embed" ProgID="Equation.DSMT4" ShapeID="_x0000_i1058" DrawAspect="Content" ObjectID="_1468075758" r:id="rId8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为基元反应，将盛有</w:t>
            </w:r>
            <w:r>
              <w:object>
                <v:shape id="_x0000_i1059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86" o:title="eqId9b0a6c15428939414834c004df67176f"/>
                  <o:lock v:ext="edit" aspectratio="t"/>
                  <w10:wrap type="none"/>
                  <w10:anchorlock/>
                </v:shape>
                <o:OLEObject Type="Embed" ProgID="Equation.DSMT4" ShapeID="_x0000_i1059" DrawAspect="Content" ObjectID="_1468075759" r:id="rId8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的密闭烧瓶浸入冷水，红棕色变浅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9A2A558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正反应活化能大于逆反应活化能</w:t>
            </w:r>
          </w:p>
        </w:tc>
      </w:tr>
    </w:tbl>
    <w:p w14:paraId="29A96AA0">
      <w:pPr>
        <w:spacing w:line="360" w:lineRule="auto"/>
        <w:jc w:val="left"/>
        <w:textAlignment w:val="center"/>
        <w:rPr>
          <w:color w:val="000000"/>
        </w:rPr>
      </w:pPr>
    </w:p>
    <w:p w14:paraId="2FDCB0C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 w14:paraId="5D177BE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以不同材料修饰的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88" o:title="eqId3758cd1761237f4c34eecebbc7327e67"/>
            <o:lock v:ext="edit" aspectratio="t"/>
            <w10:wrap type="none"/>
            <w10:anchorlock/>
          </v:shape>
          <o:OLEObject Type="Embed" ProgID="Equation.DSMT4" ShapeID="_x0000_i1060" DrawAspect="Content" ObjectID="_1468075760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为电极，一定浓度的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90" o:title="eqId99d9309e3a2c86c956c2042b44aca022"/>
            <o:lock v:ext="edit" aspectratio="t"/>
            <w10:wrap type="none"/>
            <w10:anchorlock/>
          </v:shape>
          <o:OLEObject Type="Embed" ProgID="Equation.DSMT4" ShapeID="_x0000_i1061" DrawAspect="Content" ObjectID="_1468075761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溶液为电解液，采用电解和催化相结合的循环方式，可实现高效制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062" DrawAspect="Content" ObjectID="_1468075762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94" o:title="eqId7fa4e407156124daed6d1d94dbb26e29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，装置如图所示。下列说法错误的是</w:t>
      </w:r>
    </w:p>
    <w:p w14:paraId="623B7E2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81350" cy="18288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981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电极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连接电源负极</w:t>
      </w:r>
    </w:p>
    <w:p w14:paraId="79EC426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加入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的目的是补充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90" o:title="eqId99d9309e3a2c86c956c2042b44aca022"/>
            <o:lock v:ext="edit" aspectratio="t"/>
            <w10:wrap type="none"/>
            <w10:anchorlock/>
          </v:shape>
          <o:OLEObject Type="Embed" ProgID="Equation.DSMT4" ShapeID="_x0000_i1064" DrawAspect="Content" ObjectID="_1468075764" r:id="rId96">
            <o:LockedField>false</o:LockedField>
          </o:OLEObject>
        </w:object>
      </w:r>
    </w:p>
    <w:p w14:paraId="7B33A30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电解总反应式为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38.15pt;width:141.85pt;" o:ole="t" filled="f" o:preferrelative="t" stroked="f" coordsize="21600,21600">
            <v:path/>
            <v:fill on="f" focussize="0,0"/>
            <v:stroke on="f" joinstyle="miter"/>
            <v:imagedata r:id="rId98" o:title="eqId3a454ccda7f5ab43c1b28d3058ce67ba"/>
            <o:lock v:ext="edit" aspectratio="t"/>
            <w10:wrap type="none"/>
            <w10:anchorlock/>
          </v:shape>
          <o:OLEObject Type="Embed" ProgID="Equation.DSMT4" ShapeID="_x0000_i1065" DrawAspect="Content" ObjectID="_1468075765" r:id="rId97">
            <o:LockedField>false</o:LockedField>
          </o:OLEObject>
        </w:object>
      </w:r>
    </w:p>
    <w:p w14:paraId="2C394EB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催化阶段反应产物物质的量之比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21.75pt;width:84.75pt;" o:ole="t" filled="f" o:preferrelative="t" stroked="f" coordsize="21600,21600">
            <v:path/>
            <v:fill on="f" focussize="0,0"/>
            <v:stroke on="f" joinstyle="miter"/>
            <v:imagedata r:id="rId100" o:title="eqId374d04238eed3b1fa6d36f6083f10231"/>
            <o:lock v:ext="edit" aspectratio="t"/>
            <w10:wrap type="none"/>
            <w10:anchorlock/>
          </v:shape>
          <o:OLEObject Type="Embed" ProgID="Equation.DSMT4" ShapeID="_x0000_i1066" DrawAspect="Content" ObjectID="_1468075766" r:id="rId99">
            <o:LockedField>false</o:LockedField>
          </o:OLEObject>
        </w:object>
      </w:r>
    </w:p>
    <w:p w14:paraId="6404B29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钧瓷是宋代五大名瓷之一，其中红色钩瓷的发色剂为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。为探究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的性质，取等量少许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分别加入甲、乙两支试管，进行如下实验。下列说法正确的是</w:t>
      </w:r>
    </w:p>
    <w:tbl>
      <w:tblPr>
        <w:tblStyle w:val="4"/>
        <w:tblW w:w="82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74"/>
        <w:gridCol w:w="7621"/>
      </w:tblGrid>
      <w:tr w14:paraId="550860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51056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 w:type="textWrapping"/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23A971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实验操作及现象</w:t>
            </w:r>
          </w:p>
        </w:tc>
      </w:tr>
      <w:tr w14:paraId="6D87D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B41C4E1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试管甲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7097A05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滴加过量</w:t>
            </w:r>
            <w:r>
              <w:object>
                <v:shape id="_x0000_i1067" o:spt="75" alt="学科网(www.zxxk.com)--教育资源门户，提供试卷、教案、课件、论文、素材以及各类教学资源下载，还有大量而丰富的教学相关资讯！" type="#_x0000_t75" style="height:18.75pt;width:84pt;" o:ole="t" filled="f" o:preferrelative="t" stroked="f" coordsize="21600,21600">
                  <v:path/>
                  <v:fill on="f" focussize="0,0"/>
                  <v:stroke on="f" joinstyle="miter"/>
                  <v:imagedata r:id="rId102" o:title="eqId9929b91851337ad83c6a81dfb5ad9bf7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10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溶液并充分振荡，砖红色沉淀转化为另一颜色沉淀，溶液显浅蓝色；倾掉溶液，滴加浓硝酸，沉淀逐渐消失</w:t>
            </w:r>
          </w:p>
        </w:tc>
      </w:tr>
      <w:tr w14:paraId="57B326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D44A9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试管乙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F50AB6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滴加过量</w:t>
            </w:r>
            <w:r>
              <w:object>
                <v:shape id="_x0000_i1068" o:spt="75" alt="学科网(www.zxxk.com)--教育资源门户，提供试卷、教案、课件、论文、素材以及各类教学资源下载，还有大量而丰富的教学相关资讯！" type="#_x0000_t75" style="height:16.5pt;width:45pt;" o:ole="t" filled="f" o:preferrelative="t" stroked="f" coordsize="21600,21600">
                  <v:path/>
                  <v:fill on="f" focussize="0,0"/>
                  <v:stroke on="f" joinstyle="miter"/>
                  <v:imagedata r:id="rId104" o:title="eqId0bc79a83e8ef58802925f5fe958f2908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10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氨水并充分振荡，沉淀逐渐溶解，溶液颜色为无色；静置一段时间后，溶液颜色变为深蓝色</w:t>
            </w:r>
          </w:p>
        </w:tc>
      </w:tr>
    </w:tbl>
    <w:p w14:paraId="799921E9">
      <w:pPr>
        <w:spacing w:line="360" w:lineRule="auto"/>
        <w:jc w:val="left"/>
        <w:textAlignment w:val="center"/>
        <w:rPr>
          <w:color w:val="000000"/>
        </w:rPr>
      </w:pPr>
    </w:p>
    <w:p w14:paraId="19F3A9C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试管甲中新生成的沉淀为金属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106" o:title="eqId38976580545a0405e4847dc13b4d221f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5">
            <o:LockedField>false</o:LockedField>
          </o:OLEObject>
        </w:object>
      </w:r>
    </w:p>
    <w:p w14:paraId="3193EF2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试管甲中沉淀的变化均体现了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8.3pt;width:32.9pt;" o:ole="t" filled="f" o:preferrelative="t" stroked="f" coordsize="21600,21600">
            <v:path/>
            <v:fill on="f" focussize="0,0"/>
            <v:stroke on="f" joinstyle="miter"/>
            <v:imagedata r:id="rId108" o:title="eqId14353a38204376d0c45212ff20e540dd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的氧化性</w:t>
      </w:r>
    </w:p>
    <w:p w14:paraId="227FC6B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试管乙实验可证明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110" o:title="eqIdca1a16099f1cf799b8054460de77a274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30" o:title="eqId1163bc05a73653778b05c45aed88addc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形成无色配合物</w:t>
      </w:r>
    </w:p>
    <w:p w14:paraId="0EBD2AC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上述两个实验表明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113" o:title="eqId34f17297e23f4c91bb5ac191572ef3e9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为两性氧化物</w:t>
      </w:r>
    </w:p>
    <w:p w14:paraId="6280611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逆水气变换反应：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207.85pt;" o:ole="t" filled="f" o:preferrelative="t" stroked="f" coordsize="21600,21600">
            <v:path/>
            <v:fill on="f" focussize="0,0"/>
            <v:stroke on="f" joinstyle="miter"/>
            <v:imagedata r:id="rId115" o:title="eqIde072b87a54bea7d6bb73bcb2967fcb6f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。一定压力下，按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0" o:title="eqIde71c86dcd9a9e9b09bbbb65b9d313435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物质的量之比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20.25pt;width:99.75pt;" o:ole="t" filled="f" o:preferrelative="t" stroked="f" coordsize="21600,21600">
            <v:path/>
            <v:fill on="f" focussize="0,0"/>
            <v:stroke on="f" joinstyle="miter"/>
            <v:imagedata r:id="rId119" o:title="eqIdeddc2c55911c1b071ae6d42cea97bec4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投料，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121" o:title="eqIdf8a8384d8f254ff25f83b6ea3b04db80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23" o:title="eqIdb77d4037cbb32979756aa174dafe3008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温度时反应物摩尔分数随时间变化关系如图所示。已知该反应的速率方程为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20.25pt;width:102pt;" o:ole="t" filled="f" o:preferrelative="t" stroked="f" coordsize="21600,21600">
            <v:path/>
            <v:fill on="f" focussize="0,0"/>
            <v:stroke on="f" joinstyle="miter"/>
            <v:imagedata r:id="rId125" o:title="eqId89d7dc5384964fb0c1d042d370b59af3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121" o:title="eqIdf8a8384d8f254ff25f83b6ea3b04db80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23" o:title="eqIdb77d4037cbb32979756aa174dafe3008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温度时反应速率常数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分别为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.2pt;width:27.1pt;" o:ole="t" filled="f" o:preferrelative="t" stroked="f" coordsize="21600,21600">
            <v:path/>
            <v:fill on="f" focussize="0,0"/>
            <v:stroke on="f" joinstyle="miter"/>
            <v:imagedata r:id="rId129" o:title="eqIdaed3b06b42f1fc0c598f16e9bb358350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。下列说法错误的是</w:t>
      </w:r>
    </w:p>
    <w:p w14:paraId="12CA18C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86100" cy="19431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CA1B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.2pt;width:32.1pt;" o:ole="t" filled="f" o:preferrelative="t" stroked="f" coordsize="21600,21600">
            <v:path/>
            <v:fill on="f" focussize="0,0"/>
            <v:stroke on="f" joinstyle="miter"/>
            <v:imagedata r:id="rId132" o:title="eqId5cfe6a59ef296884dc5dde571644ab49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1">
            <o:LockedField>false</o:LockedField>
          </o:OLEObject>
        </w:object>
      </w:r>
    </w:p>
    <w:p w14:paraId="04B1443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pt;width:24.85pt;" o:ole="t" filled="f" o:preferrelative="t" stroked="f" coordsize="21600,21600">
            <v:path/>
            <v:fill on="f" focussize="0,0"/>
            <v:stroke on="f" joinstyle="miter"/>
            <v:imagedata r:id="rId134" o:title="eqId1df8f99b2599a6226981ba3e12048413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温度下达平衡时反应速率的比值：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36.75pt;width:56.25pt;" o:ole="t" filled="f" o:preferrelative="t" stroked="f" coordsize="21600,21600">
            <v:path/>
            <v:fill on="f" focussize="0,0"/>
            <v:stroke on="f" joinstyle="miter"/>
            <v:imagedata r:id="rId136" o:title="eqId128a8be07f67ac9cec60f6e684911ebe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5">
            <o:LockedField>false</o:LockedField>
          </o:OLEObject>
        </w:object>
      </w:r>
    </w:p>
    <w:p w14:paraId="7F5AC36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温度不变，仅改变体系初始压力，反应物摩尔分数随时间的变化曲线不变</w:t>
      </w:r>
    </w:p>
    <w:p w14:paraId="0EFFB93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123" o:title="eqIdb77d4037cbb32979756aa174dafe3008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温度下，改变初始投料比例，可使平衡时各组分摩尔分数与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pt;width:11pt;" o:ole="t" filled="f" o:preferrelative="t" stroked="f" coordsize="21600,21600">
            <v:path/>
            <v:fill on="f" focussize="0,0"/>
            <v:stroke on="f" joinstyle="miter"/>
            <v:imagedata r:id="rId121" o:title="eqIdf8a8384d8f254ff25f83b6ea3b04db80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温度时相同</w:t>
      </w:r>
    </w:p>
    <w:p w14:paraId="648D3B17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4500049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锰氧化物具有较大应用价值，回答下列问题：</w:t>
      </w:r>
    </w:p>
    <w:p w14:paraId="22E77AF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40" o:title="eqIda9c668750f6333bea331bfacbbe3cb6a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在元素周期表中位于第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周期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族；同周期中，基态原子未成对电子数比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40" o:title="eqIda9c668750f6333bea331bfacbbe3cb6a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多的元素是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填元素符号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32E66707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40" o:title="eqIda9c668750f6333bea331bfacbbe3cb6a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如某种氧化物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.1pt;width:34pt;" o:ole="t" filled="f" o:preferrelative="t" stroked="f" coordsize="21600,21600">
            <v:path/>
            <v:fill on="f" focussize="0,0"/>
            <v:stroke on="f" joinstyle="miter"/>
            <v:imagedata r:id="rId144" o:title="eqId46272d85ecf0934c0ab4d187fcd20924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的四方晶胞及其在</w:t>
      </w:r>
      <w:r>
        <w:rPr>
          <w:rFonts w:ascii="Times New Roman" w:hAnsi="Times New Roman" w:eastAsia="Times New Roman" w:cs="Times New Roman"/>
          <w:color w:val="000000"/>
        </w:rPr>
        <w:t>xy</w:t>
      </w:r>
      <w:r>
        <w:rPr>
          <w:rFonts w:ascii="宋体" w:hAnsi="宋体" w:eastAsia="宋体" w:cs="宋体"/>
          <w:color w:val="000000"/>
        </w:rPr>
        <w:t>平面的投影如图所示，该氧化物化学式为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E04E79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676775" cy="113347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DCA3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.1pt;width:34pt;" o:ole="t" filled="f" o:preferrelative="t" stroked="f" coordsize="21600,21600">
            <v:path/>
            <v:fill on="f" focussize="0,0"/>
            <v:stroke on="f" joinstyle="miter"/>
            <v:imagedata r:id="rId144" o:title="eqId46272d85ecf0934c0ab4d187fcd20924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晶体有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原子脱出时，出现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空位，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40" o:title="eqIda9c668750f6333bea331bfacbbe3cb6a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的化合价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升高</w:t>
      </w:r>
      <w:r>
        <w:rPr>
          <w:rFonts w:ascii="Times New Roman" w:hAnsi="Times New Roman" w:eastAsia="Times New Roman" w:cs="Times New Roman"/>
          <w:color w:val="000000"/>
        </w:rPr>
        <w:t>”“</w:t>
      </w:r>
      <w:r>
        <w:rPr>
          <w:rFonts w:ascii="宋体" w:hAnsi="宋体" w:eastAsia="宋体" w:cs="宋体"/>
          <w:color w:val="000000"/>
        </w:rPr>
        <w:t>降低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不变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空位的产生使晶体具有半导体性质。下列氧化物晶体难以通过该方式获有半导体性质的是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791C0FCA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49" o:title="eqId8b111a57ced26b1adb55b7ab2ed9a6cd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8.1pt;width:27.9pt;" o:ole="t" filled="f" o:preferrelative="t" stroked="f" coordsize="21600,21600">
            <v:path/>
            <v:fill on="f" focussize="0,0"/>
            <v:stroke on="f" joinstyle="miter"/>
            <v:imagedata r:id="rId151" o:title="eqId603722e97b4e59d9543c888a58c67acc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 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53" o:title="eqIde878bb7d0a5642ef2136c1476f7b6ed9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2.5pt;width:25.05pt;" o:ole="t" filled="f" o:preferrelative="t" stroked="f" coordsize="21600,21600">
            <v:path/>
            <v:fill on="f" focussize="0,0"/>
            <v:stroke on="f" joinstyle="miter"/>
            <v:imagedata r:id="rId155" o:title="eqId43d894bc065e134464eefd906187b16b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4">
            <o:LockedField>false</o:LockedField>
          </o:OLEObject>
        </w:object>
      </w:r>
    </w:p>
    <w:p w14:paraId="39CF1C4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8.9pt;width:65.25pt;" o:ole="t" filled="f" o:preferrelative="t" stroked="f" coordsize="21600,21600">
            <v:path/>
            <v:fill on="f" focussize="0,0"/>
            <v:stroke on="f" joinstyle="miter"/>
            <v:imagedata r:id="rId157" o:title="eqId160a4e3a79cdf02cf71fbfbbf26fefcb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见图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8.1pt;width:34pt;" o:ole="t" filled="f" o:preferrelative="t" stroked="f" coordsize="21600,21600">
            <v:path/>
            <v:fill on="f" focussize="0,0"/>
            <v:stroke on="f" joinstyle="miter"/>
            <v:imagedata r:id="rId144" o:title="eqId46272d85ecf0934c0ab4d187fcd20924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晶型转变的诱导剂。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8.75pt;width:21pt;" o:ole="t" filled="f" o:preferrelative="t" stroked="f" coordsize="21600,21600">
            <v:path/>
            <v:fill on="f" focussize="0,0"/>
            <v:stroke on="f" joinstyle="miter"/>
            <v:imagedata r:id="rId160" o:title="eqIdc888c7eb3e8439a351dd55374643cea0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的空间构型为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8.2pt;width:48.1pt;" o:ole="t" filled="f" o:preferrelative="t" stroked="f" coordsize="21600,21600">
            <v:path/>
            <v:fill on="f" focussize="0,0"/>
            <v:stroke on="f" joinstyle="miter"/>
            <v:imagedata r:id="rId162" o:title="eqId9ba49f9ab56858960d540ee6c6d7ff6e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中咪唑环存在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8.75pt;width:14.25pt;" o:ole="t" filled="f" o:preferrelative="t" stroked="f" coordsize="21600,21600">
            <v:path/>
            <v:fill on="f" focussize="0,0"/>
            <v:stroke on="f" joinstyle="miter"/>
            <v:imagedata r:id="rId164" o:title="eqId7fc188530d5c9685bc2382fbaa0bca0d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0.9pt;width:9.8pt;" o:ole="t" filled="f" o:preferrelative="t" stroked="f" coordsize="21600,21600">
            <v:path/>
            <v:fill on="f" focussize="0,0"/>
            <v:stroke on="f" joinstyle="miter"/>
            <v:imagedata r:id="rId166" o:title="eqId70f5389990c3a0c5373f3bd9fb2454c9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键，则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原子采取的轨道杂化方式为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1469F13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62150" cy="762000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102A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8.1pt;width:34pt;" o:ole="t" filled="f" o:preferrelative="t" stroked="f" coordsize="21600,21600">
            <v:path/>
            <v:fill on="f" focussize="0,0"/>
            <v:stroke on="f" joinstyle="miter"/>
            <v:imagedata r:id="rId144" o:title="eqId46272d85ecf0934c0ab4d187fcd20924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可作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3pt;width:30pt;" o:ole="t" filled="f" o:preferrelative="t" stroked="f" coordsize="21600,21600">
            <v:path/>
            <v:fill on="f" focussize="0,0"/>
            <v:stroke on="f" joinstyle="miter"/>
            <v:imagedata r:id="rId170" o:title="eqIdca45a3415d782c00ca5d0794112bf2a5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172" o:title="eqId26c11f99c4d0b7dc56e6c3beea77407d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的催化剂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见下图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172" o:title="eqId26c11f99c4d0b7dc56e6c3beea77407d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的熔点远大于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3pt;width:30pt;" o:ole="t" filled="f" o:preferrelative="t" stroked="f" coordsize="21600,21600">
            <v:path/>
            <v:fill on="f" focussize="0,0"/>
            <v:stroke on="f" joinstyle="miter"/>
            <v:imagedata r:id="rId170" o:title="eqIdca45a3415d782c00ca5d0794112bf2a5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，除相对分子质量存在差异外，另一重要原因是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5A92D34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581400" cy="81915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371F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心血管药物缬沙坦中间体</w:t>
      </w:r>
      <w:r>
        <w:rPr>
          <w:rFonts w:ascii="Times New Roman" w:hAnsi="Times New Roman" w:eastAsia="Times New Roman" w:cs="Times New Roman"/>
          <w:color w:val="000000"/>
        </w:rPr>
        <w:t>(F)</w:t>
      </w:r>
      <w:r>
        <w:rPr>
          <w:rFonts w:ascii="宋体" w:hAnsi="宋体" w:eastAsia="宋体" w:cs="宋体"/>
          <w:color w:val="000000"/>
        </w:rPr>
        <w:t>的两条合成路线如下：</w:t>
      </w:r>
    </w:p>
    <w:p w14:paraId="5D07513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136650"/>
            <wp:effectExtent l="0" t="0" r="0" b="635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136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626A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</w:p>
    <w:p w14:paraId="7245EC52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．</w:t>
      </w:r>
      <w:r>
        <w:rPr>
          <w:color w:val="000000"/>
        </w:rPr>
        <w:drawing>
          <wp:inline distT="0" distB="0" distL="114300" distR="114300">
            <wp:extent cx="4038600" cy="504825"/>
            <wp:effectExtent l="0" t="0" r="0" b="889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7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B0476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30.75pt;width:165pt;" o:ole="t" filled="f" o:preferrelative="t" stroked="f" coordsize="21600,21600">
            <v:path/>
            <v:fill on="f" focussize="0,0"/>
            <v:stroke on="f" joinstyle="miter"/>
            <v:imagedata r:id="rId179" o:title="eqId079ff69e19093a8eee1de3b1b9813cd3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8">
            <o:LockedField>false</o:LockedField>
          </o:OLEObject>
        </w:object>
      </w:r>
    </w:p>
    <w:p w14:paraId="32252A0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 w14:paraId="170D7CA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B→C</w:t>
      </w:r>
      <w:r>
        <w:rPr>
          <w:rFonts w:ascii="宋体" w:hAnsi="宋体" w:eastAsia="宋体" w:cs="宋体"/>
          <w:color w:val="000000"/>
        </w:rPr>
        <w:t>反应类型为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22FB31B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C+D→F</w:t>
      </w:r>
      <w:r>
        <w:rPr>
          <w:rFonts w:ascii="宋体" w:hAnsi="宋体" w:eastAsia="宋体" w:cs="宋体"/>
          <w:color w:val="000000"/>
        </w:rPr>
        <w:t>化学方程式为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84D45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中含氧官能团名称为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中手性碳原子有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个。</w:t>
      </w:r>
    </w:p>
    <w:p w14:paraId="735AFABD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的一种同分异构体含硝基和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种不同化学环境的氢原子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个数此为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3.7pt;width:33.8pt;" o:ole="t" filled="f" o:preferrelative="t" stroked="f" coordsize="21600,21600">
            <v:path/>
            <v:fill on="f" focussize="0,0"/>
            <v:stroke on="f" joinstyle="miter"/>
            <v:imagedata r:id="rId181" o:title="eqId8daa9c12572270308036d502c77237e3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，其结构简式为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22B083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C→E</w:t>
      </w:r>
      <w:r>
        <w:rPr>
          <w:rFonts w:ascii="宋体" w:hAnsi="宋体" w:eastAsia="宋体" w:cs="宋体"/>
          <w:color w:val="000000"/>
        </w:rPr>
        <w:t>的合成路线设计如下：</w:t>
      </w:r>
    </w:p>
    <w:p w14:paraId="59926935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30pt;width:132pt;" o:ole="t" filled="f" o:preferrelative="t" stroked="f" coordsize="21600,21600">
            <v:path/>
            <v:fill on="f" focussize="0,0"/>
            <v:stroke on="f" joinstyle="miter"/>
            <v:imagedata r:id="rId183" o:title="eqId956b2323b32457484b0c3d657df1f82c"/>
            <o:lock v:ext="edit" aspectratio="t"/>
            <w10:wrap type="none"/>
            <w10:anchorlock/>
          </v:shape>
          <o:OLEObject Type="Embed" ProgID="Equation.DSMT4" ShapeID="_x0000_i1112" DrawAspect="Content" ObjectID="_1468075812" r:id="rId182">
            <o:LockedField>false</o:LockedField>
          </o:OLEObject>
        </w:object>
      </w:r>
    </w:p>
    <w:p w14:paraId="24610A13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试剂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；试剂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不能选用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72" o:title="eqIde27bd34b38d447163af65055eaa986f4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8527FEE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以铅精矿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含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186" o:title="eqId026c3d2359d2cc06148aca9c45502fcd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88" o:title="eqId8144be559181bdae4872f47cd2c15663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为主要原料提取金属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4pt;width:17pt;" o:ole="t" filled="f" o:preferrelative="t" stroked="f" coordsize="21600,21600">
            <v:path/>
            <v:fill on="f" focussize="0,0"/>
            <v:stroke on="f" joinstyle="miter"/>
            <v:imagedata r:id="rId190" o:title="eqId93c712a9f40571fcbdbf7ba702102429"/>
            <o:lock v:ext="edit" aspectratio="t"/>
            <w10:wrap type="none"/>
            <w10:anchorlock/>
          </v:shape>
          <o:OLEObject Type="Embed" ProgID="Equation.DSMT4" ShapeID="_x0000_i1116" DrawAspect="Content" ObjectID="_1468075816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5.9pt;width:18.7pt;" o:ole="t" filled="f" o:preferrelative="t" stroked="f" coordsize="21600,21600">
            <v:path/>
            <v:fill on="f" focussize="0,0"/>
            <v:stroke on="f" joinstyle="miter"/>
            <v:imagedata r:id="rId192" o:title="eqIdbbc1005eeb2ea9264d827f2a99d72c79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的工艺流程如下：</w:t>
      </w:r>
    </w:p>
    <w:p w14:paraId="538D39C5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358265"/>
            <wp:effectExtent l="0" t="0" r="0" b="1333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58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010A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 w14:paraId="0A9BAD5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热浸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时，难溶的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186" o:title="eqId026c3d2359d2cc06148aca9c45502fcd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88" o:title="eqId8144be559181bdae4872f47cd2c15663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21.75pt;width:47.25pt;" o:ole="t" filled="f" o:preferrelative="t" stroked="f" coordsize="21600,21600">
            <v:path/>
            <v:fill on="f" focussize="0,0"/>
            <v:stroke on="f" joinstyle="miter"/>
            <v:imagedata r:id="rId197" o:title="eqIda75602e4e519c044399045d551dbc188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21.75pt;width:45pt;" o:ole="t" filled="f" o:preferrelative="t" stroked="f" coordsize="21600,21600">
            <v:path/>
            <v:fill on="f" focussize="0,0"/>
            <v:stroke on="f" joinstyle="miter"/>
            <v:imagedata r:id="rId199" o:title="eqIdd058ae61e0f7b7fbb4533a23817cf5ef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及单质硫。溶解等物质的量的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186" o:title="eqId026c3d2359d2cc06148aca9c45502fcd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188" o:title="eqId8144be559181bdae4872f47cd2c15663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时，消耗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26" o:title="eqId7bc7efe60e2e9646c8ab17672c2b8b78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物质的量之比为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；溶液中盐酸浓度不宜过大，除防止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热浸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204" o:title="eqId387d2029bc8e5f0ceb454be937a07e3f"/>
            <o:lock v:ext="edit" aspectratio="t"/>
            <w10:wrap type="none"/>
            <w10:anchorlock/>
          </v:shape>
          <o:OLEObject Type="Embed" ProgID="Equation.DSMT4" ShapeID="_x0000_i1125" DrawAspect="Content" ObjectID="_1468075825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挥发外，另一目的是防止产生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709047A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过滤</w:t>
      </w:r>
      <w:r>
        <w:rPr>
          <w:rFonts w:ascii="Times New Roman" w:hAnsi="Times New Roman" w:eastAsia="Times New Roman" w:cs="Times New Roman"/>
          <w:color w:val="000000"/>
        </w:rPr>
        <w:t>Ⅱ”</w:t>
      </w:r>
      <w:r>
        <w:rPr>
          <w:rFonts w:ascii="宋体" w:hAnsi="宋体" w:eastAsia="宋体" w:cs="宋体"/>
          <w:color w:val="000000"/>
        </w:rPr>
        <w:t>得到的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7.9pt;width:32.05pt;" o:ole="t" filled="f" o:preferrelative="t" stroked="f" coordsize="21600,21600">
            <v:path/>
            <v:fill on="f" focussize="0,0"/>
            <v:stroke on="f" joinstyle="miter"/>
            <v:imagedata r:id="rId206" o:title="eqId4309063916d47e0c41bfe802d4ff0788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沉淀反复用饱和食盐水热溶，电解所得溶液可制备金属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4pt;width:17pt;" o:ole="t" filled="f" o:preferrelative="t" stroked="f" coordsize="21600,21600">
            <v:path/>
            <v:fill on="f" focussize="0,0"/>
            <v:stroke on="f" joinstyle="miter"/>
            <v:imagedata r:id="rId190" o:title="eqId93c712a9f40571fcbdbf7ba702102429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电解</w:t>
      </w:r>
      <w:r>
        <w:rPr>
          <w:rFonts w:ascii="Times New Roman" w:hAnsi="Times New Roman" w:eastAsia="Times New Roman" w:cs="Times New Roman"/>
          <w:color w:val="000000"/>
        </w:rPr>
        <w:t>I”</w:t>
      </w:r>
      <w:r>
        <w:rPr>
          <w:rFonts w:ascii="宋体" w:hAnsi="宋体" w:eastAsia="宋体" w:cs="宋体"/>
          <w:color w:val="000000"/>
        </w:rPr>
        <w:t>阳极产物用尾液吸收后在工艺中循环使用，利用该吸收液的操作单元为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6AD57BD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还原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中加入铅精矿的目的是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9BE14E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置换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中可选用的试剂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197C43E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09" o:title="eqId909fc6ee5998dc6da434bed770af6020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  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2.5pt;width:16.9pt;" o:ole="t" filled="f" o:preferrelative="t" stroked="f" coordsize="21600,21600">
            <v:path/>
            <v:fill on="f" focussize="0,0"/>
            <v:stroke on="f" joinstyle="miter"/>
            <v:imagedata r:id="rId211" o:title="eqIdfe5b9f2768c9e68f633b33d6929f5590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 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4pt;width:17pt;" o:ole="t" filled="f" o:preferrelative="t" stroked="f" coordsize="21600,21600">
            <v:path/>
            <v:fill on="f" focussize="0,0"/>
            <v:stroke on="f" joinstyle="miter"/>
            <v:imagedata r:id="rId190" o:title="eqId93c712a9f40571fcbdbf7ba702102429"/>
            <o:lock v:ext="edit" aspectratio="t"/>
            <w10:wrap type="none"/>
            <w10:anchorlock/>
          </v:shape>
          <o:OLEObject Type="Embed" ProgID="Equation.DSMT4" ShapeID="_x0000_i1130" DrawAspect="Content" ObjectID="_1468075830" r:id="rId21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       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5.9pt;width:18.7pt;" o:ole="t" filled="f" o:preferrelative="t" stroked="f" coordsize="21600,21600">
            <v:path/>
            <v:fill on="f" focussize="0,0"/>
            <v:stroke on="f" joinstyle="miter"/>
            <v:imagedata r:id="rId192" o:title="eqIdbbc1005eeb2ea9264d827f2a99d72c79"/>
            <o:lock v:ext="edit" aspectratio="t"/>
            <w10:wrap type="none"/>
            <w10:anchorlock/>
          </v:shape>
          <o:OLEObject Type="Embed" ProgID="Equation.DSMT4" ShapeID="_x0000_i1131" DrawAspect="Content" ObjectID="_1468075831" r:id="rId213">
            <o:LockedField>false</o:LockedField>
          </o:OLEObject>
        </w:object>
      </w:r>
    </w:p>
    <w:p w14:paraId="2A6D86C0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置换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反应的离子方程式为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41E88F2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电解</w:t>
      </w:r>
      <w:r>
        <w:rPr>
          <w:rFonts w:ascii="Times New Roman" w:hAnsi="Times New Roman" w:eastAsia="Times New Roman" w:cs="Times New Roman"/>
          <w:color w:val="000000"/>
        </w:rPr>
        <w:t>II”</w:t>
      </w:r>
      <w:r>
        <w:rPr>
          <w:rFonts w:ascii="宋体" w:hAnsi="宋体" w:eastAsia="宋体" w:cs="宋体"/>
          <w:color w:val="000000"/>
        </w:rPr>
        <w:t>中将富银铅泥制成电极板，用作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阴极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阳极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793004763" name="图片 793004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04763" name="图片 793004763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968E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利用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燃烧</w:t>
      </w:r>
      <w:r>
        <w:rPr>
          <w:rFonts w:ascii="Times New Roman" w:hAnsi="Times New Roman" w:eastAsia="Times New Roman" w:cs="Times New Roman"/>
          <w:color w:val="000000"/>
        </w:rPr>
        <w:t>—</w:t>
      </w:r>
      <w:r>
        <w:rPr>
          <w:rFonts w:ascii="宋体" w:hAnsi="宋体" w:eastAsia="宋体" w:cs="宋体"/>
          <w:color w:val="000000"/>
        </w:rPr>
        <w:t>碘酸钾滴定法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测定钢铁中硫含量的实验装置如下图所示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夹持装置略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089F25F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010150" cy="163830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748E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实验过程如下：</w:t>
      </w:r>
    </w:p>
    <w:p w14:paraId="13940C0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①加样，将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217" o:title="eqId3228cdf459b0fd4b3cbf5051b179ee2d"/>
            <o:lock v:ext="edit" aspectratio="t"/>
            <w10:wrap type="none"/>
            <w10:anchorlock/>
          </v:shape>
          <o:OLEObject Type="Embed" ProgID="Equation.DSMT4" ShapeID="_x0000_i1132" DrawAspect="Content" ObjectID="_1468075832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样品加入管式炉内瓷舟中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瓷舟两端带有气孔且有盖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，聚四氟乙烯活塞滴定管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内预装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8.2pt;width:70.55pt;" o:ole="t" filled="f" o:preferrelative="t" stroked="f" coordsize="21600,21600">
            <v:path/>
            <v:fill on="f" focussize="0,0"/>
            <v:stroke on="f" joinstyle="miter"/>
            <v:imagedata r:id="rId219" o:title="eqId7c0829b23a8a0b703727f634c2067b7c"/>
            <o:lock v:ext="edit" aspectratio="t"/>
            <w10:wrap type="none"/>
            <w10:anchorlock/>
          </v:shape>
          <o:OLEObject Type="Embed" ProgID="Equation.DSMT4" ShapeID="_x0000_i1133" DrawAspect="Content" ObjectID="_1468075833" r:id="rId2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略小于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4pt;width:17pt;" o:ole="t" filled="f" o:preferrelative="t" stroked="f" coordsize="21600,21600">
            <v:path/>
            <v:fill on="f" focussize="0,0"/>
            <v:stroke on="f" joinstyle="miter"/>
            <v:imagedata r:id="rId221" o:title="eqId8c2b061a32c2ca049889e0d0cefd4d40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碱性标准溶液，吸收管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内盛有盐酸酸化的淀粉水溶液。向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内滴入适量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碱性标准溶液，发生反应：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.2pt;width:177.15pt;" o:ole="t" filled="f" o:preferrelative="t" stroked="f" coordsize="21600,21600">
            <v:path/>
            <v:fill on="f" focussize="0,0"/>
            <v:stroke on="f" joinstyle="miter"/>
            <v:imagedata r:id="rId226" o:title="eqId2962392d08bdee4e4e2c27fcf9f587fd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，使溶液显浅蓝色。</w:t>
      </w:r>
    </w:p>
    <w:p w14:paraId="0C0176EC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②燃烧：按一定流速通入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94" o:title="eqId7fa4e407156124daed6d1d94dbb26e29"/>
            <o:lock v:ext="edit" aspectratio="t"/>
            <w10:wrap type="none"/>
            <w10:anchorlock/>
          </v:shape>
          <o:OLEObject Type="Embed" ProgID="Equation.DSMT4" ShapeID="_x0000_i1138" DrawAspect="Content" ObjectID="_1468075838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，一段时间后，加热并使样品燃烧。</w:t>
      </w:r>
    </w:p>
    <w:p w14:paraId="00140F4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③滴定：当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内溶液浅蓝色消退时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发生反应：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8.25pt;width:140.8pt;" o:ole="t" filled="f" o:preferrelative="t" stroked="f" coordsize="21600,21600">
            <v:path/>
            <v:fill on="f" focussize="0,0"/>
            <v:stroke on="f" joinstyle="miter"/>
            <v:imagedata r:id="rId229" o:title="eqId55b2337ad02fcb0c6e84101375975257"/>
            <o:lock v:ext="edit" aspectratio="t"/>
            <w10:wrap type="none"/>
            <w10:anchorlock/>
          </v:shape>
          <o:OLEObject Type="Embed" ProgID="Equation.DSMT4" ShapeID="_x0000_i1139" DrawAspect="Content" ObjectID="_1468075839" r:id="rId22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，立即用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碱性标准溶液滴定至浅蓝色复现。随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232" o:title="eqId39208d1c3e640e796d76875beeb9fb04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不断进入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，滴定过程中溶液颜色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消退</w:t>
      </w:r>
      <w:r>
        <w:rPr>
          <w:rFonts w:ascii="Times New Roman" w:hAnsi="Times New Roman" w:eastAsia="Times New Roman" w:cs="Times New Roman"/>
          <w:color w:val="000000"/>
        </w:rPr>
        <w:t>-</w:t>
      </w:r>
      <w:r>
        <w:rPr>
          <w:rFonts w:ascii="宋体" w:hAnsi="宋体" w:eastAsia="宋体" w:cs="宋体"/>
          <w:color w:val="000000"/>
        </w:rPr>
        <w:t>变蓝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不断变换，直至终点。</w:t>
      </w:r>
    </w:p>
    <w:p w14:paraId="37BF9E85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 w14:paraId="43B65DE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取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8.75pt;width:141pt;" o:ole="t" filled="f" o:preferrelative="t" stroked="f" coordsize="21600,21600">
            <v:path/>
            <v:fill on="f" focussize="0,0"/>
            <v:stroke on="f" joinstyle="miter"/>
            <v:imagedata r:id="rId234" o:title="eqId5e067d41500f570dd5e84465b3feed0d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的碱性溶液和一定量的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236" o:title="eqId0f508f7e834c1ce707a183850ee1da6f"/>
            <o:lock v:ext="edit" aspectratio="t"/>
            <w10:wrap type="none"/>
            <w10:anchorlock/>
          </v:shape>
          <o:OLEObject Type="Embed" ProgID="Equation.DSMT4" ShapeID="_x0000_i1143" DrawAspect="Content" ObjectID="_1468075843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固体，配制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4.25pt;width:42.8pt;" o:ole="t" filled="f" o:preferrelative="t" stroked="f" coordsize="21600,21600">
            <v:path/>
            <v:fill on="f" focussize="0,0"/>
            <v:stroke on="f" joinstyle="miter"/>
            <v:imagedata r:id="rId238" o:title="eqId631df722e46062d187fbc1e1d4615efb"/>
            <o:lock v:ext="edit" aspectratio="t"/>
            <w10:wrap type="none"/>
            <w10:anchorlock/>
          </v:shape>
          <o:OLEObject Type="Embed" ProgID="Equation.DSMT4" ShapeID="_x0000_i1144" DrawAspect="Content" ObjectID="_1468075844" r:id="rId237">
            <o:LockedField>false</o:LockedField>
          </o:OLEObject>
        </w:objec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45" DrawAspect="Content" ObjectID="_1468075845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碱性标准溶液，下列仪器必须用到的是</w:t>
      </w:r>
      <w:r>
        <w:rPr>
          <w:rFonts w:ascii="Times New Roman" w:hAnsi="Times New Roman" w:eastAsia="Times New Roman" w:cs="Times New Roman"/>
          <w:color w:val="000000"/>
        </w:rPr>
        <w:t>_______(</w:t>
      </w:r>
      <w:r>
        <w:rPr>
          <w:rFonts w:ascii="宋体" w:hAnsi="宋体" w:eastAsia="宋体" w:cs="宋体"/>
          <w:color w:val="000000"/>
        </w:rPr>
        <w:t>填标号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3B884E2C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玻璃棒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4.25pt;width:42.8pt;" o:ole="t" filled="f" o:preferrelative="t" stroked="f" coordsize="21600,21600">
            <v:path/>
            <v:fill on="f" focussize="0,0"/>
            <v:stroke on="f" joinstyle="miter"/>
            <v:imagedata r:id="rId238" o:title="eqId631df722e46062d187fbc1e1d4615efb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锥形瓶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42" o:title="eqIda2a4cbef317568e421d88ab0da640b37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容量瓶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胶头滴管</w:t>
      </w:r>
    </w:p>
    <w:p w14:paraId="4FD841E9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装置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的作用是充分干燥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8pt;width:16pt;" o:ole="t" filled="f" o:preferrelative="t" stroked="f" coordsize="21600,21600">
            <v:path/>
            <v:fill on="f" focussize="0,0"/>
            <v:stroke on="f" joinstyle="miter"/>
            <v:imagedata r:id="rId94" o:title="eqId7fa4e407156124daed6d1d94dbb26e29"/>
            <o:lock v:ext="edit" aspectratio="t"/>
            <w10:wrap type="none"/>
            <w10:anchorlock/>
          </v:shape>
          <o:OLEObject Type="Embed" ProgID="Equation.DSMT4" ShapeID="_x0000_i1148" DrawAspect="Content" ObjectID="_1468075848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中的试剂为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。装置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中通气管末端多孔玻璃泡内置一密度小于水的磨砂浮子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见放大图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，目的是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3E9A58F0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该滴定实验达终点的现象是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；滴定消耗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49" DrawAspect="Content" ObjectID="_1468075849" r:id="rId2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246" o:title="eqId68fe428a7d51dcdd1940ca52c17caea2"/>
            <o:lock v:ext="edit" aspectratio="t"/>
            <w10:wrap type="none"/>
            <w10:anchorlock/>
          </v:shape>
          <o:OLEObject Type="Embed" ProgID="Equation.DSMT4" ShapeID="_x0000_i1150" DrawAspect="Content" ObjectID="_1468075850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，样品中硫的质量分数是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用代数式表示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10BF054C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若装置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中瓷舟未加盖，会因燃烧时产生粉尘而促进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7.9pt;width:22.05pt;" o:ole="t" filled="f" o:preferrelative="t" stroked="f" coordsize="21600,21600">
            <v:path/>
            <v:fill on="f" focussize="0,0"/>
            <v:stroke on="f" joinstyle="miter"/>
            <v:imagedata r:id="rId248" o:title="eqId6dd34eb812d3f789b945c2d95bf37633"/>
            <o:lock v:ext="edit" aspectratio="t"/>
            <w10:wrap type="none"/>
            <w10:anchorlock/>
          </v:shape>
          <o:OLEObject Type="Embed" ProgID="Equation.DSMT4" ShapeID="_x0000_i1151" DrawAspect="Content" ObjectID="_1468075851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的生成，粉尘在该过程中的作用是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；若装置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冷却气体不充分，可能导致测定结果偏大，原因是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；若滴定过程中，有少量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8.75pt;width:20.25pt;" o:ole="t" filled="f" o:preferrelative="t" stroked="f" coordsize="21600,21600">
            <v:path/>
            <v:fill on="f" focussize="0,0"/>
            <v:stroke on="f" joinstyle="miter"/>
            <v:imagedata r:id="rId250" o:title="eqId7a76cbddd8bf666bb4f5e871399cb83d"/>
            <o:lock v:ext="edit" aspectratio="t"/>
            <w10:wrap type="none"/>
            <w10:anchorlock/>
          </v:shape>
          <o:OLEObject Type="Embed" ProgID="Equation.DSMT4" ShapeID="_x0000_i1152" DrawAspect="Content" ObjectID="_1468075852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不经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52" o:title="eqId7c1e6f69e28b8e3f0dbf9b70773a0f86"/>
            <o:lock v:ext="edit" aspectratio="t"/>
            <w10:wrap type="none"/>
            <w10:anchorlock/>
          </v:shape>
          <o:OLEObject Type="Embed" ProgID="Equation.DSMT4" ShapeID="_x0000_i1153" DrawAspect="Content" ObjectID="_1468075853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直接将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232" o:title="eqId39208d1c3e640e796d76875beeb9fb04"/>
            <o:lock v:ext="edit" aspectratio="t"/>
            <w10:wrap type="none"/>
            <w10:anchorlock/>
          </v:shape>
          <o:OLEObject Type="Embed" ProgID="Equation.DSMT4" ShapeID="_x0000_i1154" DrawAspect="Content" ObjectID="_1468075854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氧化成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55" o:title="eqIddbc7bcfe5cacce080d9a3d2ccf9366e0"/>
            <o:lock v:ext="edit" aspectratio="t"/>
            <w10:wrap type="none"/>
            <w10:anchorlock/>
          </v:shape>
          <o:OLEObject Type="Embed" ProgID="Equation.DSMT4" ShapeID="_x0000_i1155" DrawAspect="Content" ObjectID="_1468075855" r:id="rId2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，测定结果会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偏大</w:t>
      </w:r>
      <w:r>
        <w:rPr>
          <w:rFonts w:ascii="Times New Roman" w:hAnsi="Times New Roman" w:eastAsia="Times New Roman" w:cs="Times New Roman"/>
          <w:color w:val="000000"/>
        </w:rPr>
        <w:t>”“</w:t>
      </w:r>
      <w:r>
        <w:rPr>
          <w:rFonts w:ascii="宋体" w:hAnsi="宋体" w:eastAsia="宋体" w:cs="宋体"/>
          <w:color w:val="000000"/>
        </w:rPr>
        <w:t>偏小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不变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。</w:t>
      </w:r>
    </w:p>
    <w:p w14:paraId="66414903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水煤气是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156" DrawAspect="Content" ObjectID="_1468075856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的主要来源，研究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49" o:title="eqId8b111a57ced26b1adb55b7ab2ed9a6cd"/>
            <o:lock v:ext="edit" aspectratio="t"/>
            <w10:wrap type="none"/>
            <w10:anchorlock/>
          </v:shape>
          <o:OLEObject Type="Embed" ProgID="Equation.DSMT4" ShapeID="_x0000_i1157" DrawAspect="Content" ObjectID="_1468075857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2pt;width:36.7pt;" o:ole="t" filled="f" o:preferrelative="t" stroked="f" coordsize="21600,21600">
            <v:path/>
            <v:fill on="f" focussize="0,0"/>
            <v:stroke on="f" joinstyle="miter"/>
            <v:imagedata r:id="rId259" o:title="eqId269adee09af21e83302efda52757d652"/>
            <o:lock v:ext="edit" aspectratio="t"/>
            <w10:wrap type="none"/>
            <w10:anchorlock/>
          </v:shape>
          <o:OLEObject Type="Embed" ProgID="Equation.DSMT4" ShapeID="_x0000_i1158" DrawAspect="Content" ObjectID="_1468075858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体系制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159" DrawAspect="Content" ObjectID="_1468075859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的影响，涉及主要反应如下：</w:t>
      </w:r>
    </w:p>
    <w:p w14:paraId="2F4010F7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pt;width:194.25pt;" o:ole="t" filled="f" o:preferrelative="t" stroked="f" coordsize="21600,21600">
            <v:path/>
            <v:fill on="f" focussize="0,0"/>
            <v:stroke on="f" joinstyle="miter"/>
            <v:imagedata r:id="rId262" o:title="eqId5e9e1110f74bb3f41771ef50aa4d642a"/>
            <o:lock v:ext="edit" aspectratio="t"/>
            <w10:wrap type="none"/>
            <w10:anchorlock/>
          </v:shape>
          <o:OLEObject Type="Embed" ProgID="Equation.DSMT4" ShapeID="_x0000_i1160" DrawAspect="Content" ObjectID="_1468075860" r:id="rId261">
            <o:LockedField>false</o:LockedField>
          </o:OLEObject>
        </w:object>
      </w:r>
    </w:p>
    <w:p w14:paraId="536EB559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8pt;width:213pt;" o:ole="t" filled="f" o:preferrelative="t" stroked="f" coordsize="21600,21600">
            <v:path/>
            <v:fill on="f" focussize="0,0"/>
            <v:stroke on="f" joinstyle="miter"/>
            <v:imagedata r:id="rId264" o:title="eqIdb593e7ae5e7b099032211438f0320b88"/>
            <o:lock v:ext="edit" aspectratio="t"/>
            <w10:wrap type="none"/>
            <w10:anchorlock/>
          </v:shape>
          <o:OLEObject Type="Embed" ProgID="Equation.DSMT4" ShapeID="_x0000_i1161" DrawAspect="Content" ObjectID="_1468075861" r:id="rId263">
            <o:LockedField>false</o:LockedField>
          </o:OLEObject>
        </w:object>
      </w:r>
    </w:p>
    <w:p w14:paraId="3A3B2B9C"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pt;width:201pt;" o:ole="t" filled="f" o:preferrelative="t" stroked="f" coordsize="21600,21600">
            <v:path/>
            <v:fill on="f" focussize="0,0"/>
            <v:stroke on="f" joinstyle="miter"/>
            <v:imagedata r:id="rId266" o:title="eqId75a5bc746102ba7e27be237ab368ac2a"/>
            <o:lock v:ext="edit" aspectratio="t"/>
            <w10:wrap type="none"/>
            <w10:anchorlock/>
          </v:shape>
          <o:OLEObject Type="Embed" ProgID="Equation.DSMT4" ShapeID="_x0000_i1162" DrawAspect="Content" ObjectID="_1468075862" r:id="rId265">
            <o:LockedField>false</o:LockedField>
          </o:OLEObject>
        </w:object>
      </w:r>
    </w:p>
    <w:p w14:paraId="3F123F1E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回答列问题：</w:t>
      </w:r>
    </w:p>
    <w:p w14:paraId="7E5D063A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20.3pt;width:233.1pt;" o:ole="t" filled="f" o:preferrelative="t" stroked="f" coordsize="21600,21600">
            <v:path/>
            <v:fill on="f" focussize="0,0"/>
            <v:stroke on="f" joinstyle="miter"/>
            <v:imagedata r:id="rId268" o:title="eqId7d0d803bb0624bf7ed17d7736be0ec7d"/>
            <o:lock v:ext="edit" aspectratio="t"/>
            <w10:wrap type="none"/>
            <w10:anchorlock/>
          </v:shape>
          <o:OLEObject Type="Embed" ProgID="Equation.DSMT4" ShapeID="_x0000_i1163" DrawAspect="Content" ObjectID="_1468075863" r:id="rId2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的焓变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270" o:title="eqId5e483c7b72988c3a71dbb8ed86346afd"/>
            <o:lock v:ext="edit" aspectratio="t"/>
            <w10:wrap type="none"/>
            <w10:anchorlock/>
          </v:shape>
          <o:OLEObject Type="Embed" ProgID="Equation.DSMT4" ShapeID="_x0000_i1164" DrawAspect="Content" ObjectID="_1468075864" r:id="rId269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用代数式表示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 w14:paraId="56051942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压力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下，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.2pt;width:63.1pt;" o:ole="t" filled="f" o:preferrelative="t" stroked="f" coordsize="21600,21600">
            <v:path/>
            <v:fill on="f" focussize="0,0"/>
            <v:stroke on="f" joinstyle="miter"/>
            <v:imagedata r:id="rId272" o:title="eqIdd5494476804e4c9ad92229069bfb002f"/>
            <o:lock v:ext="edit" aspectratio="t"/>
            <w10:wrap type="none"/>
            <w10:anchorlock/>
          </v:shape>
          <o:OLEObject Type="Embed" ProgID="Equation.DSMT4" ShapeID="_x0000_i1165" DrawAspect="Content" ObjectID="_1468075865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体系达平衡后，图示温度范围内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6.3pt;width:24pt;" o:ole="t" filled="f" o:preferrelative="t" stroked="f" coordsize="21600,21600">
            <v:path/>
            <v:fill on="f" focussize="0,0"/>
            <v:stroke on="f" joinstyle="miter"/>
            <v:imagedata r:id="rId274" o:title="eqId21a5064a8cb097b80ece436d8805137e"/>
            <o:lock v:ext="edit" aspectratio="t"/>
            <w10:wrap type="none"/>
            <w10:anchorlock/>
          </v:shape>
          <o:OLEObject Type="Embed" ProgID="Equation.DSMT4" ShapeID="_x0000_i1166" DrawAspect="Content" ObjectID="_1468075866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已完全反应，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276" o:title="eqId9c995b5b519600a12cc5a8cac5ef891a"/>
            <o:lock v:ext="edit" aspectratio="t"/>
            <w10:wrap type="none"/>
            <w10:anchorlock/>
          </v:shape>
          <o:OLEObject Type="Embed" ProgID="Equation.DSMT4" ShapeID="_x0000_i1167" DrawAspect="Content" ObjectID="_1468075867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78" o:title="eqIdbaa24a8004d0095ac9d9382113732970"/>
            <o:lock v:ext="edit" aspectratio="t"/>
            <w10:wrap type="none"/>
            <w10:anchorlock/>
          </v:shape>
          <o:OLEObject Type="Embed" ProgID="Equation.DSMT4" ShapeID="_x0000_i1168" DrawAspect="Content" ObjectID="_1468075868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温度时完全分解。气相中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80" o:title="eqIde5a122e25cf4eb9f03ffe5ec823bfc31"/>
            <o:lock v:ext="edit" aspectratio="t"/>
            <w10:wrap type="none"/>
            <w10:anchorlock/>
          </v:shape>
          <o:OLEObject Type="Embed" ProgID="Equation.DSMT4" ShapeID="_x0000_i1169" DrawAspect="Content" ObjectID="_1468075869" r:id="rId2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0" o:title="eqIde71c86dcd9a9e9b09bbbb65b9d313435"/>
            <o:lock v:ext="edit" aspectratio="t"/>
            <w10:wrap type="none"/>
            <w10:anchorlock/>
          </v:shape>
          <o:OLEObject Type="Embed" ProgID="Equation.DSMT4" ShapeID="_x0000_i1170" DrawAspect="Content" ObjectID="_1468075870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171" DrawAspect="Content" ObjectID="_1468075871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摩尔分数随温度的变化关系如图所示，则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线对应物种为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。当温度高于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78" o:title="eqIdbaa24a8004d0095ac9d9382113732970"/>
            <o:lock v:ext="edit" aspectratio="t"/>
            <w10:wrap type="none"/>
            <w10:anchorlock/>
          </v:shape>
          <o:OLEObject Type="Embed" ProgID="Equation.DSMT4" ShapeID="_x0000_i1172" DrawAspect="Content" ObjectID="_1468075872" r:id="rId2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时，随温度升高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线对应物种摩尔分数逐渐降低的原因是</w: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。</w:t>
      </w:r>
    </w:p>
    <w:p w14:paraId="0B3CFF86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914650" cy="22098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4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0C164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压力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下、温度为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8.25pt;width:13.95pt;" o:ole="t" filled="f" o:preferrelative="t" stroked="f" coordsize="21600,21600">
            <v:path/>
            <v:fill on="f" focussize="0,0"/>
            <v:stroke on="f" joinstyle="miter"/>
            <v:imagedata r:id="rId286" o:title="eqIdce79a25cc5f02fdb6ee3df433f8c4dce"/>
            <o:lock v:ext="edit" aspectratio="t"/>
            <w10:wrap type="none"/>
            <w10:anchorlock/>
          </v:shape>
          <o:OLEObject Type="Embed" ProgID="Equation.DSMT4" ShapeID="_x0000_i1173" DrawAspect="Content" ObjectID="_1468075873" r:id="rId2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时，图示三种气体的摩尔分数分别为</w:t>
      </w:r>
      <w:r>
        <w:rPr>
          <w:rFonts w:ascii="Times New Roman" w:hAnsi="Times New Roman" w:eastAsia="Times New Roman" w:cs="Times New Roman"/>
          <w:color w:val="000000"/>
        </w:rPr>
        <w:t>0.50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0.15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0.05</w:t>
      </w:r>
      <w:r>
        <w:rPr>
          <w:rFonts w:ascii="宋体" w:hAnsi="宋体" w:eastAsia="宋体" w:cs="宋体"/>
          <w:color w:val="000000"/>
        </w:rPr>
        <w:t>，则反应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8pt;width:167.25pt;" o:ole="t" filled="f" o:preferrelative="t" stroked="f" coordsize="21600,21600">
            <v:path/>
            <v:fill on="f" focussize="0,0"/>
            <v:stroke on="f" joinstyle="miter"/>
            <v:imagedata r:id="rId288" o:title="eqIdc1777cde43931db3284dc49b85c21f13"/>
            <o:lock v:ext="edit" aspectratio="t"/>
            <w10:wrap type="none"/>
            <w10:anchorlock/>
          </v:shape>
          <o:OLEObject Type="Embed" ProgID="Equation.DSMT4" ShapeID="_x0000_i1174" DrawAspect="Content" ObjectID="_1468075874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90" o:title="eqId4e9a430bc430e866648a9ba303156a1d"/>
            <o:lock v:ext="edit" aspectratio="t"/>
            <w10:wrap type="none"/>
            <w10:anchorlock/>
          </v:shape>
          <o:OLEObject Type="Embed" ProgID="Equation.DSMT4" ShapeID="_x0000_i1175" DrawAspect="Content" ObjectID="_1468075875" r:id="rId289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；此时气体总物质的量为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292" o:title="eqId7a3e949c114e1ae60092973d3ee13347"/>
            <o:lock v:ext="edit" aspectratio="t"/>
            <w10:wrap type="none"/>
            <w10:anchorlock/>
          </v:shape>
          <o:OLEObject Type="Embed" ProgID="Equation.DSMT4" ShapeID="_x0000_i1176" DrawAspect="Content" ObjectID="_1468075876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276" o:title="eqId9c995b5b519600a12cc5a8cac5ef891a"/>
            <o:lock v:ext="edit" aspectratio="t"/>
            <w10:wrap type="none"/>
            <w10:anchorlock/>
          </v:shape>
          <o:OLEObject Type="Embed" ProgID="Equation.DSMT4" ShapeID="_x0000_i1177" DrawAspect="Content" ObjectID="_1468075877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的物质的量为</w:t>
      </w:r>
      <w:r>
        <w:rPr>
          <w:color w:val="000000"/>
        </w:rPr>
        <w:t>_______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4.15pt;width:22.05pt;" o:ole="t" filled="f" o:preferrelative="t" stroked="f" coordsize="21600,21600">
            <v:path/>
            <v:fill on="f" focussize="0,0"/>
            <v:stroke on="f" joinstyle="miter"/>
            <v:imagedata r:id="rId295" o:title="eqId28d2bac56d876662d223f34aca2d5c95"/>
            <o:lock v:ext="edit" aspectratio="t"/>
            <w10:wrap type="none"/>
            <w10:anchorlock/>
          </v:shape>
          <o:OLEObject Type="Embed" ProgID="Equation.DSMT4" ShapeID="_x0000_i1178" DrawAspect="Content" ObjectID="_1468075878" r:id="rId2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；若向平衡体系中通入少量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1pt;width:40.15pt;" o:ole="t" filled="f" o:preferrelative="t" stroked="f" coordsize="21600,21600">
            <v:path/>
            <v:fill on="f" focussize="0,0"/>
            <v:stroke on="f" joinstyle="miter"/>
            <v:imagedata r:id="rId297" o:title="eqId5b52c0fc18021ee815131cc6398b6283"/>
            <o:lock v:ext="edit" aspectratio="t"/>
            <w10:wrap type="none"/>
            <w10:anchorlock/>
          </v:shape>
          <o:OLEObject Type="Embed" ProgID="Equation.DSMT4" ShapeID="_x0000_i1179" DrawAspect="Content" ObjectID="_1468075879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，重新达平衡后，分压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8.15pt;width:40.05pt;" o:ole="t" filled="f" o:preferrelative="t" stroked="f" coordsize="21600,21600">
            <v:path/>
            <v:fill on="f" focussize="0,0"/>
            <v:stroke on="f" joinstyle="miter"/>
            <v:imagedata r:id="rId299" o:title="eqId11cadd52b7a5d5fa943a8fc80c640ffd"/>
            <o:lock v:ext="edit" aspectratio="t"/>
            <w10:wrap type="none"/>
            <w10:anchorlock/>
          </v:shape>
          <o:OLEObject Type="Embed" ProgID="Equation.DSMT4" ShapeID="_x0000_i1180" DrawAspect="Content" ObjectID="_1468075880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增大</w:t>
      </w:r>
      <w:r>
        <w:rPr>
          <w:rFonts w:ascii="Times New Roman" w:hAnsi="Times New Roman" w:eastAsia="Times New Roman" w:cs="Times New Roman"/>
          <w:color w:val="000000"/>
        </w:rPr>
        <w:t>”“</w:t>
      </w:r>
      <w:r>
        <w:rPr>
          <w:rFonts w:ascii="宋体" w:hAnsi="宋体" w:eastAsia="宋体" w:cs="宋体"/>
          <w:color w:val="000000"/>
        </w:rPr>
        <w:t>减小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不变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5.9pt;width:34.35pt;" o:ole="t" filled="f" o:preferrelative="t" stroked="f" coordsize="21600,21600">
            <v:path/>
            <v:fill on="f" focussize="0,0"/>
            <v:stroke on="f" joinstyle="miter"/>
            <v:imagedata r:id="rId301" o:title="eqId187598e940c0c9d27fc1acfcbd697e20"/>
            <o:lock v:ext="edit" aspectratio="t"/>
            <w10:wrap type="none"/>
            <w10:anchorlock/>
          </v:shape>
          <o:OLEObject Type="Embed" ProgID="Equation.DSMT4" ShapeID="_x0000_i1181" DrawAspect="Content" ObjectID="_1468075881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增大</w:t>
      </w:r>
      <w:r>
        <w:rPr>
          <w:rFonts w:ascii="Times New Roman" w:hAnsi="Times New Roman" w:eastAsia="Times New Roman" w:cs="Times New Roman"/>
          <w:color w:val="000000"/>
        </w:rPr>
        <w:t>”“</w:t>
      </w:r>
      <w:r>
        <w:rPr>
          <w:rFonts w:ascii="宋体" w:hAnsi="宋体" w:eastAsia="宋体" w:cs="宋体"/>
          <w:color w:val="000000"/>
        </w:rPr>
        <w:t>减小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不变</w:t>
      </w:r>
      <w:r>
        <w:rPr>
          <w:rFonts w:ascii="Times New Roman" w:hAnsi="Times New Roman" w:eastAsia="Times New Roman" w:cs="Times New Roman"/>
          <w:color w:val="000000"/>
        </w:rPr>
        <w:t>”)</w:t>
      </w:r>
      <w:r>
        <w:rPr>
          <w:rFonts w:ascii="宋体" w:hAnsi="宋体" w:eastAsia="宋体" w:cs="宋体"/>
          <w:color w:val="000000"/>
        </w:rPr>
        <w:t>。</w:t>
      </w:r>
      <w:r>
        <w:rPr>
          <w:color w:val="000000"/>
        </w:rPr>
        <w:br w:type="page"/>
      </w:r>
    </w:p>
    <w:p w14:paraId="4AB10F1F">
      <w:pPr>
        <w:spacing w:line="360" w:lineRule="auto"/>
        <w:jc w:val="center"/>
        <w:textAlignment w:val="center"/>
        <w:rPr>
          <w:rFonts w:hint="eastAsia" w:eastAsia="宋体"/>
          <w:color w:val="000000"/>
          <w:lang w:eastAsia="zh-CN"/>
        </w:rPr>
      </w:pPr>
      <w:r>
        <w:rPr>
          <w:rFonts w:hint="eastAsia" w:cs="Times New Roman"/>
          <w:b/>
          <w:color w:val="000000"/>
          <w:sz w:val="32"/>
          <w:lang w:val="en-US" w:eastAsia="zh-CN"/>
        </w:rPr>
        <w:t>参考答案</w:t>
      </w:r>
    </w:p>
    <w:p w14:paraId="5B9453A4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10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分。每小题只有一个选项符合题目要求。</w:t>
      </w:r>
    </w:p>
    <w:p w14:paraId="60FFB6D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564E4C0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4E88358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3.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7D37798D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4.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721862F3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5.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26D2671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6.</w:t>
      </w:r>
      <w:r>
        <w:rPr>
          <w:color w:val="2E75B6"/>
        </w:rPr>
        <w:t>【答案】</w:t>
      </w:r>
      <w:r>
        <w:rPr>
          <w:color w:val="000000"/>
        </w:rPr>
        <w:t>A</w:t>
      </w:r>
    </w:p>
    <w:p w14:paraId="1BCE8FAA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7.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1CA8A100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8.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192202EA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9.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39C48431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10.</w:t>
      </w:r>
      <w:r>
        <w:rPr>
          <w:color w:val="2E75B6"/>
        </w:rPr>
        <w:t>【答案】</w:t>
      </w:r>
      <w:r>
        <w:rPr>
          <w:color w:val="000000"/>
        </w:rPr>
        <w:t>C</w:t>
      </w:r>
    </w:p>
    <w:p w14:paraId="796CE8CD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分。每小题有个或两个选项符合题目要求，全部选对得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分，选对但不全的得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分，有选错的得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680344B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11.</w:t>
      </w:r>
      <w:r>
        <w:rPr>
          <w:color w:val="2E75B6"/>
        </w:rPr>
        <w:t>【答案】</w:t>
      </w:r>
      <w:r>
        <w:rPr>
          <w:color w:val="000000"/>
        </w:rPr>
        <w:t>D</w:t>
      </w:r>
    </w:p>
    <w:p w14:paraId="389B21B8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12.</w:t>
      </w:r>
      <w:r>
        <w:rPr>
          <w:color w:val="2E75B6"/>
        </w:rPr>
        <w:t>【答案】</w:t>
      </w:r>
      <w:r>
        <w:rPr>
          <w:color w:val="000000"/>
        </w:rPr>
        <w:t>AB</w:t>
      </w:r>
    </w:p>
    <w:p w14:paraId="6A1376AF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13.</w:t>
      </w:r>
      <w:r>
        <w:rPr>
          <w:color w:val="2E75B6"/>
        </w:rPr>
        <w:t>【答案】</w:t>
      </w:r>
      <w:r>
        <w:rPr>
          <w:color w:val="000000"/>
        </w:rPr>
        <w:t>B</w:t>
      </w:r>
    </w:p>
    <w:p w14:paraId="1D4BD81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14.</w:t>
      </w:r>
      <w:r>
        <w:rPr>
          <w:color w:val="2E75B6"/>
        </w:rPr>
        <w:t>【答案】</w:t>
      </w:r>
      <w:r>
        <w:rPr>
          <w:color w:val="000000"/>
        </w:rPr>
        <w:t>AC</w:t>
      </w:r>
    </w:p>
    <w:p w14:paraId="393D772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15.</w:t>
      </w:r>
      <w:r>
        <w:rPr>
          <w:color w:val="2E75B6"/>
        </w:rPr>
        <w:t>【答案】</w:t>
      </w:r>
      <w:r>
        <w:rPr>
          <w:color w:val="000000"/>
        </w:rPr>
        <w:t>CD</w:t>
      </w:r>
    </w:p>
    <w:p w14:paraId="0D17FEC8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 w14:paraId="78BAD264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16.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hAnsi="宋体" w:eastAsia="宋体" w:cs="宋体"/>
          <w:color w:val="000000"/>
        </w:rPr>
        <w:t>四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ⅦB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color w:val="000000"/>
        </w:rPr>
        <w:t xml:space="preserve">    </w:t>
      </w:r>
    </w:p>
    <w:p w14:paraId="72890708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hAnsi="Times New Roman" w:eastAsia="Times New Roman" w:cs="Times New Roman"/>
          <w:color w:val="000000"/>
        </w:rPr>
        <w:t>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降低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 xml:space="preserve">    </w:t>
      </w:r>
    </w:p>
    <w:p w14:paraId="17EE0D12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正四面体形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color w:val="000000"/>
        </w:rPr>
        <w:t xml:space="preserve">    </w:t>
      </w:r>
    </w:p>
    <w:p w14:paraId="562183F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FDCA</w:t>
      </w:r>
      <w:r>
        <w:rPr>
          <w:rFonts w:ascii="宋体" w:hAnsi="宋体" w:eastAsia="宋体" w:cs="宋体"/>
          <w:color w:val="000000"/>
        </w:rPr>
        <w:t>形成的分子间氢键更多</w:t>
      </w:r>
    </w:p>
    <w:p w14:paraId="4B2CA82B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17.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color w:val="000000"/>
        </w:rPr>
        <w:drawing>
          <wp:inline distT="0" distB="0" distL="114300" distR="114300">
            <wp:extent cx="1047750" cy="809625"/>
            <wp:effectExtent l="0" t="0" r="0" b="889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取代反应</w:t>
      </w:r>
      <w:r>
        <w:rPr>
          <w:color w:val="000000"/>
        </w:rPr>
        <w:t xml:space="preserve">    </w:t>
      </w:r>
    </w:p>
    <w:p w14:paraId="553D2659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 distT="0" distB="0" distL="114300" distR="114300">
            <wp:extent cx="1381125" cy="819150"/>
            <wp:effectExtent l="0" t="0" r="9525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3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</w:t>
      </w:r>
      <w:r>
        <w:rPr>
          <w:color w:val="000000"/>
        </w:rPr>
        <w:drawing>
          <wp:inline distT="0" distB="0" distL="114300" distR="114300">
            <wp:extent cx="1085850" cy="590550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4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5.75pt;width:95.25pt;" o:ole="t" filled="f" o:preferrelative="t" stroked="f" coordsize="21600,21600">
            <v:path/>
            <v:fill on="f" focussize="0,0"/>
            <v:stroke on="f" joinstyle="miter"/>
            <v:imagedata r:id="rId306" o:title="eqIded43f3aef1488f6707dba94ee2ed04a4"/>
            <o:lock v:ext="edit" aspectratio="t"/>
            <w10:wrap type="none"/>
            <w10:anchorlock/>
          </v:shape>
          <o:OLEObject Type="Embed" ProgID="Equation.DSMT4" ShapeID="_x0000_i1183" DrawAspect="Content" ObjectID="_1468075882" r:id="rId305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2209800" cy="1152525"/>
            <wp:effectExtent l="0" t="0" r="0" b="952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7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 w14:paraId="43C90C54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醛基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color w:val="000000"/>
        </w:rPr>
        <w:t xml:space="preserve">    </w:t>
      </w:r>
    </w:p>
    <w:p w14:paraId="3233212A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color w:val="000000"/>
        </w:rPr>
        <w:drawing>
          <wp:inline distT="0" distB="0" distL="114300" distR="114300">
            <wp:extent cx="1466850" cy="74295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8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（5）    ①. 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中的</w:t>
      </w:r>
      <w:r>
        <w:rPr>
          <w:rFonts w:ascii="Times New Roman" w:hAnsi="Times New Roman" w:eastAsia="Times New Roman" w:cs="Times New Roman"/>
          <w:color w:val="000000"/>
        </w:rPr>
        <w:t>-CH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宋体" w:hAnsi="宋体" w:eastAsia="宋体" w:cs="宋体"/>
          <w:color w:val="000000"/>
        </w:rPr>
        <w:t>会被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氧化为</w:t>
      </w:r>
      <w:r>
        <w:rPr>
          <w:rFonts w:ascii="Times New Roman" w:hAnsi="Times New Roman" w:eastAsia="Times New Roman" w:cs="Times New Roman"/>
          <w:color w:val="000000"/>
        </w:rPr>
        <w:t>-COOH</w:t>
      </w:r>
      <w:r>
        <w:rPr>
          <w:rFonts w:ascii="宋体" w:hAnsi="宋体" w:eastAsia="宋体" w:cs="宋体"/>
          <w:color w:val="000000"/>
        </w:rPr>
        <w:t>，无法得到</w:t>
      </w:r>
      <w:r>
        <w:rPr>
          <w:rFonts w:ascii="Times New Roman" w:hAnsi="Times New Roman" w:eastAsia="Times New Roman" w:cs="Times New Roman"/>
          <w:color w:val="000000"/>
        </w:rPr>
        <w:t>E</w:t>
      </w:r>
    </w:p>
    <w:p w14:paraId="3140BC32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18.</w:t>
      </w: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Times New Roman" w:hAnsi="Times New Roman" w:eastAsia="Times New Roman" w:cs="Times New Roman"/>
          <w:color w:val="000000"/>
        </w:rPr>
        <w:t>1:1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color w:val="000000"/>
        </w:rPr>
        <w:t xml:space="preserve">    </w:t>
      </w:r>
    </w:p>
    <w:p w14:paraId="4C317C13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热浸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将过量的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还原为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color w:val="000000"/>
          <w:vertAlign w:val="superscript"/>
        </w:rPr>
        <w:t>2+</w:t>
      </w:r>
      <w:r>
        <w:rPr>
          <w:color w:val="000000"/>
        </w:rPr>
        <w:t xml:space="preserve">    </w:t>
      </w:r>
    </w:p>
    <w:p w14:paraId="5494AB5C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 xml:space="preserve">    ②. 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.75pt;width:150.75pt;" o:ole="t" filled="f" o:preferrelative="t" stroked="f" coordsize="21600,21600">
            <v:path/>
            <v:fill on="f" focussize="0,0"/>
            <v:stroke on="f" joinstyle="miter"/>
            <v:imagedata r:id="rId310" o:title="eqIdf8aed0c006c6306723073c72057471e1"/>
            <o:lock v:ext="edit" aspectratio="t"/>
            <w10:wrap type="none"/>
            <w10:anchorlock/>
          </v:shape>
          <o:OLEObject Type="Embed" ProgID="Equation.DSMT4" ShapeID="_x0000_i1184" DrawAspect="Content" ObjectID="_1468075883" r:id="rId309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0CA962D0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阳极</w:t>
      </w:r>
    </w:p>
    <w:p w14:paraId="47E66F5C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19.</w:t>
      </w:r>
      <w:r>
        <w:rPr>
          <w:color w:val="2E75B6"/>
        </w:rPr>
        <w:t>【答案】</w:t>
      </w:r>
      <w:r>
        <w:rPr>
          <w:color w:val="000000"/>
        </w:rPr>
        <w:t xml:space="preserve">（1）AD    （2）    ①. </w:t>
      </w:r>
      <w:r>
        <w:rPr>
          <w:rFonts w:ascii="宋体" w:hAnsi="宋体" w:eastAsia="宋体" w:cs="宋体"/>
          <w:color w:val="000000"/>
        </w:rPr>
        <w:t>浓硫酸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防止倒吸</w:t>
      </w:r>
      <w:r>
        <w:rPr>
          <w:color w:val="000000"/>
        </w:rPr>
        <w:t xml:space="preserve">    </w:t>
      </w:r>
    </w:p>
    <w:p w14:paraId="08DB9D4E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当加入最后半滴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85" DrawAspect="Content" ObjectID="_1468075884" r:id="rId3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碱性标准溶液后，溶液由无色突变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793004757" name="图片 793004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004757" name="图片 793004757"/>
                    <pic:cNvPicPr>
                      <a:picLocks noChangeAspect="1"/>
                    </pic:cNvPicPr>
                  </pic:nvPicPr>
                  <pic:blipFill>
                    <a:blip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蓝色且30s内不变色</w:t>
      </w:r>
      <w:r>
        <w:rPr>
          <w:color w:val="000000"/>
        </w:rPr>
        <w:t xml:space="preserve">    ②. 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31.2pt;width:58.2pt;" o:ole="t" filled="f" o:preferrelative="t" stroked="f" coordsize="21600,21600">
            <v:path/>
            <v:fill on="f" focussize="0,0"/>
            <v:stroke on="f" joinstyle="miter"/>
            <v:imagedata r:id="rId314" o:title="eqIda25bf512c1f7517fd069578e5a07ffa6"/>
            <o:lock v:ext="edit" aspectratio="t"/>
            <w10:wrap type="none"/>
            <w10:anchorlock/>
          </v:shape>
          <o:OLEObject Type="Embed" ProgID="Equation.DSMT4" ShapeID="_x0000_i1186" DrawAspect="Content" ObjectID="_1468075885" r:id="rId313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5AD56757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宋体" w:hAnsi="宋体" w:eastAsia="宋体" w:cs="宋体"/>
          <w:color w:val="000000"/>
        </w:rPr>
        <w:t>催化剂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通入F的气体温度过高，导致部分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252" o:title="eqId7c1e6f69e28b8e3f0dbf9b70773a0f86"/>
            <o:lock v:ext="edit" aspectratio="t"/>
            <w10:wrap type="none"/>
            <w10:anchorlock/>
          </v:shape>
          <o:OLEObject Type="Embed" ProgID="Equation.DSMT4" ShapeID="_x0000_i1187" DrawAspect="Content" ObjectID="_1468075886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升华，从而消耗更多的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8pt;width:28pt;" o:ole="t" filled="f" o:preferrelative="t" stroked="f" coordsize="21600,21600">
            <v:path/>
            <v:fill on="f" focussize="0,0"/>
            <v:stroke on="f" joinstyle="miter"/>
            <v:imagedata r:id="rId223" o:title="eqId118e77aabf44774808c63962a753afb7"/>
            <o:lock v:ext="edit" aspectratio="t"/>
            <w10:wrap type="none"/>
            <w10:anchorlock/>
          </v:shape>
          <o:OLEObject Type="Embed" ProgID="Equation.DSMT4" ShapeID="_x0000_i1188" DrawAspect="Content" ObjectID="_1468075887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碱性标准溶液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不变</w:t>
      </w:r>
    </w:p>
    <w:p w14:paraId="6D3A7785">
      <w:pPr>
        <w:spacing w:line="360" w:lineRule="auto"/>
        <w:textAlignment w:val="center"/>
        <w:rPr>
          <w:color w:val="000000"/>
        </w:rPr>
      </w:pPr>
      <w:r>
        <w:rPr>
          <w:rFonts w:hint="eastAsia"/>
          <w:color w:val="2E75B6"/>
          <w:lang w:val="en-US" w:eastAsia="zh-CN"/>
        </w:rPr>
        <w:t>20.</w:t>
      </w:r>
      <w:bookmarkStart w:id="0" w:name="_GoBack"/>
      <w:bookmarkEnd w:id="0"/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318" o:title="eqId31cc50a6f508c24a587c2d3c536b8756"/>
            <o:lock v:ext="edit" aspectratio="t"/>
            <w10:wrap type="none"/>
            <w10:anchorlock/>
          </v:shape>
          <o:OLEObject Type="Embed" ProgID="Equation.DSMT4" ShapeID="_x0000_i1189" DrawAspect="Content" ObjectID="_1468075888" r:id="rId31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20" o:title="eqId7e3396e9e066adc1d6e03779938058a9"/>
            <o:lock v:ext="edit" aspectratio="t"/>
            <w10:wrap type="none"/>
            <w10:anchorlock/>
          </v:shape>
          <o:OLEObject Type="Embed" ProgID="Equation.DSMT4" ShapeID="_x0000_i1190" DrawAspect="Content" ObjectID="_1468075889" r:id="rId31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322" o:title="eqId1554b45cfdbc59d629b34bf21a8aa139"/>
            <o:lock v:ext="edit" aspectratio="t"/>
            <w10:wrap type="none"/>
            <w10:anchorlock/>
          </v:shape>
          <o:OLEObject Type="Embed" ProgID="Equation.DSMT4" ShapeID="_x0000_i1191" DrawAspect="Content" ObjectID="_1468075890" r:id="rId321">
            <o:LockedField>false</o:LockedField>
          </o:OLEObject>
        </w:object>
      </w:r>
      <w:r>
        <w:rPr>
          <w:color w:val="000000"/>
        </w:rPr>
        <w:t xml:space="preserve">    </w:t>
      </w:r>
    </w:p>
    <w:p w14:paraId="199590F0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92" o:title="eqId750859dd7d5b821d909e6a32c11095cf"/>
            <o:lock v:ext="edit" aspectratio="t"/>
            <w10:wrap type="none"/>
            <w10:anchorlock/>
          </v:shape>
          <o:OLEObject Type="Embed" ProgID="Equation.DSMT4" ShapeID="_x0000_i1192" DrawAspect="Content" ObjectID="_1468075891" r:id="rId323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当温度高于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276" o:title="eqId9c995b5b519600a12cc5a8cac5ef891a"/>
            <o:lock v:ext="edit" aspectratio="t"/>
            <w10:wrap type="none"/>
            <w10:anchorlock/>
          </v:shape>
          <o:OLEObject Type="Embed" ProgID="Equation.DSMT4" ShapeID="_x0000_i1193" DrawAspect="Content" ObjectID="_1468075892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已完全分解，只发生反应</w:t>
      </w:r>
      <w:r>
        <w:rPr>
          <w:color w:val="000000"/>
        </w:rPr>
        <w:t>Ⅱ</w:t>
      </w:r>
      <w:r>
        <w:rPr>
          <w:rFonts w:ascii="宋体" w:hAnsi="宋体" w:eastAsia="宋体" w:cs="宋体"/>
          <w:color w:val="000000"/>
        </w:rPr>
        <w:t>，温度升高，反应</w:t>
      </w:r>
      <w:r>
        <w:rPr>
          <w:color w:val="000000"/>
        </w:rPr>
        <w:t>Ⅱ</w:t>
      </w:r>
      <w:r>
        <w:rPr>
          <w:rFonts w:ascii="宋体" w:hAnsi="宋体" w:eastAsia="宋体" w:cs="宋体"/>
          <w:color w:val="000000"/>
        </w:rPr>
        <w:t>逆向移动，所以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0" o:title="eqIde71c86dcd9a9e9b09bbbb65b9d313435"/>
            <o:lock v:ext="edit" aspectratio="t"/>
            <w10:wrap type="none"/>
            <w10:anchorlock/>
          </v:shape>
          <o:OLEObject Type="Embed" ProgID="Equation.DSMT4" ShapeID="_x0000_i1194" DrawAspect="Content" ObjectID="_1468075893" r:id="rId3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的摩尔分数减小。</w:t>
      </w:r>
      <w:r>
        <w:rPr>
          <w:color w:val="000000"/>
        </w:rPr>
        <w:t xml:space="preserve">    </w:t>
      </w:r>
    </w:p>
    <w:p w14:paraId="4DC3A99D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327" o:title="eqId012a6e76281552a45745d1306794613c"/>
            <o:lock v:ext="edit" aspectratio="t"/>
            <w10:wrap type="none"/>
            <w10:anchorlock/>
          </v:shape>
          <o:OLEObject Type="Embed" ProgID="Equation.DSMT4" ShapeID="_x0000_i1195" DrawAspect="Content" ObjectID="_1468075894" r:id="rId326">
            <o:LockedField>false</o:LockedField>
          </o:OLEObject>
        </w:objec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0.5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不变</w:t>
      </w:r>
      <w:r>
        <w:rPr>
          <w:color w:val="000000"/>
        </w:rPr>
        <w:t xml:space="preserve">    ④. </w:t>
      </w:r>
      <w:r>
        <w:rPr>
          <w:rFonts w:ascii="宋体" w:hAnsi="宋体" w:eastAsia="宋体" w:cs="宋体"/>
          <w:color w:val="000000"/>
        </w:rPr>
        <w:t>不变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50A944"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 w14:paraId="2B7A6A73">
    <w:pPr>
      <w:pStyle w:val="2"/>
    </w:pPr>
  </w:p>
  <w:p w14:paraId="786217FA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8D2AE73">
    <w:pPr>
      <w:pStyle w:val="3"/>
      <w:pBdr>
        <w:bottom w:val="none" w:color="auto" w:sz="0" w:space="0"/>
      </w:pBdr>
    </w:pPr>
    <w:r>
      <w:t xml:space="preserve">   </w:t>
    </w:r>
  </w:p>
  <w:p w14:paraId="57213845"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274310" cy="3206750"/>
          <wp:effectExtent l="0" t="0" r="2540" b="12700"/>
          <wp:wrapNone/>
          <wp:docPr id="2" name="WordPictureWatermark12351" descr="企业微信截图_171867972496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12351" descr="企业微信截图_17186797249689"/>
                  <pic:cNvPicPr>
                    <a:picLocks noChangeAspect="1"/>
                  </pic:cNvPicPr>
                </pic:nvPicPr>
                <pic:blipFill>
                  <a:blip r:embed="rId3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20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19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gxMzI0ZmQyYzUwMTZmNDkxZjMyZjgyODg4ZTg5Mj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40C530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4.wmf"/><Relationship Id="rId97" Type="http://schemas.openxmlformats.org/officeDocument/2006/relationships/oleObject" Target="embeddings/oleObject41.bin"/><Relationship Id="rId96" Type="http://schemas.openxmlformats.org/officeDocument/2006/relationships/oleObject" Target="embeddings/oleObject40.bin"/><Relationship Id="rId95" Type="http://schemas.openxmlformats.org/officeDocument/2006/relationships/image" Target="media/image53.png"/><Relationship Id="rId94" Type="http://schemas.openxmlformats.org/officeDocument/2006/relationships/image" Target="media/image52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1.wmf"/><Relationship Id="rId91" Type="http://schemas.openxmlformats.org/officeDocument/2006/relationships/oleObject" Target="embeddings/oleObject38.bin"/><Relationship Id="rId90" Type="http://schemas.openxmlformats.org/officeDocument/2006/relationships/image" Target="media/image50.wmf"/><Relationship Id="rId9" Type="http://schemas.openxmlformats.org/officeDocument/2006/relationships/image" Target="media/image5.png"/><Relationship Id="rId89" Type="http://schemas.openxmlformats.org/officeDocument/2006/relationships/oleObject" Target="embeddings/oleObject37.bin"/><Relationship Id="rId88" Type="http://schemas.openxmlformats.org/officeDocument/2006/relationships/image" Target="media/image49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8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7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6.wmf"/><Relationship Id="rId81" Type="http://schemas.openxmlformats.org/officeDocument/2006/relationships/oleObject" Target="embeddings/oleObject33.bin"/><Relationship Id="rId80" Type="http://schemas.openxmlformats.org/officeDocument/2006/relationships/image" Target="media/image45.wmf"/><Relationship Id="rId8" Type="http://schemas.openxmlformats.org/officeDocument/2006/relationships/image" Target="media/image4.wmf"/><Relationship Id="rId79" Type="http://schemas.openxmlformats.org/officeDocument/2006/relationships/oleObject" Target="embeddings/oleObject32.bin"/><Relationship Id="rId78" Type="http://schemas.openxmlformats.org/officeDocument/2006/relationships/image" Target="media/image44.wmf"/><Relationship Id="rId77" Type="http://schemas.openxmlformats.org/officeDocument/2006/relationships/oleObject" Target="embeddings/oleObject31.bin"/><Relationship Id="rId76" Type="http://schemas.openxmlformats.org/officeDocument/2006/relationships/image" Target="media/image43.wmf"/><Relationship Id="rId75" Type="http://schemas.openxmlformats.org/officeDocument/2006/relationships/oleObject" Target="embeddings/oleObject30.bin"/><Relationship Id="rId74" Type="http://schemas.openxmlformats.org/officeDocument/2006/relationships/image" Target="media/image42.wmf"/><Relationship Id="rId73" Type="http://schemas.openxmlformats.org/officeDocument/2006/relationships/oleObject" Target="embeddings/oleObject29.bin"/><Relationship Id="rId72" Type="http://schemas.openxmlformats.org/officeDocument/2006/relationships/image" Target="media/image41.wmf"/><Relationship Id="rId71" Type="http://schemas.openxmlformats.org/officeDocument/2006/relationships/oleObject" Target="embeddings/oleObject28.bin"/><Relationship Id="rId70" Type="http://schemas.openxmlformats.org/officeDocument/2006/relationships/image" Target="media/image40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27.bin"/><Relationship Id="rId68" Type="http://schemas.openxmlformats.org/officeDocument/2006/relationships/image" Target="media/image39.wmf"/><Relationship Id="rId67" Type="http://schemas.openxmlformats.org/officeDocument/2006/relationships/oleObject" Target="embeddings/oleObject26.bin"/><Relationship Id="rId66" Type="http://schemas.openxmlformats.org/officeDocument/2006/relationships/image" Target="media/image38.wmf"/><Relationship Id="rId65" Type="http://schemas.openxmlformats.org/officeDocument/2006/relationships/oleObject" Target="embeddings/oleObject25.bin"/><Relationship Id="rId64" Type="http://schemas.openxmlformats.org/officeDocument/2006/relationships/image" Target="media/image37.wmf"/><Relationship Id="rId63" Type="http://schemas.openxmlformats.org/officeDocument/2006/relationships/image" Target="media/image36.wmf"/><Relationship Id="rId62" Type="http://schemas.openxmlformats.org/officeDocument/2006/relationships/oleObject" Target="embeddings/oleObject24.bin"/><Relationship Id="rId61" Type="http://schemas.openxmlformats.org/officeDocument/2006/relationships/image" Target="media/image35.wmf"/><Relationship Id="rId60" Type="http://schemas.openxmlformats.org/officeDocument/2006/relationships/oleObject" Target="embeddings/oleObject23.bin"/><Relationship Id="rId6" Type="http://schemas.openxmlformats.org/officeDocument/2006/relationships/image" Target="media/image3.png"/><Relationship Id="rId59" Type="http://schemas.openxmlformats.org/officeDocument/2006/relationships/image" Target="media/image34.wmf"/><Relationship Id="rId58" Type="http://schemas.openxmlformats.org/officeDocument/2006/relationships/oleObject" Target="embeddings/oleObject22.bin"/><Relationship Id="rId57" Type="http://schemas.openxmlformats.org/officeDocument/2006/relationships/oleObject" Target="embeddings/oleObject21.bin"/><Relationship Id="rId56" Type="http://schemas.openxmlformats.org/officeDocument/2006/relationships/image" Target="media/image33.wmf"/><Relationship Id="rId55" Type="http://schemas.openxmlformats.org/officeDocument/2006/relationships/oleObject" Target="embeddings/oleObject20.bin"/><Relationship Id="rId54" Type="http://schemas.openxmlformats.org/officeDocument/2006/relationships/image" Target="media/image32.png"/><Relationship Id="rId53" Type="http://schemas.openxmlformats.org/officeDocument/2006/relationships/oleObject" Target="embeddings/oleObject19.bin"/><Relationship Id="rId52" Type="http://schemas.openxmlformats.org/officeDocument/2006/relationships/image" Target="media/image31.wmf"/><Relationship Id="rId51" Type="http://schemas.openxmlformats.org/officeDocument/2006/relationships/oleObject" Target="embeddings/oleObject18.bin"/><Relationship Id="rId50" Type="http://schemas.openxmlformats.org/officeDocument/2006/relationships/image" Target="media/image30.wmf"/><Relationship Id="rId5" Type="http://schemas.openxmlformats.org/officeDocument/2006/relationships/theme" Target="theme/theme1.xml"/><Relationship Id="rId49" Type="http://schemas.openxmlformats.org/officeDocument/2006/relationships/oleObject" Target="embeddings/oleObject17.bin"/><Relationship Id="rId48" Type="http://schemas.openxmlformats.org/officeDocument/2006/relationships/image" Target="media/image29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8.png"/><Relationship Id="rId45" Type="http://schemas.openxmlformats.org/officeDocument/2006/relationships/image" Target="media/image27.wmf"/><Relationship Id="rId44" Type="http://schemas.openxmlformats.org/officeDocument/2006/relationships/oleObject" Target="embeddings/oleObject15.bin"/><Relationship Id="rId43" Type="http://schemas.openxmlformats.org/officeDocument/2006/relationships/image" Target="media/image26.wmf"/><Relationship Id="rId42" Type="http://schemas.openxmlformats.org/officeDocument/2006/relationships/oleObject" Target="embeddings/oleObject14.bin"/><Relationship Id="rId41" Type="http://schemas.openxmlformats.org/officeDocument/2006/relationships/image" Target="media/image25.wmf"/><Relationship Id="rId40" Type="http://schemas.openxmlformats.org/officeDocument/2006/relationships/oleObject" Target="embeddings/oleObject13.bin"/><Relationship Id="rId4" Type="http://schemas.openxmlformats.org/officeDocument/2006/relationships/footer" Target="footer1.xml"/><Relationship Id="rId39" Type="http://schemas.openxmlformats.org/officeDocument/2006/relationships/image" Target="media/image24.png"/><Relationship Id="rId38" Type="http://schemas.openxmlformats.org/officeDocument/2006/relationships/oleObject" Target="embeddings/oleObject12.bin"/><Relationship Id="rId37" Type="http://schemas.openxmlformats.org/officeDocument/2006/relationships/image" Target="media/image23.wmf"/><Relationship Id="rId36" Type="http://schemas.openxmlformats.org/officeDocument/2006/relationships/oleObject" Target="embeddings/oleObject11.bin"/><Relationship Id="rId35" Type="http://schemas.openxmlformats.org/officeDocument/2006/relationships/image" Target="media/image22.png"/><Relationship Id="rId34" Type="http://schemas.openxmlformats.org/officeDocument/2006/relationships/image" Target="media/image21.png"/><Relationship Id="rId330" Type="http://schemas.openxmlformats.org/officeDocument/2006/relationships/fontTable" Target="fontTable.xml"/><Relationship Id="rId33" Type="http://schemas.openxmlformats.org/officeDocument/2006/relationships/image" Target="media/image20.png"/><Relationship Id="rId329" Type="http://schemas.openxmlformats.org/officeDocument/2006/relationships/customXml" Target="../customXml/item2.xml"/><Relationship Id="rId328" Type="http://schemas.openxmlformats.org/officeDocument/2006/relationships/customXml" Target="../customXml/item1.xml"/><Relationship Id="rId327" Type="http://schemas.openxmlformats.org/officeDocument/2006/relationships/image" Target="media/image154.wmf"/><Relationship Id="rId326" Type="http://schemas.openxmlformats.org/officeDocument/2006/relationships/oleObject" Target="embeddings/oleObject170.bin"/><Relationship Id="rId325" Type="http://schemas.openxmlformats.org/officeDocument/2006/relationships/oleObject" Target="embeddings/oleObject169.bin"/><Relationship Id="rId324" Type="http://schemas.openxmlformats.org/officeDocument/2006/relationships/oleObject" Target="embeddings/oleObject168.bin"/><Relationship Id="rId323" Type="http://schemas.openxmlformats.org/officeDocument/2006/relationships/oleObject" Target="embeddings/oleObject167.bin"/><Relationship Id="rId322" Type="http://schemas.openxmlformats.org/officeDocument/2006/relationships/image" Target="media/image153.wmf"/><Relationship Id="rId321" Type="http://schemas.openxmlformats.org/officeDocument/2006/relationships/oleObject" Target="embeddings/oleObject166.bin"/><Relationship Id="rId320" Type="http://schemas.openxmlformats.org/officeDocument/2006/relationships/image" Target="media/image152.wmf"/><Relationship Id="rId32" Type="http://schemas.openxmlformats.org/officeDocument/2006/relationships/image" Target="media/image19.png"/><Relationship Id="rId319" Type="http://schemas.openxmlformats.org/officeDocument/2006/relationships/oleObject" Target="embeddings/oleObject165.bin"/><Relationship Id="rId318" Type="http://schemas.openxmlformats.org/officeDocument/2006/relationships/image" Target="media/image151.wmf"/><Relationship Id="rId317" Type="http://schemas.openxmlformats.org/officeDocument/2006/relationships/oleObject" Target="embeddings/oleObject164.bin"/><Relationship Id="rId316" Type="http://schemas.openxmlformats.org/officeDocument/2006/relationships/oleObject" Target="embeddings/oleObject163.bin"/><Relationship Id="rId315" Type="http://schemas.openxmlformats.org/officeDocument/2006/relationships/oleObject" Target="embeddings/oleObject162.bin"/><Relationship Id="rId314" Type="http://schemas.openxmlformats.org/officeDocument/2006/relationships/image" Target="media/image150.wmf"/><Relationship Id="rId313" Type="http://schemas.openxmlformats.org/officeDocument/2006/relationships/oleObject" Target="embeddings/oleObject161.bin"/><Relationship Id="rId312" Type="http://schemas.openxmlformats.org/officeDocument/2006/relationships/image" Target="media/image149.wmf"/><Relationship Id="rId311" Type="http://schemas.openxmlformats.org/officeDocument/2006/relationships/oleObject" Target="embeddings/oleObject160.bin"/><Relationship Id="rId310" Type="http://schemas.openxmlformats.org/officeDocument/2006/relationships/image" Target="media/image148.wmf"/><Relationship Id="rId31" Type="http://schemas.openxmlformats.org/officeDocument/2006/relationships/image" Target="media/image18.wmf"/><Relationship Id="rId309" Type="http://schemas.openxmlformats.org/officeDocument/2006/relationships/oleObject" Target="embeddings/oleObject159.bin"/><Relationship Id="rId308" Type="http://schemas.openxmlformats.org/officeDocument/2006/relationships/image" Target="media/image147.png"/><Relationship Id="rId307" Type="http://schemas.openxmlformats.org/officeDocument/2006/relationships/image" Target="media/image146.png"/><Relationship Id="rId306" Type="http://schemas.openxmlformats.org/officeDocument/2006/relationships/image" Target="media/image145.wmf"/><Relationship Id="rId305" Type="http://schemas.openxmlformats.org/officeDocument/2006/relationships/oleObject" Target="embeddings/oleObject158.bin"/><Relationship Id="rId304" Type="http://schemas.openxmlformats.org/officeDocument/2006/relationships/image" Target="media/image144.png"/><Relationship Id="rId303" Type="http://schemas.openxmlformats.org/officeDocument/2006/relationships/image" Target="media/image143.png"/><Relationship Id="rId302" Type="http://schemas.openxmlformats.org/officeDocument/2006/relationships/image" Target="media/image142.png"/><Relationship Id="rId301" Type="http://schemas.openxmlformats.org/officeDocument/2006/relationships/image" Target="media/image141.wmf"/><Relationship Id="rId300" Type="http://schemas.openxmlformats.org/officeDocument/2006/relationships/oleObject" Target="embeddings/oleObject157.bin"/><Relationship Id="rId30" Type="http://schemas.openxmlformats.org/officeDocument/2006/relationships/image" Target="media/image17.wmf"/><Relationship Id="rId3" Type="http://schemas.openxmlformats.org/officeDocument/2006/relationships/header" Target="header1.xml"/><Relationship Id="rId299" Type="http://schemas.openxmlformats.org/officeDocument/2006/relationships/image" Target="media/image140.wmf"/><Relationship Id="rId298" Type="http://schemas.openxmlformats.org/officeDocument/2006/relationships/oleObject" Target="embeddings/oleObject156.bin"/><Relationship Id="rId297" Type="http://schemas.openxmlformats.org/officeDocument/2006/relationships/image" Target="media/image139.wmf"/><Relationship Id="rId296" Type="http://schemas.openxmlformats.org/officeDocument/2006/relationships/oleObject" Target="embeddings/oleObject155.bin"/><Relationship Id="rId295" Type="http://schemas.openxmlformats.org/officeDocument/2006/relationships/image" Target="media/image138.wmf"/><Relationship Id="rId294" Type="http://schemas.openxmlformats.org/officeDocument/2006/relationships/oleObject" Target="embeddings/oleObject154.bin"/><Relationship Id="rId293" Type="http://schemas.openxmlformats.org/officeDocument/2006/relationships/oleObject" Target="embeddings/oleObject153.bin"/><Relationship Id="rId292" Type="http://schemas.openxmlformats.org/officeDocument/2006/relationships/image" Target="media/image137.wmf"/><Relationship Id="rId291" Type="http://schemas.openxmlformats.org/officeDocument/2006/relationships/oleObject" Target="embeddings/oleObject152.bin"/><Relationship Id="rId290" Type="http://schemas.openxmlformats.org/officeDocument/2006/relationships/image" Target="media/image136.wmf"/><Relationship Id="rId29" Type="http://schemas.openxmlformats.org/officeDocument/2006/relationships/oleObject" Target="embeddings/oleObject10.bin"/><Relationship Id="rId289" Type="http://schemas.openxmlformats.org/officeDocument/2006/relationships/oleObject" Target="embeddings/oleObject151.bin"/><Relationship Id="rId288" Type="http://schemas.openxmlformats.org/officeDocument/2006/relationships/image" Target="media/image135.wmf"/><Relationship Id="rId287" Type="http://schemas.openxmlformats.org/officeDocument/2006/relationships/oleObject" Target="embeddings/oleObject150.bin"/><Relationship Id="rId286" Type="http://schemas.openxmlformats.org/officeDocument/2006/relationships/image" Target="media/image134.wmf"/><Relationship Id="rId285" Type="http://schemas.openxmlformats.org/officeDocument/2006/relationships/oleObject" Target="embeddings/oleObject149.bin"/><Relationship Id="rId284" Type="http://schemas.openxmlformats.org/officeDocument/2006/relationships/image" Target="media/image133.png"/><Relationship Id="rId283" Type="http://schemas.openxmlformats.org/officeDocument/2006/relationships/oleObject" Target="embeddings/oleObject148.bin"/><Relationship Id="rId282" Type="http://schemas.openxmlformats.org/officeDocument/2006/relationships/oleObject" Target="embeddings/oleObject147.bin"/><Relationship Id="rId281" Type="http://schemas.openxmlformats.org/officeDocument/2006/relationships/oleObject" Target="embeddings/oleObject146.bin"/><Relationship Id="rId280" Type="http://schemas.openxmlformats.org/officeDocument/2006/relationships/image" Target="media/image132.wmf"/><Relationship Id="rId28" Type="http://schemas.openxmlformats.org/officeDocument/2006/relationships/image" Target="media/image16.wmf"/><Relationship Id="rId279" Type="http://schemas.openxmlformats.org/officeDocument/2006/relationships/oleObject" Target="embeddings/oleObject145.bin"/><Relationship Id="rId278" Type="http://schemas.openxmlformats.org/officeDocument/2006/relationships/image" Target="media/image131.wmf"/><Relationship Id="rId277" Type="http://schemas.openxmlformats.org/officeDocument/2006/relationships/oleObject" Target="embeddings/oleObject144.bin"/><Relationship Id="rId276" Type="http://schemas.openxmlformats.org/officeDocument/2006/relationships/image" Target="media/image130.wmf"/><Relationship Id="rId275" Type="http://schemas.openxmlformats.org/officeDocument/2006/relationships/oleObject" Target="embeddings/oleObject143.bin"/><Relationship Id="rId274" Type="http://schemas.openxmlformats.org/officeDocument/2006/relationships/image" Target="media/image129.wmf"/><Relationship Id="rId273" Type="http://schemas.openxmlformats.org/officeDocument/2006/relationships/oleObject" Target="embeddings/oleObject142.bin"/><Relationship Id="rId272" Type="http://schemas.openxmlformats.org/officeDocument/2006/relationships/image" Target="media/image128.wmf"/><Relationship Id="rId271" Type="http://schemas.openxmlformats.org/officeDocument/2006/relationships/oleObject" Target="embeddings/oleObject141.bin"/><Relationship Id="rId270" Type="http://schemas.openxmlformats.org/officeDocument/2006/relationships/image" Target="media/image127.wmf"/><Relationship Id="rId27" Type="http://schemas.openxmlformats.org/officeDocument/2006/relationships/oleObject" Target="embeddings/oleObject9.bin"/><Relationship Id="rId269" Type="http://schemas.openxmlformats.org/officeDocument/2006/relationships/oleObject" Target="embeddings/oleObject140.bin"/><Relationship Id="rId268" Type="http://schemas.openxmlformats.org/officeDocument/2006/relationships/image" Target="media/image126.wmf"/><Relationship Id="rId267" Type="http://schemas.openxmlformats.org/officeDocument/2006/relationships/oleObject" Target="embeddings/oleObject139.bin"/><Relationship Id="rId266" Type="http://schemas.openxmlformats.org/officeDocument/2006/relationships/image" Target="media/image125.wmf"/><Relationship Id="rId265" Type="http://schemas.openxmlformats.org/officeDocument/2006/relationships/oleObject" Target="embeddings/oleObject138.bin"/><Relationship Id="rId264" Type="http://schemas.openxmlformats.org/officeDocument/2006/relationships/image" Target="media/image124.wmf"/><Relationship Id="rId263" Type="http://schemas.openxmlformats.org/officeDocument/2006/relationships/oleObject" Target="embeddings/oleObject137.bin"/><Relationship Id="rId262" Type="http://schemas.openxmlformats.org/officeDocument/2006/relationships/image" Target="media/image123.wmf"/><Relationship Id="rId261" Type="http://schemas.openxmlformats.org/officeDocument/2006/relationships/oleObject" Target="embeddings/oleObject136.bin"/><Relationship Id="rId260" Type="http://schemas.openxmlformats.org/officeDocument/2006/relationships/oleObject" Target="embeddings/oleObject135.bin"/><Relationship Id="rId26" Type="http://schemas.openxmlformats.org/officeDocument/2006/relationships/image" Target="media/image15.wmf"/><Relationship Id="rId259" Type="http://schemas.openxmlformats.org/officeDocument/2006/relationships/image" Target="media/image122.wmf"/><Relationship Id="rId258" Type="http://schemas.openxmlformats.org/officeDocument/2006/relationships/oleObject" Target="embeddings/oleObject134.bin"/><Relationship Id="rId257" Type="http://schemas.openxmlformats.org/officeDocument/2006/relationships/oleObject" Target="embeddings/oleObject133.bin"/><Relationship Id="rId256" Type="http://schemas.openxmlformats.org/officeDocument/2006/relationships/oleObject" Target="embeddings/oleObject132.bin"/><Relationship Id="rId255" Type="http://schemas.openxmlformats.org/officeDocument/2006/relationships/image" Target="media/image121.wmf"/><Relationship Id="rId254" Type="http://schemas.openxmlformats.org/officeDocument/2006/relationships/oleObject" Target="embeddings/oleObject131.bin"/><Relationship Id="rId253" Type="http://schemas.openxmlformats.org/officeDocument/2006/relationships/oleObject" Target="embeddings/oleObject130.bin"/><Relationship Id="rId252" Type="http://schemas.openxmlformats.org/officeDocument/2006/relationships/image" Target="media/image120.wmf"/><Relationship Id="rId251" Type="http://schemas.openxmlformats.org/officeDocument/2006/relationships/oleObject" Target="embeddings/oleObject129.bin"/><Relationship Id="rId250" Type="http://schemas.openxmlformats.org/officeDocument/2006/relationships/image" Target="media/image119.wmf"/><Relationship Id="rId25" Type="http://schemas.openxmlformats.org/officeDocument/2006/relationships/oleObject" Target="embeddings/oleObject8.bin"/><Relationship Id="rId249" Type="http://schemas.openxmlformats.org/officeDocument/2006/relationships/oleObject" Target="embeddings/oleObject128.bin"/><Relationship Id="rId248" Type="http://schemas.openxmlformats.org/officeDocument/2006/relationships/image" Target="media/image118.wmf"/><Relationship Id="rId247" Type="http://schemas.openxmlformats.org/officeDocument/2006/relationships/oleObject" Target="embeddings/oleObject127.bin"/><Relationship Id="rId246" Type="http://schemas.openxmlformats.org/officeDocument/2006/relationships/image" Target="media/image117.wmf"/><Relationship Id="rId245" Type="http://schemas.openxmlformats.org/officeDocument/2006/relationships/oleObject" Target="embeddings/oleObject126.bin"/><Relationship Id="rId244" Type="http://schemas.openxmlformats.org/officeDocument/2006/relationships/oleObject" Target="embeddings/oleObject125.bin"/><Relationship Id="rId243" Type="http://schemas.openxmlformats.org/officeDocument/2006/relationships/oleObject" Target="embeddings/oleObject124.bin"/><Relationship Id="rId242" Type="http://schemas.openxmlformats.org/officeDocument/2006/relationships/image" Target="media/image116.wmf"/><Relationship Id="rId241" Type="http://schemas.openxmlformats.org/officeDocument/2006/relationships/oleObject" Target="embeddings/oleObject123.bin"/><Relationship Id="rId240" Type="http://schemas.openxmlformats.org/officeDocument/2006/relationships/oleObject" Target="embeddings/oleObject122.bin"/><Relationship Id="rId24" Type="http://schemas.openxmlformats.org/officeDocument/2006/relationships/image" Target="media/image14.wmf"/><Relationship Id="rId239" Type="http://schemas.openxmlformats.org/officeDocument/2006/relationships/oleObject" Target="embeddings/oleObject121.bin"/><Relationship Id="rId238" Type="http://schemas.openxmlformats.org/officeDocument/2006/relationships/image" Target="media/image115.wmf"/><Relationship Id="rId237" Type="http://schemas.openxmlformats.org/officeDocument/2006/relationships/oleObject" Target="embeddings/oleObject120.bin"/><Relationship Id="rId236" Type="http://schemas.openxmlformats.org/officeDocument/2006/relationships/image" Target="media/image114.wmf"/><Relationship Id="rId235" Type="http://schemas.openxmlformats.org/officeDocument/2006/relationships/oleObject" Target="embeddings/oleObject119.bin"/><Relationship Id="rId234" Type="http://schemas.openxmlformats.org/officeDocument/2006/relationships/image" Target="media/image113.wmf"/><Relationship Id="rId233" Type="http://schemas.openxmlformats.org/officeDocument/2006/relationships/oleObject" Target="embeddings/oleObject118.bin"/><Relationship Id="rId232" Type="http://schemas.openxmlformats.org/officeDocument/2006/relationships/image" Target="media/image112.wmf"/><Relationship Id="rId231" Type="http://schemas.openxmlformats.org/officeDocument/2006/relationships/oleObject" Target="embeddings/oleObject117.bin"/><Relationship Id="rId230" Type="http://schemas.openxmlformats.org/officeDocument/2006/relationships/oleObject" Target="embeddings/oleObject116.bin"/><Relationship Id="rId23" Type="http://schemas.openxmlformats.org/officeDocument/2006/relationships/oleObject" Target="embeddings/oleObject7.bin"/><Relationship Id="rId229" Type="http://schemas.openxmlformats.org/officeDocument/2006/relationships/image" Target="media/image111.wmf"/><Relationship Id="rId228" Type="http://schemas.openxmlformats.org/officeDocument/2006/relationships/oleObject" Target="embeddings/oleObject115.bin"/><Relationship Id="rId227" Type="http://schemas.openxmlformats.org/officeDocument/2006/relationships/oleObject" Target="embeddings/oleObject114.bin"/><Relationship Id="rId226" Type="http://schemas.openxmlformats.org/officeDocument/2006/relationships/image" Target="media/image110.wmf"/><Relationship Id="rId225" Type="http://schemas.openxmlformats.org/officeDocument/2006/relationships/oleObject" Target="embeddings/oleObject113.bin"/><Relationship Id="rId224" Type="http://schemas.openxmlformats.org/officeDocument/2006/relationships/oleObject" Target="embeddings/oleObject112.bin"/><Relationship Id="rId223" Type="http://schemas.openxmlformats.org/officeDocument/2006/relationships/image" Target="media/image109.wmf"/><Relationship Id="rId222" Type="http://schemas.openxmlformats.org/officeDocument/2006/relationships/oleObject" Target="embeddings/oleObject111.bin"/><Relationship Id="rId221" Type="http://schemas.openxmlformats.org/officeDocument/2006/relationships/image" Target="media/image108.wmf"/><Relationship Id="rId220" Type="http://schemas.openxmlformats.org/officeDocument/2006/relationships/oleObject" Target="embeddings/oleObject110.bin"/><Relationship Id="rId22" Type="http://schemas.openxmlformats.org/officeDocument/2006/relationships/image" Target="media/image13.wmf"/><Relationship Id="rId219" Type="http://schemas.openxmlformats.org/officeDocument/2006/relationships/image" Target="media/image107.wmf"/><Relationship Id="rId218" Type="http://schemas.openxmlformats.org/officeDocument/2006/relationships/oleObject" Target="embeddings/oleObject109.bin"/><Relationship Id="rId217" Type="http://schemas.openxmlformats.org/officeDocument/2006/relationships/image" Target="media/image106.wmf"/><Relationship Id="rId216" Type="http://schemas.openxmlformats.org/officeDocument/2006/relationships/oleObject" Target="embeddings/oleObject108.bin"/><Relationship Id="rId215" Type="http://schemas.openxmlformats.org/officeDocument/2006/relationships/image" Target="media/image105.png"/><Relationship Id="rId214" Type="http://schemas.openxmlformats.org/officeDocument/2006/relationships/image" Target="media/image104.wmf"/><Relationship Id="rId213" Type="http://schemas.openxmlformats.org/officeDocument/2006/relationships/oleObject" Target="embeddings/oleObject107.bin"/><Relationship Id="rId212" Type="http://schemas.openxmlformats.org/officeDocument/2006/relationships/oleObject" Target="embeddings/oleObject106.bin"/><Relationship Id="rId211" Type="http://schemas.openxmlformats.org/officeDocument/2006/relationships/image" Target="media/image103.wmf"/><Relationship Id="rId210" Type="http://schemas.openxmlformats.org/officeDocument/2006/relationships/oleObject" Target="embeddings/oleObject105.bin"/><Relationship Id="rId21" Type="http://schemas.openxmlformats.org/officeDocument/2006/relationships/oleObject" Target="embeddings/oleObject6.bin"/><Relationship Id="rId209" Type="http://schemas.openxmlformats.org/officeDocument/2006/relationships/image" Target="media/image102.wmf"/><Relationship Id="rId208" Type="http://schemas.openxmlformats.org/officeDocument/2006/relationships/oleObject" Target="embeddings/oleObject104.bin"/><Relationship Id="rId207" Type="http://schemas.openxmlformats.org/officeDocument/2006/relationships/oleObject" Target="embeddings/oleObject103.bin"/><Relationship Id="rId206" Type="http://schemas.openxmlformats.org/officeDocument/2006/relationships/image" Target="media/image101.wmf"/><Relationship Id="rId205" Type="http://schemas.openxmlformats.org/officeDocument/2006/relationships/oleObject" Target="embeddings/oleObject102.bin"/><Relationship Id="rId204" Type="http://schemas.openxmlformats.org/officeDocument/2006/relationships/image" Target="media/image100.wmf"/><Relationship Id="rId203" Type="http://schemas.openxmlformats.org/officeDocument/2006/relationships/oleObject" Target="embeddings/oleObject101.bin"/><Relationship Id="rId202" Type="http://schemas.openxmlformats.org/officeDocument/2006/relationships/oleObject" Target="embeddings/oleObject100.bin"/><Relationship Id="rId201" Type="http://schemas.openxmlformats.org/officeDocument/2006/relationships/oleObject" Target="embeddings/oleObject99.bin"/><Relationship Id="rId200" Type="http://schemas.openxmlformats.org/officeDocument/2006/relationships/oleObject" Target="embeddings/oleObject98.bin"/><Relationship Id="rId20" Type="http://schemas.openxmlformats.org/officeDocument/2006/relationships/image" Target="media/image12.wmf"/><Relationship Id="rId2" Type="http://schemas.openxmlformats.org/officeDocument/2006/relationships/settings" Target="settings.xml"/><Relationship Id="rId199" Type="http://schemas.openxmlformats.org/officeDocument/2006/relationships/image" Target="media/image99.wmf"/><Relationship Id="rId198" Type="http://schemas.openxmlformats.org/officeDocument/2006/relationships/oleObject" Target="embeddings/oleObject97.bin"/><Relationship Id="rId197" Type="http://schemas.openxmlformats.org/officeDocument/2006/relationships/image" Target="media/image98.wmf"/><Relationship Id="rId196" Type="http://schemas.openxmlformats.org/officeDocument/2006/relationships/oleObject" Target="embeddings/oleObject96.bin"/><Relationship Id="rId195" Type="http://schemas.openxmlformats.org/officeDocument/2006/relationships/oleObject" Target="embeddings/oleObject95.bin"/><Relationship Id="rId194" Type="http://schemas.openxmlformats.org/officeDocument/2006/relationships/oleObject" Target="embeddings/oleObject94.bin"/><Relationship Id="rId193" Type="http://schemas.openxmlformats.org/officeDocument/2006/relationships/image" Target="media/image97.png"/><Relationship Id="rId192" Type="http://schemas.openxmlformats.org/officeDocument/2006/relationships/image" Target="media/image96.wmf"/><Relationship Id="rId191" Type="http://schemas.openxmlformats.org/officeDocument/2006/relationships/oleObject" Target="embeddings/oleObject93.bin"/><Relationship Id="rId190" Type="http://schemas.openxmlformats.org/officeDocument/2006/relationships/image" Target="media/image95.wmf"/><Relationship Id="rId19" Type="http://schemas.openxmlformats.org/officeDocument/2006/relationships/oleObject" Target="embeddings/oleObject5.bin"/><Relationship Id="rId189" Type="http://schemas.openxmlformats.org/officeDocument/2006/relationships/oleObject" Target="embeddings/oleObject92.bin"/><Relationship Id="rId188" Type="http://schemas.openxmlformats.org/officeDocument/2006/relationships/image" Target="media/image94.wmf"/><Relationship Id="rId187" Type="http://schemas.openxmlformats.org/officeDocument/2006/relationships/oleObject" Target="embeddings/oleObject91.bin"/><Relationship Id="rId186" Type="http://schemas.openxmlformats.org/officeDocument/2006/relationships/image" Target="media/image93.wmf"/><Relationship Id="rId185" Type="http://schemas.openxmlformats.org/officeDocument/2006/relationships/oleObject" Target="embeddings/oleObject90.bin"/><Relationship Id="rId184" Type="http://schemas.openxmlformats.org/officeDocument/2006/relationships/oleObject" Target="embeddings/oleObject89.bin"/><Relationship Id="rId183" Type="http://schemas.openxmlformats.org/officeDocument/2006/relationships/image" Target="media/image92.wmf"/><Relationship Id="rId182" Type="http://schemas.openxmlformats.org/officeDocument/2006/relationships/oleObject" Target="embeddings/oleObject88.bin"/><Relationship Id="rId181" Type="http://schemas.openxmlformats.org/officeDocument/2006/relationships/image" Target="media/image91.wmf"/><Relationship Id="rId180" Type="http://schemas.openxmlformats.org/officeDocument/2006/relationships/oleObject" Target="embeddings/oleObject87.bin"/><Relationship Id="rId18" Type="http://schemas.openxmlformats.org/officeDocument/2006/relationships/image" Target="media/image11.wmf"/><Relationship Id="rId179" Type="http://schemas.openxmlformats.org/officeDocument/2006/relationships/image" Target="media/image90.wmf"/><Relationship Id="rId178" Type="http://schemas.openxmlformats.org/officeDocument/2006/relationships/oleObject" Target="embeddings/oleObject86.bin"/><Relationship Id="rId177" Type="http://schemas.openxmlformats.org/officeDocument/2006/relationships/image" Target="media/image89.png"/><Relationship Id="rId176" Type="http://schemas.openxmlformats.org/officeDocument/2006/relationships/image" Target="media/image88.png"/><Relationship Id="rId175" Type="http://schemas.openxmlformats.org/officeDocument/2006/relationships/image" Target="media/image87.png"/><Relationship Id="rId174" Type="http://schemas.openxmlformats.org/officeDocument/2006/relationships/oleObject" Target="embeddings/oleObject85.bin"/><Relationship Id="rId173" Type="http://schemas.openxmlformats.org/officeDocument/2006/relationships/oleObject" Target="embeddings/oleObject84.bin"/><Relationship Id="rId172" Type="http://schemas.openxmlformats.org/officeDocument/2006/relationships/image" Target="media/image86.wmf"/><Relationship Id="rId171" Type="http://schemas.openxmlformats.org/officeDocument/2006/relationships/oleObject" Target="embeddings/oleObject83.bin"/><Relationship Id="rId170" Type="http://schemas.openxmlformats.org/officeDocument/2006/relationships/image" Target="media/image85.wmf"/><Relationship Id="rId17" Type="http://schemas.openxmlformats.org/officeDocument/2006/relationships/oleObject" Target="embeddings/oleObject4.bin"/><Relationship Id="rId169" Type="http://schemas.openxmlformats.org/officeDocument/2006/relationships/oleObject" Target="embeddings/oleObject82.bin"/><Relationship Id="rId168" Type="http://schemas.openxmlformats.org/officeDocument/2006/relationships/oleObject" Target="embeddings/oleObject81.bin"/><Relationship Id="rId167" Type="http://schemas.openxmlformats.org/officeDocument/2006/relationships/image" Target="media/image84.png"/><Relationship Id="rId166" Type="http://schemas.openxmlformats.org/officeDocument/2006/relationships/image" Target="media/image83.wmf"/><Relationship Id="rId165" Type="http://schemas.openxmlformats.org/officeDocument/2006/relationships/oleObject" Target="embeddings/oleObject80.bin"/><Relationship Id="rId164" Type="http://schemas.openxmlformats.org/officeDocument/2006/relationships/image" Target="media/image82.wmf"/><Relationship Id="rId163" Type="http://schemas.openxmlformats.org/officeDocument/2006/relationships/oleObject" Target="embeddings/oleObject79.bin"/><Relationship Id="rId162" Type="http://schemas.openxmlformats.org/officeDocument/2006/relationships/image" Target="media/image81.wmf"/><Relationship Id="rId161" Type="http://schemas.openxmlformats.org/officeDocument/2006/relationships/oleObject" Target="embeddings/oleObject78.bin"/><Relationship Id="rId160" Type="http://schemas.openxmlformats.org/officeDocument/2006/relationships/image" Target="media/image80.wmf"/><Relationship Id="rId16" Type="http://schemas.openxmlformats.org/officeDocument/2006/relationships/image" Target="media/image10.png"/><Relationship Id="rId159" Type="http://schemas.openxmlformats.org/officeDocument/2006/relationships/oleObject" Target="embeddings/oleObject77.bin"/><Relationship Id="rId158" Type="http://schemas.openxmlformats.org/officeDocument/2006/relationships/oleObject" Target="embeddings/oleObject76.bin"/><Relationship Id="rId157" Type="http://schemas.openxmlformats.org/officeDocument/2006/relationships/image" Target="media/image79.wmf"/><Relationship Id="rId156" Type="http://schemas.openxmlformats.org/officeDocument/2006/relationships/oleObject" Target="embeddings/oleObject75.bin"/><Relationship Id="rId155" Type="http://schemas.openxmlformats.org/officeDocument/2006/relationships/image" Target="media/image78.wmf"/><Relationship Id="rId154" Type="http://schemas.openxmlformats.org/officeDocument/2006/relationships/oleObject" Target="embeddings/oleObject74.bin"/><Relationship Id="rId153" Type="http://schemas.openxmlformats.org/officeDocument/2006/relationships/image" Target="media/image77.wmf"/><Relationship Id="rId152" Type="http://schemas.openxmlformats.org/officeDocument/2006/relationships/oleObject" Target="embeddings/oleObject73.bin"/><Relationship Id="rId151" Type="http://schemas.openxmlformats.org/officeDocument/2006/relationships/image" Target="media/image76.wmf"/><Relationship Id="rId150" Type="http://schemas.openxmlformats.org/officeDocument/2006/relationships/oleObject" Target="embeddings/oleObject72.bin"/><Relationship Id="rId15" Type="http://schemas.openxmlformats.org/officeDocument/2006/relationships/image" Target="media/image9.wmf"/><Relationship Id="rId149" Type="http://schemas.openxmlformats.org/officeDocument/2006/relationships/image" Target="media/image75.wmf"/><Relationship Id="rId148" Type="http://schemas.openxmlformats.org/officeDocument/2006/relationships/oleObject" Target="embeddings/oleObject71.bin"/><Relationship Id="rId147" Type="http://schemas.openxmlformats.org/officeDocument/2006/relationships/oleObject" Target="embeddings/oleObject70.bin"/><Relationship Id="rId146" Type="http://schemas.openxmlformats.org/officeDocument/2006/relationships/oleObject" Target="embeddings/oleObject69.bin"/><Relationship Id="rId145" Type="http://schemas.openxmlformats.org/officeDocument/2006/relationships/image" Target="media/image74.png"/><Relationship Id="rId144" Type="http://schemas.openxmlformats.org/officeDocument/2006/relationships/image" Target="media/image73.wmf"/><Relationship Id="rId143" Type="http://schemas.openxmlformats.org/officeDocument/2006/relationships/oleObject" Target="embeddings/oleObject68.bin"/><Relationship Id="rId142" Type="http://schemas.openxmlformats.org/officeDocument/2006/relationships/oleObject" Target="embeddings/oleObject67.bin"/><Relationship Id="rId141" Type="http://schemas.openxmlformats.org/officeDocument/2006/relationships/oleObject" Target="embeddings/oleObject66.bin"/><Relationship Id="rId140" Type="http://schemas.openxmlformats.org/officeDocument/2006/relationships/image" Target="media/image72.wmf"/><Relationship Id="rId14" Type="http://schemas.openxmlformats.org/officeDocument/2006/relationships/oleObject" Target="embeddings/oleObject3.bin"/><Relationship Id="rId139" Type="http://schemas.openxmlformats.org/officeDocument/2006/relationships/oleObject" Target="embeddings/oleObject65.bin"/><Relationship Id="rId138" Type="http://schemas.openxmlformats.org/officeDocument/2006/relationships/oleObject" Target="embeddings/oleObject64.bin"/><Relationship Id="rId137" Type="http://schemas.openxmlformats.org/officeDocument/2006/relationships/oleObject" Target="embeddings/oleObject63.bin"/><Relationship Id="rId136" Type="http://schemas.openxmlformats.org/officeDocument/2006/relationships/image" Target="media/image71.wmf"/><Relationship Id="rId135" Type="http://schemas.openxmlformats.org/officeDocument/2006/relationships/oleObject" Target="embeddings/oleObject62.bin"/><Relationship Id="rId134" Type="http://schemas.openxmlformats.org/officeDocument/2006/relationships/image" Target="media/image70.wmf"/><Relationship Id="rId133" Type="http://schemas.openxmlformats.org/officeDocument/2006/relationships/oleObject" Target="embeddings/oleObject61.bin"/><Relationship Id="rId132" Type="http://schemas.openxmlformats.org/officeDocument/2006/relationships/image" Target="media/image69.wmf"/><Relationship Id="rId131" Type="http://schemas.openxmlformats.org/officeDocument/2006/relationships/oleObject" Target="embeddings/oleObject60.bin"/><Relationship Id="rId130" Type="http://schemas.openxmlformats.org/officeDocument/2006/relationships/image" Target="media/image68.png"/><Relationship Id="rId13" Type="http://schemas.openxmlformats.org/officeDocument/2006/relationships/image" Target="media/image8.png"/><Relationship Id="rId129" Type="http://schemas.openxmlformats.org/officeDocument/2006/relationships/image" Target="media/image67.wmf"/><Relationship Id="rId128" Type="http://schemas.openxmlformats.org/officeDocument/2006/relationships/oleObject" Target="embeddings/oleObject59.bin"/><Relationship Id="rId127" Type="http://schemas.openxmlformats.org/officeDocument/2006/relationships/oleObject" Target="embeddings/oleObject58.bin"/><Relationship Id="rId126" Type="http://schemas.openxmlformats.org/officeDocument/2006/relationships/oleObject" Target="embeddings/oleObject57.bin"/><Relationship Id="rId125" Type="http://schemas.openxmlformats.org/officeDocument/2006/relationships/image" Target="media/image66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5.wmf"/><Relationship Id="rId122" Type="http://schemas.openxmlformats.org/officeDocument/2006/relationships/oleObject" Target="embeddings/oleObject55.bin"/><Relationship Id="rId121" Type="http://schemas.openxmlformats.org/officeDocument/2006/relationships/image" Target="media/image64.wmf"/><Relationship Id="rId120" Type="http://schemas.openxmlformats.org/officeDocument/2006/relationships/oleObject" Target="embeddings/oleObject54.bin"/><Relationship Id="rId12" Type="http://schemas.openxmlformats.org/officeDocument/2006/relationships/image" Target="media/image7.png"/><Relationship Id="rId119" Type="http://schemas.openxmlformats.org/officeDocument/2006/relationships/image" Target="media/image63.wmf"/><Relationship Id="rId118" Type="http://schemas.openxmlformats.org/officeDocument/2006/relationships/oleObject" Target="embeddings/oleObject53.bin"/><Relationship Id="rId117" Type="http://schemas.openxmlformats.org/officeDocument/2006/relationships/oleObject" Target="embeddings/oleObject52.bin"/><Relationship Id="rId116" Type="http://schemas.openxmlformats.org/officeDocument/2006/relationships/oleObject" Target="embeddings/oleObject51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50.bin"/><Relationship Id="rId113" Type="http://schemas.openxmlformats.org/officeDocument/2006/relationships/image" Target="media/image61.wmf"/><Relationship Id="rId112" Type="http://schemas.openxmlformats.org/officeDocument/2006/relationships/oleObject" Target="embeddings/oleObject49.bin"/><Relationship Id="rId111" Type="http://schemas.openxmlformats.org/officeDocument/2006/relationships/oleObject" Target="embeddings/oleObject48.bin"/><Relationship Id="rId110" Type="http://schemas.openxmlformats.org/officeDocument/2006/relationships/image" Target="media/image60.wmf"/><Relationship Id="rId11" Type="http://schemas.openxmlformats.org/officeDocument/2006/relationships/image" Target="media/image6.wmf"/><Relationship Id="rId109" Type="http://schemas.openxmlformats.org/officeDocument/2006/relationships/oleObject" Target="embeddings/oleObject47.bin"/><Relationship Id="rId108" Type="http://schemas.openxmlformats.org/officeDocument/2006/relationships/image" Target="media/image59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8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7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6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5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11</Pages>
  <Words>4311</Words>
  <Characters>4774</Characters>
  <Lines>0</Lines>
  <Paragraphs>0</Paragraphs>
  <TotalTime>3</TotalTime>
  <ScaleCrop>false</ScaleCrop>
  <LinksUpToDate>false</LinksUpToDate>
  <CharactersWithSpaces>5146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2024-06-20T09:40:00Z</dcterms:created>
  <dc:creator>学科网试题生产平台</dc:creator>
  <dc:description>3521493535948800</dc:description>
  <cp:lastModifiedBy>小栗子</cp:lastModifiedBy>
  <dcterms:modified xsi:type="dcterms:W3CDTF">2024-06-21T03:41:58Z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4B24890DAED64912BB9BCC2926894613_12</vt:lpwstr>
  </property>
</Properties>
</file>