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mml="http://www.w3.org/1998/Math/Math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R="00803C65"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2024年河南省中考数学试卷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一、选择题（每小题3分，共30分．下列各小题均有四个选项，其中只有一个是正确的）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1．（3分）如图，数轴上点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表示的数是（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58115" cy="33832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8115" cy="338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2．（3分）据统计，2023年我国人工智能核心产业规模达5784亿元．数据“5784亿”用科学记数法表示为（　　）</w:t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A．5784×10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B．5.784×10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</w:t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C．5.784×10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D．0.5784×10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12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3．（3分）如图，乙地在甲地的北偏东50°方向上，则∠1的度数为（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27762" cy="126492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7762" cy="1264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A．60°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C．40°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D．30°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4．（3分）信阳毛尖是中国十大名茶之一．如图是信阳毛尖茶叶的包装盒，它的主视图为（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895475" cy="124794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475" cy="1247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969266" cy="71323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9266" cy="713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835154" cy="71323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5154" cy="713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960122" cy="67665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0122" cy="676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963170" cy="84429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3170" cy="844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5．（3分）下列不等式中，与﹣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＞1组成的不等式组无解的是（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＞﹣3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6．（3分）如图，在</w:t>
      </w:r>
      <w:r>
        <w:rPr>
          <w:rFonts w:ascii="Cambria Math" w:hAnsi="Cambria Math" w:eastAsia="Cambria Math"/>
          <w:sz w:val="21"/>
          <w:szCs w:val="21"/>
        </w:rPr>
        <w:t xml:space="preserve">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中，对角线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42291" cy="7833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2291" cy="783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7．（3分）计算（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Low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a⋅a⋅⋯⋅a</m:t>
                  </m:r>
                </m:e>
                <m:lim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︸</m:t>
                  </m:r>
                </m:lim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a个</m:t>
              </m:r>
            </m:lim>
          </m:limLow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的结果是（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+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a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豫剧是国家级非物质文化遗产，因其雅俗共赏，深受大众喜爱．正面印有豫剧经典剧目人物的三张卡片如图所示，它们除正面外完全相同．把这三张卡片背面朝上洗匀，从中随机抽取一张，放回洗匀后，再从中随机抽取一张，两次抽取的卡片正面相同的概率为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610479" cy="135273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0479" cy="1352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9．（3分）如图，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是边长为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4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的等边三角形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的外接圆，点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BC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．以点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的长为半径在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内画弧，则阴影部分的面积为（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21082" cy="116738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082" cy="1167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8π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16π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D．16</w:t>
      </w:r>
      <w:r>
        <w:rPr>
          <w:rFonts w:ascii="Cambria Math" w:hAnsi="Cambria Math" w:eastAsia="Cambria Math"/>
          <w:sz w:val="21"/>
          <w:szCs w:val="21"/>
        </w:rPr>
        <w:t xml:space="preserve">π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10．（3分）把多个用电器连接在同一个插线板上，同时使用一段时间后，插线板的电源线会明显发热，存在安全隐患．数学兴趣小组对这种现象进行研究，得到时长一定时，插线板电源线中的电流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w:t xml:space="preserve">与使用电器的总功率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的函数图象（如图1），插线板电源线产生的热量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w:t xml:space="preserve">的函数图象（如图2）．下列结论中错误的是（　　）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477376" cy="162900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7376" cy="1629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＝440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W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w:t xml:space="preserve">的增大而增大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w:t xml:space="preserve">每增加1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的增加量相同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越大，插线板电源线产生的热量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越多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二、填空题（每小题3分，共15分）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11．（3分）请写出2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的一个同类项：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2024年3月是第8个全国近视防控宣传教育月，其主题是“有效减少近视发生，共同守护光明未来”．某校组织各班围绕这个主题开展板报宣传活动，并对各班的宣传板报进行评分，得分情况如图，则得分的众数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分．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371349" cy="12496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1349" cy="1249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13．（3分）若关于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-x+c=0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有两个相等的实数根，则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14．（3分）如图，在平面直角坐标系中，正方形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轴上，点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的坐标为（﹣2，0），点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上．将△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BCE</w:t>
      </w:r>
      <w:r>
        <w:rPr>
          <w:rFonts w:hint="eastAsia" w:ascii="Times New Roman" w:hAnsi="Times New Roman" w:eastAsia="新宋体"/>
          <w:sz w:val="21"/>
          <w:szCs w:val="21"/>
        </w:rPr>
        <w:t xml:space="preserve">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折叠，点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落在点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处．若点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的坐标为（0，6），则点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53899" cy="153009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3899" cy="1530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15．（3分）如图，在Rt△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在平面内旋转，过点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的垂线，交射线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的最大值为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，最小值为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39243" cy="94793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9243" cy="94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三、解答题（本大题共8个小题，共75分）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16．（10分）（1）计算：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50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-(1-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0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（2）化简：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a-2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+1)÷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9分）为提升学生体质健康水平，促进学生全面发展，学校开展了丰富多彩的课外体育活动．在八年级组织的篮球联赛中，甲、乙两名队员表现优异，他们在近六场比赛中关于得分、篮板和失误三个方面的统计结果如下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技术统计表 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队员</w:t>
            </w:r>
          </w:p>
          <w:tcPr>
            <w:tcW w:w="7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平均每场得分</w:t>
            </w:r>
          </w:p>
          <w:tcPr>
            <w:tcW w:w="123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平均每场篮板</w:t>
            </w:r>
          </w:p>
          <w:tcPr>
            <w:tcW w:w="123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平均每场失误</w:t>
            </w:r>
          </w:p>
          <w:tcPr>
            <w:tcW w:w="171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甲</w:t>
            </w:r>
          </w:p>
          <w:tcPr>
            <w:tcW w:w="7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26.5</w:t>
            </w:r>
          </w:p>
          <w:tcPr>
            <w:tcW w:w="123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123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171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乙</w:t>
            </w:r>
          </w:p>
          <w:tcPr>
            <w:tcW w:w="7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26</w:t>
            </w:r>
          </w:p>
          <w:tcPr>
            <w:tcW w:w="123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123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1710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根据以上信息，回答下列问题．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（1）这六场比赛中，得分更稳定的队员是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（填“甲”或“乙”）；甲队员得分的中位数为27.5分，乙队员得分的中位数为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分．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（2）请从得分方面分析：这六场比赛中，甲、乙两名队员谁的表现更好．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（3）规定“综合得分”为：平均每场得分×1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平均每场篮板×1.5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平均每场失误×（﹣1），且综合得分越高表现越好．请利用这种评价方法，比较这六场比赛中甲、乙两名队员谁的表现更好．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776734" cy="206350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6734" cy="206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18．（9分）如图，矩形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的四个顶点都在格点（网格线的交点）上，对角线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，反比例函数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(x＞0)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的图象经过点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（1）求这个反比例函数的表达式．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（2）请先描出这个反比例函数图象上不同于点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的三个格点，再画出反比例函数的图象．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（3）将矩形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向左平移，当点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落在这个反比例函数的图象上时，平移的距离为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310389" cy="174041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0389" cy="1740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19．（9分）如图，在Rt△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是斜边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上的中线，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．（1）请用无刻度的直尺和圆规作∠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ECM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（保留作图痕迹，不写作法）．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（2）证明（1）中得到的四边形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CDBF</w:t>
      </w:r>
      <w:r>
        <w:rPr>
          <w:rFonts w:hint="eastAsia" w:ascii="Times New Roman" w:hAnsi="Times New Roman" w:eastAsia="新宋体"/>
          <w:sz w:val="21"/>
          <w:szCs w:val="21"/>
        </w:rPr>
        <w:t xml:space="preserve">是菱形．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89891" cy="146913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9891" cy="146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20．（9分）如图1，塑像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在底座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是人眼所在的位置．当点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高于人的水平视线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时，由远及近看塑像，会在某处感觉看到的塑像最大，此时视角最大．数学家研究发现：当经过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两点的圆与水平视线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相切时（如图2），在切点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处感觉看到的塑像最大，此时∠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APB</w:t>
      </w:r>
      <w:r>
        <w:rPr>
          <w:rFonts w:hint="eastAsia" w:ascii="Times New Roman" w:hAnsi="Times New Roman" w:eastAsia="新宋体"/>
          <w:sz w:val="21"/>
          <w:szCs w:val="21"/>
        </w:rPr>
        <w:t xml:space="preserve">为最大视角．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087060" cy="201005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87060" cy="2010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（1）请仅就图2的情形证明∠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APB</w:t>
      </w:r>
      <w:r>
        <w:rPr>
          <w:rFonts w:hint="eastAsia" w:ascii="Times New Roman" w:hAnsi="Times New Roman" w:eastAsia="新宋体"/>
          <w:sz w:val="21"/>
          <w:szCs w:val="21"/>
        </w:rPr>
        <w:t xml:space="preserve">＞∠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（2）经测量，最大视角∠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APB</w:t>
      </w:r>
      <w:r>
        <w:rPr>
          <w:rFonts w:hint="eastAsia" w:ascii="Times New Roman" w:hAnsi="Times New Roman" w:eastAsia="新宋体"/>
          <w:sz w:val="21"/>
          <w:szCs w:val="21"/>
        </w:rPr>
        <w:t xml:space="preserve">为30°，在点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处看塑像顶部点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的仰角∠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APE</w:t>
      </w:r>
      <w:r>
        <w:rPr>
          <w:rFonts w:hint="eastAsia" w:ascii="Times New Roman" w:hAnsi="Times New Roman" w:eastAsia="新宋体"/>
          <w:sz w:val="21"/>
          <w:szCs w:val="21"/>
        </w:rPr>
        <w:t xml:space="preserve">为60°，点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到塑像的水平距离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PH</w:t>
      </w:r>
      <w:r>
        <w:rPr>
          <w:rFonts w:hint="eastAsia" w:ascii="Times New Roman" w:hAnsi="Times New Roman" w:eastAsia="新宋体"/>
          <w:sz w:val="21"/>
          <w:szCs w:val="21"/>
        </w:rPr>
        <w:t xml:space="preserve">为6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．求塑像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的高（结果精确到0.1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．参考数据：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≈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1.73）．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21．（9分）为响应“全民植树增绿，共建美丽中国”的号召，学校组织学生到郊外参加义务植树活动，并准备了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两种食品作为午餐．这两种食品每包质量均为50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，营养成分表如下．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681738" cy="227076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1738" cy="2270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（1）若要从这两种食品中摄入4600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kJ</w:t>
      </w:r>
      <w:r>
        <w:rPr>
          <w:rFonts w:hint="eastAsia" w:ascii="Times New Roman" w:hAnsi="Times New Roman" w:eastAsia="新宋体"/>
          <w:sz w:val="21"/>
          <w:szCs w:val="21"/>
        </w:rPr>
        <w:t xml:space="preserve">热量和70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蛋白质，应选用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两种食品各多少包？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（2）运动量大的人或青少年对蛋白质的摄入量应更多．若每份午餐选用这两种食品共7包，要使每份午餐中的蛋白质含量不低于90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，且热量最低，应如何选用这两种食品？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22．（10分）从地面竖直向上发射的物体离地面的高度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）满足关系式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）是物体运动的时间，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/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）是物体被发射时的速度．社团活动时，科学小组在实验楼前从地面竖直向上发射小球．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（1）小球被发射后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时离地面的高度最大（用含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的式子表示）．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（2）若小球离地面的最大高度为20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，求小球被发射时的速度．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（3）按（2）中的速度发射小球，小球离地面的高度有两次与实验楼的高度相同．小明说：“这两次间隔的时间为3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．”已知实验楼高15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，请判断他的说法是否正确，并说明理由．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23．（10分）综合与实践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在学习特殊四边形的过程中，我们积累了一定的研究经验．请运用已有经验，对“邻等对补四边形”进行研究．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定义：至少有一组邻边相等且对角互补的四边形叫做邻等对补四边形．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（1）操作判断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用分别含有30°和45°角的直角三角形纸板拼出如图1所示的4个四边形，其中是邻等对补四边形的有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（填序号）．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（2）性质探究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根据定义可得出邻等对补四边形的边、角的性质．下面研究与对角线相关的性质．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如图2，四边形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是邻等对补四边形，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是它的一条对角线．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写出图中相等的角，并说明理由；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ascii="Cambria Math" w:hAnsi="Cambria Math" w:eastAsia="Cambria Math"/>
          <w:sz w:val="21"/>
          <w:szCs w:val="21"/>
        </w:rPr>
        <w:t xml:space="preserve">θ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的长（用含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ascii="Cambria Math" w:hAnsi="Cambria Math" w:eastAsia="Cambria Math"/>
          <w:sz w:val="21"/>
          <w:szCs w:val="21"/>
        </w:rPr>
        <w:t xml:space="preserve">θ</w:t>
      </w:r>
      <w:r>
        <w:rPr>
          <w:rFonts w:hint="eastAsia" w:ascii="Times New Roman" w:hAnsi="Times New Roman" w:eastAsia="新宋体"/>
          <w:sz w:val="21"/>
          <w:szCs w:val="21"/>
        </w:rPr>
        <w:t xml:space="preserve">的式子表示）．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（3）拓展应用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如图3，在Rt△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＝4，分别在边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上取点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ABMN</w:t>
      </w:r>
      <w:r>
        <w:rPr>
          <w:rFonts w:hint="eastAsia" w:ascii="Times New Roman" w:hAnsi="Times New Roman" w:eastAsia="新宋体"/>
          <w:sz w:val="21"/>
          <w:szCs w:val="21"/>
        </w:rPr>
        <w:t xml:space="preserve">是邻等对补四边形．当该邻等对补四边形仅有一组邻边相等时，请直接写出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791466" cy="249022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1466" cy="2490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pPr>
        <w:widowControl/>
        <w:jc w:val="left"/>
      </w:pPr>
      <w:r>
        <w:br w:type="page"/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2024年河南省中考数学试卷</w:t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一、选择题（每小题3分，共30分．下列各小题均有四个选项，其中只有一个是正确的）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解：根据数轴可知，点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表示的数为：﹣1，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解：5784亿＝578400000000＝5.784×10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11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解：根据“两直线平行线，内错角相等”可得，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∠1＝50°，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解：这个茶叶盒的主视图为：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966218" cy="71323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6218" cy="713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＜﹣1；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x＜-1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x＞2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，无解，故此选项符合题意；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x＜-1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x＜0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的解集是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＜﹣1，故此选项不符合题意；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x＜-1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x＜-2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的解集是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＜﹣2，故此选项不符合题意；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x＜-1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x＞-3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的解集是﹣3＜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＜﹣1，故此选项不符合题意；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是平行四边形，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CEF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EF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EF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解：将三张卡片分别记为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列表如下：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</w:t>
            </w:r>
          </w:p>
          <w:tcPr>
            <w:tcW w:w="108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</w:t>
            </w:r>
          </w:p>
          <w:tcPr>
            <w:tcW w:w="108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</w:t>
            </w:r>
          </w:p>
          <w:tcPr>
            <w:tcW w:w="108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</w:t>
            </w:r>
          </w:p>
          <w:tcPr>
            <w:tcW w:w="1080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共有9种等可能的结果，其中两次抽取的卡片正面相同的结果有3种，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两次抽取的卡片正面相同的概率为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21082" cy="116738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082" cy="1167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为等边三角形，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是弧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sin60°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为等边三角形，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120⋅π⋅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360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16π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解：由图1可知，当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＝440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W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说法正确，不符合题意；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由图2可知，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w:t xml:space="preserve">的增大而增大，故选项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说法正确，不符合题意；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由图2可知，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w:t xml:space="preserve">每增加1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的增加量不相同，故选项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说法错误，符合题意；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由图1可知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w:t xml:space="preserve">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的增大而增大，由图2可知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w:t xml:space="preserve">的增大而增大，所以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越大，插线板电源线产生的热量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越多，故选项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说法正确，不符合题意．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二、填空题（每小题3分，共15分）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（答案不唯一）．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是同类项的是：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（答案不唯一），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（答案不唯一）．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解：根据条形统计图可知9分的人数最多为13人，即众数为9，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故答案为：9．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解：因为关于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-x+c=0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有两个相等的实数根，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所以Δ＝（﹣1）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×c=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（3，10）．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是正方形，边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轴上，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由折叠得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（﹣2，0），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（0，6），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GD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EGF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＝10﹣6＝4，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＝10﹣2﹣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GE</w:t>
      </w:r>
      <w:r>
        <w:rPr>
          <w:rFonts w:hint="eastAsia" w:ascii="Times New Roman" w:hAnsi="Times New Roman" w:eastAsia="新宋体"/>
          <w:sz w:val="21"/>
          <w:szCs w:val="21"/>
        </w:rPr>
        <w:t xml:space="preserve">＝8﹣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GE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GE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（3，10），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故答案为：（3，10）．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53899" cy="153009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3899" cy="1530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1；2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BEA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是在以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为直径的圆上运动，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是绕点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旋转，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是在以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为圆心，以1为半径的圆上运动，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当cos∠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最大时，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最大，当cos∠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最小时，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最小．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与圆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相切于点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最小，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最大，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-C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D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AC</m:t>
              </m:r>
            </m:e>
          </m:acc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AC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CBA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的最大值为2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39243" cy="173126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9243" cy="1731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与圆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相切于点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外部时，∠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最大，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最小，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同理可得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的最小值为2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39243" cy="220370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9243" cy="2203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1；2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三、解答题（本大题共8个小题，共75分）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（1）9；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解：（1）原式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100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＝10﹣1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＝9；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（2）原式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3+a-2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a-2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(a-2)(a+2)</m:t>
              </m:r>
            </m:den>
          </m:f>
        </m:oMath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a-2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⋅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(a+2)(a-2)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（1）甲，29；（2）因为甲的平均每场得分大于乙的平均每场得分，且甲的得分更稳定，所以甲队员表现更好．（注：答案不唯一，合理即可）；（3）乙队员表现更好．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解：（1）由折线图可得甲得分更稳定，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把乙的六次成绩按从小到大的顺序排序，第三次、第四次的成绩分别为28和30，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故中位数为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28+30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29，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故答案为：甲，29；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（2）因为甲的平均每场得分大于乙的平均每场得分，且甲的得分更稳定，所以甲队员表现更好．（注：答案不唯一，合理即可）；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（3）甲的综合得分为：26.5×1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8×1.5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2×（﹣1）＝36.5．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乙的综合得分为：26×1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10×1.5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3×（﹣1）＝38．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因为38＞36.5，所以乙队员表现更好．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；（2）如图所示；（3）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反比例函数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(x＞0)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的图象经过点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（3，2），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代入得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这个反比例函数的表达式为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310389" cy="174041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0389" cy="1740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（3）由图知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（6，4），令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=4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矩形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向左平移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个单位时，点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落在反比例函数图象上．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（1）见解析；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（2）见解析．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（1）解：如图，∠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ECM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89764" cy="150876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64" cy="1508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（2）证明：由（1），得∠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CDBF</w:t>
      </w:r>
      <w:r>
        <w:rPr>
          <w:rFonts w:hint="eastAsia" w:ascii="Times New Roman" w:hAnsi="Times New Roman" w:eastAsia="新宋体"/>
          <w:sz w:val="21"/>
          <w:szCs w:val="21"/>
        </w:rPr>
        <w:t xml:space="preserve">是平行四边形，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是Rt△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斜边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上的中线，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ascii="Cambria Math" w:hAnsi="Cambria Math" w:eastAsia="Cambria Math"/>
          <w:sz w:val="21"/>
          <w:szCs w:val="21"/>
        </w:rPr>
        <w:t xml:space="preserve">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CDBF</w:t>
      </w:r>
      <w:r>
        <w:rPr>
          <w:rFonts w:hint="eastAsia" w:ascii="Times New Roman" w:hAnsi="Times New Roman" w:eastAsia="新宋体"/>
          <w:sz w:val="21"/>
          <w:szCs w:val="21"/>
        </w:rPr>
        <w:t xml:space="preserve">是菱形．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（1）见解析；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（2）塑像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的高约为6.9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（1）证明：如图，设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与圆交于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AMB</w:t>
      </w:r>
      <w:r>
        <w:rPr>
          <w:rFonts w:hint="eastAsia" w:ascii="Times New Roman" w:hAnsi="Times New Roman" w:eastAsia="新宋体"/>
          <w:sz w:val="21"/>
          <w:szCs w:val="21"/>
        </w:rPr>
        <w:t xml:space="preserve">＞∠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APB</w:t>
      </w:r>
      <w:r>
        <w:rPr>
          <w:rFonts w:hint="eastAsia" w:ascii="Times New Roman" w:hAnsi="Times New Roman" w:eastAsia="新宋体"/>
          <w:sz w:val="21"/>
          <w:szCs w:val="21"/>
        </w:rPr>
        <w:t xml:space="preserve">＞∠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APH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PH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tan∠APH=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PH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AH=PH⋅tan60°=6×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=6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APB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BPH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APH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APB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＝60°﹣30°＝30°，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tan∠BPH=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PH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BH=PH⋅tan30°=6×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AB=AH-BH=6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=4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≈4×1.73≈6.9(m)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答：塑像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的高约为6.9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78156" cy="193243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8156" cy="1932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（1）应选用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种食品4包，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种食品2包；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（2）应选用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种食品3包，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种食品4包．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解：（1）设选用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种食品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包，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种食品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包，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700x+900y=4600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10x+15y=70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x=4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y=2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答：应选用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种食品4包，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种食品2包；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（2）设选用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种食品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包，则选用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种食品（7﹣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）包，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15（7﹣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）≥90，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≤3．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设每份午餐的总热量为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w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kJ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w</w:t>
      </w:r>
      <w:r>
        <w:rPr>
          <w:rFonts w:hint="eastAsia" w:ascii="Times New Roman" w:hAnsi="Times New Roman" w:eastAsia="新宋体"/>
          <w:sz w:val="21"/>
          <w:szCs w:val="21"/>
        </w:rPr>
        <w:t xml:space="preserve">＝700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900（7﹣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w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6300，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﹣200＜0，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w</w:t>
      </w:r>
      <w:r>
        <w:rPr>
          <w:rFonts w:hint="eastAsia" w:ascii="Times New Roman" w:hAnsi="Times New Roman" w:eastAsia="新宋体"/>
          <w:sz w:val="21"/>
          <w:szCs w:val="21"/>
        </w:rPr>
        <w:t xml:space="preserve">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的增大而减小，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＝3时，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w</w:t>
      </w:r>
      <w:r>
        <w:rPr>
          <w:rFonts w:hint="eastAsia" w:ascii="Times New Roman" w:hAnsi="Times New Roman" w:eastAsia="新宋体"/>
          <w:sz w:val="21"/>
          <w:szCs w:val="21"/>
        </w:rPr>
        <w:t xml:space="preserve">取得最小值，此时7﹣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＝7﹣3＝4．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答：应选用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种食品3包，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种食品4包．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v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0</m:t>
                  </m:r>
                </m:sub>
              </m:sSub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（2）小球被发射时的速度为20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/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（3）小明的说法不正确，理由见解答部分．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﹣5＜0，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2a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v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0</m:t>
                  </m:r>
                </m:sub>
              </m:sSub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时，离地面的高度最大．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v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0</m:t>
                  </m:r>
                </m:sub>
              </m:sSub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v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0</m:t>
                  </m:r>
                </m:sub>
              </m:sSub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＝20．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-5×(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v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0</m:t>
                  </m:r>
                </m:sub>
              </m:sSub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v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0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v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0</m:t>
                  </m:r>
                </m:sub>
              </m:sSub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＝20（取正值）．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答：小球被发射时的速度是20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/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（3）小明的说法不正确．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理由如下：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由（2）得：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＝15时，15＝﹣5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解方程，得：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3﹣1＝2（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小明的说法不正确．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，理由见解答；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m+n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2cosθ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解：（1）观察图知，图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和图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中不存在对角互补，图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和图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中存在对角互补且邻边相等，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故图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和图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中四边形是邻等对补四边形，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理由：延长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至点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645669" cy="96621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5669" cy="966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是邻等对补四边形，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761494" cy="10119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1494" cy="1011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m+n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ascii="Cambria Math" w:hAnsi="Cambria Math" w:eastAsia="Cambria Math"/>
          <w:sz w:val="21"/>
          <w:szCs w:val="21"/>
        </w:rPr>
        <w:t xml:space="preserve">θ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θ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中，cos</w:t>
      </w:r>
      <w:r>
        <w:rPr>
          <w:rFonts w:ascii="Cambria Math" w:hAnsi="Cambria Math" w:eastAsia="Cambria Math"/>
          <w:sz w:val="21"/>
          <w:szCs w:val="21"/>
        </w:rPr>
        <w:t xml:space="preserve">θ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CF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CF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cosθ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m+n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2cosθ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m+n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2cosθ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+B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ABMN</w:t>
      </w:r>
      <w:r>
        <w:rPr>
          <w:rFonts w:hint="eastAsia" w:ascii="Times New Roman" w:hAnsi="Times New Roman" w:eastAsia="新宋体"/>
          <w:sz w:val="21"/>
          <w:szCs w:val="21"/>
        </w:rPr>
        <w:t xml:space="preserve">是邻等对补四边形，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ANM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方法一：如图，连接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05131" cy="115519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5131" cy="1155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＝18，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AMN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＝18﹣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CMN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＝（4﹣3）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﹣（5﹣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18﹣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＝（4﹣3）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﹣（5﹣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＝4.2，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＝0.8，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NHC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NHC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CB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0.8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H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+N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H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方法二：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ANM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CNM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CA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4-3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根据（2）的结论，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den>
              </m:f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+</m:t>
              </m:r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den>
              </m:f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2cos45°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时，如图，连接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05131" cy="112471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5131" cy="1124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ANM</w:t>
      </w:r>
      <w:r>
        <w:rPr>
          <w:rFonts w:hint="eastAsia" w:ascii="Times New Roman" w:hAnsi="Times New Roman" w:eastAsia="新宋体"/>
          <w:sz w:val="21"/>
          <w:szCs w:val="21"/>
        </w:rPr>
        <w:t xml:space="preserve">≌Rt△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ANM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HL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NM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，故不符合题意，舍去；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方法一：连接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05131" cy="115519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5131" cy="1155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CMN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CB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5-CN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NHC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NHC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CB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20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7</m:t>
                  </m:r>
                </m:den>
              </m:f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H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+N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H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方法二：设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＝5﹣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5-x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根据（2）的结论，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3+</m:t>
              </m:r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7</m:t>
                  </m:r>
                </m:den>
              </m:f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2cos45°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时，如图，连接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05131" cy="113385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5131" cy="1133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ABM</w:t>
      </w:r>
      <w:r>
        <w:rPr>
          <w:rFonts w:hint="eastAsia" w:ascii="Times New Roman" w:hAnsi="Times New Roman" w:eastAsia="新宋体"/>
          <w:sz w:val="21"/>
          <w:szCs w:val="21"/>
        </w:rPr>
        <w:t xml:space="preserve">≌Rt△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ANM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HL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，故不符合题意，舍去；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声明：试题解析著作权属菁优网所有，未经书面同意，不得复制发布日期：2024/8/20 15:45:39；用户：周甜甜；邮箱：zhongwang07@xyh.com；学号：40127782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693" w:rsidP="00B87A3C" w:rsidRDefault="000C69CB">
    <w:pPr>
      <w:pStyle w:val="a4"/>
      <w:jc w:val="center"/>
    </w:pPr>
    <w:r>
      <w:rPr>
        <w:rFonts w:hint="eastAsia"/>
      </w:rPr>
      <w:t>第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515c7c75f30c4e62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Relationship Type="http://schemas.openxmlformats.org/officeDocument/2006/relationships/image" Target="/media/image22.png" Id="rId31" /><Relationship Type="http://schemas.openxmlformats.org/officeDocument/2006/relationships/image" Target="/media/image23.png" Id="rId32" /><Relationship Type="http://schemas.openxmlformats.org/officeDocument/2006/relationships/image" Target="/media/image24.png" Id="rId33" /><Relationship Type="http://schemas.openxmlformats.org/officeDocument/2006/relationships/image" Target="/media/image25.png" Id="rId34" /><Relationship Type="http://schemas.openxmlformats.org/officeDocument/2006/relationships/image" Target="/media/image26.png" Id="rId35" /><Relationship Type="http://schemas.openxmlformats.org/officeDocument/2006/relationships/image" Target="/media/image27.png" Id="rId36" /><Relationship Type="http://schemas.openxmlformats.org/officeDocument/2006/relationships/image" Target="/media/image28.png" Id="rId37" /><Relationship Type="http://schemas.openxmlformats.org/officeDocument/2006/relationships/image" Target="/media/image29.png" Id="rId38" /><Relationship Type="http://schemas.openxmlformats.org/officeDocument/2006/relationships/image" Target="/media/image30.png" Id="rId39" /><Relationship Type="http://schemas.openxmlformats.org/officeDocument/2006/relationships/image" Target="/media/image31.png" Id="rId40" /><Relationship Type="http://schemas.openxmlformats.org/officeDocument/2006/relationships/image" Target="/media/image32.png" Id="rId41" /><Relationship Type="http://schemas.openxmlformats.org/officeDocument/2006/relationships/image" Target="/media/image33.png" Id="rId42" /><Relationship Type="http://schemas.openxmlformats.org/officeDocument/2006/relationships/image" Target="/media/image34.png" Id="rId43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HyperlinkBase>http://schemas.openxmlformats.org/officeDocument/231046446</ap:HyperlinkBase>
  <ap:TotalTime>5</ap:TotalTime>
  <ap:Pages>1</ap:Pages>
  <ap:Words>0</ap:Words>
  <ap:Characters>0</ap:Characters>
  <ap:Application>Microsoft Office Word</ap:Application>
  <ap:DocSecurity>0</ap:DocSecurity>
  <ap:Lines>1</ap:Lines>
  <ap:Paragraphs>1</ap:Paragraphs>
  <ap:ScaleCrop>false</ap:ScaleCrop>
  <ap:Company>菁优网</ap:Company>
  <ap:LinksUpToDate>false</ap:LinksUpToDate>
  <ap:CharactersWithSpaces>0</ap:CharactersWithSpaces>
  <ap:SharedDoc>false</ap:SharedDoc>
  <ap:HyperlinksChanged>false</ap:HyperlinksChanged>
  <ap:AppVersion>12.0000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2024年河南省中考数学试卷</dc:title>
  <dc:subject/>
  <dc:creator>©2010-2024 jyeoo.com</dc:creator>
  <cp:keywords>jyeoo,菁优网</cp:keywords>
  <dc:description/>
  <cp:lastModifiedBy>菁优网</cp:lastModifiedBy>
  <cp:revision>1</cp:revision>
  <cp:lastPrinted>2024-08-20T15:45:38Z</cp:lastPrinted>
  <dcterms:created xsi:type="dcterms:W3CDTF">2024-08-20T15:45:38Z</dcterms:created>
  <dcterms:modified xsi:type="dcterms:W3CDTF">2024-08-20T15:45:38Z</dcterms:modified>
</cp:coreProperties>
</file>