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BE0F9">
      <w:pPr>
        <w:spacing w:line="360" w:lineRule="auto"/>
        <w:jc w:val="center"/>
        <w:rPr>
          <w:rFonts w:hint="eastAsia" w:ascii="Times New Roman" w:hAnsi="Times New Roman" w:eastAsia="新宋体"/>
          <w:b/>
          <w:sz w:val="30"/>
          <w:szCs w:val="30"/>
          <w:lang w:val="en-US" w:eastAsia="zh-CN"/>
        </w:rPr>
      </w:pPr>
      <w:bookmarkStart w:id="0" w:name="_GoBack"/>
      <w:bookmarkEnd w:id="0"/>
      <w:r>
        <w:rPr>
          <w:rFonts w:hint="eastAsia" w:ascii="Times New Roman" w:hAnsi="Times New Roman" w:eastAsia="新宋体"/>
          <w:b/>
          <w:sz w:val="30"/>
          <w:szCs w:val="30"/>
          <w:lang w:val="en-US" w:eastAsia="zh-CN"/>
        </w:rPr>
        <w:t>2024年浙江省杭州市拱墅区二模</w:t>
      </w:r>
    </w:p>
    <w:p w14:paraId="5E23A09D">
      <w:pPr>
        <w:spacing w:line="360" w:lineRule="auto"/>
        <w:jc w:val="center"/>
        <w:rPr>
          <w:rFonts w:hint="eastAsia" w:ascii="Times New Roman" w:hAnsi="Times New Roman" w:eastAsia="新宋体"/>
          <w:b/>
          <w:sz w:val="30"/>
          <w:szCs w:val="30"/>
          <w:lang w:val="en-US" w:eastAsia="zh-CN"/>
        </w:rPr>
      </w:pPr>
      <w:r>
        <w:rPr>
          <w:rFonts w:hint="eastAsia" w:ascii="Times New Roman" w:hAnsi="Times New Roman" w:eastAsia="新宋体"/>
          <w:b/>
          <w:sz w:val="30"/>
          <w:szCs w:val="30"/>
          <w:lang w:val="en-US" w:eastAsia="zh-CN"/>
        </w:rPr>
        <w:t>（满分120分，考试时间120分钟）</w:t>
      </w:r>
      <w:r>
        <w:rPr>
          <w:rFonts w:hint="eastAsia" w:ascii="Times New Roman" w:hAnsi="Times New Roman" w:eastAsia="新宋体"/>
          <w:b/>
          <w:sz w:val="30"/>
          <w:szCs w:val="30"/>
          <w:lang w:val="en-US" w:eastAsia="zh-CN"/>
        </w:rPr>
        <w:br w:type="textWrapping"/>
      </w:r>
    </w:p>
    <w:p w14:paraId="27FF403E">
      <w:pPr>
        <w:spacing w:line="360" w:lineRule="auto"/>
        <w:jc w:val="both"/>
      </w:pPr>
      <w:r>
        <w:rPr>
          <w:rFonts w:hint="eastAsia" w:ascii="Times New Roman" w:hAnsi="Times New Roman" w:eastAsia="新宋体"/>
          <w:b/>
          <w:sz w:val="21"/>
          <w:szCs w:val="21"/>
        </w:rPr>
        <w:t>一、积累与运用（20分）</w:t>
      </w:r>
    </w:p>
    <w:p w14:paraId="674ED3FE">
      <w:pPr>
        <w:spacing w:line="360" w:lineRule="auto"/>
        <w:ind w:left="273" w:hanging="273" w:hangingChars="130"/>
      </w:pPr>
      <w:r>
        <w:rPr>
          <w:rFonts w:hint="eastAsia" w:ascii="Times New Roman" w:hAnsi="Times New Roman" w:eastAsia="新宋体"/>
          <w:sz w:val="21"/>
          <w:szCs w:val="21"/>
        </w:rPr>
        <w:t>阅读下面文字，完成</w:t>
      </w: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题。（14分）</w:t>
      </w:r>
    </w:p>
    <w:p w14:paraId="60333ED8">
      <w:pPr>
        <w:spacing w:line="360" w:lineRule="auto"/>
        <w:ind w:left="273" w:leftChars="130" w:right="0" w:firstLine="0" w:firstLineChars="0"/>
        <w:rPr>
          <w:u w:val="none"/>
        </w:rPr>
      </w:pPr>
      <w:r>
        <w:rPr>
          <w:rFonts w:hint="eastAsia" w:ascii="Times New Roman" w:hAnsi="Times New Roman" w:eastAsia="新宋体"/>
          <w:sz w:val="21"/>
          <w:szCs w:val="21"/>
          <w:u w:val="none"/>
        </w:rPr>
        <w:t>ㅤㅤ2024年1月3日，《咬文嚼字》编辑部公布了2023年十大语文差错，下面为其中五大差错。</w:t>
      </w:r>
    </w:p>
    <w:p w14:paraId="657D7B43">
      <w:pPr>
        <w:spacing w:line="360" w:lineRule="auto"/>
        <w:ind w:left="273" w:leftChars="130" w:right="0" w:firstLine="0" w:firstLineChars="0"/>
        <w:rPr>
          <w:u w:val="none"/>
        </w:rPr>
      </w:pPr>
      <w:r>
        <w:rPr>
          <w:rFonts w:hint="eastAsia" w:ascii="Times New Roman" w:hAnsi="Times New Roman" w:eastAsia="新宋体"/>
          <w:sz w:val="21"/>
          <w:szCs w:val="21"/>
          <w:u w:val="none"/>
        </w:rPr>
        <w:t>ㅤㅤ（一）“卡脖子”的“卡”常被误读为kǎ。这里“卡”是动词，指用手的虎口紧紧按住，正确读音是</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none"/>
          <w:lang w:val="en-US" w:eastAsia="zh-CN"/>
        </w:rPr>
        <w:t>1</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single"/>
          <w:lang w:val="en-US" w:eastAsia="zh-CN"/>
        </w:rPr>
        <w:t xml:space="preserve">       </w:t>
      </w:r>
      <w:r>
        <w:rPr>
          <w:rFonts w:hint="eastAsia" w:ascii="Times New Roman" w:hAnsi="Times New Roman" w:eastAsia="新宋体"/>
          <w:sz w:val="21"/>
          <w:szCs w:val="21"/>
          <w:u w:val="none"/>
        </w:rPr>
        <w:t>。读kǎ时，多用于外来词，如卡片、卡通、卡车等。</w:t>
      </w:r>
    </w:p>
    <w:p w14:paraId="607F274E">
      <w:pPr>
        <w:spacing w:line="360" w:lineRule="auto"/>
        <w:ind w:left="273" w:leftChars="130" w:right="0" w:firstLine="0" w:firstLineChars="0"/>
        <w:rPr>
          <w:u w:val="none"/>
        </w:rPr>
      </w:pPr>
      <w:r>
        <w:rPr>
          <w:rFonts w:hint="eastAsia" w:ascii="Times New Roman" w:hAnsi="Times New Roman" w:eastAsia="新宋体"/>
          <w:sz w:val="21"/>
          <w:szCs w:val="21"/>
          <w:u w:val="none"/>
        </w:rPr>
        <w:t>ㅤㅤ（二）“账号”误为“账号”。2001年发布的《第一批异形词整理表》对二字明确分工：“</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none"/>
          <w:lang w:val="en-US" w:eastAsia="zh-CN"/>
        </w:rPr>
        <w:t>2</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single"/>
          <w:lang w:val="en-US" w:eastAsia="zh-CN"/>
        </w:rPr>
        <w:t xml:space="preserve">       </w:t>
      </w:r>
      <w:r>
        <w:rPr>
          <w:rFonts w:hint="eastAsia" w:ascii="Times New Roman" w:hAnsi="Times New Roman" w:eastAsia="新宋体"/>
          <w:sz w:val="21"/>
          <w:szCs w:val="21"/>
          <w:u w:val="none"/>
        </w:rPr>
        <w:t>”字表示用布、纱、绸子等制成的遮蔽物；“</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none"/>
          <w:lang w:val="en-US" w:eastAsia="zh-CN"/>
        </w:rPr>
        <w:t>3</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single"/>
          <w:lang w:val="en-US" w:eastAsia="zh-CN"/>
        </w:rPr>
        <w:t xml:space="preserve">       </w:t>
      </w:r>
      <w:r>
        <w:rPr>
          <w:rFonts w:hint="eastAsia" w:ascii="Times New Roman" w:hAnsi="Times New Roman" w:eastAsia="新宋体"/>
          <w:sz w:val="21"/>
          <w:szCs w:val="21"/>
          <w:u w:val="none"/>
        </w:rPr>
        <w:t>”字表示用于货币和货物出入的记载、债务等。</w:t>
      </w:r>
    </w:p>
    <w:p w14:paraId="080222E3">
      <w:pPr>
        <w:spacing w:line="360" w:lineRule="auto"/>
        <w:ind w:left="273" w:leftChars="130" w:right="0" w:firstLine="0" w:firstLineChars="0"/>
        <w:rPr>
          <w:u w:val="none"/>
        </w:rPr>
      </w:pPr>
      <w:r>
        <w:rPr>
          <w:rFonts w:hint="eastAsia" w:ascii="Times New Roman" w:hAnsi="Times New Roman" w:eastAsia="新宋体"/>
          <w:sz w:val="21"/>
          <w:szCs w:val="21"/>
          <w:u w:val="none"/>
        </w:rPr>
        <w:t>ㅤㅤ（三）“下军令”误为“下军令状”。“状”作为文体的一种，指向上级陈述意见或事实的文书。与之最为接近的古代文体是“</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none"/>
          <w:lang w:val="en-US" w:eastAsia="zh-CN"/>
        </w:rPr>
        <w:t>4</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single"/>
          <w:lang w:val="en-US" w:eastAsia="zh-CN"/>
        </w:rPr>
        <w:t xml:space="preserve">       </w:t>
      </w:r>
      <w:r>
        <w:rPr>
          <w:rFonts w:hint="eastAsia" w:ascii="Times New Roman" w:hAnsi="Times New Roman" w:eastAsia="新宋体"/>
          <w:sz w:val="21"/>
          <w:szCs w:val="21"/>
          <w:u w:val="none"/>
        </w:rPr>
        <w:t>”（A．记B．序C．表D．说）。</w:t>
      </w:r>
    </w:p>
    <w:p w14:paraId="60A3BD1B">
      <w:pPr>
        <w:spacing w:line="360" w:lineRule="auto"/>
        <w:ind w:left="273" w:leftChars="130" w:right="0" w:firstLine="0" w:firstLineChars="0"/>
        <w:rPr>
          <w:u w:val="none"/>
        </w:rPr>
      </w:pPr>
      <w:r>
        <w:rPr>
          <w:rFonts w:hint="eastAsia" w:ascii="Times New Roman" w:hAnsi="Times New Roman" w:eastAsia="新宋体"/>
          <w:sz w:val="21"/>
          <w:szCs w:val="21"/>
          <w:u w:val="none"/>
        </w:rPr>
        <w:t>ㅤㅤ（四）电影《满江红》中误让岳飞自称“鹏举”。古人的名与字在意义上相关联，鹏举是岳飞的字（“字”不可自称），岳飞的名与字让我们想起了《北冥有鱼》中的句子“鹏之背，不知其几千里也；</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none"/>
          <w:lang w:val="en-US" w:eastAsia="zh-CN"/>
        </w:rPr>
        <w:t>5</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single"/>
          <w:lang w:val="en-US" w:eastAsia="zh-CN"/>
        </w:rPr>
        <w:t xml:space="preserve">                     </w:t>
      </w:r>
      <w:r>
        <w:rPr>
          <w:rFonts w:hint="eastAsia" w:ascii="Times New Roman" w:hAnsi="Times New Roman" w:eastAsia="新宋体"/>
          <w:sz w:val="21"/>
          <w:szCs w:val="21"/>
          <w:u w:val="none"/>
        </w:rPr>
        <w:t>，</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none"/>
          <w:lang w:val="en-US" w:eastAsia="zh-CN"/>
        </w:rPr>
        <w:t>6</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single"/>
          <w:lang w:val="en-US" w:eastAsia="zh-CN"/>
        </w:rPr>
        <w:t xml:space="preserve">                     </w:t>
      </w:r>
      <w:r>
        <w:rPr>
          <w:rFonts w:hint="eastAsia" w:ascii="Times New Roman" w:hAnsi="Times New Roman" w:eastAsia="新宋体"/>
          <w:sz w:val="21"/>
          <w:szCs w:val="21"/>
          <w:u w:val="none"/>
        </w:rPr>
        <w:t>”。</w:t>
      </w:r>
    </w:p>
    <w:p w14:paraId="412BE96D">
      <w:pPr>
        <w:spacing w:line="360" w:lineRule="auto"/>
        <w:ind w:left="273" w:leftChars="130" w:right="0" w:firstLine="0" w:firstLineChars="0"/>
        <w:rPr>
          <w:u w:val="none"/>
        </w:rPr>
      </w:pPr>
      <w:r>
        <w:rPr>
          <w:rFonts w:hint="eastAsia" w:ascii="Times New Roman" w:hAnsi="Times New Roman" w:eastAsia="新宋体"/>
          <w:sz w:val="21"/>
          <w:szCs w:val="21"/>
          <w:u w:val="none"/>
        </w:rPr>
        <w:t>ㅤㅤ（五）误称白居易修建“白堤”。白堤，旧称“白沙堤”，在白居易到杭州之前就已存在。白居易任杭州刺史时，曾以“</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none"/>
          <w:lang w:val="en-US" w:eastAsia="zh-CN"/>
        </w:rPr>
        <w:t>7</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single"/>
          <w:lang w:val="en-US" w:eastAsia="zh-CN"/>
        </w:rPr>
        <w:t xml:space="preserve">                     </w:t>
      </w:r>
      <w:r>
        <w:rPr>
          <w:rFonts w:hint="eastAsia" w:ascii="Times New Roman" w:hAnsi="Times New Roman" w:eastAsia="新宋体"/>
          <w:sz w:val="21"/>
          <w:szCs w:val="21"/>
          <w:u w:val="none"/>
        </w:rPr>
        <w:t>，</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none"/>
          <w:lang w:val="en-US" w:eastAsia="zh-CN"/>
        </w:rPr>
        <w:t>8</w:t>
      </w:r>
      <w:r>
        <w:rPr>
          <w:rFonts w:hint="eastAsia" w:ascii="Times New Roman" w:hAnsi="Times New Roman" w:eastAsia="宋体"/>
          <w:sz w:val="21"/>
          <w:szCs w:val="21"/>
          <w:u w:val="none"/>
          <w:lang w:eastAsia="zh-CN"/>
        </w:rPr>
        <w:t>）</w:t>
      </w:r>
      <w:r>
        <w:rPr>
          <w:rFonts w:hint="eastAsia" w:ascii="Times New Roman" w:hAnsi="Times New Roman" w:eastAsia="宋体"/>
          <w:sz w:val="21"/>
          <w:szCs w:val="21"/>
          <w:u w:val="single"/>
          <w:lang w:val="en-US" w:eastAsia="zh-CN"/>
        </w:rPr>
        <w:t xml:space="preserve">                     </w:t>
      </w:r>
      <w:r>
        <w:rPr>
          <w:rFonts w:hint="eastAsia" w:ascii="Times New Roman" w:hAnsi="Times New Roman" w:eastAsia="新宋体"/>
          <w:sz w:val="21"/>
          <w:szCs w:val="21"/>
          <w:u w:val="none"/>
        </w:rPr>
        <w:t>”（《钱塘湖春行》）赞颂其风光，后人为纪念白居易将此堤命名为白堤。</w:t>
      </w:r>
    </w:p>
    <w:p w14:paraId="212839A8">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w:t>
      </w:r>
      <w:r>
        <w:rPr>
          <w:rFonts w:hint="eastAsia" w:ascii="Times New Roman" w:hAnsi="Times New Roman" w:eastAsia="新宋体"/>
          <w:sz w:val="21"/>
          <w:szCs w:val="21"/>
        </w:rPr>
        <w:t>根据语境将空缺处补充完整。</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8分</w:t>
      </w:r>
      <w:r>
        <w:rPr>
          <w:rFonts w:hint="eastAsia" w:ascii="Times New Roman" w:hAnsi="Times New Roman" w:eastAsia="新宋体"/>
          <w:sz w:val="21"/>
          <w:szCs w:val="21"/>
          <w:lang w:eastAsia="zh-CN"/>
        </w:rPr>
        <w:t>）</w:t>
      </w:r>
    </w:p>
    <w:p w14:paraId="1FD9AB20">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2.</w:t>
      </w:r>
      <w:r>
        <w:rPr>
          <w:rFonts w:hint="eastAsia" w:ascii="Times New Roman" w:hAnsi="Times New Roman" w:eastAsia="新宋体"/>
          <w:sz w:val="21"/>
          <w:szCs w:val="21"/>
        </w:rPr>
        <w:t>“规范使用语言文字，咬住差错不放松，我们都应该要有这种</w:t>
      </w:r>
      <w:r>
        <w:rPr>
          <w:rFonts w:hint="eastAsia" w:ascii="Times New Roman" w:hAnsi="Times New Roman" w:eastAsia="新宋体"/>
          <w:sz w:val="21"/>
          <w:szCs w:val="21"/>
          <w:em w:val="dot"/>
        </w:rPr>
        <w:t>咬文嚼字</w:t>
      </w:r>
      <w:r>
        <w:rPr>
          <w:rFonts w:hint="eastAsia" w:ascii="Times New Roman" w:hAnsi="Times New Roman" w:eastAsia="新宋体"/>
          <w:sz w:val="21"/>
          <w:szCs w:val="21"/>
        </w:rPr>
        <w:t>的精神”，下面哪个词与句中“咬文嚼字”的涵义最为接近</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435B16F0">
      <w:pPr>
        <w:spacing w:line="360" w:lineRule="auto"/>
        <w:ind w:left="273" w:leftChars="130" w:right="0" w:firstLine="0" w:firstLineChars="0"/>
      </w:pPr>
      <w:r>
        <w:rPr>
          <w:rFonts w:hint="eastAsia" w:ascii="Times New Roman" w:hAnsi="Times New Roman" w:eastAsia="新宋体"/>
          <w:sz w:val="21"/>
          <w:szCs w:val="21"/>
        </w:rPr>
        <w:t>A．吹毛求疵</w:t>
      </w:r>
      <w:r>
        <w:rPr>
          <w:rFonts w:hint="eastAsia" w:eastAsia="新宋体"/>
          <w:lang w:val="en-US" w:eastAsia="zh-CN"/>
        </w:rPr>
        <w:t xml:space="preserve">   </w:t>
      </w:r>
      <w:r>
        <w:rPr>
          <w:rFonts w:hint="eastAsia" w:ascii="Times New Roman" w:hAnsi="Times New Roman" w:eastAsia="新宋体"/>
          <w:sz w:val="21"/>
          <w:szCs w:val="21"/>
        </w:rPr>
        <w:t>B．字斟句酌</w:t>
      </w:r>
      <w:r>
        <w:rPr>
          <w:rFonts w:hint="eastAsia" w:eastAsia="新宋体"/>
          <w:lang w:val="en-US" w:eastAsia="zh-CN"/>
        </w:rPr>
        <w:t xml:space="preserve">  </w:t>
      </w:r>
      <w:r>
        <w:rPr>
          <w:rFonts w:hint="eastAsia" w:ascii="Times New Roman" w:hAnsi="Times New Roman" w:eastAsia="新宋体"/>
          <w:sz w:val="21"/>
          <w:szCs w:val="21"/>
        </w:rPr>
        <w:t>C．舞文弄墨</w:t>
      </w:r>
      <w:r>
        <w:rPr>
          <w:rFonts w:hint="eastAsia" w:eastAsia="新宋体"/>
          <w:lang w:val="en-US" w:eastAsia="zh-CN"/>
        </w:rPr>
        <w:t xml:space="preserve">   </w:t>
      </w:r>
      <w:r>
        <w:rPr>
          <w:rFonts w:hint="eastAsia" w:ascii="Times New Roman" w:hAnsi="Times New Roman" w:eastAsia="新宋体"/>
          <w:sz w:val="21"/>
          <w:szCs w:val="21"/>
        </w:rPr>
        <w:t>D．精益求精</w:t>
      </w:r>
    </w:p>
    <w:p w14:paraId="7EE8A778">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3.</w:t>
      </w:r>
      <w:r>
        <w:rPr>
          <w:rFonts w:hint="eastAsia" w:ascii="Times New Roman" w:hAnsi="Times New Roman" w:eastAsia="新宋体"/>
          <w:sz w:val="21"/>
          <w:szCs w:val="21"/>
        </w:rPr>
        <w:t>“对于没有意识的错误表达</w:t>
      </w:r>
      <w:r>
        <w:rPr>
          <w:rFonts w:hint="eastAsia" w:ascii="Times New Roman" w:hAnsi="Times New Roman" w:eastAsia="Calibri"/>
          <w:sz w:val="21"/>
          <w:szCs w:val="21"/>
        </w:rPr>
        <w:t>①</w:t>
      </w:r>
      <w:r>
        <w:rPr>
          <w:rFonts w:hint="eastAsia" w:ascii="Times New Roman" w:hAnsi="Times New Roman" w:eastAsia="新宋体"/>
          <w:sz w:val="21"/>
          <w:szCs w:val="21"/>
        </w:rPr>
        <w:t>要积极引导、不断督促、努力改正</w:t>
      </w:r>
      <w:r>
        <w:rPr>
          <w:rFonts w:hint="eastAsia" w:ascii="Times New Roman" w:hAnsi="Times New Roman" w:eastAsia="Calibri"/>
          <w:sz w:val="21"/>
          <w:szCs w:val="21"/>
        </w:rPr>
        <w:t>②</w:t>
      </w:r>
      <w:r>
        <w:rPr>
          <w:rFonts w:hint="eastAsia" w:ascii="Times New Roman" w:hAnsi="Times New Roman" w:eastAsia="新宋体"/>
          <w:sz w:val="21"/>
          <w:szCs w:val="21"/>
        </w:rPr>
        <w:t>对刻意歪曲汉字形、音、义</w:t>
      </w:r>
      <w:r>
        <w:rPr>
          <w:rFonts w:hint="eastAsia" w:ascii="Times New Roman" w:hAnsi="Times New Roman" w:eastAsia="Calibri"/>
          <w:sz w:val="21"/>
          <w:szCs w:val="21"/>
        </w:rPr>
        <w:t>③</w:t>
      </w:r>
      <w:r>
        <w:rPr>
          <w:rFonts w:hint="eastAsia" w:ascii="Times New Roman" w:hAnsi="Times New Roman" w:eastAsia="新宋体"/>
          <w:sz w:val="21"/>
          <w:szCs w:val="21"/>
        </w:rPr>
        <w:t>甚至是发布违背公序良俗的信息</w:t>
      </w:r>
      <w:r>
        <w:rPr>
          <w:rFonts w:hint="eastAsia" w:ascii="Times New Roman" w:hAnsi="Times New Roman" w:eastAsia="Calibri"/>
          <w:sz w:val="21"/>
          <w:szCs w:val="21"/>
        </w:rPr>
        <w:t>④</w:t>
      </w:r>
      <w:r>
        <w:rPr>
          <w:rFonts w:hint="eastAsia" w:ascii="Times New Roman" w:hAnsi="Times New Roman" w:eastAsia="新宋体"/>
          <w:sz w:val="21"/>
          <w:szCs w:val="21"/>
        </w:rPr>
        <w:t>则需要进行整治、严厉打击。”这段话中的</w:t>
      </w:r>
      <w:r>
        <w:rPr>
          <w:rFonts w:hint="eastAsia" w:ascii="Times New Roman" w:hAnsi="Times New Roman" w:eastAsia="Calibri"/>
          <w:sz w:val="21"/>
          <w:szCs w:val="21"/>
        </w:rPr>
        <w:t>①②③④</w:t>
      </w:r>
      <w:r>
        <w:rPr>
          <w:rFonts w:hint="eastAsia" w:ascii="Times New Roman" w:hAnsi="Times New Roman" w:eastAsia="新宋体"/>
          <w:sz w:val="21"/>
          <w:szCs w:val="21"/>
        </w:rPr>
        <w:t>处，哪一处最适合使用标点符号分号（“；”）</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1D5FAEE8">
      <w:pPr>
        <w:spacing w:line="360" w:lineRule="auto"/>
        <w:ind w:left="273" w:leftChars="130" w:right="0" w:firstLine="0" w:firstLineChars="0"/>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eastAsia="宋体"/>
          <w:lang w:val="en-US" w:eastAsia="zh-CN"/>
        </w:rPr>
        <w:t xml:space="preserve">          </w:t>
      </w:r>
      <w:r>
        <w:rPr>
          <w:rFonts w:hint="eastAsia" w:ascii="Times New Roman" w:hAnsi="Times New Roman" w:eastAsia="新宋体"/>
          <w:sz w:val="21"/>
          <w:szCs w:val="21"/>
        </w:rPr>
        <w:t>B．</w:t>
      </w:r>
      <w:r>
        <w:rPr>
          <w:rFonts w:hint="eastAsia" w:ascii="Times New Roman" w:hAnsi="Times New Roman" w:eastAsia="Calibri"/>
          <w:sz w:val="21"/>
          <w:szCs w:val="21"/>
        </w:rPr>
        <w:t>②</w:t>
      </w:r>
      <w:r>
        <w:rPr>
          <w:rFonts w:hint="eastAsia" w:eastAsia="宋体"/>
          <w:lang w:val="en-US" w:eastAsia="zh-CN"/>
        </w:rPr>
        <w:t xml:space="preserve">              </w:t>
      </w:r>
      <w:r>
        <w:rPr>
          <w:rFonts w:hint="eastAsia" w:ascii="Times New Roman" w:hAnsi="Times New Roman" w:eastAsia="新宋体"/>
          <w:sz w:val="21"/>
          <w:szCs w:val="21"/>
        </w:rPr>
        <w:t>C．</w:t>
      </w:r>
      <w:r>
        <w:rPr>
          <w:rFonts w:hint="eastAsia" w:ascii="Times New Roman" w:hAnsi="Times New Roman" w:eastAsia="Calibri"/>
          <w:sz w:val="21"/>
          <w:szCs w:val="21"/>
        </w:rPr>
        <w:t>③</w:t>
      </w:r>
      <w:r>
        <w:rPr>
          <w:rFonts w:hint="eastAsia" w:eastAsia="宋体"/>
          <w:lang w:val="en-US" w:eastAsia="zh-CN"/>
        </w:rPr>
        <w:t xml:space="preserve">                </w:t>
      </w:r>
      <w:r>
        <w:rPr>
          <w:rFonts w:hint="eastAsia" w:ascii="Times New Roman" w:hAnsi="Times New Roman" w:eastAsia="新宋体"/>
          <w:sz w:val="21"/>
          <w:szCs w:val="21"/>
        </w:rPr>
        <w:t>D．</w:t>
      </w:r>
      <w:r>
        <w:rPr>
          <w:rFonts w:hint="eastAsia" w:ascii="Times New Roman" w:hAnsi="Times New Roman" w:eastAsia="Calibri"/>
          <w:sz w:val="21"/>
          <w:szCs w:val="21"/>
        </w:rPr>
        <w:t>④</w:t>
      </w:r>
    </w:p>
    <w:p w14:paraId="52200B48">
      <w:pPr>
        <w:spacing w:line="360" w:lineRule="auto"/>
        <w:ind w:left="273" w:leftChars="130" w:right="0" w:firstLine="0" w:firstLineChars="0"/>
      </w:pPr>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“十大语文差错”发布后，有人提出自己的看法“既然大多数人都用错了就应该继续错误使用，不应该执着于纠错”。请你用“如果”开头写一句话反驳这种观点。</w:t>
      </w:r>
    </w:p>
    <w:p w14:paraId="0DF7EC71">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31276B5C">
      <w:pPr>
        <w:spacing w:line="360" w:lineRule="auto"/>
        <w:ind w:left="273" w:hanging="273" w:hangingChars="130"/>
        <w:rPr>
          <w:rFonts w:hint="eastAsia" w:ascii="Times New Roman" w:hAnsi="Times New Roman" w:eastAsia="新宋体"/>
          <w:sz w:val="21"/>
          <w:szCs w:val="21"/>
        </w:rPr>
      </w:pPr>
      <w:r>
        <w:rPr>
          <w:rFonts w:hint="eastAsia" w:ascii="Times New Roman" w:hAnsi="Times New Roman" w:eastAsia="新宋体"/>
          <w:sz w:val="21"/>
          <w:szCs w:val="21"/>
          <w:u w:val="single"/>
          <w:lang w:val="en-US" w:eastAsia="zh-CN"/>
        </w:rPr>
        <w:t xml:space="preserve">                                                                                                                                                                                                                                                                                                                                                                                                                                                                                                                                                                                                                                                                                                                                                       </w:t>
      </w:r>
    </w:p>
    <w:p w14:paraId="4F3F8081">
      <w:pPr>
        <w:spacing w:line="360" w:lineRule="auto"/>
        <w:ind w:left="273" w:hanging="273" w:hangingChars="130"/>
      </w:pP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古诗文默写。（6分）</w:t>
      </w:r>
    </w:p>
    <w:p w14:paraId="00D522B7">
      <w:pPr>
        <w:spacing w:line="360" w:lineRule="auto"/>
        <w:ind w:left="273" w:leftChars="130" w:right="0" w:firstLine="0" w:firstLineChars="0"/>
      </w:pPr>
      <w:r>
        <w:rPr>
          <w:rFonts w:hint="eastAsia" w:ascii="Times New Roman" w:hAnsi="Times New Roman" w:eastAsia="新宋体"/>
          <w:sz w:val="21"/>
          <w:szCs w:val="21"/>
        </w:rPr>
        <w:t>“马”在古诗文中出现的频率很高。它可以作为叙写对象直接表达情感，如“老骥伏枥，（1）</w:t>
      </w:r>
      <w:r>
        <w:rPr>
          <w:rFonts w:hint="eastAsia" w:ascii="Times New Roman" w:hAnsi="Times New Roman" w:eastAsia="新宋体"/>
          <w:sz w:val="21"/>
          <w:szCs w:val="21"/>
          <w:u w:val="single"/>
        </w:rPr>
        <w:t>　       　</w:t>
      </w:r>
      <w:r>
        <w:rPr>
          <w:rFonts w:hint="eastAsia" w:ascii="Times New Roman" w:hAnsi="Times New Roman" w:eastAsia="新宋体"/>
          <w:sz w:val="21"/>
          <w:szCs w:val="21"/>
        </w:rPr>
        <w:t>”，如“呜呼！其真无马邪？（2）</w:t>
      </w:r>
      <w:r>
        <w:rPr>
          <w:rFonts w:hint="eastAsia" w:ascii="Times New Roman" w:hAnsi="Times New Roman" w:eastAsia="新宋体"/>
          <w:sz w:val="21"/>
          <w:szCs w:val="21"/>
          <w:u w:val="single"/>
        </w:rPr>
        <w:t>　         　</w:t>
      </w:r>
      <w:r>
        <w:rPr>
          <w:rFonts w:hint="eastAsia" w:ascii="Times New Roman" w:hAnsi="Times New Roman" w:eastAsia="新宋体"/>
          <w:sz w:val="21"/>
          <w:szCs w:val="21"/>
        </w:rPr>
        <w:t>”（《马说》）；它可以作为意象营造氛围，如“夜阑卧听风吹雨，（3）</w:t>
      </w:r>
      <w:r>
        <w:rPr>
          <w:rFonts w:hint="eastAsia" w:ascii="Times New Roman" w:hAnsi="Times New Roman" w:eastAsia="新宋体"/>
          <w:sz w:val="21"/>
          <w:szCs w:val="21"/>
          <w:u w:val="single"/>
        </w:rPr>
        <w:t>　          　</w:t>
      </w:r>
      <w:r>
        <w:rPr>
          <w:rFonts w:hint="eastAsia" w:ascii="Times New Roman" w:hAnsi="Times New Roman" w:eastAsia="新宋体"/>
          <w:sz w:val="21"/>
          <w:szCs w:val="21"/>
        </w:rPr>
        <w:t>”，如“挥手自兹去，（4）</w:t>
      </w:r>
      <w:r>
        <w:rPr>
          <w:rFonts w:hint="eastAsia" w:ascii="Times New Roman" w:hAnsi="Times New Roman" w:eastAsia="新宋体"/>
          <w:sz w:val="21"/>
          <w:szCs w:val="21"/>
          <w:u w:val="single"/>
        </w:rPr>
        <w:t>　        　</w:t>
      </w:r>
      <w:r>
        <w:rPr>
          <w:rFonts w:hint="eastAsia" w:ascii="Times New Roman" w:hAnsi="Times New Roman" w:eastAsia="新宋体"/>
          <w:sz w:val="21"/>
          <w:szCs w:val="21"/>
        </w:rPr>
        <w:t>”；它还可以作为衬托，增强抒情力量，如《左迁至蓝关示侄孙湘》中的句子“（5）</w:t>
      </w:r>
      <w:r>
        <w:rPr>
          <w:rFonts w:hint="eastAsia" w:ascii="Times New Roman" w:hAnsi="Times New Roman" w:eastAsia="新宋体"/>
          <w:sz w:val="21"/>
          <w:szCs w:val="21"/>
          <w:u w:val="single"/>
        </w:rPr>
        <w:t>　          　</w:t>
      </w:r>
      <w:r>
        <w:rPr>
          <w:rFonts w:hint="eastAsia" w:ascii="Times New Roman" w:hAnsi="Times New Roman" w:eastAsia="新宋体"/>
          <w:sz w:val="21"/>
          <w:szCs w:val="21"/>
        </w:rPr>
        <w:t>？（6）</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14:paraId="4A8B92DB">
      <w:pPr>
        <w:spacing w:line="360" w:lineRule="auto"/>
        <w:rPr>
          <w:rFonts w:hint="default" w:eastAsia="新宋体"/>
          <w:lang w:val="en-US" w:eastAsia="zh-CN"/>
        </w:rPr>
      </w:pPr>
      <w:r>
        <w:rPr>
          <w:rFonts w:hint="eastAsia" w:ascii="Times New Roman" w:hAnsi="Times New Roman" w:eastAsia="新宋体"/>
          <w:b/>
          <w:sz w:val="21"/>
          <w:szCs w:val="21"/>
        </w:rPr>
        <w:t>二、阅读。（52分）</w:t>
      </w:r>
      <w:r>
        <w:rPr>
          <w:rFonts w:hint="eastAsia" w:ascii="Times New Roman" w:hAnsi="Times New Roman" w:eastAsia="新宋体"/>
          <w:b/>
          <w:sz w:val="21"/>
          <w:szCs w:val="21"/>
        </w:rPr>
        <w:br w:type="textWrapping"/>
      </w:r>
      <w:r>
        <w:rPr>
          <w:rFonts w:hint="eastAsia" w:ascii="Times New Roman" w:hAnsi="Times New Roman" w:eastAsia="新宋体"/>
          <w:b/>
          <w:sz w:val="21"/>
          <w:szCs w:val="21"/>
          <w:lang w:eastAsia="zh-CN"/>
        </w:rPr>
        <w:t>（</w:t>
      </w:r>
      <w:r>
        <w:rPr>
          <w:rFonts w:hint="eastAsia" w:ascii="Times New Roman" w:hAnsi="Times New Roman" w:eastAsia="新宋体"/>
          <w:b/>
          <w:sz w:val="21"/>
          <w:szCs w:val="21"/>
          <w:lang w:val="en-US" w:eastAsia="zh-CN"/>
        </w:rPr>
        <w:t>一</w:t>
      </w:r>
      <w:r>
        <w:rPr>
          <w:rFonts w:hint="eastAsia" w:ascii="Times New Roman" w:hAnsi="Times New Roman" w:eastAsia="新宋体"/>
          <w:b/>
          <w:sz w:val="21"/>
          <w:szCs w:val="21"/>
          <w:lang w:eastAsia="zh-CN"/>
        </w:rPr>
        <w:t>）</w:t>
      </w:r>
      <w:r>
        <w:rPr>
          <w:rFonts w:hint="eastAsia" w:ascii="Times New Roman" w:hAnsi="Times New Roman" w:eastAsia="新宋体"/>
          <w:b/>
          <w:sz w:val="21"/>
          <w:szCs w:val="21"/>
          <w:lang w:val="en-US" w:eastAsia="zh-CN"/>
        </w:rPr>
        <w:t>名著阅读（6分）</w:t>
      </w:r>
    </w:p>
    <w:p w14:paraId="32242B93">
      <w:pPr>
        <w:spacing w:line="360" w:lineRule="auto"/>
        <w:ind w:left="273" w:hanging="273" w:hangingChars="130"/>
      </w:pPr>
      <w:r>
        <w:rPr>
          <w:rFonts w:hint="eastAsia" w:ascii="Times New Roman" w:hAnsi="Times New Roman" w:eastAsia="新宋体"/>
          <w:sz w:val="21"/>
          <w:szCs w:val="21"/>
        </w:rPr>
        <w:t>阅读名著中与“马”相关的选段，回答问题。（6分）</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870"/>
        <w:gridCol w:w="2760"/>
      </w:tblGrid>
      <w:tr w14:paraId="0B13519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870" w:type="dxa"/>
            <w:noWrap w:val="0"/>
            <w:vAlign w:val="top"/>
          </w:tcPr>
          <w:p w14:paraId="0E654C8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选段</w:t>
            </w:r>
          </w:p>
        </w:tc>
        <w:tc>
          <w:tcPr>
            <w:tcW w:w="2760" w:type="dxa"/>
            <w:noWrap w:val="0"/>
            <w:vAlign w:val="top"/>
          </w:tcPr>
          <w:p w14:paraId="738FB3F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问题</w:t>
            </w:r>
          </w:p>
        </w:tc>
      </w:tr>
      <w:tr w14:paraId="54FCA2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870" w:type="dxa"/>
            <w:noWrap w:val="0"/>
            <w:vAlign w:val="top"/>
          </w:tcPr>
          <w:p w14:paraId="5B4F5C4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两村为了争夺田界，每年都要发生械斗。</w:t>
            </w:r>
          </w:p>
          <w:p w14:paraId="7D02941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保尔狠狠地打着他的黑马，它立刻就飞跑起来。它的耳朵紧贴在头上，四个蹄子翻飞，越跑越快。“如果有什么东西绊住它的蹄子，我和它就都完了。”保尔这样想了一下。但是现在要勒住马是不可能的，他只好紧紧贴在它的脖子上，听着风在他的耳边呼呼地响。</w:t>
            </w:r>
          </w:p>
          <w:p w14:paraId="44B036A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马像疯了似的奔到了草场。一群人正在那儿像没有理性的野兽一样凶猛地厮杀。保尔打马一直冲进厮杀的人群，驱散了他们。</w:t>
            </w:r>
          </w:p>
          <w:p w14:paraId="5BCC8097">
            <w:pPr>
              <w:widowControl w:val="0"/>
              <w:spacing w:line="360" w:lineRule="auto"/>
              <w:jc w:val="right"/>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（《钢铁是怎样炼成的》）</w:t>
            </w:r>
          </w:p>
        </w:tc>
        <w:tc>
          <w:tcPr>
            <w:tcW w:w="2760" w:type="dxa"/>
            <w:noWrap w:val="0"/>
            <w:vAlign w:val="top"/>
          </w:tcPr>
          <w:p w14:paraId="14BA43F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（1）文中有关“马”的描写，对塑造保尔的形象起什么样的作用？</w:t>
            </w:r>
          </w:p>
        </w:tc>
      </w:tr>
      <w:tr w14:paraId="20C1DD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870" w:type="dxa"/>
            <w:noWrap w:val="0"/>
            <w:vAlign w:val="top"/>
          </w:tcPr>
          <w:p w14:paraId="1A93D81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那白马认得是八戒，忽然口吐人言，叫声：“师兄！”这呆子吓了一跌，爬起来，往外要走，被那马探探身，一口咬住皂衣，道：“哥呵，你莫怕我。”八戒战兢兢的道：“兄弟，你怎么今日说起话来了？你但说话，必有大不祥之事。”</w:t>
            </w:r>
          </w:p>
          <w:p w14:paraId="4DC84C91">
            <w:pPr>
              <w:widowControl w:val="0"/>
              <w:spacing w:line="360" w:lineRule="auto"/>
              <w:jc w:val="right"/>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（《西游记》第三十回 邪魔侵正法 意马忆心猿）</w:t>
            </w:r>
          </w:p>
        </w:tc>
        <w:tc>
          <w:tcPr>
            <w:tcW w:w="2760" w:type="dxa"/>
            <w:noWrap w:val="0"/>
            <w:vAlign w:val="top"/>
          </w:tcPr>
          <w:p w14:paraId="3AF0111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（2）在西天取经途中，白龙马极少口吐人言与大家一起商量计策对付妖魔鬼怪。你如何看待白龙马在取经团队中的作用？请结合名著内容简要分析。</w:t>
            </w:r>
          </w:p>
        </w:tc>
      </w:tr>
    </w:tbl>
    <w:p w14:paraId="4242B709">
      <w:pPr>
        <w:spacing w:line="360" w:lineRule="auto"/>
        <w:ind w:left="273" w:hanging="273" w:hangingChars="130"/>
      </w:pPr>
      <w:r>
        <w:rPr>
          <w:rFonts w:hint="eastAsia" w:ascii="Times New Roman" w:hAnsi="Times New Roman" w:eastAsia="新宋体"/>
          <w:sz w:val="21"/>
          <w:szCs w:val="21"/>
          <w:lang w:val="en-US" w:eastAsia="zh-CN"/>
        </w:rPr>
        <w:t>}二</w:t>
      </w:r>
      <w:r>
        <w:rPr>
          <w:rFonts w:hint="eastAsia" w:ascii="Times New Roman" w:hAnsi="Times New Roman" w:eastAsia="新宋体"/>
          <w:sz w:val="21"/>
          <w:szCs w:val="21"/>
        </w:rPr>
        <w:t>文学作品阅读。（15分）</w:t>
      </w:r>
    </w:p>
    <w:p w14:paraId="1EC1D4D4">
      <w:pPr>
        <w:spacing w:line="360" w:lineRule="auto"/>
        <w:ind w:left="273" w:leftChars="130" w:right="0" w:firstLine="0" w:firstLineChars="0"/>
        <w:jc w:val="center"/>
      </w:pPr>
      <w:r>
        <w:rPr>
          <w:rFonts w:hint="eastAsia" w:ascii="Times New Roman" w:hAnsi="Times New Roman" w:eastAsia="新宋体"/>
          <w:sz w:val="21"/>
          <w:szCs w:val="21"/>
        </w:rPr>
        <w:t>花狗</w:t>
      </w:r>
    </w:p>
    <w:p w14:paraId="78BB978B">
      <w:pPr>
        <w:spacing w:line="360" w:lineRule="auto"/>
        <w:ind w:left="273" w:leftChars="130" w:right="0" w:firstLine="0" w:firstLineChars="0"/>
        <w:jc w:val="center"/>
      </w:pPr>
      <w:r>
        <w:rPr>
          <w:rFonts w:hint="eastAsia" w:ascii="Times New Roman" w:hAnsi="Times New Roman" w:eastAsia="新宋体"/>
          <w:sz w:val="21"/>
          <w:szCs w:val="21"/>
        </w:rPr>
        <w:t>萧红</w:t>
      </w:r>
    </w:p>
    <w:p w14:paraId="36C38A7C">
      <w:pPr>
        <w:spacing w:line="360" w:lineRule="auto"/>
        <w:ind w:firstLine="420"/>
      </w:pPr>
      <w:r>
        <w:rPr>
          <w:rFonts w:hint="eastAsia" w:ascii="Times New Roman" w:hAnsi="Times New Roman" w:eastAsia="新宋体"/>
          <w:sz w:val="21"/>
          <w:szCs w:val="21"/>
        </w:rPr>
        <w:t>在一个深奥的，很小的院心上，集聚几个邻人。这院子种着两棵大芭蕉，人们就在芭蕉叶子下边谈论着李寡妇的大花狗。</w:t>
      </w:r>
    </w:p>
    <w:p w14:paraId="08574A35">
      <w:pPr>
        <w:spacing w:line="360" w:lineRule="auto"/>
        <w:ind w:firstLine="420"/>
      </w:pPr>
      <w:r>
        <w:rPr>
          <w:rFonts w:hint="eastAsia" w:ascii="Times New Roman" w:hAnsi="Times New Roman" w:eastAsia="新宋体"/>
          <w:sz w:val="21"/>
          <w:szCs w:val="21"/>
        </w:rPr>
        <w:t>有的说：“看吧，这大狗又倒霉了。”</w:t>
      </w:r>
    </w:p>
    <w:p w14:paraId="50F6F522">
      <w:pPr>
        <w:spacing w:line="360" w:lineRule="auto"/>
        <w:ind w:firstLine="420"/>
      </w:pPr>
      <w:r>
        <w:rPr>
          <w:rFonts w:hint="eastAsia" w:ascii="Times New Roman" w:hAnsi="Times New Roman" w:eastAsia="新宋体"/>
          <w:sz w:val="21"/>
          <w:szCs w:val="21"/>
        </w:rPr>
        <w:t>有的说：“不见得，上回还不是闹到终归儿子没有回来，花狗也饿病了，因此李寡妇哭了好几回……”</w:t>
      </w:r>
    </w:p>
    <w:p w14:paraId="080EC867">
      <w:pPr>
        <w:spacing w:line="360" w:lineRule="auto"/>
        <w:ind w:firstLine="420"/>
      </w:pPr>
      <w:r>
        <w:rPr>
          <w:rFonts w:hint="eastAsia" w:ascii="Times New Roman" w:hAnsi="Times New Roman" w:eastAsia="新宋体"/>
          <w:sz w:val="21"/>
          <w:szCs w:val="21"/>
        </w:rPr>
        <w:t>“唉，你就别说啦，这两天还不是么，那大花狗都站不住了，若是人一定要扶着墙走路……”</w:t>
      </w:r>
    </w:p>
    <w:p w14:paraId="70FE1FA8">
      <w:pPr>
        <w:spacing w:line="360" w:lineRule="auto"/>
        <w:ind w:firstLine="420"/>
      </w:pPr>
      <w:r>
        <w:rPr>
          <w:rFonts w:hint="eastAsia" w:ascii="Times New Roman" w:hAnsi="Times New Roman" w:eastAsia="新宋体"/>
          <w:sz w:val="21"/>
          <w:szCs w:val="21"/>
        </w:rPr>
        <w:t>人们正说着，李寡妇的大花狗就来了。它是一条虎狗，头是大的，嘴是方的，走起路来很威严，全身是黄毛带着白花。它从芭蕉叶里露出来了，站在许多人的面前，还勉强地摇一摇尾巴。</w:t>
      </w:r>
    </w:p>
    <w:p w14:paraId="499E3545">
      <w:pPr>
        <w:spacing w:line="360" w:lineRule="auto"/>
        <w:ind w:firstLine="420"/>
      </w:pPr>
      <w:r>
        <w:rPr>
          <w:rFonts w:hint="eastAsia" w:ascii="Times New Roman" w:hAnsi="Times New Roman" w:eastAsia="新宋体"/>
          <w:sz w:val="21"/>
          <w:szCs w:val="21"/>
        </w:rPr>
        <w:t>但那原来的姿态完全不对了，眼睛没有一点光亮，全身的毛好像要脱落似的在它的身上飘浮着。而最可笑的是它的脚掌很稳地抬起来，端得平平的再放下去，正好像希特勒在操演的军队的脚掌似的。</w:t>
      </w:r>
    </w:p>
    <w:p w14:paraId="28934CE6">
      <w:pPr>
        <w:spacing w:line="360" w:lineRule="auto"/>
        <w:ind w:firstLine="420"/>
      </w:pPr>
      <w:r>
        <w:rPr>
          <w:rFonts w:hint="eastAsia" w:ascii="Times New Roman" w:hAnsi="Times New Roman" w:eastAsia="新宋体"/>
          <w:sz w:val="21"/>
          <w:szCs w:val="21"/>
        </w:rPr>
        <w:t>人们正想要说些什么，看到李寡妇戴着大帽子从屋里出来，大家就停止了，都把眼睛落到李寡妇的身上。她手里拿着一把黄香，身上背着一个黄布口袋。</w:t>
      </w:r>
    </w:p>
    <w:p w14:paraId="26748D2A">
      <w:pPr>
        <w:spacing w:line="360" w:lineRule="auto"/>
        <w:ind w:firstLine="420"/>
      </w:pPr>
      <w:r>
        <w:rPr>
          <w:rFonts w:hint="eastAsia" w:ascii="Times New Roman" w:hAnsi="Times New Roman" w:eastAsia="新宋体"/>
          <w:sz w:val="21"/>
          <w:szCs w:val="21"/>
        </w:rPr>
        <w:t>“听说你儿子来信了，倒是吗？”</w:t>
      </w:r>
    </w:p>
    <w:p w14:paraId="7A5EB28E">
      <w:pPr>
        <w:spacing w:line="360" w:lineRule="auto"/>
        <w:ind w:firstLine="420"/>
      </w:pPr>
      <w:r>
        <w:rPr>
          <w:rFonts w:hint="eastAsia" w:ascii="Times New Roman" w:hAnsi="Times New Roman" w:eastAsia="新宋体"/>
          <w:sz w:val="21"/>
          <w:szCs w:val="21"/>
        </w:rPr>
        <w:t>“是的，是的，没有多少日子，就要换防回来的……是的……亲手写的信来……我是到佛堂去烧香，是我应许下的，只要老佛爷保佑我那孩子有了信，从那天起，我就从那天三遍香烧着，一直到他回来……”那大花狗仍照着它平常的习惯，一看到主人出街，它就跟上去，李寡妇一边骂着就走远了。</w:t>
      </w:r>
    </w:p>
    <w:p w14:paraId="26FE0AD9">
      <w:pPr>
        <w:spacing w:line="360" w:lineRule="auto"/>
        <w:ind w:firstLine="420"/>
      </w:pPr>
      <w:r>
        <w:rPr>
          <w:rFonts w:hint="eastAsia" w:ascii="Times New Roman" w:hAnsi="Times New Roman" w:eastAsia="新宋体"/>
          <w:sz w:val="21"/>
          <w:szCs w:val="21"/>
        </w:rPr>
        <w:t>那班谈论的人，也都谈论一会各自回家了。</w:t>
      </w:r>
    </w:p>
    <w:p w14:paraId="7FC6E108">
      <w:pPr>
        <w:spacing w:line="360" w:lineRule="auto"/>
        <w:ind w:firstLine="420"/>
      </w:pPr>
      <w:r>
        <w:rPr>
          <w:rFonts w:hint="eastAsia" w:ascii="Times New Roman" w:hAnsi="Times New Roman" w:eastAsia="新宋体"/>
          <w:sz w:val="21"/>
          <w:szCs w:val="21"/>
        </w:rPr>
        <w:t>留下了大花狗自己在芭蕉叶下蹲着。</w:t>
      </w:r>
    </w:p>
    <w:p w14:paraId="5A3751AD">
      <w:pPr>
        <w:spacing w:line="360" w:lineRule="auto"/>
        <w:ind w:firstLine="420"/>
      </w:pPr>
      <w:r>
        <w:rPr>
          <w:rFonts w:hint="eastAsia" w:ascii="Times New Roman" w:hAnsi="Times New Roman" w:eastAsia="新宋体"/>
          <w:sz w:val="21"/>
          <w:szCs w:val="21"/>
        </w:rPr>
        <w:t>大花狗，李寡妇养了它十几年，李老头子活着的时候，和她吵架，她一生气坐在椅子上哭半天会一动不动的，大花狗就陪着她蹲在她的脚尖旁。她生病的时候，大花狗也不出屋，就在她旁边转着。她和邻居骂架时，大花狗就上去撕人家衣服。她夜里失眠时，大花狗摇着尾巴一直陪她到天明。</w:t>
      </w:r>
    </w:p>
    <w:p w14:paraId="48A4AF57">
      <w:pPr>
        <w:spacing w:line="360" w:lineRule="auto"/>
        <w:ind w:firstLine="420"/>
      </w:pPr>
      <w:r>
        <w:rPr>
          <w:rFonts w:hint="eastAsia" w:ascii="Times New Roman" w:hAnsi="Times New Roman" w:eastAsia="新宋体"/>
          <w:sz w:val="21"/>
          <w:szCs w:val="21"/>
        </w:rPr>
        <w:t>所以她爱这狗胜过于一切了，冬天给这狗做一张小棉被，夏天给它铺一张小凉席。</w:t>
      </w:r>
    </w:p>
    <w:p w14:paraId="3D572ACF">
      <w:pPr>
        <w:spacing w:line="360" w:lineRule="auto"/>
        <w:ind w:firstLine="420"/>
      </w:pPr>
      <w:r>
        <w:rPr>
          <w:rFonts w:hint="eastAsia" w:ascii="Times New Roman" w:hAnsi="Times New Roman" w:eastAsia="新宋体"/>
          <w:sz w:val="21"/>
          <w:szCs w:val="21"/>
        </w:rPr>
        <w:t>李寡妇的儿子随军出发了以后，她对这狗更是一时也不能离开的，她把这狗看成个什么都能了解的能懂人性的了。</w:t>
      </w:r>
    </w:p>
    <w:p w14:paraId="0D7BB1E0">
      <w:pPr>
        <w:spacing w:line="360" w:lineRule="auto"/>
        <w:ind w:firstLine="420"/>
      </w:pPr>
      <w:r>
        <w:rPr>
          <w:rFonts w:hint="eastAsia" w:ascii="Times New Roman" w:hAnsi="Times New Roman" w:eastAsia="新宋体"/>
          <w:sz w:val="21"/>
          <w:szCs w:val="21"/>
        </w:rPr>
        <w:t>有几次她听了前线上恶劣的消息，她竟拍着那大花狗哭了好几次，有的时候像枕头似的枕着那大花狗哭。</w:t>
      </w:r>
    </w:p>
    <w:p w14:paraId="1936F66B">
      <w:pPr>
        <w:spacing w:line="360" w:lineRule="auto"/>
        <w:ind w:firstLine="420"/>
      </w:pPr>
      <w:r>
        <w:rPr>
          <w:rFonts w:hint="eastAsia" w:ascii="Times New Roman" w:hAnsi="Times New Roman" w:eastAsia="新宋体"/>
          <w:sz w:val="21"/>
          <w:szCs w:val="21"/>
        </w:rPr>
        <w:t>大花狗也实在惹人怜爱，卷着尾巴，虎头虎脑的，虽然它忧愁了，寂寞了，眼睛无光了，但这更显得它柔顺，显得它温和。所以每当晚饭以后，它挨着家凡是里院外院的人家，它都用嘴推开门进去拜访一次，有剩饭的给它，它就吃了，无有剩饭，它就在人家屋里绕了一个圈就静静地出来了，这狗流浪了半个月了，它到主人旁边，主人也不打它，也不骂它，只是什么也不表示，冷静地接待了它，而并不是按着一定的时候给东西吃，想起来就给它，忘记了也就算了。</w:t>
      </w:r>
    </w:p>
    <w:p w14:paraId="35E41C49">
      <w:pPr>
        <w:spacing w:line="360" w:lineRule="auto"/>
        <w:ind w:firstLine="420"/>
      </w:pPr>
      <w:r>
        <w:rPr>
          <w:rFonts w:hint="eastAsia" w:ascii="Times New Roman" w:hAnsi="Times New Roman" w:eastAsia="新宋体"/>
          <w:sz w:val="21"/>
          <w:szCs w:val="21"/>
        </w:rPr>
        <w:t>大花狗落雨也在外边，刮风也在外边，李寡妇整天锁着门到东城门外的佛堂去。</w:t>
      </w:r>
    </w:p>
    <w:p w14:paraId="51FAE222">
      <w:pPr>
        <w:spacing w:line="360" w:lineRule="auto"/>
        <w:ind w:firstLine="420"/>
      </w:pPr>
      <w:r>
        <w:rPr>
          <w:rFonts w:hint="eastAsia" w:ascii="Times New Roman" w:hAnsi="Times New Roman" w:eastAsia="新宋体"/>
          <w:sz w:val="21"/>
          <w:szCs w:val="21"/>
        </w:rPr>
        <w:t>有一天她的邻居告诉她：</w:t>
      </w:r>
    </w:p>
    <w:p w14:paraId="2C2B3C2D">
      <w:pPr>
        <w:spacing w:line="360" w:lineRule="auto"/>
        <w:ind w:firstLine="420"/>
      </w:pPr>
      <w:r>
        <w:rPr>
          <w:rFonts w:hint="eastAsia" w:ascii="Times New Roman" w:hAnsi="Times New Roman" w:eastAsia="新宋体"/>
          <w:sz w:val="21"/>
          <w:szCs w:val="21"/>
        </w:rPr>
        <w:t>“你的大花狗，昨夜在街上被别的狗咬了，腿流了血……”</w:t>
      </w:r>
    </w:p>
    <w:p w14:paraId="71425C2F">
      <w:pPr>
        <w:spacing w:line="360" w:lineRule="auto"/>
        <w:ind w:firstLine="420"/>
      </w:pPr>
      <w:r>
        <w:rPr>
          <w:rFonts w:hint="eastAsia" w:ascii="Times New Roman" w:hAnsi="Times New Roman" w:eastAsia="新宋体"/>
          <w:sz w:val="21"/>
          <w:szCs w:val="21"/>
          <w:u w:val="single"/>
        </w:rPr>
        <w:t>“是的，是的，给它包扎包扎。”</w:t>
      </w:r>
    </w:p>
    <w:p w14:paraId="6DAB56B5">
      <w:pPr>
        <w:spacing w:line="360" w:lineRule="auto"/>
        <w:ind w:firstLine="420"/>
      </w:pPr>
      <w:r>
        <w:rPr>
          <w:rFonts w:hint="eastAsia" w:ascii="Times New Roman" w:hAnsi="Times New Roman" w:eastAsia="新宋体"/>
          <w:sz w:val="21"/>
          <w:szCs w:val="21"/>
        </w:rPr>
        <w:t>“那狗实在可怜呢，满院子寻食……”邻人又说。</w:t>
      </w:r>
    </w:p>
    <w:p w14:paraId="7E2CB301">
      <w:pPr>
        <w:spacing w:line="360" w:lineRule="auto"/>
        <w:ind w:firstLine="420"/>
      </w:pPr>
      <w:r>
        <w:rPr>
          <w:rFonts w:hint="eastAsia" w:ascii="Times New Roman" w:hAnsi="Times New Roman" w:eastAsia="新宋体"/>
          <w:sz w:val="21"/>
          <w:szCs w:val="21"/>
        </w:rPr>
        <w:t>“唉，你没听在前线上呢，那真可怜……咱家里这一只狗算什么呢？”她忙着话没有说完，又背着黄布口袋上佛堂烧香去了。</w:t>
      </w:r>
    </w:p>
    <w:p w14:paraId="6C9124D9">
      <w:pPr>
        <w:spacing w:line="360" w:lineRule="auto"/>
        <w:ind w:firstLine="420"/>
      </w:pPr>
      <w:r>
        <w:rPr>
          <w:rFonts w:hint="eastAsia" w:ascii="Times New Roman" w:hAnsi="Times New Roman" w:eastAsia="新宋体"/>
          <w:sz w:val="21"/>
          <w:szCs w:val="21"/>
        </w:rPr>
        <w:t>等邻人第二次告诉她说：</w:t>
      </w:r>
    </w:p>
    <w:p w14:paraId="6B150744">
      <w:pPr>
        <w:spacing w:line="360" w:lineRule="auto"/>
        <w:ind w:firstLine="420"/>
      </w:pPr>
      <w:r>
        <w:rPr>
          <w:rFonts w:hint="eastAsia" w:ascii="Times New Roman" w:hAnsi="Times New Roman" w:eastAsia="新宋体"/>
          <w:sz w:val="21"/>
          <w:szCs w:val="21"/>
        </w:rPr>
        <w:t>“你去看看你那狗吧！”</w:t>
      </w:r>
    </w:p>
    <w:p w14:paraId="6A625A55">
      <w:pPr>
        <w:spacing w:line="360" w:lineRule="auto"/>
        <w:ind w:firstLine="420"/>
      </w:pPr>
      <w:r>
        <w:rPr>
          <w:rFonts w:hint="eastAsia" w:ascii="Times New Roman" w:hAnsi="Times New Roman" w:eastAsia="新宋体"/>
          <w:sz w:val="21"/>
          <w:szCs w:val="21"/>
        </w:rPr>
        <w:t>那时候大花狗已经躺在外院的大门口了，躺着动也不动，那只被咬伤了的前腿，晒在太阳下。</w:t>
      </w:r>
    </w:p>
    <w:p w14:paraId="63213D76">
      <w:pPr>
        <w:spacing w:line="360" w:lineRule="auto"/>
        <w:ind w:firstLine="420"/>
      </w:pPr>
      <w:r>
        <w:rPr>
          <w:rFonts w:hint="eastAsia" w:ascii="Times New Roman" w:hAnsi="Times New Roman" w:eastAsia="新宋体"/>
          <w:sz w:val="21"/>
          <w:szCs w:val="21"/>
        </w:rPr>
        <w:t>本来李寡妇一看了也多少引起些悲哀来，也就想喊人来花两角钱埋了它。但因为刚刚又收到儿子一封信，是广州退却时写的，看信上说儿子就该到家了，于是她逢人便讲，竟把花狗又忘记了。</w:t>
      </w:r>
    </w:p>
    <w:p w14:paraId="539F808A">
      <w:pPr>
        <w:spacing w:line="360" w:lineRule="auto"/>
        <w:ind w:firstLine="420"/>
      </w:pPr>
      <w:r>
        <w:rPr>
          <w:rFonts w:hint="eastAsia" w:ascii="Times New Roman" w:hAnsi="Times New Roman" w:eastAsia="新宋体"/>
          <w:sz w:val="21"/>
          <w:szCs w:val="21"/>
        </w:rPr>
        <w:t>这花狗一直在外院的门口，躺了三两天。</w:t>
      </w:r>
    </w:p>
    <w:p w14:paraId="08B5850E">
      <w:pPr>
        <w:spacing w:line="360" w:lineRule="auto"/>
        <w:ind w:firstLine="420"/>
      </w:pPr>
      <w:r>
        <w:rPr>
          <w:rFonts w:hint="eastAsia" w:ascii="Times New Roman" w:hAnsi="Times New Roman" w:eastAsia="新宋体"/>
          <w:sz w:val="21"/>
          <w:szCs w:val="21"/>
        </w:rPr>
        <w:t>是凡经过的人都说这狗老死了，或是被咬死了，其实不是，它是被冷落死了。</w:t>
      </w:r>
    </w:p>
    <w:p w14:paraId="2A61E88D">
      <w:pPr>
        <w:spacing w:line="360" w:lineRule="auto"/>
        <w:ind w:left="273" w:leftChars="130" w:right="0" w:firstLine="0" w:firstLineChars="0"/>
        <w:jc w:val="right"/>
      </w:pPr>
      <w:r>
        <w:rPr>
          <w:rFonts w:hint="eastAsia" w:ascii="Times New Roman" w:hAnsi="Times New Roman" w:eastAsia="新宋体"/>
          <w:sz w:val="21"/>
          <w:szCs w:val="21"/>
        </w:rPr>
        <w:t xml:space="preserve"> （一九三九年八月五日《星岛日报》副刊）</w:t>
      </w:r>
    </w:p>
    <w:p w14:paraId="2DCD106D">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7.</w:t>
      </w:r>
      <w:r>
        <w:rPr>
          <w:rFonts w:hint="eastAsia" w:ascii="Times New Roman" w:hAnsi="Times New Roman" w:eastAsia="新宋体"/>
          <w:sz w:val="21"/>
          <w:szCs w:val="21"/>
        </w:rPr>
        <w:t>这篇小说采用了双线结构的叙述方式，一条线是花狗的遭遇，还有一条线是什么？请加以概括。</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130ECAB4">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B62A65A">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3534FFDE">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BCF1D02">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8.</w:t>
      </w:r>
      <w:r>
        <w:rPr>
          <w:rFonts w:hint="eastAsia" w:ascii="Times New Roman" w:hAnsi="Times New Roman" w:eastAsia="新宋体"/>
          <w:sz w:val="21"/>
          <w:szCs w:val="21"/>
        </w:rPr>
        <w:t>如果要在文中画线句后补充李寡妇说话时的语气或状态，你会添加什么样的修饰语？为什么这样添加？</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764C7C43">
      <w:pPr>
        <w:spacing w:line="360" w:lineRule="auto"/>
        <w:ind w:left="273" w:leftChars="130" w:right="0" w:firstLine="0" w:firstLineChars="0"/>
      </w:pPr>
      <w:r>
        <w:rPr>
          <w:rFonts w:hint="eastAsia" w:ascii="Times New Roman" w:hAnsi="Times New Roman" w:eastAsia="新宋体"/>
          <w:sz w:val="21"/>
          <w:szCs w:val="21"/>
        </w:rPr>
        <w:t>“是的，是的，给它包扎包扎。”</w:t>
      </w:r>
      <w:r>
        <w:rPr>
          <w:rFonts w:hint="eastAsia" w:ascii="Times New Roman" w:hAnsi="Times New Roman" w:eastAsia="新宋体"/>
          <w:sz w:val="21"/>
          <w:szCs w:val="21"/>
          <w:u w:val="single"/>
        </w:rPr>
        <w:t>李寡妇</w:t>
      </w:r>
      <w:r>
        <w:rPr>
          <w:rFonts w:hint="eastAsia" w:ascii="Times New Roman" w:hAnsi="Times New Roman" w:eastAsia="新宋体"/>
          <w:sz w:val="21"/>
          <w:szCs w:val="21"/>
          <w:u w:val="single"/>
          <w:lang w:eastAsia="zh-CN"/>
        </w:rPr>
        <w:t>（</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lang w:eastAsia="zh-CN"/>
        </w:rPr>
        <w:t>）</w:t>
      </w:r>
      <w:r>
        <w:rPr>
          <w:rFonts w:hint="eastAsia" w:ascii="Times New Roman" w:hAnsi="Times New Roman" w:eastAsia="新宋体"/>
          <w:sz w:val="21"/>
          <w:szCs w:val="21"/>
          <w:u w:val="single"/>
        </w:rPr>
        <w:t>说道</w:t>
      </w:r>
      <w:r>
        <w:rPr>
          <w:rFonts w:hint="eastAsia" w:ascii="Times New Roman" w:hAnsi="Times New Roman" w:eastAsia="新宋体"/>
          <w:sz w:val="21"/>
          <w:szCs w:val="21"/>
        </w:rPr>
        <w:t>。</w:t>
      </w:r>
    </w:p>
    <w:p w14:paraId="4BE7C73F">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4643B0D">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6906048">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FAFB7B0">
      <w:pPr>
        <w:spacing w:line="360" w:lineRule="auto"/>
        <w:ind w:left="273" w:leftChars="130" w:right="0" w:firstLine="0" w:firstLineChars="0"/>
      </w:pPr>
      <w:r>
        <w:rPr>
          <w:rFonts w:hint="eastAsia" w:ascii="Times New Roman" w:hAnsi="Times New Roman" w:eastAsia="新宋体"/>
          <w:sz w:val="21"/>
          <w:szCs w:val="21"/>
          <w:lang w:val="en-US" w:eastAsia="zh-CN"/>
        </w:rPr>
        <w:t>10.</w:t>
      </w:r>
      <w:r>
        <w:rPr>
          <w:rFonts w:hint="eastAsia" w:ascii="Times New Roman" w:hAnsi="Times New Roman" w:eastAsia="新宋体"/>
          <w:sz w:val="21"/>
          <w:szCs w:val="21"/>
        </w:rPr>
        <w:t>文中有多处对“邻人”的语言描写，在全文中起什么样的作用？</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134B8AA5">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B4EEDA2">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6DDB8E2E">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BA8CDA8">
      <w:pPr>
        <w:spacing w:line="360" w:lineRule="auto"/>
        <w:ind w:left="273" w:leftChars="130" w:right="0" w:firstLine="0" w:firstLineChars="0"/>
      </w:pP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萧红的小说具有散文化的特点，小说的结尾如散文“卒章显志”。请你揣摩这篇小说的最后一个段落，探究小说的主题。</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5分</w:t>
      </w:r>
      <w:r>
        <w:rPr>
          <w:rFonts w:hint="eastAsia" w:ascii="Times New Roman" w:hAnsi="Times New Roman" w:eastAsia="新宋体"/>
          <w:sz w:val="21"/>
          <w:szCs w:val="21"/>
          <w:lang w:eastAsia="zh-CN"/>
        </w:rPr>
        <w:t>）</w:t>
      </w:r>
    </w:p>
    <w:p w14:paraId="66EDF5C2">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3B4EE93B">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44A6236">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FE63CF1">
      <w:pPr>
        <w:spacing w:line="360" w:lineRule="auto"/>
        <w:ind w:left="273" w:hanging="273" w:hangingChars="130"/>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三</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非文学作品阅读。（11分）</w:t>
      </w:r>
    </w:p>
    <w:p w14:paraId="44586C73">
      <w:pPr>
        <w:spacing w:line="360" w:lineRule="auto"/>
        <w:ind w:left="273" w:leftChars="130" w:right="0" w:firstLine="0" w:firstLineChars="0"/>
        <w:jc w:val="center"/>
      </w:pPr>
      <w:r>
        <w:rPr>
          <w:rFonts w:hint="eastAsia" w:ascii="Times New Roman" w:hAnsi="Times New Roman" w:eastAsia="新宋体"/>
          <w:sz w:val="21"/>
          <w:szCs w:val="21"/>
        </w:rPr>
        <w:t>“公园热”让我们重新认识自然与历史的魅力</w:t>
      </w:r>
    </w:p>
    <w:p w14:paraId="0649C986">
      <w:pPr>
        <w:spacing w:line="360" w:lineRule="auto"/>
        <w:ind w:left="273" w:leftChars="130" w:right="0" w:firstLine="0" w:firstLineChars="0"/>
        <w:jc w:val="center"/>
      </w:pPr>
      <w:r>
        <w:rPr>
          <w:rFonts w:hint="eastAsia" w:ascii="Times New Roman" w:hAnsi="Times New Roman" w:eastAsia="新宋体"/>
          <w:sz w:val="21"/>
          <w:szCs w:val="21"/>
        </w:rPr>
        <w:t>王臻儒</w:t>
      </w:r>
    </w:p>
    <w:p w14:paraId="34080274">
      <w:pPr>
        <w:spacing w:line="360" w:lineRule="auto"/>
        <w:ind w:left="273" w:leftChars="130" w:right="0" w:firstLine="0" w:firstLineChars="0"/>
        <w:jc w:val="center"/>
      </w:pPr>
      <w:r>
        <w:rPr>
          <w:rFonts w:hint="eastAsia" w:ascii="Times New Roman" w:hAnsi="Times New Roman" w:eastAsia="新宋体"/>
          <w:sz w:val="21"/>
          <w:szCs w:val="21"/>
        </w:rPr>
        <w:t>“公园热”复苏</w:t>
      </w:r>
    </w:p>
    <w:p w14:paraId="7347D710">
      <w:pPr>
        <w:spacing w:line="360" w:lineRule="auto"/>
        <w:ind w:firstLine="420"/>
      </w:pPr>
      <w:r>
        <w:rPr>
          <w:rFonts w:hint="eastAsia" w:ascii="Times New Roman" w:hAnsi="Times New Roman" w:eastAsia="新宋体"/>
          <w:sz w:val="21"/>
          <w:szCs w:val="21"/>
        </w:rPr>
        <w:t>最近，“公园20分钟效应”的话题逐渐升温，相关帖子雨后春笋般涌现，不同城市、不同身份的创作者分享着他们在公园的愉悦心情。一时间，公园的草地上、长椅上“挤满”了年轻人，成为周末、假期的热门去处。</w:t>
      </w:r>
    </w:p>
    <w:p w14:paraId="651FD1C6">
      <w:pPr>
        <w:spacing w:line="360" w:lineRule="auto"/>
        <w:ind w:firstLine="420"/>
      </w:pPr>
      <w:r>
        <w:rPr>
          <w:rFonts w:hint="eastAsia" w:ascii="Times New Roman" w:hAnsi="Times New Roman" w:eastAsia="新宋体"/>
          <w:sz w:val="21"/>
          <w:szCs w:val="21"/>
        </w:rPr>
        <w:t>“公园热”的复苏有其科学背景，近期《国际环境健康研究杂志》发表的一项研究显示，即使不进行任何运动，仅在公园中度过20分钟，也能让人的精神状态焕然一新。另有研究表明，当人们置身于树林之中，皮肤温度会下降1﹣2摄氏度，脉搏次数明显减少四到八次，呼吸变得慢而均匀，血流速度减慢，心脏负担减轻，有助于情绪稳定。</w:t>
      </w:r>
    </w:p>
    <w:p w14:paraId="3239921B">
      <w:pPr>
        <w:spacing w:line="360" w:lineRule="auto"/>
        <w:ind w:firstLine="420"/>
      </w:pPr>
      <w:r>
        <w:rPr>
          <w:rFonts w:hint="eastAsia" w:ascii="Times New Roman" w:hAnsi="Times New Roman" w:eastAsia="新宋体"/>
          <w:sz w:val="21"/>
          <w:szCs w:val="21"/>
        </w:rPr>
        <w:t>逛公园的理由，因人而异，或是欣赏公园里的历史遗迹，感受城市变迁的脉络；或是与自然世界的动物近距离接触，感受返璞归真的气息；或是独自坐在公园的长椅上，聆听蝉鸣，放空自己。无论初衷为何，在这里，人们可以远离喧嚣，享受片刻的宁静。汤显祖在《牡丹亭》中写：“不到园林，怎知春色如许？”时至今日，伴随社会发展进步，游园赏景成为大众钟爱的休闲方式，为生活增添了一抹亮色。</w:t>
      </w:r>
    </w:p>
    <w:p w14:paraId="74C27696">
      <w:pPr>
        <w:spacing w:line="360" w:lineRule="auto"/>
        <w:ind w:left="273" w:leftChars="130" w:right="0" w:firstLine="0" w:firstLineChars="0"/>
        <w:jc w:val="center"/>
      </w:pPr>
      <w:r>
        <w:rPr>
          <w:rFonts w:hint="eastAsia" w:ascii="Times New Roman" w:hAnsi="Times New Roman" w:eastAsia="新宋体"/>
          <w:sz w:val="21"/>
          <w:szCs w:val="21"/>
        </w:rPr>
        <w:t>现代公园的缘起</w:t>
      </w:r>
    </w:p>
    <w:p w14:paraId="2AFD89AE">
      <w:pPr>
        <w:spacing w:line="360" w:lineRule="auto"/>
        <w:ind w:firstLine="420"/>
      </w:pPr>
      <w:r>
        <w:rPr>
          <w:rFonts w:hint="eastAsia" w:ascii="Times New Roman" w:hAnsi="Times New Roman" w:eastAsia="新宋体"/>
          <w:sz w:val="21"/>
          <w:szCs w:val="21"/>
        </w:rPr>
        <w:t>19世纪中期，西方工业革命引发一系列城市病，那时的公园不仅被作为现代市政规划的焦点，也被誉为“都市之肺”。历史上第一座真正意义上的城市公园，是位于英国利物浦的伯肯海德公园，这座公园由英国建筑设计师约瑟夫•帕克斯顿操刀，于1847年正式向公众开放，其目的是为了缓解工业革命带来的种种环境问题，同时还设计了图书馆、音乐厅、美术馆等文化设施，为城市居民提供了一处身心得以净化的圣地。</w:t>
      </w:r>
    </w:p>
    <w:p w14:paraId="6B85D7BA">
      <w:pPr>
        <w:spacing w:line="360" w:lineRule="auto"/>
        <w:ind w:firstLine="420"/>
      </w:pPr>
      <w:r>
        <w:rPr>
          <w:rFonts w:hint="eastAsia" w:ascii="Times New Roman" w:hAnsi="Times New Roman" w:eastAsia="新宋体"/>
          <w:sz w:val="21"/>
          <w:szCs w:val="21"/>
        </w:rPr>
        <w:t>现代公园的雏形最早在欧洲出现，随着西学东渐的浪潮，于上世纪初传入中国。以康有为、梁启超为代表的晚清启蒙者也渴望通过公园这一公共空间培育身心健康的公民。清政府在1907年把三贝子花园改建成万牲园（今北京动物园），这是近代中国第一座公园。从晚清到民国，都延续了在已有皇家园林基础上兴建公园的思路。因此，北京很多公园并不符合当时人们对于现代西式公园的想象，但这也是北京公园的特色。</w:t>
      </w:r>
    </w:p>
    <w:p w14:paraId="237F1581">
      <w:pPr>
        <w:spacing w:line="360" w:lineRule="auto"/>
        <w:ind w:firstLine="420"/>
      </w:pPr>
      <w:r>
        <w:rPr>
          <w:rFonts w:hint="eastAsia" w:ascii="Times New Roman" w:hAnsi="Times New Roman" w:eastAsia="新宋体"/>
          <w:sz w:val="21"/>
          <w:szCs w:val="21"/>
        </w:rPr>
        <w:t>然而，清末民初时期，国内公园寥寥无几，且因为国民素质和阶级分化等原因，公园用各种所谓的“规矩”和高昂的收费将大多数人拒之门外，难以被称为“公”园。</w:t>
      </w:r>
    </w:p>
    <w:p w14:paraId="66D12A96">
      <w:pPr>
        <w:spacing w:line="360" w:lineRule="auto"/>
        <w:ind w:left="273" w:leftChars="130" w:right="0" w:firstLine="0" w:firstLineChars="0"/>
        <w:jc w:val="center"/>
      </w:pPr>
      <w:r>
        <w:rPr>
          <w:rFonts w:hint="eastAsia" w:ascii="Times New Roman" w:hAnsi="Times New Roman" w:eastAsia="新宋体"/>
          <w:sz w:val="21"/>
          <w:szCs w:val="21"/>
        </w:rPr>
        <w:t>公园的历史渊源</w:t>
      </w:r>
    </w:p>
    <w:p w14:paraId="1D219DB8">
      <w:pPr>
        <w:spacing w:line="360" w:lineRule="auto"/>
        <w:ind w:firstLine="420"/>
      </w:pPr>
      <w:r>
        <w:rPr>
          <w:rFonts w:hint="eastAsia" w:ascii="Times New Roman" w:hAnsi="Times New Roman" w:eastAsia="新宋体"/>
          <w:sz w:val="21"/>
          <w:szCs w:val="21"/>
        </w:rPr>
        <w:t>北宋诗人吕陶曾创作了一组题为《寄题洋川与可学士公园十七首》的诗篇，其中的“公园”便是指洋州政府所建的衙署园林。其实早在南北朝时期，中国便出现了“公园”一词。唐代，大型风景区园林已遍布城市，如杭州西湖、桂林赏心亭等，都是那个时代的杰作。到了两宋时期，随着城市文明的演进，包含经济、文化在内的多方面发展，制度化的公园建设逐渐走向成熟。朝廷通过颁布诏令，将皇家林苑长期或定期向市民开放，使其成为一项制度。许多州县都建有此类衙署园林，宋人称之为“郡圃”，有时也沿用“公园”的称谓。</w:t>
      </w:r>
    </w:p>
    <w:p w14:paraId="3EC72931">
      <w:pPr>
        <w:spacing w:line="360" w:lineRule="auto"/>
        <w:ind w:firstLine="420"/>
      </w:pPr>
      <w:r>
        <w:rPr>
          <w:rFonts w:hint="eastAsia" w:ascii="Times New Roman" w:hAnsi="Times New Roman" w:eastAsia="新宋体"/>
          <w:sz w:val="21"/>
          <w:szCs w:val="21"/>
        </w:rPr>
        <w:t>从北宋欧阳修的“独乐乐，不如众乐乐”的琅琊山之游，到晚清颐和园中的乐寿堂、谐趣园，中国园林艺术不断得到进步，游园活动日臻完善。二十世纪上半叶，中央公园里的“来今雨轩”常常高朋满座、名流云集，是当时北京首屈一指的公共文化空间。</w:t>
      </w:r>
    </w:p>
    <w:p w14:paraId="5847891F">
      <w:pPr>
        <w:spacing w:line="360" w:lineRule="auto"/>
        <w:ind w:left="273" w:leftChars="130" w:right="0" w:firstLine="0" w:firstLineChars="0"/>
        <w:jc w:val="center"/>
      </w:pPr>
      <w:r>
        <w:rPr>
          <w:rFonts w:hint="eastAsia" w:ascii="Times New Roman" w:hAnsi="Times New Roman" w:eastAsia="新宋体"/>
          <w:sz w:val="21"/>
          <w:szCs w:val="21"/>
        </w:rPr>
        <w:t>百姓日常</w:t>
      </w:r>
    </w:p>
    <w:p w14:paraId="5C146321">
      <w:pPr>
        <w:spacing w:line="360" w:lineRule="auto"/>
        <w:ind w:firstLine="420"/>
      </w:pPr>
      <w:r>
        <w:rPr>
          <w:rFonts w:hint="eastAsia" w:ascii="Times New Roman" w:hAnsi="Times New Roman" w:eastAsia="新宋体"/>
          <w:sz w:val="21"/>
          <w:szCs w:val="21"/>
        </w:rPr>
        <w:t>“让我们荡起双桨，小船儿推开波浪，海面倒映着美丽的白塔，四面环绕着绿树红墙。”这首歌是无数人心中的童年回忆，它描绘的正是小朋友在北海公园划船的快乐场景。新中国成立后，学校组织去公园春游的传统形成，公园真正成为人民的公园、百姓的日常。如今，各地城市涌现出大量公园，以园圃、风景区、风景点等多种形式存在，游人如织，为市民提供了丰富的休闲场所。</w:t>
      </w:r>
    </w:p>
    <w:p w14:paraId="0BDDE19D">
      <w:pPr>
        <w:spacing w:line="360" w:lineRule="auto"/>
        <w:ind w:firstLine="420"/>
      </w:pPr>
      <w:r>
        <w:rPr>
          <w:rFonts w:hint="eastAsia" w:ascii="Times New Roman" w:hAnsi="Times New Roman" w:eastAsia="新宋体"/>
          <w:sz w:val="21"/>
          <w:szCs w:val="21"/>
        </w:rPr>
        <w:t>在公园里，最常见的一种姿势，是“躺”。园中的人或躺在草坪上，或倚靠在树下。这种“躺平”的姿态，不仅是内心状态的外化，也是让心中纷扰的尘埃得以缓缓沉淀的方式。新近流行的一种活动，则以抱树为主题。一个简单的抱树动作，让人开始关注一株藤蔓的生长过程，感受春天来临时树冠上生命的律动。与自然的连接帮助他们探索外界的同时，也获得了向内探索的力量。</w:t>
      </w:r>
    </w:p>
    <w:p w14:paraId="1AF0B59C">
      <w:pPr>
        <w:spacing w:line="360" w:lineRule="auto"/>
        <w:ind w:firstLine="420"/>
      </w:pPr>
      <w:r>
        <w:rPr>
          <w:rFonts w:hint="eastAsia" w:ascii="Times New Roman" w:hAnsi="Times New Roman" w:eastAsia="新宋体"/>
          <w:sz w:val="21"/>
          <w:szCs w:val="21"/>
        </w:rPr>
        <w:t>每个人都需要为自己腾出一些时间来呼吸新鲜空气、放松身心。或许实现这一目标的途径有很多，但逛公园无疑是短暂高密度生活中的一次轻松愉悦的小度假。它让我们有机会切断陀螺般不间断的生活节奏，找回内心的宁静与平衡。无形中，人们逛公园的初心，正逐渐回归古人休闲之“乐”。</w:t>
      </w:r>
    </w:p>
    <w:p w14:paraId="0F29CD6B">
      <w:pPr>
        <w:spacing w:line="360" w:lineRule="auto"/>
        <w:ind w:left="273" w:leftChars="130" w:right="0" w:firstLine="0" w:firstLineChars="0"/>
      </w:pP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按照表格，梳理我国的公园历史。</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755"/>
        <w:gridCol w:w="4170"/>
        <w:gridCol w:w="3510"/>
      </w:tblGrid>
      <w:tr w14:paraId="0DDB0C1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55" w:type="dxa"/>
            <w:noWrap w:val="0"/>
            <w:vAlign w:val="top"/>
          </w:tcPr>
          <w:p w14:paraId="102CE5CF">
            <w:pPr>
              <w:widowControl w:val="0"/>
              <w:spacing w:line="360" w:lineRule="auto"/>
              <w:jc w:val="center"/>
              <w:rPr>
                <w:rFonts w:ascii="Calibri" w:hAnsi="Calibri" w:eastAsia="宋体" w:cs="Times New Roman"/>
                <w:kern w:val="2"/>
                <w:sz w:val="21"/>
                <w:szCs w:val="22"/>
                <w:lang w:val="en-US" w:eastAsia="zh-CN" w:bidi="ar-SA"/>
              </w:rPr>
            </w:pPr>
          </w:p>
        </w:tc>
        <w:tc>
          <w:tcPr>
            <w:tcW w:w="4170" w:type="dxa"/>
            <w:noWrap w:val="0"/>
            <w:vAlign w:val="top"/>
          </w:tcPr>
          <w:p w14:paraId="36DEF6B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公园状况</w:t>
            </w:r>
          </w:p>
        </w:tc>
        <w:tc>
          <w:tcPr>
            <w:tcW w:w="3510" w:type="dxa"/>
            <w:noWrap w:val="0"/>
            <w:vAlign w:val="top"/>
          </w:tcPr>
          <w:p w14:paraId="0B1F7D3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人们与公园的关系</w:t>
            </w:r>
          </w:p>
        </w:tc>
      </w:tr>
      <w:tr w14:paraId="4CE8E10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55" w:type="dxa"/>
            <w:noWrap w:val="0"/>
            <w:vAlign w:val="top"/>
          </w:tcPr>
          <w:p w14:paraId="49A1D01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唐宋时期</w:t>
            </w:r>
          </w:p>
        </w:tc>
        <w:tc>
          <w:tcPr>
            <w:tcW w:w="4170" w:type="dxa"/>
            <w:noWrap w:val="0"/>
            <w:vAlign w:val="top"/>
          </w:tcPr>
          <w:p w14:paraId="760A4C0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大型风景区园林和衙署园林遍布城市</w:t>
            </w:r>
          </w:p>
        </w:tc>
        <w:tc>
          <w:tcPr>
            <w:tcW w:w="3510" w:type="dxa"/>
            <w:noWrap w:val="0"/>
            <w:vAlign w:val="top"/>
          </w:tcPr>
          <w:p w14:paraId="2C0DBDE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（1）</w:t>
            </w:r>
            <w:r>
              <w:rPr>
                <w:rFonts w:hint="eastAsia" w:ascii="Times New Roman" w:hAnsi="Times New Roman" w:eastAsia="新宋体" w:cs="Times New Roman"/>
                <w:kern w:val="2"/>
                <w:sz w:val="21"/>
                <w:szCs w:val="21"/>
                <w:u w:val="single"/>
                <w:lang w:val="en-US" w:eastAsia="zh-CN" w:bidi="ar-SA"/>
              </w:rPr>
              <w:t>　             　</w:t>
            </w:r>
          </w:p>
        </w:tc>
      </w:tr>
      <w:tr w14:paraId="60E58E3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55" w:type="dxa"/>
            <w:noWrap w:val="0"/>
            <w:vAlign w:val="top"/>
          </w:tcPr>
          <w:p w14:paraId="4A7EBCD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晚清、民国</w:t>
            </w:r>
          </w:p>
        </w:tc>
        <w:tc>
          <w:tcPr>
            <w:tcW w:w="4170" w:type="dxa"/>
            <w:noWrap w:val="0"/>
            <w:vAlign w:val="top"/>
          </w:tcPr>
          <w:p w14:paraId="287FF4A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（2）</w:t>
            </w:r>
            <w:r>
              <w:rPr>
                <w:rFonts w:hint="eastAsia" w:ascii="Times New Roman" w:hAnsi="Times New Roman" w:eastAsia="新宋体" w:cs="Times New Roman"/>
                <w:kern w:val="2"/>
                <w:sz w:val="21"/>
                <w:szCs w:val="21"/>
                <w:u w:val="single"/>
                <w:lang w:val="en-US" w:eastAsia="zh-CN" w:bidi="ar-SA"/>
              </w:rPr>
              <w:t>　                  　</w:t>
            </w:r>
          </w:p>
        </w:tc>
        <w:tc>
          <w:tcPr>
            <w:tcW w:w="3510" w:type="dxa"/>
            <w:noWrap w:val="0"/>
            <w:vAlign w:val="top"/>
          </w:tcPr>
          <w:p w14:paraId="2A7F2CE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名流云集，普通人被拒之门外</w:t>
            </w:r>
          </w:p>
        </w:tc>
      </w:tr>
      <w:tr w14:paraId="271CBCA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755" w:type="dxa"/>
            <w:noWrap w:val="0"/>
            <w:vAlign w:val="top"/>
          </w:tcPr>
          <w:p w14:paraId="4134A9B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当下</w:t>
            </w:r>
          </w:p>
        </w:tc>
        <w:tc>
          <w:tcPr>
            <w:tcW w:w="4170" w:type="dxa"/>
            <w:noWrap w:val="0"/>
            <w:vAlign w:val="top"/>
          </w:tcPr>
          <w:p w14:paraId="4C34162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（3）</w:t>
            </w:r>
            <w:r>
              <w:rPr>
                <w:rFonts w:hint="eastAsia" w:ascii="Times New Roman" w:hAnsi="Times New Roman" w:eastAsia="新宋体" w:cs="Times New Roman"/>
                <w:kern w:val="2"/>
                <w:sz w:val="21"/>
                <w:szCs w:val="21"/>
                <w:u w:val="single"/>
                <w:lang w:val="en-US" w:eastAsia="zh-CN" w:bidi="ar-SA"/>
              </w:rPr>
              <w:t>　                  　</w:t>
            </w:r>
          </w:p>
        </w:tc>
        <w:tc>
          <w:tcPr>
            <w:tcW w:w="3510" w:type="dxa"/>
            <w:noWrap w:val="0"/>
            <w:vAlign w:val="top"/>
          </w:tcPr>
          <w:p w14:paraId="07CB4D3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重新成为人们休闲的热门去处</w:t>
            </w:r>
          </w:p>
        </w:tc>
      </w:tr>
    </w:tbl>
    <w:p w14:paraId="3454EA8F">
      <w:pPr>
        <w:spacing w:line="360" w:lineRule="auto"/>
        <w:ind w:left="273" w:leftChars="130" w:right="0" w:firstLine="0" w:firstLineChars="0"/>
      </w:pPr>
      <w:r>
        <w:rPr>
          <w:rFonts w:hint="eastAsia" w:ascii="Times New Roman" w:hAnsi="Times New Roman" w:eastAsia="新宋体"/>
          <w:sz w:val="21"/>
          <w:szCs w:val="21"/>
          <w:lang w:val="en-US" w:eastAsia="zh-CN"/>
        </w:rPr>
        <w:t>12.</w:t>
      </w:r>
      <w:r>
        <w:rPr>
          <w:rFonts w:hint="eastAsia" w:ascii="Times New Roman" w:hAnsi="Times New Roman" w:eastAsia="新宋体"/>
          <w:sz w:val="21"/>
          <w:szCs w:val="21"/>
        </w:rPr>
        <w:t>如要用上以下材料以丰富文章内容，应该放在本文的哪一部分较为合适？请简要分析。</w:t>
      </w:r>
    </w:p>
    <w:p w14:paraId="6C082298">
      <w:pPr>
        <w:spacing w:line="360" w:lineRule="auto"/>
        <w:ind w:firstLine="420"/>
      </w:pPr>
      <w:r>
        <w:rPr>
          <w:rFonts w:hint="eastAsia" w:ascii="Times New Roman" w:hAnsi="Times New Roman" w:eastAsia="新宋体"/>
          <w:sz w:val="21"/>
          <w:szCs w:val="21"/>
        </w:rPr>
        <w:t>沈从文初来北京，对北海公园情有独钟。在自传体小说《老实人》中，主人公自宽君很喜欢去北海公园里的图书馆看书，这被视为沈从文本人的写照。</w:t>
      </w:r>
    </w:p>
    <w:p w14:paraId="47B38839">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2CE78B2B">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FE50F38">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7F75C80">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13.</w:t>
      </w:r>
      <w:r>
        <w:rPr>
          <w:rFonts w:hint="eastAsia" w:ascii="Times New Roman" w:hAnsi="Times New Roman" w:eastAsia="新宋体"/>
          <w:sz w:val="21"/>
          <w:szCs w:val="21"/>
        </w:rPr>
        <w:t>你认为，公园这一公共空间能否对培养身心健康的公民起到积极的作用呢？请结合全文，阐明理由。</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0DA8C2F6">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15E47726">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2355D540">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DAD8D86">
      <w:pPr>
        <w:spacing w:line="360" w:lineRule="auto"/>
        <w:ind w:left="273" w:hanging="273" w:hangingChars="130"/>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四</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古诗文阅读。（20分）</w:t>
      </w:r>
    </w:p>
    <w:p w14:paraId="7C378CE8">
      <w:pPr>
        <w:spacing w:line="360" w:lineRule="auto"/>
        <w:ind w:left="273" w:leftChars="130" w:right="0" w:firstLine="0" w:firstLineChars="0"/>
        <w:jc w:val="center"/>
      </w:pPr>
      <w:r>
        <w:rPr>
          <w:rFonts w:hint="eastAsia" w:ascii="Times New Roman" w:hAnsi="Times New Roman" w:eastAsia="新宋体"/>
          <w:sz w:val="21"/>
          <w:szCs w:val="21"/>
        </w:rPr>
        <w:t>[甲]</w:t>
      </w:r>
    </w:p>
    <w:p w14:paraId="54C552DC">
      <w:pPr>
        <w:spacing w:line="360" w:lineRule="auto"/>
        <w:ind w:left="273" w:leftChars="130" w:right="0" w:firstLine="0" w:firstLineChars="0"/>
        <w:jc w:val="center"/>
      </w:pPr>
      <w:r>
        <w:rPr>
          <w:rFonts w:hint="eastAsia" w:ascii="Times New Roman" w:hAnsi="Times New Roman" w:eastAsia="新宋体"/>
          <w:sz w:val="21"/>
          <w:szCs w:val="21"/>
        </w:rPr>
        <w:t>湖上晚归</w:t>
      </w:r>
    </w:p>
    <w:p w14:paraId="1CEF1027">
      <w:pPr>
        <w:spacing w:line="360" w:lineRule="auto"/>
        <w:ind w:left="273" w:leftChars="130" w:right="0" w:firstLine="0" w:firstLineChars="0"/>
        <w:jc w:val="center"/>
      </w:pPr>
      <w:r>
        <w:rPr>
          <w:rFonts w:hint="eastAsia" w:ascii="Times New Roman" w:hAnsi="Times New Roman" w:eastAsia="新宋体"/>
          <w:sz w:val="21"/>
          <w:szCs w:val="21"/>
        </w:rPr>
        <w:t>[宋]林逋</w:t>
      </w:r>
    </w:p>
    <w:p w14:paraId="6098B236">
      <w:pPr>
        <w:spacing w:line="360" w:lineRule="auto"/>
        <w:ind w:left="273" w:leftChars="130" w:right="0" w:firstLine="0" w:firstLineChars="0"/>
        <w:jc w:val="center"/>
      </w:pPr>
      <w:r>
        <w:rPr>
          <w:rFonts w:hint="eastAsia" w:ascii="Times New Roman" w:hAnsi="Times New Roman" w:eastAsia="新宋体"/>
          <w:sz w:val="21"/>
          <w:szCs w:val="21"/>
        </w:rPr>
        <w:t>卧枕船舷归思清，望中浑恐是蓬瀛。</w:t>
      </w:r>
    </w:p>
    <w:p w14:paraId="1C5967B8">
      <w:pPr>
        <w:spacing w:line="360" w:lineRule="auto"/>
        <w:ind w:left="273" w:leftChars="130" w:right="0" w:firstLine="0" w:firstLineChars="0"/>
        <w:jc w:val="center"/>
      </w:pPr>
      <w:r>
        <w:rPr>
          <w:rFonts w:hint="eastAsia" w:ascii="Times New Roman" w:hAnsi="Times New Roman" w:eastAsia="新宋体"/>
          <w:sz w:val="21"/>
          <w:szCs w:val="21"/>
        </w:rPr>
        <w:t>桥横水木已秋色，赤倚云峰正晚晴。</w:t>
      </w:r>
    </w:p>
    <w:p w14:paraId="57ADBCF9">
      <w:pPr>
        <w:spacing w:line="360" w:lineRule="auto"/>
        <w:ind w:left="273" w:leftChars="130" w:right="0" w:firstLine="0" w:firstLineChars="0"/>
        <w:jc w:val="center"/>
      </w:pPr>
      <w:r>
        <w:rPr>
          <w:rFonts w:hint="eastAsia" w:ascii="Times New Roman" w:hAnsi="Times New Roman" w:eastAsia="新宋体"/>
          <w:sz w:val="21"/>
          <w:szCs w:val="21"/>
        </w:rPr>
        <w:t>翠羽湿飞如见避，红蕖</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香袅似相迎。</w:t>
      </w:r>
    </w:p>
    <w:p w14:paraId="6E65C1F7">
      <w:pPr>
        <w:spacing w:line="360" w:lineRule="auto"/>
        <w:ind w:left="273" w:leftChars="130" w:right="0" w:firstLine="0" w:firstLineChars="0"/>
        <w:jc w:val="center"/>
      </w:pPr>
      <w:r>
        <w:rPr>
          <w:rFonts w:hint="eastAsia" w:ascii="Times New Roman" w:hAnsi="Times New Roman" w:eastAsia="新宋体"/>
          <w:sz w:val="21"/>
          <w:szCs w:val="21"/>
        </w:rPr>
        <w:t>依稀渐近诛茅地</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，鸡犬林萝隐隐声。</w:t>
      </w:r>
    </w:p>
    <w:p w14:paraId="57006ABB">
      <w:pPr>
        <w:spacing w:line="360" w:lineRule="auto"/>
        <w:ind w:left="273" w:leftChars="130" w:right="0" w:firstLine="0" w:firstLineChars="0"/>
        <w:jc w:val="center"/>
      </w:pPr>
      <w:r>
        <w:rPr>
          <w:rFonts w:hint="eastAsia" w:ascii="Times New Roman" w:hAnsi="Times New Roman" w:eastAsia="新宋体"/>
          <w:sz w:val="21"/>
          <w:szCs w:val="21"/>
        </w:rPr>
        <w:t>[乙]</w:t>
      </w:r>
    </w:p>
    <w:p w14:paraId="39751E54">
      <w:pPr>
        <w:spacing w:line="360" w:lineRule="auto"/>
        <w:ind w:firstLine="420"/>
      </w:pPr>
      <w:r>
        <w:rPr>
          <w:rFonts w:hint="eastAsia" w:ascii="Times New Roman" w:hAnsi="Times New Roman" w:eastAsia="新宋体"/>
          <w:sz w:val="21"/>
          <w:szCs w:val="21"/>
        </w:rPr>
        <w:t>《水经注》曰：水黑曰卢，不流曰奴，山不连陵曰孤。梅花屿介于两湖之间，四面岩峦，一无所丽，故曰孤也。是地水望澄明，皦</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焉冲照，亭观绣峙，两湖反景，若三山之倒水下。山麓多梅，为林和靖</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放鹤之地。林逋隐居孤山，宋真宗征之不就，赐号和靖处士。常畜双鹤，豢之樊中，每泛小艇，游湖中诸寺，有客来，</w:t>
      </w:r>
      <w:r>
        <w:rPr>
          <w:rFonts w:hint="eastAsia" w:ascii="Times New Roman" w:hAnsi="Times New Roman" w:eastAsia="新宋体"/>
          <w:sz w:val="21"/>
          <w:szCs w:val="21"/>
          <w:u w:val="wave"/>
        </w:rPr>
        <w:t>童子开樊放鹤纵入云霄盘旋良久逋必棹艇遄</w:t>
      </w:r>
      <w:r>
        <w:rPr>
          <w:rFonts w:hint="eastAsia" w:ascii="Times New Roman" w:hAnsi="Times New Roman" w:eastAsia="Calibri"/>
          <w:sz w:val="24"/>
          <w:szCs w:val="24"/>
          <w:u w:val="wave"/>
          <w:vertAlign w:val="superscript"/>
        </w:rPr>
        <w:t>⑤</w:t>
      </w:r>
      <w:r>
        <w:rPr>
          <w:rFonts w:hint="eastAsia" w:ascii="Times New Roman" w:hAnsi="Times New Roman" w:eastAsia="新宋体"/>
          <w:sz w:val="21"/>
          <w:szCs w:val="21"/>
          <w:u w:val="wave"/>
        </w:rPr>
        <w:t>归</w:t>
      </w:r>
      <w:r>
        <w:rPr>
          <w:rFonts w:hint="eastAsia" w:ascii="Times New Roman" w:hAnsi="Times New Roman" w:eastAsia="新宋体"/>
          <w:sz w:val="21"/>
          <w:szCs w:val="21"/>
        </w:rPr>
        <w:t>，盖以鹤起为客至之验也。临终留绝句曰：“湖外青山对结庐，坟前修竹亦萧疏。茂陵他日求遗稿，犹喜曾无封禅书。”</w:t>
      </w:r>
    </w:p>
    <w:p w14:paraId="30FF94B0">
      <w:pPr>
        <w:spacing w:line="360" w:lineRule="auto"/>
        <w:ind w:left="273" w:leftChars="130" w:right="0" w:firstLine="0" w:firstLineChars="0"/>
        <w:jc w:val="right"/>
      </w:pPr>
      <w:r>
        <w:rPr>
          <w:rFonts w:hint="eastAsia" w:ascii="Times New Roman" w:hAnsi="Times New Roman" w:eastAsia="新宋体"/>
          <w:sz w:val="21"/>
          <w:szCs w:val="21"/>
        </w:rPr>
        <w:t>（张岱《西湖梦寻•孤山》）</w:t>
      </w:r>
    </w:p>
    <w:p w14:paraId="4FDDA681">
      <w:pPr>
        <w:spacing w:line="360" w:lineRule="auto"/>
        <w:ind w:left="273" w:leftChars="130" w:right="0" w:firstLine="0" w:firstLineChars="0"/>
        <w:jc w:val="center"/>
      </w:pPr>
      <w:r>
        <w:rPr>
          <w:rFonts w:hint="eastAsia" w:ascii="Times New Roman" w:hAnsi="Times New Roman" w:eastAsia="新宋体"/>
          <w:sz w:val="21"/>
          <w:szCs w:val="21"/>
        </w:rPr>
        <w:t>[丙]</w:t>
      </w:r>
    </w:p>
    <w:p w14:paraId="4E9E78BF">
      <w:pPr>
        <w:spacing w:line="360" w:lineRule="auto"/>
        <w:ind w:firstLine="420"/>
      </w:pPr>
      <w:r>
        <w:rPr>
          <w:rFonts w:hint="eastAsia" w:ascii="Times New Roman" w:hAnsi="Times New Roman" w:eastAsia="新宋体"/>
          <w:sz w:val="21"/>
          <w:szCs w:val="21"/>
        </w:rPr>
        <w:t>逋善行书，喜为诗，其词澄浃峭特，多奇句。既就稿，随辄弃之，或谓：“何不录以示后世？”逋曰：“</w:t>
      </w:r>
      <w:r>
        <w:rPr>
          <w:rFonts w:hint="eastAsia" w:ascii="Times New Roman" w:hAnsi="Times New Roman" w:eastAsia="新宋体"/>
          <w:sz w:val="21"/>
          <w:szCs w:val="21"/>
          <w:u w:val="single"/>
        </w:rPr>
        <w:t>吾方晦迹</w:t>
      </w:r>
      <w:r>
        <w:rPr>
          <w:rFonts w:hint="eastAsia" w:ascii="Times New Roman" w:hAnsi="Times New Roman" w:eastAsia="Calibri"/>
          <w:sz w:val="24"/>
          <w:szCs w:val="24"/>
          <w:u w:val="single"/>
          <w:vertAlign w:val="superscript"/>
        </w:rPr>
        <w:t>⑥</w:t>
      </w:r>
      <w:r>
        <w:rPr>
          <w:rFonts w:hint="eastAsia" w:ascii="Times New Roman" w:hAnsi="Times New Roman" w:eastAsia="新宋体"/>
          <w:sz w:val="21"/>
          <w:szCs w:val="21"/>
          <w:u w:val="single"/>
        </w:rPr>
        <w:t>林壑，且不欲以诗名一时，况后世乎！</w:t>
      </w:r>
      <w:r>
        <w:rPr>
          <w:rFonts w:hint="eastAsia" w:ascii="Times New Roman" w:hAnsi="Times New Roman" w:eastAsia="新宋体"/>
          <w:sz w:val="21"/>
          <w:szCs w:val="21"/>
        </w:rPr>
        <w:t>”然好事者往往窃记之，今所传尚三百余篇。</w:t>
      </w:r>
    </w:p>
    <w:p w14:paraId="624446D8">
      <w:pPr>
        <w:spacing w:line="360" w:lineRule="auto"/>
        <w:ind w:left="273" w:leftChars="130" w:right="0" w:firstLine="0" w:firstLineChars="0"/>
        <w:jc w:val="right"/>
      </w:pPr>
      <w:r>
        <w:rPr>
          <w:rFonts w:hint="eastAsia" w:ascii="Times New Roman" w:hAnsi="Times New Roman" w:eastAsia="新宋体"/>
          <w:sz w:val="21"/>
          <w:szCs w:val="21"/>
        </w:rPr>
        <w:t>（《宋史•林逋传》）</w:t>
      </w:r>
    </w:p>
    <w:p w14:paraId="69A116E5">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红渠：红莲。</w:t>
      </w:r>
      <w:r>
        <w:rPr>
          <w:rFonts w:hint="eastAsia" w:ascii="Times New Roman" w:hAnsi="Times New Roman" w:eastAsia="Calibri"/>
          <w:sz w:val="21"/>
          <w:szCs w:val="21"/>
        </w:rPr>
        <w:t>②</w:t>
      </w:r>
      <w:r>
        <w:rPr>
          <w:rFonts w:hint="eastAsia" w:ascii="Times New Roman" w:hAnsi="Times New Roman" w:eastAsia="新宋体"/>
          <w:sz w:val="21"/>
          <w:szCs w:val="21"/>
        </w:rPr>
        <w:t>诛茅地：引用屈原“宁诛锄草茅，以力耕乎”，隐逸之地。</w:t>
      </w:r>
      <w:r>
        <w:rPr>
          <w:rFonts w:hint="eastAsia" w:ascii="Times New Roman" w:hAnsi="Times New Roman" w:eastAsia="Calibri"/>
          <w:sz w:val="21"/>
          <w:szCs w:val="21"/>
        </w:rPr>
        <w:t>③</w:t>
      </w:r>
      <w:r>
        <w:rPr>
          <w:rFonts w:hint="eastAsia" w:ascii="Times New Roman" w:hAnsi="Times New Roman" w:eastAsia="新宋体"/>
          <w:sz w:val="21"/>
          <w:szCs w:val="21"/>
        </w:rPr>
        <w:t>同“皎”，明亮。</w:t>
      </w:r>
      <w:r>
        <w:rPr>
          <w:rFonts w:hint="eastAsia" w:ascii="Times New Roman" w:hAnsi="Times New Roman" w:eastAsia="Calibri"/>
          <w:sz w:val="21"/>
          <w:szCs w:val="21"/>
        </w:rPr>
        <w:t>④</w:t>
      </w:r>
      <w:r>
        <w:rPr>
          <w:rFonts w:hint="eastAsia" w:ascii="Times New Roman" w:hAnsi="Times New Roman" w:eastAsia="新宋体"/>
          <w:sz w:val="21"/>
          <w:szCs w:val="21"/>
        </w:rPr>
        <w:t>林和靖，林逋，字君复，北宋诗人，下文的林处士是其别称。</w:t>
      </w:r>
      <w:r>
        <w:rPr>
          <w:rFonts w:hint="eastAsia" w:ascii="Times New Roman" w:hAnsi="Times New Roman" w:eastAsia="Calibri"/>
          <w:sz w:val="21"/>
          <w:szCs w:val="21"/>
        </w:rPr>
        <w:t>⑤</w:t>
      </w:r>
      <w:r>
        <w:rPr>
          <w:rFonts w:hint="eastAsia" w:ascii="Times New Roman" w:hAnsi="Times New Roman" w:eastAsia="新宋体"/>
          <w:sz w:val="21"/>
          <w:szCs w:val="21"/>
        </w:rPr>
        <w:t>遄（chuán）：迅速。</w:t>
      </w:r>
      <w:r>
        <w:rPr>
          <w:rFonts w:hint="eastAsia" w:ascii="Times New Roman" w:hAnsi="Times New Roman" w:eastAsia="Calibri"/>
          <w:sz w:val="21"/>
          <w:szCs w:val="21"/>
        </w:rPr>
        <w:t>⑥</w:t>
      </w:r>
      <w:r>
        <w:rPr>
          <w:rFonts w:hint="eastAsia" w:ascii="Times New Roman" w:hAnsi="Times New Roman" w:eastAsia="新宋体"/>
          <w:sz w:val="21"/>
          <w:szCs w:val="21"/>
        </w:rPr>
        <w:t>晦迹：隐居。</w:t>
      </w:r>
    </w:p>
    <w:p w14:paraId="63AC51AD">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甲诗中哪些景象使“我”如入蓬莱、瀛洲仙境？请用四字短语概括。</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2F8A527A">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0B0288E">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181377EA">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15.</w:t>
      </w:r>
      <w:r>
        <w:rPr>
          <w:rFonts w:hint="eastAsia" w:ascii="Times New Roman" w:hAnsi="Times New Roman" w:eastAsia="新宋体"/>
          <w:sz w:val="21"/>
          <w:szCs w:val="21"/>
        </w:rPr>
        <w:t>林逋的《长相思》词中写道：“吴山青，越山青，两岸青山相送迎，谁知离别情？”这与《湖上晚归》的颈联在写法上有何异曲同工之妙？</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r>
        <w:rPr>
          <w:rFonts w:hint="eastAsia" w:ascii="Times New Roman" w:hAnsi="Times New Roman" w:eastAsia="新宋体"/>
          <w:sz w:val="21"/>
          <w:szCs w:val="21"/>
          <w:lang w:eastAsia="zh-CN"/>
        </w:rPr>
        <w:t>）</w:t>
      </w:r>
    </w:p>
    <w:p w14:paraId="13A84441">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219E949">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62F3FB1">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16.</w:t>
      </w:r>
      <w:r>
        <w:rPr>
          <w:rFonts w:hint="eastAsia" w:ascii="Times New Roman" w:hAnsi="Times New Roman" w:eastAsia="新宋体"/>
          <w:sz w:val="21"/>
          <w:szCs w:val="21"/>
        </w:rPr>
        <w:t>根据学习方法提示，解释句中加点词。</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330"/>
        <w:gridCol w:w="1288"/>
        <w:gridCol w:w="3372"/>
        <w:gridCol w:w="2330"/>
      </w:tblGrid>
      <w:tr w14:paraId="4722682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476" w:hRule="atLeast"/>
        </w:trPr>
        <w:tc>
          <w:tcPr>
            <w:tcW w:w="2330" w:type="dxa"/>
            <w:noWrap w:val="0"/>
            <w:vAlign w:val="top"/>
          </w:tcPr>
          <w:p w14:paraId="3DEB1C9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文言语句</w:t>
            </w:r>
          </w:p>
        </w:tc>
        <w:tc>
          <w:tcPr>
            <w:tcW w:w="1288" w:type="dxa"/>
            <w:noWrap w:val="0"/>
            <w:vAlign w:val="top"/>
          </w:tcPr>
          <w:p w14:paraId="0B8A3B91">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学习方法</w:t>
            </w:r>
          </w:p>
        </w:tc>
        <w:tc>
          <w:tcPr>
            <w:tcW w:w="3372" w:type="dxa"/>
            <w:noWrap w:val="0"/>
            <w:vAlign w:val="top"/>
          </w:tcPr>
          <w:p w14:paraId="3C2CF1E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范例或义项</w:t>
            </w:r>
          </w:p>
        </w:tc>
        <w:tc>
          <w:tcPr>
            <w:tcW w:w="2330" w:type="dxa"/>
            <w:noWrap w:val="0"/>
            <w:vAlign w:val="top"/>
          </w:tcPr>
          <w:p w14:paraId="05C7BA2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释义</w:t>
            </w:r>
          </w:p>
        </w:tc>
      </w:tr>
      <w:tr w14:paraId="4F4C8E5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959" w:hRule="atLeast"/>
        </w:trPr>
        <w:tc>
          <w:tcPr>
            <w:tcW w:w="2330" w:type="dxa"/>
            <w:noWrap w:val="0"/>
            <w:vAlign w:val="top"/>
          </w:tcPr>
          <w:p w14:paraId="13B0E09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宋真宗征之不</w:t>
            </w:r>
            <w:r>
              <w:rPr>
                <w:rFonts w:hint="eastAsia" w:ascii="Times New Roman" w:hAnsi="Times New Roman" w:eastAsia="新宋体" w:cs="Times New Roman"/>
                <w:kern w:val="2"/>
                <w:sz w:val="21"/>
                <w:szCs w:val="21"/>
                <w:em w:val="dot"/>
                <w:lang w:val="en-US" w:eastAsia="zh-CN" w:bidi="ar-SA"/>
              </w:rPr>
              <w:t>就</w:t>
            </w:r>
          </w:p>
        </w:tc>
        <w:tc>
          <w:tcPr>
            <w:tcW w:w="1288" w:type="dxa"/>
            <w:noWrap w:val="0"/>
            <w:vAlign w:val="top"/>
          </w:tcPr>
          <w:p w14:paraId="4779716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义项释义法</w:t>
            </w:r>
          </w:p>
        </w:tc>
        <w:tc>
          <w:tcPr>
            <w:tcW w:w="3372" w:type="dxa"/>
            <w:noWrap w:val="0"/>
            <w:vAlign w:val="top"/>
          </w:tcPr>
          <w:p w14:paraId="5F3F0DE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接近，趋向。</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就任，就职。</w:t>
            </w: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参加。</w:t>
            </w: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lang w:val="en-US" w:eastAsia="zh-CN" w:bidi="ar-SA"/>
              </w:rPr>
              <w:t>成就。（《古代汉语词典》）</w:t>
            </w:r>
          </w:p>
        </w:tc>
        <w:tc>
          <w:tcPr>
            <w:tcW w:w="2330" w:type="dxa"/>
            <w:noWrap w:val="0"/>
            <w:vAlign w:val="top"/>
          </w:tcPr>
          <w:p w14:paraId="3C21646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（1）选 </w:t>
            </w:r>
            <w:r>
              <w:rPr>
                <w:rFonts w:hint="eastAsia" w:ascii="Times New Roman" w:hAnsi="Times New Roman" w:eastAsia="新宋体" w:cs="Times New Roman"/>
                <w:kern w:val="2"/>
                <w:sz w:val="21"/>
                <w:szCs w:val="21"/>
                <w:u w:val="single"/>
                <w:lang w:val="en-US" w:eastAsia="zh-CN" w:bidi="ar-SA"/>
              </w:rPr>
              <w:t>　   　</w:t>
            </w:r>
          </w:p>
        </w:tc>
      </w:tr>
      <w:tr w14:paraId="2038A3E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476" w:hRule="atLeast"/>
        </w:trPr>
        <w:tc>
          <w:tcPr>
            <w:tcW w:w="2330" w:type="dxa"/>
            <w:noWrap w:val="0"/>
            <w:vAlign w:val="top"/>
          </w:tcPr>
          <w:p w14:paraId="6ADAF13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何不录以</w:t>
            </w:r>
            <w:r>
              <w:rPr>
                <w:rFonts w:hint="eastAsia" w:ascii="Times New Roman" w:hAnsi="Times New Roman" w:eastAsia="新宋体" w:cs="Times New Roman"/>
                <w:kern w:val="2"/>
                <w:sz w:val="21"/>
                <w:szCs w:val="21"/>
                <w:em w:val="dot"/>
                <w:lang w:val="en-US" w:eastAsia="zh-CN" w:bidi="ar-SA"/>
              </w:rPr>
              <w:t>示</w:t>
            </w:r>
            <w:r>
              <w:rPr>
                <w:rFonts w:hint="eastAsia" w:ascii="Times New Roman" w:hAnsi="Times New Roman" w:eastAsia="新宋体" w:cs="Times New Roman"/>
                <w:kern w:val="2"/>
                <w:sz w:val="21"/>
                <w:szCs w:val="21"/>
                <w:lang w:val="en-US" w:eastAsia="zh-CN" w:bidi="ar-SA"/>
              </w:rPr>
              <w:t>后世</w:t>
            </w:r>
          </w:p>
        </w:tc>
        <w:tc>
          <w:tcPr>
            <w:tcW w:w="1288" w:type="dxa"/>
            <w:noWrap w:val="0"/>
            <w:vAlign w:val="top"/>
          </w:tcPr>
          <w:p w14:paraId="75CEB9B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成语释义法</w:t>
            </w:r>
          </w:p>
        </w:tc>
        <w:tc>
          <w:tcPr>
            <w:tcW w:w="3372" w:type="dxa"/>
            <w:noWrap w:val="0"/>
            <w:vAlign w:val="top"/>
          </w:tcPr>
          <w:p w14:paraId="18D3BD5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昭</w:t>
            </w:r>
            <w:r>
              <w:rPr>
                <w:rFonts w:hint="eastAsia" w:ascii="Times New Roman" w:hAnsi="Times New Roman" w:eastAsia="新宋体" w:cs="Times New Roman"/>
                <w:kern w:val="2"/>
                <w:sz w:val="21"/>
                <w:szCs w:val="21"/>
                <w:em w:val="dot"/>
                <w:lang w:val="en-US" w:eastAsia="zh-CN" w:bidi="ar-SA"/>
              </w:rPr>
              <w:t>示</w:t>
            </w:r>
            <w:r>
              <w:rPr>
                <w:rFonts w:hint="eastAsia" w:ascii="Times New Roman" w:hAnsi="Times New Roman" w:eastAsia="新宋体" w:cs="Times New Roman"/>
                <w:kern w:val="2"/>
                <w:sz w:val="21"/>
                <w:szCs w:val="21"/>
                <w:lang w:val="en-US" w:eastAsia="zh-CN" w:bidi="ar-SA"/>
              </w:rPr>
              <w:t>天下</w:t>
            </w:r>
          </w:p>
        </w:tc>
        <w:tc>
          <w:tcPr>
            <w:tcW w:w="2330" w:type="dxa"/>
            <w:noWrap w:val="0"/>
            <w:vAlign w:val="top"/>
          </w:tcPr>
          <w:p w14:paraId="5ABA7C6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（2）  </w:t>
            </w:r>
            <w:r>
              <w:rPr>
                <w:rFonts w:hint="eastAsia" w:ascii="Times New Roman" w:hAnsi="Times New Roman" w:eastAsia="新宋体" w:cs="Times New Roman"/>
                <w:kern w:val="2"/>
                <w:sz w:val="21"/>
                <w:szCs w:val="21"/>
                <w:u w:val="single"/>
                <w:lang w:val="en-US" w:eastAsia="zh-CN" w:bidi="ar-SA"/>
              </w:rPr>
              <w:t>　           　</w:t>
            </w:r>
          </w:p>
        </w:tc>
      </w:tr>
      <w:tr w14:paraId="7C0C3A0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894" w:hRule="atLeast"/>
        </w:trPr>
        <w:tc>
          <w:tcPr>
            <w:tcW w:w="2330" w:type="dxa"/>
            <w:noWrap w:val="0"/>
            <w:vAlign w:val="top"/>
          </w:tcPr>
          <w:p w14:paraId="23AA461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em w:val="dot"/>
                <w:lang w:val="en-US" w:eastAsia="zh-CN" w:bidi="ar-SA"/>
              </w:rPr>
              <w:t>既</w:t>
            </w:r>
            <w:r>
              <w:rPr>
                <w:rFonts w:hint="eastAsia" w:ascii="Times New Roman" w:hAnsi="Times New Roman" w:eastAsia="新宋体" w:cs="Times New Roman"/>
                <w:kern w:val="2"/>
                <w:sz w:val="21"/>
                <w:szCs w:val="21"/>
                <w:lang w:val="en-US" w:eastAsia="zh-CN" w:bidi="ar-SA"/>
              </w:rPr>
              <w:t>就稿，随辄弃之</w:t>
            </w:r>
          </w:p>
        </w:tc>
        <w:tc>
          <w:tcPr>
            <w:tcW w:w="1288" w:type="dxa"/>
            <w:noWrap w:val="0"/>
            <w:vAlign w:val="top"/>
          </w:tcPr>
          <w:p w14:paraId="3CB459C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课内迁移法</w:t>
            </w:r>
          </w:p>
        </w:tc>
        <w:tc>
          <w:tcPr>
            <w:tcW w:w="3372" w:type="dxa"/>
            <w:noWrap w:val="0"/>
            <w:vAlign w:val="top"/>
          </w:tcPr>
          <w:p w14:paraId="0DFB894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既</w:t>
            </w:r>
            <w:r>
              <w:rPr>
                <w:rFonts w:hint="eastAsia" w:ascii="Times New Roman" w:hAnsi="Times New Roman" w:eastAsia="新宋体" w:cs="Times New Roman"/>
                <w:kern w:val="2"/>
                <w:sz w:val="21"/>
                <w:szCs w:val="21"/>
                <w:lang w:val="en-US" w:eastAsia="zh-CN" w:bidi="ar-SA"/>
              </w:rPr>
              <w:t>出，得其船</w:t>
            </w:r>
          </w:p>
        </w:tc>
        <w:tc>
          <w:tcPr>
            <w:tcW w:w="2330" w:type="dxa"/>
            <w:noWrap w:val="0"/>
            <w:vAlign w:val="top"/>
          </w:tcPr>
          <w:p w14:paraId="166C8DD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（3）  </w:t>
            </w:r>
            <w:r>
              <w:rPr>
                <w:rFonts w:hint="eastAsia" w:ascii="Times New Roman" w:hAnsi="Times New Roman" w:eastAsia="新宋体" w:cs="Times New Roman"/>
                <w:kern w:val="2"/>
                <w:sz w:val="21"/>
                <w:szCs w:val="21"/>
                <w:u w:val="single"/>
                <w:lang w:val="en-US" w:eastAsia="zh-CN" w:bidi="ar-SA"/>
              </w:rPr>
              <w:t>　     　</w:t>
            </w:r>
          </w:p>
        </w:tc>
      </w:tr>
      <w:tr w14:paraId="713A3C9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1491" w:hRule="atLeast"/>
        </w:trPr>
        <w:tc>
          <w:tcPr>
            <w:tcW w:w="2330" w:type="dxa"/>
            <w:noWrap w:val="0"/>
            <w:vAlign w:val="top"/>
          </w:tcPr>
          <w:p w14:paraId="19EE9F9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且不欲以诗</w:t>
            </w:r>
            <w:r>
              <w:rPr>
                <w:rFonts w:hint="eastAsia" w:ascii="Times New Roman" w:hAnsi="Times New Roman" w:eastAsia="新宋体" w:cs="Times New Roman"/>
                <w:kern w:val="2"/>
                <w:sz w:val="21"/>
                <w:szCs w:val="21"/>
                <w:em w:val="dot"/>
                <w:lang w:val="en-US" w:eastAsia="zh-CN" w:bidi="ar-SA"/>
              </w:rPr>
              <w:t>名</w:t>
            </w:r>
            <w:r>
              <w:rPr>
                <w:rFonts w:hint="eastAsia" w:ascii="Times New Roman" w:hAnsi="Times New Roman" w:eastAsia="新宋体" w:cs="Times New Roman"/>
                <w:kern w:val="2"/>
                <w:sz w:val="21"/>
                <w:szCs w:val="21"/>
                <w:lang w:val="en-US" w:eastAsia="zh-CN" w:bidi="ar-SA"/>
              </w:rPr>
              <w:t>一时</w:t>
            </w:r>
          </w:p>
        </w:tc>
        <w:tc>
          <w:tcPr>
            <w:tcW w:w="1288" w:type="dxa"/>
            <w:noWrap w:val="0"/>
            <w:vAlign w:val="top"/>
          </w:tcPr>
          <w:p w14:paraId="5E951EC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词类活用法</w:t>
            </w:r>
          </w:p>
        </w:tc>
        <w:tc>
          <w:tcPr>
            <w:tcW w:w="3372" w:type="dxa"/>
            <w:noWrap w:val="0"/>
            <w:vAlign w:val="top"/>
          </w:tcPr>
          <w:p w14:paraId="1B6C298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词类活用主要包括名词、形容词、数词用作一般动词；名词作状语；使动用法和意动用法等。</w:t>
            </w:r>
          </w:p>
        </w:tc>
        <w:tc>
          <w:tcPr>
            <w:tcW w:w="2330" w:type="dxa"/>
            <w:noWrap w:val="0"/>
            <w:vAlign w:val="top"/>
          </w:tcPr>
          <w:p w14:paraId="035655E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（4）</w:t>
            </w:r>
            <w:r>
              <w:rPr>
                <w:rFonts w:hint="eastAsia" w:ascii="Times New Roman" w:hAnsi="Times New Roman" w:eastAsia="新宋体" w:cs="Times New Roman"/>
                <w:kern w:val="2"/>
                <w:sz w:val="21"/>
                <w:szCs w:val="21"/>
                <w:u w:val="single"/>
                <w:lang w:val="en-US" w:eastAsia="zh-CN" w:bidi="ar-SA"/>
              </w:rPr>
              <w:t>　     　</w:t>
            </w:r>
          </w:p>
        </w:tc>
      </w:tr>
    </w:tbl>
    <w:p w14:paraId="4603AADB">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17.</w:t>
      </w:r>
      <w:r>
        <w:rPr>
          <w:rFonts w:hint="eastAsia" w:ascii="Times New Roman" w:hAnsi="Times New Roman" w:eastAsia="新宋体"/>
          <w:sz w:val="21"/>
          <w:szCs w:val="21"/>
        </w:rPr>
        <w:t>给乙文中画波浪线的句子断句，恰当的一项是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r>
        <w:rPr>
          <w:rFonts w:hint="eastAsia" w:ascii="Times New Roman" w:hAnsi="Times New Roman" w:eastAsia="新宋体"/>
          <w:sz w:val="21"/>
          <w:szCs w:val="21"/>
          <w:lang w:eastAsia="zh-CN"/>
        </w:rPr>
        <w:t>）</w:t>
      </w:r>
    </w:p>
    <w:p w14:paraId="19A85733">
      <w:pPr>
        <w:spacing w:line="360" w:lineRule="auto"/>
        <w:ind w:left="273" w:leftChars="130" w:right="0" w:firstLine="0" w:firstLineChars="0"/>
      </w:pPr>
      <w:r>
        <w:rPr>
          <w:rFonts w:hint="eastAsia" w:ascii="Times New Roman" w:hAnsi="Times New Roman" w:eastAsia="新宋体"/>
          <w:sz w:val="21"/>
          <w:szCs w:val="21"/>
        </w:rPr>
        <w:t>A．童子开樊/放鹤纵入/云霄盘旋/良久/逋必棹艇遄归</w:t>
      </w:r>
    </w:p>
    <w:p w14:paraId="1D6A968B">
      <w:pPr>
        <w:spacing w:line="360" w:lineRule="auto"/>
        <w:ind w:left="273" w:leftChars="130" w:right="0" w:firstLine="0" w:firstLineChars="0"/>
      </w:pPr>
      <w:r>
        <w:rPr>
          <w:rFonts w:hint="eastAsia" w:ascii="Times New Roman" w:hAnsi="Times New Roman" w:eastAsia="新宋体"/>
          <w:sz w:val="21"/>
          <w:szCs w:val="21"/>
        </w:rPr>
        <w:t>B．童子开樊放鹤/纵入云霄/盘旋良久/逋必棹艇遄归</w:t>
      </w:r>
    </w:p>
    <w:p w14:paraId="66BF64A7">
      <w:pPr>
        <w:spacing w:line="360" w:lineRule="auto"/>
        <w:ind w:left="273" w:leftChars="130" w:right="0" w:firstLine="0" w:firstLineChars="0"/>
      </w:pPr>
      <w:r>
        <w:rPr>
          <w:rFonts w:hint="eastAsia" w:ascii="Times New Roman" w:hAnsi="Times New Roman" w:eastAsia="新宋体"/>
          <w:sz w:val="21"/>
          <w:szCs w:val="21"/>
        </w:rPr>
        <w:t>C．童子开樊放鹤纵入/云霄盘旋良久/逋必棹艇遄归</w:t>
      </w:r>
    </w:p>
    <w:p w14:paraId="70B74556">
      <w:pPr>
        <w:spacing w:line="360" w:lineRule="auto"/>
        <w:ind w:left="273" w:leftChars="130" w:right="0" w:firstLine="0" w:firstLineChars="0"/>
      </w:pPr>
      <w:r>
        <w:rPr>
          <w:rFonts w:hint="eastAsia" w:ascii="Times New Roman" w:hAnsi="Times New Roman" w:eastAsia="新宋体"/>
          <w:sz w:val="21"/>
          <w:szCs w:val="21"/>
        </w:rPr>
        <w:t>D．童子开樊放/鹤纵入/云霄盘旋/良久逋必/棹艇遄归</w:t>
      </w:r>
    </w:p>
    <w:p w14:paraId="695B9DE4">
      <w:pPr>
        <w:spacing w:line="360" w:lineRule="auto"/>
        <w:ind w:left="273" w:leftChars="130" w:right="0" w:firstLine="0" w:firstLineChars="0"/>
      </w:pPr>
      <w:r>
        <w:rPr>
          <w:rFonts w:hint="eastAsia" w:ascii="Times New Roman" w:hAnsi="Times New Roman" w:eastAsia="新宋体"/>
          <w:sz w:val="21"/>
          <w:szCs w:val="21"/>
          <w:lang w:val="en-US" w:eastAsia="zh-CN"/>
        </w:rPr>
        <w:t>18.</w:t>
      </w:r>
      <w:r>
        <w:rPr>
          <w:rFonts w:hint="eastAsia" w:ascii="Times New Roman" w:hAnsi="Times New Roman" w:eastAsia="新宋体"/>
          <w:sz w:val="21"/>
          <w:szCs w:val="21"/>
        </w:rPr>
        <w:t>“孤山”得名的缘由是什么？请根据乙文内容回答。</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76F088A4">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67091E16">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4D278979">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19.</w:t>
      </w:r>
      <w:r>
        <w:rPr>
          <w:rFonts w:hint="eastAsia" w:ascii="Times New Roman" w:hAnsi="Times New Roman" w:eastAsia="新宋体"/>
          <w:sz w:val="21"/>
          <w:szCs w:val="21"/>
        </w:rPr>
        <w:t>下面句子中的虚词“乎”有什么表达效果？</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42D39990">
      <w:pPr>
        <w:spacing w:line="360" w:lineRule="auto"/>
        <w:ind w:firstLine="420"/>
      </w:pPr>
      <w:r>
        <w:rPr>
          <w:rFonts w:hint="eastAsia" w:ascii="Times New Roman" w:hAnsi="Times New Roman" w:eastAsia="新宋体"/>
          <w:sz w:val="21"/>
          <w:szCs w:val="21"/>
        </w:rPr>
        <w:t>逋曰：“吾方晦迹林壑，且不欲以诗名一时，况后世乎！”</w:t>
      </w:r>
    </w:p>
    <w:p w14:paraId="3A9D813E">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1C68FAF2">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25F0E2D0">
      <w:pPr>
        <w:spacing w:line="360" w:lineRule="auto"/>
        <w:ind w:left="273" w:leftChars="130" w:right="0" w:firstLine="0" w:firstLineChars="0"/>
      </w:pPr>
      <w:r>
        <w:rPr>
          <w:rFonts w:hint="eastAsia" w:ascii="Times New Roman" w:hAnsi="Times New Roman" w:eastAsia="新宋体"/>
          <w:sz w:val="21"/>
          <w:szCs w:val="21"/>
          <w:lang w:val="en-US" w:eastAsia="zh-CN"/>
        </w:rPr>
        <w:t>20.</w:t>
      </w:r>
      <w:r>
        <w:rPr>
          <w:rFonts w:hint="eastAsia" w:ascii="Times New Roman" w:hAnsi="Times New Roman" w:eastAsia="新宋体"/>
          <w:sz w:val="21"/>
          <w:szCs w:val="21"/>
        </w:rPr>
        <w:t>结合甲、乙、丙三则材料，谈谈你对林逋的认识。</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79D041D5">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636D56DC">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DA71ECE">
      <w:pPr>
        <w:spacing w:line="360" w:lineRule="auto"/>
      </w:pPr>
      <w:r>
        <w:rPr>
          <w:rFonts w:hint="eastAsia" w:ascii="Times New Roman" w:hAnsi="Times New Roman" w:eastAsia="新宋体"/>
          <w:b/>
          <w:sz w:val="21"/>
          <w:szCs w:val="21"/>
        </w:rPr>
        <w:t>三、写作。（48分）</w:t>
      </w:r>
    </w:p>
    <w:p w14:paraId="51E8EF30">
      <w:pPr>
        <w:spacing w:line="360" w:lineRule="auto"/>
        <w:ind w:left="273" w:hanging="273" w:hangingChars="130"/>
      </w:pPr>
      <w:r>
        <w:rPr>
          <w:rFonts w:hint="eastAsia" w:ascii="Times New Roman" w:hAnsi="Times New Roman" w:eastAsia="新宋体"/>
          <w:sz w:val="21"/>
          <w:szCs w:val="21"/>
          <w:lang w:val="en-US" w:eastAsia="zh-CN"/>
        </w:rPr>
        <w:t>21</w:t>
      </w:r>
      <w:r>
        <w:rPr>
          <w:rFonts w:hint="eastAsia" w:ascii="Times New Roman" w:hAnsi="Times New Roman" w:eastAsia="新宋体"/>
          <w:sz w:val="21"/>
          <w:szCs w:val="21"/>
        </w:rPr>
        <w:t>．如有闲暇逛公园，你最想做什么？是躺在草地上，还是拥抱一棵树？是独自漫步，还是约三五好友？请至少用上一种修辞手法写一段描述性的话，120字左右。（8分）</w:t>
      </w:r>
    </w:p>
    <w:p w14:paraId="01AAF53D">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79325AF">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7A99FB17">
      <w:pPr>
        <w:spacing w:line="360" w:lineRule="auto"/>
        <w:ind w:left="273" w:hanging="273" w:hangingChars="130"/>
        <w:rPr>
          <w:rFonts w:hint="default"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3B99F072">
      <w:pPr>
        <w:spacing w:line="360" w:lineRule="auto"/>
        <w:ind w:left="273" w:hanging="273" w:hangingChars="130"/>
      </w:pPr>
      <w:r>
        <w:rPr>
          <w:rFonts w:hint="eastAsia" w:ascii="Times New Roman" w:hAnsi="Times New Roman" w:eastAsia="新宋体"/>
          <w:sz w:val="21"/>
          <w:szCs w:val="21"/>
          <w:lang w:val="en-US" w:eastAsia="zh-CN"/>
        </w:rPr>
        <w:t>22.</w:t>
      </w:r>
      <w:r>
        <w:rPr>
          <w:rFonts w:hint="eastAsia" w:ascii="Times New Roman" w:hAnsi="Times New Roman" w:eastAsia="新宋体"/>
          <w:sz w:val="21"/>
          <w:szCs w:val="21"/>
        </w:rPr>
        <w:t>阅读下面文字，按照要求写作。（40分）</w:t>
      </w:r>
    </w:p>
    <w:p w14:paraId="67CA2CF1">
      <w:pPr>
        <w:spacing w:line="360" w:lineRule="auto"/>
        <w:ind w:left="273" w:leftChars="130" w:right="0" w:firstLine="0" w:firstLineChars="0"/>
      </w:pPr>
      <w:r>
        <w:rPr>
          <w:rFonts w:hint="eastAsia" w:ascii="Times New Roman" w:hAnsi="Times New Roman" w:eastAsia="新宋体"/>
          <w:sz w:val="21"/>
          <w:szCs w:val="21"/>
        </w:rPr>
        <w:t>ㅤㅤ2021年，国际奥委会修改奥林匹克格言，在“更快、更高、更强”后面加上了“更团结”。2024年博鳌亚洲论坛年会热词是“凝聚力量，赋能团结”。</w:t>
      </w:r>
    </w:p>
    <w:p w14:paraId="6A34B8D5">
      <w:pPr>
        <w:spacing w:line="360" w:lineRule="auto"/>
        <w:ind w:left="273" w:leftChars="130" w:right="0" w:firstLine="0" w:firstLineChars="0"/>
      </w:pPr>
      <w:r>
        <w:rPr>
          <w:rFonts w:hint="eastAsia" w:ascii="Times New Roman" w:hAnsi="Times New Roman" w:eastAsia="新宋体"/>
          <w:sz w:val="21"/>
          <w:szCs w:val="21"/>
        </w:rPr>
        <w:t>ㅤㅤ全球都在倡导“团结”。这引发了你怎样的联想与思考？</w:t>
      </w:r>
    </w:p>
    <w:p w14:paraId="6F5AA492">
      <w:pPr>
        <w:spacing w:line="360" w:lineRule="auto"/>
        <w:ind w:left="273" w:leftChars="130" w:right="0" w:firstLine="0" w:firstLineChars="0"/>
      </w:pPr>
      <w:r>
        <w:rPr>
          <w:rFonts w:hint="eastAsia" w:ascii="Times New Roman" w:hAnsi="Times New Roman" w:eastAsia="新宋体"/>
          <w:sz w:val="21"/>
          <w:szCs w:val="21"/>
        </w:rPr>
        <w:t>ㅤㅤ请自拟题目，写一篇600字以上的作文。可记叙、可议论，文体不限，文中不要出现你所在学校的校名，以及教职工、同学和本人的真实姓名。</w:t>
      </w:r>
    </w:p>
    <w:p w14:paraId="5BACEB2D">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720" w:right="720" w:bottom="720" w:left="720"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9DEB9">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DCC6F">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B263E49"/>
    <w:rsid w:val="20DB1E07"/>
    <w:rsid w:val="28846413"/>
    <w:rsid w:val="2EFF66BF"/>
    <w:rsid w:val="3A193861"/>
    <w:rsid w:val="6EBF36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CellMar>
        <w:top w:w="0" w:type="dxa"/>
        <w:left w:w="0" w:type="dxa"/>
        <w:bottom w:w="0" w:type="dxa"/>
        <w:right w:w="0" w:type="dxa"/>
      </w:tblCellMar>
    </w:tblPr>
  </w:style>
  <w:style w:type="character" w:styleId="9">
    <w:name w:val="Hyperlink"/>
    <w:basedOn w:val="8"/>
    <w:unhideWhenUsed/>
    <w:uiPriority w:val="99"/>
    <w:rPr>
      <w:color w:val="0000FF"/>
      <w:u w:val="single"/>
    </w:rPr>
  </w:style>
  <w:style w:type="character" w:customStyle="1" w:styleId="10">
    <w:name w:val="日期 Char"/>
    <w:basedOn w:val="8"/>
    <w:link w:val="2"/>
    <w:semiHidden/>
    <w:uiPriority w:val="99"/>
  </w:style>
  <w:style w:type="character" w:customStyle="1" w:styleId="11">
    <w:name w:val="批注框文本 Char"/>
    <w:basedOn w:val="8"/>
    <w:link w:val="3"/>
    <w:semiHidden/>
    <w:uiPriority w:val="99"/>
    <w:rPr>
      <w:sz w:val="18"/>
      <w:szCs w:val="18"/>
    </w:rPr>
  </w:style>
  <w:style w:type="character" w:customStyle="1" w:styleId="12">
    <w:name w:val="页脚 Char"/>
    <w:basedOn w:val="8"/>
    <w:link w:val="4"/>
    <w:semiHidden/>
    <w:uiPriority w:val="99"/>
    <w:rPr>
      <w:sz w:val="18"/>
      <w:szCs w:val="18"/>
    </w:rPr>
  </w:style>
  <w:style w:type="character" w:customStyle="1" w:styleId="13">
    <w:name w:val="页眉 Char"/>
    <w:basedOn w:val="8"/>
    <w:link w:val="5"/>
    <w:semiHidden/>
    <w:uiPriority w:val="99"/>
    <w:rPr>
      <w:sz w:val="18"/>
      <w:szCs w:val="18"/>
    </w:rPr>
  </w:style>
  <w:style w:type="paragraph" w:styleId="14">
    <w:name w:val="No Spacing"/>
    <w:link w:val="15"/>
    <w:qFormat/>
    <w:uiPriority w:val="1"/>
    <w:rPr>
      <w:rFonts w:ascii="Calibri" w:hAnsi="Calibri" w:eastAsia="宋体" w:cs="Times New Roman"/>
      <w:kern w:val="0"/>
      <w:sz w:val="22"/>
      <w:szCs w:val="22"/>
    </w:rPr>
  </w:style>
  <w:style w:type="character" w:customStyle="1" w:styleId="15">
    <w:name w:val="无间隔 Char"/>
    <w:basedOn w:val="8"/>
    <w:link w:val="14"/>
    <w:uiPriority w:val="1"/>
    <w:rPr>
      <w:kern w:val="0"/>
      <w:sz w:val="22"/>
    </w:rPr>
  </w:style>
  <w:style w:type="character" w:styleId="16">
    <w:name w:val="Placeholder Text"/>
    <w:basedOn w:val="8"/>
    <w:semiHidden/>
    <w:uiPriority w:val="99"/>
    <w:rPr>
      <w:color w:val="808080"/>
    </w:rPr>
  </w:style>
  <w:style w:type="paragraph" w:customStyle="1" w:styleId="17">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6380</Words>
  <Characters>6467</Characters>
  <Lines>1</Lines>
  <Paragraphs>1</Paragraphs>
  <TotalTime>35</TotalTime>
  <ScaleCrop>false</ScaleCrop>
  <LinksUpToDate>false</LinksUpToDate>
  <CharactersWithSpaces>30811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2024-06-13T10:51:00Z</dcterms:created>
  <dc:creator>13784</dc:creator>
  <cp:lastModifiedBy>踏莎行</cp:lastModifiedBy>
  <cp:lastPrinted>2024-06-13T10:51:00Z</cp:lastPrinted>
  <dcterms:modified xsi:type="dcterms:W3CDTF">2024-09-19T05:45:51Z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2014762F34AA456A99D4C407FF055931_13</vt:lpwstr>
  </property>
</Properties>
</file>