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D3996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2023年浙江省金华市中考语文试卷</w:t>
      </w:r>
    </w:p>
    <w:p w14:paraId="703E679A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一、交流沟通。</w:t>
      </w:r>
    </w:p>
    <w:p w14:paraId="5EE17B47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1．（3分）坐好，准备开考咯！请用上“行思坐忆”写一两句话，给考场上的自己加油。</w:t>
      </w:r>
    </w:p>
    <w:p w14:paraId="1550F87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示例：过去的数月，我行思坐忆，认真准备考试，终于迎来今天，加油吧！</w:t>
      </w:r>
    </w:p>
    <w:p w14:paraId="6F563AF0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2．（8分）静心，以诗文入境。</w:t>
      </w:r>
    </w:p>
    <w:p w14:paraId="33A4458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ㅤㅤ重温古诗文，平复一颗心。看一看，“芳草鲜美，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”（陶渊明《桃花源记》）的优美春景，“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，山山唯落晖”（王绩《野望》）的恬静秋光；赞一赞，“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”（杜甫《望岳》）的凌云壮志，“乘风好去，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，直下看山河”（辛弃疾《太常引•建康中秋夜为吕叔潜赋》）的济世豪情；学一学，王维“独坐幽篁里，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”（《竹里馆》）的淡定，李白“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”（《行路难（其一）》）的自信。静一静，坐看云起。</w:t>
      </w:r>
    </w:p>
    <w:p w14:paraId="6FD2070C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3．（13分） 阅读。</w:t>
      </w:r>
    </w:p>
    <w:p w14:paraId="13F4212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ㅤㅤ材料一：坐对有方法</w:t>
      </w:r>
    </w:p>
    <w:p w14:paraId="3609498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“把背挺直”好像是坐姿的最简单也最正确的口令。一听到“坐好”，你的第一反应是啥？是不是不自主地就开始往凳子前端挪了挪，然后把背挺起来。这只是看起来背挺直了，其实还是“坐”错了。那么，我们日常生活中应该怎么坐呢？</w:t>
      </w:r>
    </w:p>
    <w:p w14:paraId="761B2B1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ㅤㅤ科学上认定的“好坐姿”不只是“背挺直”。科学上认为的好，是身体各个关节、各个部位受力都相对平均，可以避免某些部位承担过大的重量，也就是最省力的姿势——专业上把这叫做“中立位”。</w:t>
      </w:r>
    </w:p>
    <w:p w14:paraId="403E6D9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ㅤㅤ一般来说，只要是抬头挺胸收腹的姿势就可以让脊柱处于中立位，但很多人只记得把背挺直，却忘记了收腹的动作。对于久坐一族来说，微微后倾才是对腰椎压力更小的坐姿。</w:t>
      </w:r>
    </w:p>
    <w:p w14:paraId="37E1122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我们可以借力椅背让你的腰“立”起来。第一步，我们优先来调整你的腰，尽可能地靠着椅背。另外，记得给膝盖后方与坐椅面留一个拳头大小的距离，保证你的大腿能平行于地面。第二步，调整座椅高度。大部分人的桌子高度是不可调整的，所以调整座椅高度是为了让你的小臂在有支撑、自然放松、不耸肩的写字状态下，呈100～110度最省力的角度。</w:t>
      </w:r>
    </w:p>
    <w:p w14:paraId="77BB5A1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ㅤㅤ基本上做好这两步调整，你的坐姿已经轻松了一大半！当然，也别忘了，没有任何一个姿势适合长久保持，每过1小时记得起来动一动才好。</w:t>
      </w:r>
    </w:p>
    <w:p w14:paraId="3375106A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（来源：央视网）</w:t>
      </w:r>
    </w:p>
    <w:p w14:paraId="254ED85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材料二：坐错危害大</w:t>
      </w:r>
    </w:p>
    <w:p w14:paraId="1E10044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ㅤㅤ长时间挺直背坐会使背部肌肉僵硬、酸胀，影响血液循环，还可能会引起颈椎病。驼背的坐姿会造成圆肩，近视眼，还会让你的臀部压力增加，造成臀部的血液循环、淋巴结不畅，导致臀部水肿和松弛。</w:t>
      </w:r>
    </w:p>
    <w:p w14:paraId="56386122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（来源：央视网）</w:t>
      </w:r>
    </w:p>
    <w:p w14:paraId="7304162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脊柱侧弯已成为继肥胖、近视后，危害我国儿童及青少年健康的第三大“杀手”。国家儿童青少年脊柱侧弯防控工作组组长、北京大学人民医院脊柱外科刘主任在接受媒体采访时表示，据估计，我国中小学生脊柱侧弯发生率为1%～3%，侧弯人数已经超过500万，并以每年30万左右的速度递增。</w:t>
      </w:r>
    </w:p>
    <w:p w14:paraId="4265738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浙江省人民医院脊柱外科专家张主任说：“在青少年这个群体中，最常见的还是青少年特发性脊柱侧弯，造成的原因有多方面，有先天遗传因素，还有一些其他的危险因素，包括不良坐姿、长时间使用电子产品、缺乏运动等。”</w:t>
      </w:r>
    </w:p>
    <w:p w14:paraId="20498689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（来源：浙江新闻客户端）</w:t>
      </w:r>
    </w:p>
    <w:p w14:paraId="45415B2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（1）【辨析】如图是某校的学生写字坐姿示意图，图中文字说明与材料一中的表述有一处矛盾，请指出，并结合你的生活体验说明矛盾的原因。</w:t>
      </w:r>
    </w:p>
    <w:p w14:paraId="225D4C0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3992245" cy="269621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2589" cy="269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CCAA3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（2）【劝说】小语同学经常驼着背坐，请你结合材料二的内容对他进行劝说。</w:t>
      </w:r>
    </w:p>
    <w:p w14:paraId="19D439F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要求：条理清楚，语言得体，100字左右。</w:t>
      </w:r>
    </w:p>
    <w:p w14:paraId="6F8C020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（3）【宣传】为了宣传关于“坐与健康”的知识，班委会决定写一篇文章向学校公众号投稿，请你参与。</w:t>
      </w:r>
    </w:p>
    <w:p w14:paraId="3BECA52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给这篇文章拟一个吸引读者的标题。</w:t>
      </w:r>
    </w:p>
    <w:p w14:paraId="4B02796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下面材料能否编入这篇文章，同学们对此产生了分歧。请说说你的看法。</w:t>
      </w:r>
    </w:p>
    <w:p w14:paraId="165F89E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ㅤㅤ鼓励各地推行课间“护脊操”，进行颈胸腰椎及四肢关节的放松和锻炼。市教育局将会同有关专家在“护眼操”的基础上，迭代升级创作“明眸正脊操”，供各地推广使用。</w:t>
      </w:r>
    </w:p>
    <w:p w14:paraId="07EFB081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（节选自《金华市2023年度义务教育阶段学生脊柱弯曲异常筛查工作方案》）</w:t>
      </w:r>
    </w:p>
    <w:p w14:paraId="5507DD8D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4．（4分）请从以下两则材料中任选其一，结合名著相关内容，探究“坐”所体现出的人物间的情谊。</w:t>
      </w:r>
    </w:p>
    <w:p w14:paraId="41BAFDF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ㅤㅤ材料一：林冲等一行人请晁盖上了轿马，都投大寨里来。到得聚义厅前，下了马，都上厅来。众人扶晁天王去正中第一位交椅上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坐</w:t>
      </w:r>
      <w:r>
        <w:rPr>
          <w:rFonts w:hint="eastAsia" w:ascii="Times New Roman" w:hAnsi="Times New Roman" w:eastAsia="新宋体"/>
          <w:sz w:val="21"/>
          <w:szCs w:val="21"/>
        </w:rPr>
        <w:t>定，中间焚起一炉香来。</w:t>
      </w:r>
    </w:p>
    <w:p w14:paraId="67F5AF06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（《水浒传》之《梁山泊义士尊晁盖 郓城县月夜走刘唐》）</w:t>
      </w:r>
    </w:p>
    <w:p w14:paraId="461B08B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ㅤㅤ材料二：大堰河曾做了一个不能对人说的梦：/在梦里，她吃着她的乳儿的婚酒，/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坐</w:t>
      </w:r>
      <w:r>
        <w:rPr>
          <w:rFonts w:hint="eastAsia" w:ascii="Times New Roman" w:hAnsi="Times New Roman" w:eastAsia="新宋体"/>
          <w:sz w:val="21"/>
          <w:szCs w:val="21"/>
        </w:rPr>
        <w:t>在辉煌的结彩的堂上，/而她的娇美的媳妇亲切地叫她“婆婆”/……</w:t>
      </w:r>
    </w:p>
    <w:p w14:paraId="1D4C3B6B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《艾青诗选》之《大堰河——我的保姆》）</w:t>
      </w:r>
    </w:p>
    <w:p w14:paraId="1F592D34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二、审美体验</w:t>
      </w:r>
    </w:p>
    <w:p w14:paraId="0FDD9D28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5．（18分）阅读。</w:t>
      </w:r>
    </w:p>
    <w:p w14:paraId="001D3011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瓜子和灯花</w:t>
      </w:r>
    </w:p>
    <w:p w14:paraId="6E4B4C6E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林斤澜</w:t>
      </w:r>
    </w:p>
    <w:p w14:paraId="643472F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ㅤㅤ我相信淘汰。因此以为代代相传的事情，总有道理。</w:t>
      </w:r>
    </w:p>
    <w:p w14:paraId="1C9DC9A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我家嗜食西瓜。南方伏天炎热，中午“打狗不出门”。父亲早在多年来往的瓜贩那里定下西瓜。到节气成担挑来，堆在厢房地上。中午鼾睡醒来，父亲小胖赤膊，持大菜刀，抱大瓜。我们多子女家庭，瓜大如斗也不嫌大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父亲敲敲，听听，相相，猜猜红瓤、黄瓤、皮薄、皮厚、沙不沙、熟不熟、甜不甜……</w:t>
      </w:r>
      <w:r>
        <w:rPr>
          <w:rFonts w:hint="eastAsia" w:ascii="Times New Roman" w:hAnsi="Times New Roman" w:eastAsia="新宋体"/>
          <w:sz w:val="21"/>
          <w:szCs w:val="21"/>
        </w:rPr>
        <w:t>这时，大小孩子围上了桌边，刀起瓜开，一声情不自禁的唏溜。</w:t>
      </w:r>
    </w:p>
    <w:p w14:paraId="75128F6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ㅤㅤ这是半个多世纪以前，小城小康人家，盛暑的享受。</w:t>
      </w:r>
    </w:p>
    <w:p w14:paraId="27171AB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后来我居住北京，三四口小家庭，或上街或下班总记得用网兜拎个西瓜回来，守在小圆桌这边看操刀的，只有一个三岁的女儿，可是兴味不减当年。女儿背心短裤，双手捧瓜，下巴淋漓，胸前湿透，润到圆圆肚子。大人把切片码到她面前，告诉：慢慢地吃，都是你一个人的。告诉：瓜子要吐出来，若咽了下去，会在肚子里长西瓜藤……</w:t>
      </w:r>
    </w:p>
    <w:p w14:paraId="244F203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ㅤㅤ说到这里，猛然想起这个话，是在老家大桌子边上听来的，仿佛就在昨天。</w:t>
      </w:r>
    </w:p>
    <w:p w14:paraId="01EA492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ㅤㅤ女儿进了幼儿园，长了知识，一天吃着瓜叫道：“骗人！”带着愤愤不平的样子。</w:t>
      </w:r>
    </w:p>
    <w:p w14:paraId="08756B7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ㅤㅤ大人问怎么了？女儿叫道：没有土！肚子里没有土，不会长西瓜！</w:t>
      </w:r>
    </w:p>
    <w:p w14:paraId="4D069A4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ㅤㅤ大人说，也没有阳光。土、阳光，还有水，是万物生长必不可少的。女儿明白了，也还说“骗人”，也还是委屈的声音。</w:t>
      </w:r>
    </w:p>
    <w:p w14:paraId="366028F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忽然女儿有了儿子狗蛋，忽听见她跟狗蛋说：“慢慢吃，小心瓜子，咽到肚子里去会长……”</w:t>
      </w:r>
    </w:p>
    <w:p w14:paraId="00E7BE7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这才多久呢？刚刚受骗，又去骗人，这怎么解释？其实解释不重要，说为了孩子好，瓜子不能消化。说为了养成细嚼慢咽，文明礼貌。说等到孩子明白过来，就长了知识……哪个说法也可以，都是“教育意义”。但更有“意义”的，也不一定能够传代。</w:t>
      </w:r>
    </w:p>
    <w:p w14:paraId="3EDC303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这里有一种情趣。这种情趣和炎热，和长日午后，和市井人家，和和睦家庭和谐。中国人的情也好趣也好，和谐最好。</w:t>
      </w:r>
    </w:p>
    <w:p w14:paraId="4F7EC55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那么狗蛋日后，还会传给他的孩子吗？只怕不会了，现在屋子里有空调，不出汗。冰箱里有奶茶有果汁。妈妈把西瓜片放到他旁边的时候，连头也不回，他两眼叫电视里的小神龙粘住了……昔日的和谐再不会有，今日的和谐里怕没有“西瓜”的位置。“西瓜”的故事究竟还不多么美。</w:t>
      </w:r>
    </w:p>
    <w:p w14:paraId="3A17EA7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ㅤㅤ真正的美，一旦诞生，就不消亡。</w:t>
      </w:r>
    </w:p>
    <w:p w14:paraId="1AC7110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黄昏，人静，灯下，摇篮里的孩子甜甜睡着……</w:t>
      </w:r>
      <w:r>
        <w:rPr>
          <w:rFonts w:hint="eastAsia" w:ascii="Times New Roman" w:hAnsi="Times New Roman" w:eastAsia="新宋体"/>
          <w:sz w:val="21"/>
          <w:szCs w:val="21"/>
        </w:rPr>
        <w:t>妈妈低声唤爸爸，看，你看，宝宝笑了。爸爸赞叹，灯花婆婆，灯花婆婆在教他微笑……妈妈和爸爸怕打搅教学，沉默。一种神秘的热力，饱和身体，饱和屋子，饱和夜晚。</w:t>
      </w:r>
    </w:p>
    <w:p w14:paraId="7ACB7BC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我小时候见过点灯草的油灯，结了豆豆似的灯花，光线就暗淡了。拔拨灯草，让灯花飘飘落下……落地却糯糯地站起来一个婆婆，慈眉善目，那微笑——你欣赏蒙娜丽莎就是蒙娜丽莎的，你喜爱荷叶母亲就是荷叶母亲的。</w:t>
      </w:r>
    </w:p>
    <w:p w14:paraId="22D069B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ㅤㅤ狗蛋的妈妈没有用过油灯，也没有用过洋油灯，只有在停电的日子里点过蜡烛，蜡烛只偶然结丁点灯花。</w:t>
      </w:r>
    </w:p>
    <w:p w14:paraId="341E61D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狗蛋很少遇见停电了，停电也只停两三个小时，蜡烛来不及结灯花。狗蛋只在电视里见过油灯，在小人书里看到灯花婆婆的故事。狗蛋还没有认字，要姥姥讲灯花婆婆。姥姥讲了又讲，后来只念小人书上的短短句子，念了又念，狗蛋一遍遍听不厌，每一个字后面都有总说不灵清的神秘。其实也是“骗人”，不过还没有一个人——不论孩子或大人，会嚷出“骗人”的话来。</w:t>
      </w:r>
    </w:p>
    <w:p w14:paraId="0428392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摇篮里的孩子还不会叫妈妈，还不大认得爸爸，难道会做梦？空白，这梦怎么个做法？灯花婆婆又通过什么去教？耄耋作家端木蕻良家里的小黑猫会做梦。又怎么知道是做了梦了？戏剧导演钟夫人断然说道：看表情。</w:t>
      </w:r>
    </w:p>
    <w:p w14:paraId="0DA6F06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ㅤㅤ灯花婆婆没有别的职责，只教微笑。她的专业太专了不是？同时也太广了不是？在别地别国没有遇见这么个专业形象不是？又觉得这个形象其实不可少不是？</w:t>
      </w:r>
    </w:p>
    <w:p w14:paraId="3C215FC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灯草灯芯不能充分燃烧的疙瘩，却叫灯花。灯花飘飘落地，一糯一糯地，站立起来一个婆婆，却是微笑的化身。灯花年代早就过去了，微笑永存。这个婆婆的形象越遥远，越神秘，越多义多到差不多无义，越永久。</w:t>
      </w:r>
    </w:p>
    <w:p w14:paraId="467D1AF6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（选自《林斤澜散文》，略有改动）</w:t>
      </w:r>
    </w:p>
    <w:p w14:paraId="279B7CB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（1）【触发】请摘录文中一处内容，并写出你由此触发想到的生活经历。</w:t>
      </w:r>
    </w:p>
    <w:p w14:paraId="5A0DA0E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（2）【赏言】散文的语言独特而有味。请从下列三句话中任选一句，按要求赏析。</w:t>
      </w:r>
    </w:p>
    <w:p w14:paraId="7E271D6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A.父亲敲敲，听听，相相，猜猜红瓤、黄瓤、皮薄、皮厚、沙不沙、熟不熟、甜不甜……（从标点的角度赏析）</w:t>
      </w:r>
    </w:p>
    <w:p w14:paraId="4F0795A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忽然</w:t>
      </w:r>
      <w:r>
        <w:rPr>
          <w:rFonts w:hint="eastAsia" w:ascii="Times New Roman" w:hAnsi="Times New Roman" w:eastAsia="新宋体"/>
          <w:sz w:val="21"/>
          <w:szCs w:val="21"/>
        </w:rPr>
        <w:t>女儿有了儿子狗蛋，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忽</w:t>
      </w:r>
      <w:r>
        <w:rPr>
          <w:rFonts w:hint="eastAsia" w:ascii="Times New Roman" w:hAnsi="Times New Roman" w:eastAsia="新宋体"/>
          <w:sz w:val="21"/>
          <w:szCs w:val="21"/>
        </w:rPr>
        <w:t>听见她跟狗蛋说：“慢慢吃，小心瓜子，咽到肚子里去会长……”（从副词的角度赏析）</w:t>
      </w:r>
    </w:p>
    <w:p w14:paraId="015A8E3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C.黄昏，人静，灯下，摇篮里的孩子甜甜睡着……（从句式的角度赏析）</w:t>
      </w:r>
    </w:p>
    <w:p w14:paraId="4E1BA57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（3）【辨读】请为下面加点的“和”（A．hé B．huó）选择最确切的读音，并结合你的阅读体验说明理由。</w:t>
      </w:r>
    </w:p>
    <w:p w14:paraId="6F94964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这里有一种情趣。这种情趣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和</w:t>
      </w:r>
      <w:r>
        <w:rPr>
          <w:rFonts w:hint="eastAsia" w:ascii="Times New Roman" w:hAnsi="Times New Roman" w:eastAsia="新宋体"/>
          <w:sz w:val="21"/>
          <w:szCs w:val="21"/>
        </w:rPr>
        <w:t>炎热，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和</w:t>
      </w:r>
      <w:r>
        <w:rPr>
          <w:rFonts w:hint="eastAsia" w:ascii="Times New Roman" w:hAnsi="Times New Roman" w:eastAsia="新宋体"/>
          <w:sz w:val="21"/>
          <w:szCs w:val="21"/>
        </w:rPr>
        <w:t>长日午后，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和</w:t>
      </w:r>
      <w:r>
        <w:rPr>
          <w:rFonts w:hint="eastAsia" w:ascii="Times New Roman" w:hAnsi="Times New Roman" w:eastAsia="新宋体"/>
          <w:sz w:val="21"/>
          <w:szCs w:val="21"/>
        </w:rPr>
        <w:t>市井人家，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和</w:t>
      </w:r>
      <w:r>
        <w:rPr>
          <w:rFonts w:hint="eastAsia" w:ascii="Times New Roman" w:hAnsi="Times New Roman" w:eastAsia="新宋体"/>
          <w:sz w:val="21"/>
          <w:szCs w:val="21"/>
        </w:rPr>
        <w:t>和睦家庭和谐。中国人的情也好趣也好，和谐最好。</w:t>
      </w:r>
    </w:p>
    <w:p w14:paraId="55E31D5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（4）【解题】比较《瓜子和灯花》与《西瓜和灯花婆婆》两个题目，体会本文以《瓜子和灯花》为题的妙处。</w:t>
      </w:r>
    </w:p>
    <w:p w14:paraId="5F6D3F8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（5）【品意】文中说：“真正的美，一旦诞生，就不消亡。”这里的“真正的美”是什么？依据你的生活体验，结合文章内容分析。</w:t>
      </w:r>
    </w:p>
    <w:p w14:paraId="3AD96CDB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三、慎思明辨</w:t>
      </w:r>
    </w:p>
    <w:p w14:paraId="0F742965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6．（21分）阅读。</w:t>
      </w:r>
    </w:p>
    <w:p w14:paraId="71C333BD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[甲]答黄鲁直</w:t>
      </w:r>
      <w:r>
        <w:rPr>
          <w:rFonts w:hint="eastAsia" w:ascii="Times New Roman" w:hAnsi="Times New Roman" w:eastAsia="Calibri"/>
          <w:sz w:val="21"/>
          <w:szCs w:val="21"/>
        </w:rPr>
        <w:t>①</w:t>
      </w:r>
    </w:p>
    <w:p w14:paraId="238FFF30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苏轼</w:t>
      </w:r>
    </w:p>
    <w:p w14:paraId="26C5780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ㅤㅤ轼顿首再拜鲁直教授长官足下。轼始见足下诗文于孙莘老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之坐上，耸然异之，以为非今世之人也。莘老言：“</w:t>
      </w:r>
      <w:r>
        <w:rPr>
          <w:rFonts w:hint="eastAsia" w:ascii="Times New Roman" w:hAnsi="Times New Roman" w:eastAsia="新宋体"/>
          <w:sz w:val="21"/>
          <w:szCs w:val="21"/>
          <w:u w:val="wave"/>
        </w:rPr>
        <w:t>此人人知之者尚少子可为称扬其名。</w:t>
      </w:r>
      <w:r>
        <w:rPr>
          <w:rFonts w:hint="eastAsia" w:ascii="Times New Roman" w:hAnsi="Times New Roman" w:eastAsia="新宋体"/>
          <w:sz w:val="21"/>
          <w:szCs w:val="21"/>
        </w:rPr>
        <w:t>”轼笑曰：“此人，如精金美玉，不即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人而人即之，将逃名而不可得，何以我称扬为？”然观其文以求其为人，必轻外物而自重者，今之君子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莫能用也。其后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过</w:t>
      </w:r>
      <w:r>
        <w:rPr>
          <w:rFonts w:hint="eastAsia" w:ascii="Times New Roman" w:hAnsi="Times New Roman" w:eastAsia="新宋体"/>
          <w:sz w:val="21"/>
          <w:szCs w:val="21"/>
        </w:rPr>
        <w:t>李公择于济南，则见足下之诗文愈多，而得其为人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益</w:t>
      </w:r>
      <w:r>
        <w:rPr>
          <w:rFonts w:hint="eastAsia" w:ascii="Times New Roman" w:hAnsi="Times New Roman" w:eastAsia="新宋体"/>
          <w:sz w:val="21"/>
          <w:szCs w:val="21"/>
        </w:rPr>
        <w:t>详，意其超逸绝尘，独立万物之表，驭风骑气，以与造物者游，非独今世之君子所不能用，虽如轼之放浪自弃，与世阔疏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者，亦莫得而友也。今者辱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书词累幅，执礼恭甚，如见所畏者，何哉？轼方以此求交于足下，而惧其不可得，岂意得此于足下乎？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喜愧之怀，殆不可胜</w:t>
      </w:r>
      <w:r>
        <w:rPr>
          <w:rFonts w:hint="eastAsia" w:ascii="Times New Roman" w:hAnsi="Times New Roman" w:eastAsia="新宋体"/>
          <w:sz w:val="21"/>
          <w:szCs w:val="21"/>
        </w:rPr>
        <w:t>。然自入夏以来，家人辈更卧病，忽忽至今，裁答甚缓，想未深讶也。《古风》二首，托物引类，真得古诗人之风，而轼非其人也。聊复次韵，以为一笑。秋暑，不审起居何如？未由会见，万万以时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自</w:t>
      </w:r>
      <w:r>
        <w:rPr>
          <w:rFonts w:hint="eastAsia" w:ascii="Times New Roman" w:hAnsi="Times New Roman" w:eastAsia="新宋体"/>
          <w:sz w:val="21"/>
          <w:szCs w:val="21"/>
        </w:rPr>
        <w:t>重。</w:t>
      </w:r>
    </w:p>
    <w:p w14:paraId="63A5A829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（选自《苏轼文集》）</w:t>
      </w:r>
    </w:p>
    <w:p w14:paraId="02E2877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【注释】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元丰元年初，北京国子监教授黄鲁直致信被贬徐州的苏轼，并附《古风》二首。苏轼次韵奉和，并回了这封信。黄鲁直，即黄庭坚。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〔孙莘老〕苏轼的朋友。下文的李公择，也是。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〔即〕靠近，这里是结交的意思。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〔君子〕指当时的权贵。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〔阔疏〕疏远。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〔辱〕谦辞，意思是使对方受屈辱了。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〔审〕详知。</w:t>
      </w:r>
    </w:p>
    <w:p w14:paraId="23483F12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[乙]古风二首上苏子瞻（其一）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</w:p>
    <w:p w14:paraId="5A22FCD4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黄鲁直</w:t>
      </w:r>
    </w:p>
    <w:p w14:paraId="4867B061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江梅有佳实，托根桃李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场。桃李终不言，朝露借恩光。</w:t>
      </w:r>
    </w:p>
    <w:p w14:paraId="5B089FBC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孤芳忌皎洁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，冰雪空自香。古来和鼎实，此物升庙廊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1DB09CF8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岁月坐成晚，烟雨青已黄。得升桃李盘，以远初见尝。</w:t>
      </w:r>
    </w:p>
    <w:p w14:paraId="27DE5EF8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终然不可口，掷置官道旁。但使本根在，弃捐果何伤。</w:t>
      </w:r>
    </w:p>
    <w:p w14:paraId="5F103E15">
      <w:pPr>
        <w:spacing w:line="360" w:lineRule="auto"/>
        <w:ind w:left="273" w:leftChars="130" w:right="0" w:firstLine="0" w:firstLineChars="0"/>
      </w:pPr>
    </w:p>
    <w:p w14:paraId="5B760642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（选自《黄庭坚诗集注》）</w:t>
      </w:r>
    </w:p>
    <w:p w14:paraId="5DE49BC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【注释】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这是甲文所述《古风》二首之一。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〔桃李〕喻指当时的权贵。下文“桃李终不言”，意思是苏轼受到当时权贵的嫉恨、排斥。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〔孤芳忌皎洁〕孤芳因皎洁而受到妒忌。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〔古来和鼎实，此物升庙廊〕梅子自古为有用之材，用以喻人，指人才应该成为国之栋梁。</w:t>
      </w:r>
    </w:p>
    <w:p w14:paraId="4123DF3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（1）下列各组句子中，加点词意义相同的一项是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tbl>
      <w:tblPr>
        <w:tblStyle w:val="6"/>
        <w:tblW w:w="0" w:type="auto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880"/>
        <w:gridCol w:w="4000"/>
      </w:tblGrid>
      <w:tr w14:paraId="405640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80" w:type="dxa"/>
          </w:tcPr>
          <w:p w14:paraId="3D0F1EAE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A.耸然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异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之</w:t>
            </w:r>
          </w:p>
        </w:tc>
        <w:tc>
          <w:tcPr>
            <w:tcW w:w="4000" w:type="dxa"/>
          </w:tcPr>
          <w:p w14:paraId="6A2E2B40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使内外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异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法也</w:t>
            </w:r>
          </w:p>
        </w:tc>
      </w:tr>
      <w:tr w14:paraId="5820E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80" w:type="dxa"/>
          </w:tcPr>
          <w:p w14:paraId="1B2C3758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B.其后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过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李公择于济南</w:t>
            </w:r>
          </w:p>
        </w:tc>
        <w:tc>
          <w:tcPr>
            <w:tcW w:w="4000" w:type="dxa"/>
          </w:tcPr>
          <w:p w14:paraId="3AEA5F7C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以其境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过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清</w:t>
            </w:r>
          </w:p>
        </w:tc>
      </w:tr>
      <w:tr w14:paraId="35C2A4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80" w:type="dxa"/>
          </w:tcPr>
          <w:p w14:paraId="00CE5736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C.而得其为人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益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详</w:t>
            </w:r>
          </w:p>
        </w:tc>
        <w:tc>
          <w:tcPr>
            <w:tcW w:w="4000" w:type="dxa"/>
          </w:tcPr>
          <w:p w14:paraId="1A6D16C3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香远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益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清</w:t>
            </w:r>
          </w:p>
        </w:tc>
      </w:tr>
      <w:tr w14:paraId="3B03A5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80" w:type="dxa"/>
          </w:tcPr>
          <w:p w14:paraId="415305FE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D.万万以时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自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重</w:t>
            </w:r>
          </w:p>
        </w:tc>
        <w:tc>
          <w:tcPr>
            <w:tcW w:w="4000" w:type="dxa"/>
          </w:tcPr>
          <w:p w14:paraId="1474DCF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自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非亭午夜分</w:t>
            </w:r>
          </w:p>
        </w:tc>
      </w:tr>
    </w:tbl>
    <w:p w14:paraId="2877B69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（2）用“/”给文中画波浪线部分断句。（限断2处）</w:t>
      </w:r>
    </w:p>
    <w:p w14:paraId="3B74EAC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此人人知之者尚少子可为称扬其名</w:t>
      </w:r>
    </w:p>
    <w:p w14:paraId="09C22FB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（3）甲文中说“然观其文以求其为人，必轻外物而自重者”，乙诗中哪两句最能体现黄鲁直“轻外物而自重”？</w:t>
      </w:r>
    </w:p>
    <w:p w14:paraId="419A406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（4）请根据甲、乙两文完成如表。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75"/>
        <w:gridCol w:w="975"/>
        <w:gridCol w:w="1365"/>
        <w:gridCol w:w="975"/>
      </w:tblGrid>
      <w:tr w14:paraId="6BDFCF9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5" w:type="dxa"/>
          </w:tcPr>
          <w:p w14:paraId="0F121DB6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选文</w:t>
            </w:r>
          </w:p>
        </w:tc>
        <w:tc>
          <w:tcPr>
            <w:tcW w:w="975" w:type="dxa"/>
          </w:tcPr>
          <w:p w14:paraId="420CFB6F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角度</w:t>
            </w:r>
          </w:p>
        </w:tc>
        <w:tc>
          <w:tcPr>
            <w:tcW w:w="1365" w:type="dxa"/>
          </w:tcPr>
          <w:p w14:paraId="51997BC0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内容</w:t>
            </w:r>
          </w:p>
        </w:tc>
        <w:tc>
          <w:tcPr>
            <w:tcW w:w="975" w:type="dxa"/>
          </w:tcPr>
          <w:p w14:paraId="432FC835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情感</w:t>
            </w:r>
          </w:p>
        </w:tc>
      </w:tr>
      <w:tr w14:paraId="11C652A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5" w:type="dxa"/>
          </w:tcPr>
          <w:p w14:paraId="7C67F8D0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甲</w:t>
            </w:r>
          </w:p>
        </w:tc>
        <w:tc>
          <w:tcPr>
            <w:tcW w:w="975" w:type="dxa"/>
          </w:tcPr>
          <w:p w14:paraId="44E86C2B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　</w:t>
            </w:r>
          </w:p>
        </w:tc>
        <w:tc>
          <w:tcPr>
            <w:tcW w:w="1365" w:type="dxa"/>
          </w:tcPr>
          <w:p w14:paraId="23B30BAE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以“足下”称鲁直</w:t>
            </w:r>
          </w:p>
        </w:tc>
        <w:tc>
          <w:tcPr>
            <w:tcW w:w="975" w:type="dxa"/>
            <w:vMerge w:val="restart"/>
          </w:tcPr>
          <w:p w14:paraId="1A43A9DA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        　</w:t>
            </w:r>
          </w:p>
        </w:tc>
      </w:tr>
      <w:tr w14:paraId="4B944A4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5" w:type="dxa"/>
          </w:tcPr>
          <w:p w14:paraId="50FFAB62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乙</w:t>
            </w:r>
          </w:p>
        </w:tc>
        <w:tc>
          <w:tcPr>
            <w:tcW w:w="975" w:type="dxa"/>
          </w:tcPr>
          <w:p w14:paraId="60BAB45A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以物喻人</w:t>
            </w:r>
          </w:p>
        </w:tc>
        <w:tc>
          <w:tcPr>
            <w:tcW w:w="1365" w:type="dxa"/>
          </w:tcPr>
          <w:p w14:paraId="60CBEE61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以“江梅”喻苏轼</w:t>
            </w:r>
          </w:p>
        </w:tc>
        <w:tc>
          <w:tcPr>
            <w:tcW w:w="975" w:type="dxa"/>
            <w:vMerge w:val="continue"/>
          </w:tcPr>
          <w:p w14:paraId="51797A69">
            <w:pPr>
              <w:spacing w:line="360" w:lineRule="auto"/>
            </w:pPr>
          </w:p>
        </w:tc>
      </w:tr>
    </w:tbl>
    <w:p w14:paraId="5E5D7B4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（5）苏轼在甲文中说“喜愧之怀，殆不可胜”，请说说他“喜愧”的原因。</w:t>
      </w:r>
    </w:p>
    <w:p w14:paraId="564462C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（6）请从A、B两项中任选一项，根据拼音写出一个能用来评价苏轼的字，并结合甲、乙两文或苏轼的其它诗文加以解说。</w:t>
      </w:r>
    </w:p>
    <w:p w14:paraId="0C4508A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A.zhēn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4531155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B.chún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2750AE5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（7）苏轼在《自评文》中讲到他的文章“行于所当行”，其实做事也是如此，要行在“当行”。下列名著中人物的“获取”行为是否“当行”？请任选一项，做出你的分析。</w:t>
      </w:r>
    </w:p>
    <w:p w14:paraId="0C7E156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A.孙悟空从龙宫取走如意金箍棒（《西游记》）</w:t>
      </w:r>
    </w:p>
    <w:p w14:paraId="2A2AABA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B.祥子从军营牵走骆驼（《骆驼祥子》）</w:t>
      </w:r>
    </w:p>
    <w:p w14:paraId="6286D805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四、自由表达</w:t>
      </w:r>
    </w:p>
    <w:p w14:paraId="1CE6C87D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7．（50分）行，思，坐，忆，皆可成文。</w:t>
      </w:r>
    </w:p>
    <w:p w14:paraId="4AFD4E6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3477895" cy="2372360"/>
            <wp:effectExtent l="0" t="0" r="0" b="0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8031" cy="2372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D36B6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ㅤㅤ这幅图，唤起了你怎样的回忆？或引发了你怎样的思考？或激发了你怎样的创意想象？请自选角度，自拟题目，自选文体，写一篇文章。你可以叙述经历，可以发表见解，还可以文学创作。</w:t>
      </w:r>
    </w:p>
    <w:p w14:paraId="1A55BAA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ㅤㅤ要求：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不少于500字；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不得出现含有考生信息的人名、校名、地名等。</w:t>
      </w:r>
    </w:p>
    <w:p w14:paraId="1B11BB4C">
      <w:pPr>
        <w:widowControl/>
        <w:spacing w:line="360" w:lineRule="auto"/>
        <w:jc w:val="left"/>
      </w:pPr>
      <w:r>
        <w:br w:type="page"/>
      </w:r>
    </w:p>
    <w:p w14:paraId="7B6DCF18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2023年浙江省金华市中考语文试卷</w:t>
      </w:r>
    </w:p>
    <w:p w14:paraId="24124FB2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 w14:paraId="130F4375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一、交流沟通。</w:t>
      </w:r>
    </w:p>
    <w:p w14:paraId="1F553035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本题考查仿写句子的能力。解答此题首先要观察所给的句子，分析其特点，然后根据分析结果仿写句子即可。</w:t>
      </w:r>
    </w:p>
    <w:p w14:paraId="3EBCE89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“行思坐忆”意思是走着坐着都在想。形容时刻在思考着或怀念着。仿写时，把该成语融入到语句中，是语句顺畅，合情合理即可。</w:t>
      </w:r>
    </w:p>
    <w:p w14:paraId="663135C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69989E5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示例：我行思坐忆三年，现在终于到可以展示自我的时候了。我可以的。</w:t>
      </w:r>
    </w:p>
    <w:p w14:paraId="7631D1CE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本题考查学生对古诗文名句的识记能力。解答此类题目，我们需要在平时的学习中，做好积累，根据提示语句写出相应的句子，尤其要注意不能出现错别字。理解性识记，注意结合语境填充。</w:t>
      </w:r>
    </w:p>
    <w:p w14:paraId="4265B5E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084054B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落英缤纷（注意“缤”的书写）</w:t>
      </w:r>
    </w:p>
    <w:p w14:paraId="5F97F8C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树树皆秋色</w:t>
      </w:r>
    </w:p>
    <w:p w14:paraId="184CD3B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会当凌绝顶</w:t>
      </w:r>
    </w:p>
    <w:p w14:paraId="4716119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一览众山小（注意“览”的书写）</w:t>
      </w:r>
    </w:p>
    <w:p w14:paraId="1D0691E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长空万里</w:t>
      </w:r>
    </w:p>
    <w:p w14:paraId="09DE601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弹琴复长啸</w:t>
      </w:r>
    </w:p>
    <w:p w14:paraId="4A10C80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长风破浪会有时</w:t>
      </w:r>
    </w:p>
    <w:p w14:paraId="71B88DC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直挂云帆济沧海</w:t>
      </w:r>
    </w:p>
    <w:p w14:paraId="68A31353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这是一组关于坐姿的材料阅读。第一题考查对材料的分析；第二题考查对材料内容的理解运用；第三题考查拟写标题和对材料的理解。</w:t>
      </w:r>
    </w:p>
    <w:p w14:paraId="11EC578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结合“第一步，我们优先来调整你的腰，尽可能地靠着椅背”可知，材料一中提到坐要“尽可能地靠着椅背”，而示意图要求“背部不要靠在椅背上”。矛盾原因分析示例：不同情境下坐姿也会有所区别，材料一说的是一般的坐姿，而图中是指学生写字时的坐姿。背部不靠在椅背，有利于提高专注度，保持眼睛与书本的合适距离。</w:t>
      </w:r>
    </w:p>
    <w:p w14:paraId="2BDBDD5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研读材料二可知，坐错的巨大危害。劝说小语同学时，要能筛选并准确运用信息，劝说口吻适宜，才能有较好劝说效果。示例：小语，特发性脊柱侧凸在青少年中较常见。不良坐姿会导致特发性脊柱侧弯。它有可能导致颈椎病、圆肩、近视眼。长时间挺直背坐会使背部肌肉低硬、酸胀，影响血液循环。我们要好好坐，坐出健康。</w:t>
      </w:r>
    </w:p>
    <w:p w14:paraId="0BF772F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宣传关于“坐与健康”的知识，拟标题时，要从读者的角度出发，充分考虑读者的生活情境，这样才能够吸引读者。示例：你“坐”好了吗？结合“鼓励各地推行课间‘护脊操’，进行颈胸腰椎及四肢关节的放松和锻炼”可知，介绍了课间“护脊操”，这是习惯于久坐的同学很需要的。据此进行解答。</w:t>
      </w:r>
    </w:p>
    <w:p w14:paraId="1857581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7337F6E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矛盾处：材料一中提到坐要“尽可能地靠着椅背”，而示意图要求“背部不要靠在椅背上”。矛盾原因分析示例：材料一来自夹视网，引导大家科学地坐；示意图挂在学校，指导学生的写字坐姿。刚入学的时候，学会正确写字坐姿很重要，它有利于我们写好字，呈现良好的学习状态。</w:t>
      </w:r>
    </w:p>
    <w:p w14:paraId="1FFD6C4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示例：小语，驼着背坐可不好。这有可能造成圆肩、近视眼，还会造成臀部的血液循环不畅，影响体型和身材。我们要挺起背坐，当然也不能长时间就这个姿势。否则又容易引起颈椎病，甚至脊柱侧凸，到时候你就麻烦了。我们要好好坐，坐出健康。</w:t>
      </w:r>
    </w:p>
    <w:p w14:paraId="4BC64CD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示例：嗨，你“坐”错了!</w:t>
      </w:r>
    </w:p>
    <w:p w14:paraId="2B10B65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可以编入。本段材料告知了预防脊柱侧弯的方法，这是习惯于久坐的同学很需要的，可以引导大家认真做好课间“护脊操”。</w:t>
      </w:r>
    </w:p>
    <w:p w14:paraId="36779FED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《水浒传》是我国第一部歌颂农民起义的长篇章回体小说，它生动地描写了以宋江为首的108条梁山好汉从起义到兴盛再到最终失败的全过程，特别是通过描写众多草莽英雄不同的人生经历和反抗道路，鲜明地表现了“官逼民反”的主题，揭露了封建朝廷的腐败和官吏豪绅的罪恶，热情歌颂了起义英雄的反抗精神和正义行为，是一部反抗封建暴政的英雄传奇。</w:t>
      </w:r>
    </w:p>
    <w:p w14:paraId="1DBA6D2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《艾青诗选》是近代诗人艾青的诗歌选集，他的诗歌通常都富有“五四运动”战斗精神和饱满的进取精神。</w:t>
      </w:r>
    </w:p>
    <w:p w14:paraId="49A2B7C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本题考查对名著人物和情节的把握。请从以下两则材料中任选其一，结合名著相关内容，探究“坐”所体现出的人物间的情谊。</w:t>
      </w:r>
    </w:p>
    <w:p w14:paraId="0073F08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示例：梁山泊的“第一位交椅”是权力和地位的象征。林冲辞谢吴用的推举，并和众人一起扶晁盖坐上聚义厅正中第一位交椅，体现了他和众人对晁盖的敬重和拥戴。</w:t>
      </w:r>
    </w:p>
    <w:p w14:paraId="4BAFE67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53DC051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示例：辉煌的结彩的堂上主位是婚宴礼堂上的长辈之位。大堰河在梦中坐上诗人的婚宴礼堂，表现了她对诗人深切的爱与期盼。这里的“坐”也体现了诗人对大堰河的敬爱与感激。</w:t>
      </w:r>
    </w:p>
    <w:p w14:paraId="3065ECA1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二、审美体验</w:t>
      </w:r>
    </w:p>
    <w:p w14:paraId="7729F8F1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文前半篇看似写吃西瓜，实则写“小心瓜子”的提醒及其传承；后半篇看似写灯花婆婆教微笑，实则写由灯花衍生出的美。真正的美是纯净的真善美，不会随时代发展面淘汰。长辈对孩子的关爱，灯花婆婆教给孩子的微笑，都饱含了最清澈的情感。这种美里有亲情、有期盼、有和谐、有情趣，是至真、至纯、至善的。</w:t>
      </w:r>
    </w:p>
    <w:p w14:paraId="1A59C88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（1）本题考查文章内容理解。这是一道开放性试题，答案不唯一。摘录文中一处内容，并写出自己由此触发想到的生活经历即可。</w:t>
      </w:r>
    </w:p>
    <w:p w14:paraId="202B955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句子赏析。A父亲的一串动作“父亲敲敲，听听，相相”用多个逗号隔开，就像一组慢镜头逐一呈现；对瓜的各种猜想“猜猜红瓤、黄瓤、皮薄、皮厚、沙不沙、熟不熟、甜不甜”，用一组顿号隔开，表现了对吃瓜的急切期待；富有情趣。多个逗号与顿号连用，快慢有致，富有韵味。B“忽然”写出了女儿转眼成母亲，表现了父亲对时光飞逝的惊讶和感慨。“忽”写出父亲听见女儿提醒狗蛋“小心瓜子”时的意外和情趣。C连续三个短句，加一个长句，错落有致，富有韵味；演染了黄昏下的静谧，和一家人的和谐与温馨。</w:t>
      </w:r>
    </w:p>
    <w:p w14:paraId="380FB18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（3）本题考查汉字读音分析。此题答案不唯一。示例：huó，表相融，四个“和”，让“情趣”“炎热”“长日午后”“市井人家”“和睦家庭”紧密交融，富有动感，更显出充分融合后的和谐美。</w:t>
      </w:r>
    </w:p>
    <w:p w14:paraId="5805B30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标题作用分析。原文题“瓜子和灯花”更好，形式更美，意蕴更丰富，概括了文章的主要内容。文章前半篇看似写吃西瓜，结合“慢慢吃，小心瓜子，咽到肚子里去会长……”分析，实则写“小心瓜子”的提醒及其传承；后半篇看似写灯花婆婆教微笑，结合“灯草灯芯不能充分燃烧的疙瘩，却叫灯花。灯花飘飘落地，一糯一糯地，站立起来一个婆婆，却是微笑的化身。灯花年代早就过去了，微笑永存。这个婆婆的形象越遥远，越神秘，越多义多到差不多无义，越永久”分析，实则写由灯花衍生出的美，原文题更能引发读者对“淘汰和传承”的思考。</w:t>
      </w:r>
    </w:p>
    <w:p w14:paraId="7E5ADCC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本题考查文章内容理解分析。结合“真正的美，一旦诞生，就不消亡”分析，真正的美是纯净的真善美，与物质与形式无关，不会随时代发展面淘汰。结合“妈妈低声唤爸爸，看，你看，宝宝笑了。爸爸赞叹，灯花婆婆，灯花婆婆在教他微笑……妈妈和爸爸怕打搅教学，沉默。一种神秘的热力，饱和身体，饱和屋子，饱和夜晚”分析，长辈对孩子的关爱，灯花婆婆教给孩子的微笑，都饱含了最清澈的情感。这种美里有亲情、有期盼、有和谐、有情趣，是至真、至纯、至善的。</w:t>
      </w:r>
    </w:p>
    <w:p w14:paraId="2BFFF9D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7243DFB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（1）示例：摘录：这时，大小孩子围上了桌边，刀起瓜开，一声情不自禁的嘴溜。</w:t>
      </w:r>
    </w:p>
    <w:p w14:paraId="55C1EE2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经历：小时候，爸爸时常抱着个大西瓜回家“砰”的一声，我就可以唏溜唏溜地吃了，</w:t>
      </w:r>
    </w:p>
    <w:p w14:paraId="179007A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（2）示例A：父亲的一串动作用多个逗号隔开，对瓜的各种猜想，用一组顿号隔开，快慢有致，富有韵味，表现了对吃瓜的急切期待。</w:t>
      </w:r>
    </w:p>
    <w:p w14:paraId="2B37A4C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（3）示例：hé，表并列，四个“和”写出与“情趣”和谐的对象之多。</w:t>
      </w:r>
    </w:p>
    <w:p w14:paraId="5765F59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（4）原题形式更美，意蕴更丰富。文章前半篇看似写吃西瓜，实则写“小心瓜子”的提醒及其传承；后半篇看似写灯花婆婆教微笑，实则写由灯花衍生出的美，原文题更能引发读者对“淘汰和传承”的思考。</w:t>
      </w:r>
    </w:p>
    <w:p w14:paraId="609F7F1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（5）真正的美是纯净的真善美，不会随时代发展面淘汰。长辈对孩子的关爱，灯花婆婆教给孩子的微笑，都饱含了最清澈的情感。这种美里有亲情、有期盼、有和谐、有情趣，是至真、至纯、至善的。</w:t>
      </w:r>
    </w:p>
    <w:p w14:paraId="433EDAE2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三、慎思明辨</w:t>
      </w:r>
    </w:p>
    <w:p w14:paraId="21A02890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参考译文：</w:t>
      </w:r>
    </w:p>
    <w:p w14:paraId="33A7389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【甲】苏轼这里再次叩头拜见黄鲁直教授。我第一次欣赏您的诗文，是在孙莘老家，当时不觉耸肩惊讶，认为这不是当代人能够写出来的文章。孙莘老说：“这个人，了解他的人还不多，你可以给他宣扬一下。”我笑着回答：“这人必定如纯金美玉一般，就算他不去接触别人，别人也会主动接近他，哪里用我去宣扬呢？”看他的文章来揣度他的为人，必定是看轻身外之物，注重自身品德之人，如今正直的君子没有不被争相起用的。这以后我在济南拜访李公择，见到了更多您的诗文，对您的为人有了更加详尽的了解，知道您风度超然脱俗，与众不同，且品格超拔，不受世俗的羁绊，不是得不到当今君子的赏识，也不像我这样放浪形骸，与世俗格格不入，交不到好的朋友。今日看到您的书信，礼数甚是恭敬，态度极是谦卑，好像是见到了一个让您害怕的人，这又何必呢？我一直想以书信与您结交，却害怕唐突，不料得到您的书信，欣喜之余不禁有些惭愧。只因自从入夏以来，家人不断有人生病卧床，断断续续直到如今，所以回信很是缓慢，希望您不要介意。您寄来的《古风》两首诗，以物寄托深意，真是具备古代诗人的风格，而我并不是您所推崇备至的人。我也作了次韵诗寄给您，见笑见笑。秋天的暑气还很重，不知您的生活如何？没有机会见面，希望您保重身体，善自珍重。</w:t>
      </w:r>
    </w:p>
    <w:p w14:paraId="5D7BA41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[乙]江梅长有美好的果实，生长在桃李滋生的场地。桃李始终不肯说它的好话，江梅只凭着朝露的恩光成长。</w:t>
      </w:r>
    </w:p>
    <w:p w14:paraId="11A7A81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高洁的江梅孤芳自赏，容易招致妒忌，它默默在冰雪中散发清香。古来调制羹要靠梅子，它本应进入高高的朝堂。</w:t>
      </w:r>
    </w:p>
    <w:p w14:paraId="78B5811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可惜岁月空度，为时已晚，在烟雨中梅子已由青变黄。梅子跟桃李同置盘中，因它来自远方而被人品尝。</w:t>
      </w:r>
    </w:p>
    <w:p w14:paraId="351CE5A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但它实在不那么可口，终于被抛掷在官道一旁。但是只要它的本根还在，果实被弃又何妨。</w:t>
      </w:r>
    </w:p>
    <w:p w14:paraId="32E66E8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 （1）本题考查文言词义。解答此题，需要有一定的文言知识储备，在学习中要注意识记文言实词，还要注意由课内到课外的知识迁移。</w:t>
      </w:r>
    </w:p>
    <w:p w14:paraId="203561F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A.句意：当时不觉耸肩惊讶。异：对……感到惊讶。/句意：使宫内和朝廷奖罚方法不同。异：不同。</w:t>
      </w:r>
    </w:p>
    <w:p w14:paraId="304B817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B.句意：这以后我在济南拜访李公择。过：拜访。/句意：认为它的环境过于凄清。过：过于。</w:t>
      </w:r>
    </w:p>
    <w:p w14:paraId="11A71B3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C.句意：对您的为人有了更加详尽的了解。益：更加。/句意：香气远播，更加清幽。益：更加。</w:t>
      </w:r>
    </w:p>
    <w:p w14:paraId="367B4FF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D.句意：希望您保重身体，善自珍重。自：自己。/句意：如果不是正午半夜的时候。自：如果。</w:t>
      </w:r>
    </w:p>
    <w:p w14:paraId="067E39C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 w14:paraId="68FBDBE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文言文断句。句意：这个人，了解他的人还不多，你可以给他宣扬一下。“此人”是说话的对象，“人知之者尚少”“子可为称扬其名”是两个独立的主谓句。因此断句为：此人/人知之者尚少/子可为称扬其名。</w:t>
      </w:r>
    </w:p>
    <w:p w14:paraId="507EDC5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（3）本题考查理解文章内容。“但使本根在，弃捐果何伤”意思是“只要它的本根还在，果实被弃又何妨”，表现了黄庭坚看轻身外之物，注重自身品德的品质，即“必轻外物而自重者”。</w:t>
      </w:r>
    </w:p>
    <w:p w14:paraId="01C1789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对内容情感的理解。“足下”是旧时交际用语，下称上或同辈相称的敬词。可见苏轼对黄庭坚的欣赏与敬重。“江梅有佳实，托根桃李场”意思是江梅长有美好的果实，生长在桃李滋生的场地。黄庭坚以“江梅”喻苏轼，同样表现了他对苏轼的欣赏与敬重。据此作答即可。</w:t>
      </w:r>
    </w:p>
    <w:p w14:paraId="41BADF9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本题考查对文章内容的理解。“轼始见足下诗文于孙莘老之坐上，耸然异之，以为非今世之人也”写苏轼早先读黄鲁直诗文，就想与他交往；“今者辱书词累幅，执礼恭甚，如见所畏者，何哉？轼方以此求交于足下，而惧其不可得，岂意得此于足下乎”写苏轼收到鲁直来信，喜不自胜；黄庭坚给苏轼的书信“执礼恭甚，如见所畏者”，让苏轼觉得很惭愧。据此作答即可。</w:t>
      </w:r>
    </w:p>
    <w:p w14:paraId="017B276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6）本题考查分析人物形象。“轼始见足下诗文于孙莘老之坐上，耸然异之，以为非今世之人也”“意其超逸绝尘，独立万物之表，驭风骑气，以与造物者游，非独今世之君子所不能用”是苏轼欣赏与敬重黄庭坚的真情流露，“今者辱书词累幅，执礼恭甚，如见所畏者，何哉？轼方以此求交于足下，而惧其不可得，岂意得此于足下乎？喜愧之怀，殆不可胜”写苏轼当读到黄庭坚给他写的《古风》二首时，“喜愧”之情真诚流露。可见苏轼之真实、真挚、真诚。因此，可用“真”字评价苏轼。“江梅有佳实，托根桃李场”意思是江梅长有美好的果实，生长在桃李滋生的场地。“孤芳忌皎洁，冰雪空自香”意思是高洁的江梅孤芳自赏，容易招致妒忌，它默默在冰雪中散发清香。黄庭坚以“江梅”喻苏轼，赞他有江梅之品，冰雪之质。结合《记承天寺夜游》中“庭下如积水空明，水中藻、荇交横，盖竹柏影也”所写的空明澄澈的月夜之景，可知，可用“纯”字评价苏轼。据此作答即可。</w:t>
      </w:r>
    </w:p>
    <w:p w14:paraId="1BCABBB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（7）本题考查对名著内容的掌握。“行于所当行”意思是在该走的时候走，即所做之事是合理的。解答此题，结合名著情节分析AB两种行为“当行”或“不当行”。言之成理即可。</w:t>
      </w:r>
    </w:p>
    <w:p w14:paraId="586BF53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623F82E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（1）C</w:t>
      </w:r>
    </w:p>
    <w:p w14:paraId="7659536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（2）此人/人知之者尚少/子可为称扬其名</w:t>
      </w:r>
    </w:p>
    <w:p w14:paraId="135E0AF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（3）但使本根在，弃捐果何伤</w:t>
      </w:r>
    </w:p>
    <w:p w14:paraId="104778F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使用敬辞</w:t>
      </w:r>
    </w:p>
    <w:p w14:paraId="5D96AC2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表现了他们之间的互相欣赏与敬重</w:t>
      </w:r>
    </w:p>
    <w:p w14:paraId="6816A9D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（5）苏轼早先读黄鲁直诗文，就想与他交往，收到鲁直来信，喜不自胜。鲁直在信中对苏轼十分恭敬，苏轼觉得很惭愧。</w:t>
      </w:r>
    </w:p>
    <w:p w14:paraId="4ACAEB0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（6）示例一：A.真   苏轼是个真性情的人，他真实、真挚、真诚。当读到黄庭坚给他写的《古风》二首时，“喜愧”之情真诚流露。苏轼还解释了回信迟缓的原因，这也是待人之真。</w:t>
      </w:r>
    </w:p>
    <w:p w14:paraId="7970266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示例二：B.纯   苏轼是个心地纯净的人，他不因被贬而改变本心。黄庭坚在《古风》二首中赞他有江梅之品，冰雪之质。《记承天寺夜游》中苏轼笔下的景空明澄澈，恰如其人。</w:t>
      </w:r>
    </w:p>
    <w:p w14:paraId="14F606D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7）示例一：孙悟空从龙官取走金箍棒“当行”。从目的看，孙悟空为了守护花果山，保护众猴，因没有称心的兵器才去东海龙宫告求；从获取方式看，孙悟空是以近邻的身份告求，况且东海龙王也愿意送给他金箍棒。此后，金箍棒成了孙悟空西天取经途中降妖伏魔的工具。</w:t>
      </w:r>
    </w:p>
    <w:p w14:paraId="693B45E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孙悟空从龙宫取走金箍棒不“当行”。金箍棒是大禹治水时留下的宝物。孙悟空贸然去索要兵器，对龙王提供的多件兵器均不称心，还继续索要。龙王心中害怕，无奈之下送给他金箍棒。他要宝物时说会一一奉价，也没有兑现。还有，金箍棒在某种程度上也助长了他的狂傲。</w:t>
      </w:r>
    </w:p>
    <w:p w14:paraId="3E71C92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三：祥子从军营牵走骆驼“当行”。祥子觉得骆驼与自己同是俘虏，因同情将其从军营牵走，一起出逃。另外，他牵走的骆驼是无主的，军营的大兵们在炮声响起时逃走了，他等了很久，始终无人来拉骆驼。还有，用骆驼换的三十五块现洋，让他看到了买第二辆车的希望。</w:t>
      </w:r>
    </w:p>
    <w:p w14:paraId="095FA2C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示例四：祥子从军营牵走骆驼不“当行”。祥子从军营出逃时牵走不属于自己的骆驼，以安慰自己失去车子的不平。他后来又用骆驼换了三十五块现洋，积攒属于自己的财产。这个行为滋生了他的利己思想。</w:t>
      </w:r>
    </w:p>
    <w:p w14:paraId="56ABF056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四、自由表达</w:t>
      </w:r>
    </w:p>
    <w:p w14:paraId="552073FA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这是一篇材料作文。漫画中的孩子指着天上问妈妈：“天上为什么没有两个太阳？”妈妈批评他：“天上怎么会有两个太阳？”孩子的问题看似没有道理，但是却恰恰反映了孩子有丰富的想象力，而母亲的一句话却抹杀了孩子的想象力。由此我们可以提取主题“不要抹杀孩子的想象力”“要保护孩子的天性”等，写作时可以围绕“抹杀孩子的想象力的后果”“怎样保护孩子的想象力”“孩子的想象力有可以给孩子带来哪些好处”等内容行文。结合这些主题，可以叙述经历，可以发表见解，还可以文学创作。</w:t>
      </w:r>
    </w:p>
    <w:p w14:paraId="10121D0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</w:p>
    <w:p w14:paraId="22904302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保护孩子的想象力</w:t>
      </w:r>
    </w:p>
    <w:p w14:paraId="16AAEA0B">
      <w:pPr>
        <w:spacing w:line="360" w:lineRule="auto"/>
        <w:ind w:left="273" w:leftChars="130" w:right="0" w:firstLine="0" w:firstLineChars="0"/>
      </w:pPr>
    </w:p>
    <w:p w14:paraId="2882FA2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在你小时候，是否想象过自己是一位童话里的勇士或是公主？是否脑洞大开的披上一块毛毯就感觉自己能飞起来？是否觉得有一个奇妙王国等待我们去发现……</w:t>
      </w:r>
    </w:p>
    <w:p w14:paraId="671022A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但是，现如今，是否觉得随着年龄的增长，想象力变得越来越匮乏，习惯了现实世界中的一切，曾经脑海中的一些天马行空的想法早已远离了我们……</w:t>
      </w:r>
    </w:p>
    <w:p w14:paraId="7572F41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什么是想象力？是人在头脑中创造一个念头或思想画面的能力。</w:t>
      </w:r>
    </w:p>
    <w:p w14:paraId="5469F6E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什么是孩子的想象力？是对已经有的形象再造，联想，迁移等的能力。</w:t>
      </w:r>
    </w:p>
    <w:p w14:paraId="0420BAB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中国孩子的计算能力世界领先，但想象力和创造力却非常缺乏！</w:t>
      </w:r>
    </w:p>
    <w:p w14:paraId="4434674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据美国一个权威咨询机构调查结果表明，孩子1岁时，想象力、创造力高达96%，可这种情况在7岁上学以后发生逆转。到10岁时，孩子丰富的想象力、创造力只剩下4%。</w:t>
      </w:r>
    </w:p>
    <w:p w14:paraId="3001188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所以，保护孩子的想象力，刻不容缓！</w:t>
      </w:r>
    </w:p>
    <w:p w14:paraId="34225C7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相比成人，孩子更具有想象力，因为在他们的头脑里，被固定下来的规则很少，所以他们往往更具有天马行空的思维。</w:t>
      </w:r>
    </w:p>
    <w:p w14:paraId="0B94920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比如说，看到一个圆形，孩子会回答出很多答案，太阳、鸡蛋、饼干、皮球等等。孩子所想象到的事物，其实也还是现实世界中存在的，是可以触摸到的具体东西，或者能够闻到的气息，或者是能感受到的情绪……</w:t>
      </w:r>
    </w:p>
    <w:p w14:paraId="3E6055A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幼儿期是孩子想象力最丰富的时期，孩子在学龄前形成的想象力，是一生创新思维的基础。</w:t>
      </w:r>
    </w:p>
    <w:p w14:paraId="25E2EEA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对于孩子“胡思乱想”，父母可以开心地与他交流，引导孩子描绘幻想的图景。这种交流可以让孩子原本模糊的幻想世界具体化，同时锻炼了他的逻辑思维能力和语言表达能力。</w:t>
      </w:r>
    </w:p>
    <w:p w14:paraId="02026E8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所以请保护孩子天马行空的想象力。</w:t>
      </w:r>
    </w:p>
    <w:p w14:paraId="0B6CEDE5">
      <w:pPr>
        <w:spacing w:line="360" w:lineRule="auto"/>
        <w:ind w:right="0" w:firstLine="630" w:firstLineChars="300"/>
        <w:rPr>
          <w:rFonts w:hint="default" w:eastAsia="宋体"/>
          <w:lang w:val="en-US" w:eastAsia="zh-CN"/>
        </w:rPr>
      </w:pPr>
    </w:p>
    <w:p w14:paraId="6C040757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 w14:paraId="5E9931B7">
      <w:pPr>
        <w:bidi w:val="0"/>
        <w:rPr>
          <w:rFonts w:hint="default"/>
          <w:lang w:val="en-US" w:eastAsia="zh-CN"/>
        </w:rPr>
      </w:pPr>
    </w:p>
    <w:p w14:paraId="1468D00C">
      <w:pPr>
        <w:bidi w:val="0"/>
        <w:rPr>
          <w:rFonts w:hint="default"/>
          <w:lang w:val="en-US" w:eastAsia="zh-CN"/>
        </w:rPr>
      </w:pPr>
    </w:p>
    <w:p w14:paraId="4CB3E25A">
      <w:pPr>
        <w:bidi w:val="0"/>
        <w:rPr>
          <w:rFonts w:hint="default"/>
          <w:lang w:val="en-US" w:eastAsia="zh-CN"/>
        </w:rPr>
      </w:pPr>
    </w:p>
    <w:p w14:paraId="26609595">
      <w:pPr>
        <w:bidi w:val="0"/>
        <w:rPr>
          <w:rFonts w:hint="default"/>
          <w:lang w:val="en-US" w:eastAsia="zh-CN"/>
        </w:rPr>
      </w:pPr>
    </w:p>
    <w:p w14:paraId="0186FBD3">
      <w:pPr>
        <w:bidi w:val="0"/>
        <w:rPr>
          <w:rFonts w:hint="default"/>
          <w:lang w:val="en-US" w:eastAsia="zh-CN"/>
        </w:rPr>
      </w:pPr>
    </w:p>
    <w:p w14:paraId="0B9467E6">
      <w:pPr>
        <w:bidi w:val="0"/>
        <w:rPr>
          <w:rFonts w:hint="default"/>
          <w:lang w:val="en-US" w:eastAsia="zh-CN"/>
        </w:rPr>
      </w:pPr>
    </w:p>
    <w:p w14:paraId="0F699A51">
      <w:pPr>
        <w:bidi w:val="0"/>
        <w:rPr>
          <w:rFonts w:hint="default"/>
          <w:lang w:val="en-US" w:eastAsia="zh-CN"/>
        </w:rPr>
      </w:pPr>
    </w:p>
    <w:p w14:paraId="47E2D9B5">
      <w:pPr>
        <w:bidi w:val="0"/>
        <w:rPr>
          <w:rFonts w:hint="default"/>
          <w:lang w:val="en-US" w:eastAsia="zh-CN"/>
        </w:rPr>
      </w:pPr>
    </w:p>
    <w:p w14:paraId="478B52B3">
      <w:pPr>
        <w:bidi w:val="0"/>
        <w:rPr>
          <w:rFonts w:hint="default"/>
          <w:lang w:val="en-US" w:eastAsia="zh-CN"/>
        </w:rPr>
      </w:pPr>
    </w:p>
    <w:p w14:paraId="3AC792A5">
      <w:pPr>
        <w:bidi w:val="0"/>
        <w:rPr>
          <w:rFonts w:hint="default"/>
          <w:lang w:val="en-US" w:eastAsia="zh-CN"/>
        </w:rPr>
      </w:pPr>
    </w:p>
    <w:p w14:paraId="3230DA82">
      <w:pPr>
        <w:bidi w:val="0"/>
        <w:rPr>
          <w:rFonts w:hint="default"/>
          <w:lang w:val="en-US" w:eastAsia="zh-CN"/>
        </w:rPr>
      </w:pPr>
    </w:p>
    <w:p w14:paraId="34A4CA6E">
      <w:pPr>
        <w:bidi w:val="0"/>
        <w:rPr>
          <w:rFonts w:hint="default"/>
          <w:lang w:val="en-US" w:eastAsia="zh-CN"/>
        </w:rPr>
      </w:pPr>
    </w:p>
    <w:p w14:paraId="32F5772B">
      <w:pPr>
        <w:tabs>
          <w:tab w:val="left" w:pos="6090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134" w:bottom="1418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CCFF8E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7D6FD"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AzNmIyNzI5NGY3ZjRmNmRkZDk1ZjA0NTU5ZWQzMjgifQ=="/>
  </w:docVars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5928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8"/>
    <w:link w:val="13"/>
    <w:qFormat/>
    <w:uiPriority w:val="1"/>
    <w:rPr>
      <w:kern w:val="0"/>
      <w:sz w:val="22"/>
    </w:rPr>
  </w:style>
  <w:style w:type="character" w:styleId="15">
    <w:name w:val="Placeholder Text"/>
    <w:basedOn w:val="8"/>
    <w:semiHidden/>
    <w:qFormat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qFormat/>
    <w:uiPriority w:val="99"/>
  </w:style>
  <w:style w:type="paragraph" w:customStyle="1" w:styleId="17">
    <w:name w:val="_Style 16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14</Pages>
  <Words>11623</Words>
  <Characters>11755</Characters>
  <Lines>1</Lines>
  <Paragraphs>1</Paragraphs>
  <TotalTime>5</TotalTime>
  <ScaleCrop>false</ScaleCrop>
  <LinksUpToDate>false</LinksUpToDate>
  <CharactersWithSpaces>11946</CharactersWithSpaces>
  <HyperlinkBase>http://schemas.openxmlformats.org/officeDocument/266473325</HyperlinkBase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2024-09-19T12:14:00Z</dcterms:created>
  <dc:creator>©2010-2024 jyeoo.com</dc:creator>
  <cp:keywords>jyeoo,菁优网</cp:keywords>
  <cp:lastModifiedBy>踏莎行</cp:lastModifiedBy>
  <cp:lastPrinted>2024-09-19T12:14:00Z</cp:lastPrinted>
  <dcterms:modified xsi:type="dcterms:W3CDTF">2024-09-19T04:16:31Z</dcterms:modified>
  <dc:title>2023年浙江省金华市中考语文试卷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8C33206BE9BE4EA88AB969D2CDD884E3_12</vt:lpwstr>
  </property>
</Properties>
</file>