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60132F">
      <w:pPr>
        <w:jc w:val="center"/>
        <w:textAlignment w:val="center"/>
        <w:rPr>
          <w:rFonts w:hint="eastAsia" w:ascii="宋体" w:hAnsi="宋体" w:eastAsia="宋体" w:cs="宋体"/>
          <w:b/>
          <w:i w:val="0"/>
          <w:color w:val="000000"/>
          <w:sz w:val="30"/>
          <w:lang w:eastAsia="zh-CN"/>
        </w:rPr>
      </w:pPr>
      <w:r>
        <w:drawing>
          <wp:inline distT="0" distB="0" distL="114300" distR="114300">
            <wp:extent cx="12700" cy="127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12700" cy="12700"/>
                    </a:xfrm>
                    <a:prstGeom prst="rect">
                      <a:avLst/>
                    </a:prstGeom>
                  </pic:spPr>
                </pic:pic>
              </a:graphicData>
            </a:graphic>
          </wp:inline>
        </w:drawing>
      </w:r>
      <w:r>
        <w:rPr>
          <w:rFonts w:ascii="宋体" w:hAnsi="宋体" w:eastAsia="宋体" w:cs="宋体"/>
          <w:b/>
          <w:i w:val="0"/>
          <w:color w:val="000000"/>
          <w:sz w:val="30"/>
        </w:rPr>
        <w:t>2024年浙江省温州市龙湾区实验中学中考三模社会</w:t>
      </w:r>
      <w:r>
        <w:rPr>
          <w:rFonts w:hint="eastAsia" w:ascii="宋体" w:hAnsi="宋体" w:cs="宋体"/>
          <w:b/>
          <w:i w:val="0"/>
          <w:color w:val="000000"/>
          <w:sz w:val="30"/>
          <w:lang w:val="en-US" w:eastAsia="zh-CN"/>
        </w:rPr>
        <w:t>试卷</w:t>
      </w:r>
    </w:p>
    <w:p w14:paraId="5CC67211">
      <w:pPr>
        <w:jc w:val="center"/>
        <w:textAlignment w:val="center"/>
        <w:rPr>
          <w:rFonts w:ascii="Calibri" w:hAnsi="Calibri" w:eastAsia="Calibri" w:cs="Calibri"/>
          <w:b w:val="0"/>
          <w:i w:val="0"/>
          <w:color w:val="000000"/>
          <w:sz w:val="21"/>
        </w:rPr>
      </w:pPr>
      <w:r>
        <w:rPr>
          <w:rFonts w:ascii="Calibri" w:hAnsi="Calibri" w:eastAsia="Calibri" w:cs="Calibri"/>
          <w:b w:val="0"/>
          <w:i w:val="0"/>
          <w:color w:val="000000"/>
          <w:sz w:val="21"/>
        </w:rPr>
        <w:t>学校:___________姓名：___________班级：___________考号：___________</w:t>
      </w:r>
    </w:p>
    <w:p w14:paraId="3C041BC2">
      <w:pPr>
        <w:jc w:val="center"/>
        <w:textAlignment w:val="center"/>
        <w:rPr>
          <w:rFonts w:ascii="黑体" w:hAnsi="黑体" w:eastAsia="黑体" w:cs="黑体"/>
          <w:b/>
          <w:i w:val="0"/>
          <w:color w:val="000000"/>
          <w:sz w:val="30"/>
        </w:rPr>
      </w:pPr>
    </w:p>
    <w:p w14:paraId="3F63D862">
      <w:pPr>
        <w:jc w:val="left"/>
        <w:textAlignment w:val="center"/>
        <w:rPr>
          <w:rFonts w:ascii="宋体" w:hAnsi="宋体" w:eastAsia="宋体" w:cs="宋体"/>
          <w:b/>
          <w:i w:val="0"/>
          <w:color w:val="000000"/>
          <w:sz w:val="21"/>
        </w:rPr>
      </w:pPr>
      <w:r>
        <w:rPr>
          <w:rFonts w:ascii="宋体" w:hAnsi="宋体" w:eastAsia="宋体" w:cs="宋体"/>
          <w:b/>
          <w:i w:val="0"/>
          <w:color w:val="000000"/>
          <w:sz w:val="21"/>
        </w:rPr>
        <w:t>一、非选择题</w:t>
      </w:r>
    </w:p>
    <w:p w14:paraId="17B4F7DD">
      <w:pPr>
        <w:shd w:val="clear" w:color="auto" w:fill="auto"/>
        <w:spacing w:line="360" w:lineRule="auto"/>
        <w:jc w:val="left"/>
        <w:textAlignment w:val="center"/>
      </w:pPr>
      <w:r>
        <w:t>1．朋友之间需要坦诚相待，但这并不意味着毫无保留。</w:t>
      </w:r>
    </w:p>
    <w:p w14:paraId="6765B8D7">
      <w:pPr>
        <w:shd w:val="clear" w:color="auto" w:fill="auto"/>
        <w:spacing w:line="360" w:lineRule="auto"/>
        <w:jc w:val="left"/>
        <w:textAlignment w:val="center"/>
      </w:pPr>
      <w:r>
        <w:t>2．诚信是一个人安身立命之本，诚实守信必然赢得高额回报。</w:t>
      </w:r>
    </w:p>
    <w:p w14:paraId="1C6794CD">
      <w:pPr>
        <w:shd w:val="clear" w:color="auto" w:fill="auto"/>
        <w:spacing w:line="360" w:lineRule="auto"/>
        <w:jc w:val="left"/>
        <w:textAlignment w:val="center"/>
      </w:pPr>
      <w:r>
        <w:t>3．所有的违法行为都是犯罪。</w:t>
      </w:r>
    </w:p>
    <w:p w14:paraId="5BFAFCD1">
      <w:pPr>
        <w:shd w:val="clear" w:color="auto" w:fill="auto"/>
        <w:spacing w:line="360" w:lineRule="auto"/>
        <w:jc w:val="left"/>
        <w:textAlignment w:val="center"/>
      </w:pPr>
      <w:r>
        <w:t>4．共同富裕是中国特色社会主义的本质要求，也是一个长期的历史过程。</w:t>
      </w:r>
    </w:p>
    <w:p w14:paraId="7237D22B">
      <w:pPr>
        <w:shd w:val="clear" w:color="auto" w:fill="auto"/>
        <w:spacing w:line="360" w:lineRule="auto"/>
        <w:jc w:val="left"/>
        <w:textAlignment w:val="center"/>
      </w:pPr>
      <w:r>
        <w:t>5．党领导人民治理国家的基本方略是依法行政。</w:t>
      </w:r>
    </w:p>
    <w:p w14:paraId="12872D7A">
      <w:pPr>
        <w:shd w:val="clear" w:color="auto" w:fill="auto"/>
        <w:spacing w:line="360" w:lineRule="auto"/>
        <w:jc w:val="left"/>
        <w:textAlignment w:val="center"/>
      </w:pPr>
      <w:r>
        <w:t>6．社会主义核心价值观是中国人民共同生活中形成的价值共识，当代中国精神的集中体现。</w:t>
      </w:r>
    </w:p>
    <w:p w14:paraId="28DEA6C9">
      <w:pPr>
        <w:shd w:val="clear" w:color="auto" w:fill="auto"/>
        <w:spacing w:line="360" w:lineRule="auto"/>
        <w:jc w:val="left"/>
        <w:textAlignment w:val="center"/>
      </w:pPr>
      <w:r>
        <w:t>7．巴拿马运河是亚洲和欧洲的分界线。</w:t>
      </w:r>
    </w:p>
    <w:p w14:paraId="42D3E52E">
      <w:pPr>
        <w:shd w:val="clear" w:color="auto" w:fill="auto"/>
        <w:spacing w:line="360" w:lineRule="auto"/>
        <w:jc w:val="left"/>
        <w:textAlignment w:val="center"/>
      </w:pPr>
      <w:r>
        <w:t>8．“天苍苍，野茫茫，风吹草低见牛羊”是对蒙古族聚居的草原景观的描述。</w:t>
      </w:r>
    </w:p>
    <w:p w14:paraId="1F1F92DB">
      <w:pPr>
        <w:jc w:val="center"/>
        <w:textAlignment w:val="center"/>
        <w:rPr>
          <w:rFonts w:ascii="黑体" w:hAnsi="黑体" w:eastAsia="黑体" w:cs="黑体"/>
          <w:b/>
          <w:i w:val="0"/>
          <w:color w:val="000000"/>
          <w:sz w:val="30"/>
        </w:rPr>
      </w:pPr>
    </w:p>
    <w:p w14:paraId="70E5B0E4">
      <w:pPr>
        <w:jc w:val="left"/>
        <w:textAlignment w:val="center"/>
        <w:rPr>
          <w:rFonts w:ascii="宋体" w:hAnsi="宋体" w:eastAsia="宋体" w:cs="宋体"/>
          <w:b/>
          <w:i w:val="0"/>
          <w:color w:val="000000"/>
          <w:sz w:val="21"/>
        </w:rPr>
      </w:pPr>
      <w:r>
        <w:rPr>
          <w:rFonts w:ascii="宋体" w:hAnsi="宋体" w:eastAsia="宋体" w:cs="宋体"/>
          <w:b/>
          <w:i w:val="0"/>
          <w:color w:val="000000"/>
          <w:sz w:val="21"/>
        </w:rPr>
        <w:t>二、单项选择题</w:t>
      </w:r>
    </w:p>
    <w:p w14:paraId="4BF75814">
      <w:pPr>
        <w:shd w:val="clear" w:color="auto" w:fill="auto"/>
        <w:spacing w:line="360" w:lineRule="auto"/>
        <w:jc w:val="left"/>
        <w:textAlignment w:val="center"/>
      </w:pPr>
      <w:r>
        <w:t>9．漫画《一擦冒火》启示我们在人际交往中应该（</w:t>
      </w:r>
      <w:r>
        <w:rPr>
          <w:rFonts w:ascii="Times New Roman" w:hAnsi="Times New Roman" w:eastAsia="Times New Roman" w:cs="Times New Roman"/>
          <w:kern w:val="0"/>
          <w:sz w:val="24"/>
          <w:szCs w:val="24"/>
        </w:rPr>
        <w:t>   </w:t>
      </w:r>
      <w:r>
        <w:t>）</w:t>
      </w:r>
    </w:p>
    <w:p w14:paraId="7035AB2F">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409950" cy="2219325"/>
            <wp:effectExtent l="0" t="0" r="0" b="9525"/>
            <wp:docPr id="100003" name="图片 100003" descr="@@@b19f7fc4-6991-4ac3-8fcd-ff1304b84f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b19f7fc4-6991-4ac3-8fcd-ff1304b84f55"/>
                    <pic:cNvPicPr>
                      <a:picLocks noChangeAspect="1"/>
                    </pic:cNvPicPr>
                  </pic:nvPicPr>
                  <pic:blipFill>
                    <a:blip r:embed="rId11"/>
                    <a:stretch>
                      <a:fillRect/>
                    </a:stretch>
                  </pic:blipFill>
                  <pic:spPr>
                    <a:xfrm>
                      <a:off x="0" y="0"/>
                      <a:ext cx="3409950" cy="2219325"/>
                    </a:xfrm>
                    <a:prstGeom prst="rect">
                      <a:avLst/>
                    </a:prstGeom>
                  </pic:spPr>
                </pic:pic>
              </a:graphicData>
            </a:graphic>
          </wp:inline>
        </w:drawing>
      </w:r>
    </w:p>
    <w:p w14:paraId="61586887">
      <w:pPr>
        <w:shd w:val="clear" w:color="auto" w:fill="auto"/>
        <w:tabs>
          <w:tab w:val="left" w:pos="4156"/>
        </w:tabs>
        <w:spacing w:line="360" w:lineRule="auto"/>
        <w:ind w:left="300"/>
        <w:jc w:val="left"/>
        <w:textAlignment w:val="center"/>
      </w:pPr>
      <w:r>
        <w:t>A．冷静应对，控制情绪</w:t>
      </w:r>
      <w:r>
        <w:tab/>
      </w:r>
      <w:r>
        <w:t>B．如同火柴，燃烧自己</w:t>
      </w:r>
    </w:p>
    <w:p w14:paraId="0DD8E959">
      <w:pPr>
        <w:shd w:val="clear" w:color="auto" w:fill="auto"/>
        <w:tabs>
          <w:tab w:val="left" w:pos="4156"/>
        </w:tabs>
        <w:spacing w:line="360" w:lineRule="auto"/>
        <w:ind w:left="300"/>
        <w:jc w:val="left"/>
        <w:textAlignment w:val="center"/>
      </w:pPr>
      <w:r>
        <w:t>C．轻易发火，不计后果</w:t>
      </w:r>
      <w:r>
        <w:tab/>
      </w:r>
      <w:r>
        <w:t>D．抑制情感，保持快乐</w:t>
      </w:r>
    </w:p>
    <w:p w14:paraId="64BD5009">
      <w:pPr>
        <w:shd w:val="clear" w:color="auto" w:fill="auto"/>
        <w:spacing w:line="360" w:lineRule="auto"/>
        <w:jc w:val="left"/>
        <w:textAlignment w:val="center"/>
      </w:pPr>
      <w:r>
        <w:t>10．下列对判决书的解读，正确的是（</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547"/>
      </w:tblGrid>
      <w:tr w14:paraId="02F1F8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0325F0F">
            <w:pPr>
              <w:shd w:val="clear" w:color="auto" w:fill="auto"/>
              <w:spacing w:line="360" w:lineRule="auto"/>
              <w:jc w:val="center"/>
              <w:textAlignment w:val="center"/>
            </w:pPr>
            <w:r>
              <w:t>判决书（摘要）本院认为，被告人陈某多次诈骗他人财物……据此，依照……之规定，判决如下：</w:t>
            </w:r>
          </w:p>
          <w:p w14:paraId="5188AF85">
            <w:pPr>
              <w:shd w:val="clear" w:color="auto" w:fill="auto"/>
              <w:spacing w:line="360" w:lineRule="auto"/>
              <w:jc w:val="center"/>
              <w:textAlignment w:val="center"/>
            </w:pPr>
            <w:r>
              <w:t>被告人陈某犯诈骗罪，判处拘役5个月，并处罚金人民币3000元。</w:t>
            </w:r>
          </w:p>
        </w:tc>
      </w:tr>
    </w:tbl>
    <w:p w14:paraId="1F5CAF5C">
      <w:pPr>
        <w:shd w:val="clear" w:color="auto" w:fill="auto"/>
        <w:tabs>
          <w:tab w:val="left" w:pos="4156"/>
        </w:tabs>
        <w:spacing w:line="360" w:lineRule="auto"/>
        <w:ind w:left="380"/>
        <w:jc w:val="left"/>
        <w:textAlignment w:val="center"/>
      </w:pPr>
      <w:r>
        <w:t>A．被告人陈某已经受到相应的民事处罚</w:t>
      </w:r>
      <w:r>
        <w:tab/>
      </w:r>
      <w:r>
        <w:t>B．拘役和罚金既是主刑，又属于附加刑</w:t>
      </w:r>
    </w:p>
    <w:p w14:paraId="2334333D">
      <w:pPr>
        <w:shd w:val="clear" w:color="auto" w:fill="auto"/>
        <w:tabs>
          <w:tab w:val="left" w:pos="4156"/>
        </w:tabs>
        <w:spacing w:line="360" w:lineRule="auto"/>
        <w:ind w:left="380"/>
        <w:jc w:val="left"/>
        <w:textAlignment w:val="center"/>
      </w:pPr>
      <w:r>
        <w:t>C．判决的依据是《中华人民共和国宪法》</w:t>
      </w:r>
      <w:r>
        <w:tab/>
      </w:r>
      <w:r>
        <w:t>D．陈某的盗窃行为具有严重社会危害性</w:t>
      </w:r>
    </w:p>
    <w:p w14:paraId="25E9E568">
      <w:pPr>
        <w:shd w:val="clear" w:color="auto" w:fill="auto"/>
        <w:spacing w:line="360" w:lineRule="auto"/>
        <w:jc w:val="left"/>
        <w:textAlignment w:val="center"/>
      </w:pPr>
      <w:r>
        <w:t>11．全国两会召开之际，人民网推出我给两会捎句话建言征集活动。普通百姓关心的住房、食品、就业、就医、养老托幼等问题，都可以通过留言征集活动充分表达。该活动（</w:t>
      </w:r>
      <w:r>
        <w:rPr>
          <w:rFonts w:ascii="Times New Roman" w:hAnsi="Times New Roman" w:eastAsia="Times New Roman" w:cs="Times New Roman"/>
          <w:kern w:val="0"/>
          <w:sz w:val="24"/>
          <w:szCs w:val="24"/>
        </w:rPr>
        <w:t>   </w:t>
      </w:r>
      <w:r>
        <w:t>）</w:t>
      </w:r>
    </w:p>
    <w:p w14:paraId="186F57FE">
      <w:pPr>
        <w:shd w:val="clear" w:color="auto" w:fill="auto"/>
        <w:spacing w:line="360" w:lineRule="auto"/>
        <w:jc w:val="left"/>
        <w:textAlignment w:val="center"/>
      </w:pPr>
      <w:r>
        <w:t>①丰富了民主形式，拓宽了民主渠道</w:t>
      </w:r>
      <w:r>
        <w:rPr>
          <w:rFonts w:ascii="Times New Roman" w:hAnsi="Times New Roman" w:eastAsia="Times New Roman" w:cs="Times New Roman"/>
          <w:kern w:val="0"/>
          <w:sz w:val="24"/>
          <w:szCs w:val="24"/>
        </w:rPr>
        <w:t>        </w:t>
      </w:r>
      <w:r>
        <w:t>②人民的意愿和要求得到了充分表达</w:t>
      </w:r>
    </w:p>
    <w:p w14:paraId="04A418DB">
      <w:pPr>
        <w:shd w:val="clear" w:color="auto" w:fill="auto"/>
        <w:spacing w:line="360" w:lineRule="auto"/>
        <w:jc w:val="left"/>
        <w:textAlignment w:val="center"/>
      </w:pPr>
      <w:r>
        <w:t>③表明公民的民主监督意识不断增强</w:t>
      </w:r>
      <w:r>
        <w:rPr>
          <w:rFonts w:ascii="Times New Roman" w:hAnsi="Times New Roman" w:eastAsia="Times New Roman" w:cs="Times New Roman"/>
          <w:kern w:val="0"/>
          <w:sz w:val="24"/>
          <w:szCs w:val="24"/>
        </w:rPr>
        <w:t>        </w:t>
      </w:r>
      <w:r>
        <w:t>④提高了政府工作的透明度和公信力</w:t>
      </w:r>
    </w:p>
    <w:p w14:paraId="59BFC27A">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14:paraId="2D168FC7">
      <w:pPr>
        <w:shd w:val="clear" w:color="auto" w:fill="auto"/>
        <w:spacing w:line="360" w:lineRule="auto"/>
        <w:jc w:val="left"/>
        <w:textAlignment w:val="center"/>
      </w:pPr>
      <w:r>
        <w:t>12．全国人大常委会在两会工作报告中指出，2023年全国人犬常委会对报送备案的1753件行政法规等进行主动审查，对公民、组织提出的2878件审查建议逐一研究。这表明（</w:t>
      </w:r>
      <w:r>
        <w:rPr>
          <w:rFonts w:ascii="Times New Roman" w:hAnsi="Times New Roman" w:eastAsia="Times New Roman" w:cs="Times New Roman"/>
          <w:kern w:val="0"/>
          <w:sz w:val="24"/>
          <w:szCs w:val="24"/>
        </w:rPr>
        <w:t>   </w:t>
      </w:r>
      <w:r>
        <w:t>）</w:t>
      </w:r>
    </w:p>
    <w:p w14:paraId="7D3930B6">
      <w:pPr>
        <w:shd w:val="clear" w:color="auto" w:fill="auto"/>
        <w:tabs>
          <w:tab w:val="left" w:pos="4156"/>
        </w:tabs>
        <w:spacing w:line="360" w:lineRule="auto"/>
        <w:ind w:left="380"/>
        <w:jc w:val="left"/>
        <w:textAlignment w:val="center"/>
      </w:pPr>
      <w:r>
        <w:t>A．全国人大依法行使决定权</w:t>
      </w:r>
      <w:r>
        <w:tab/>
      </w:r>
      <w:r>
        <w:t>B．我国严格修宪程序，促进决策科学化</w:t>
      </w:r>
    </w:p>
    <w:p w14:paraId="5AA1EA1E">
      <w:pPr>
        <w:shd w:val="clear" w:color="auto" w:fill="auto"/>
        <w:tabs>
          <w:tab w:val="left" w:pos="4156"/>
        </w:tabs>
        <w:spacing w:line="360" w:lineRule="auto"/>
        <w:ind w:left="380"/>
        <w:jc w:val="left"/>
        <w:textAlignment w:val="center"/>
      </w:pPr>
      <w:r>
        <w:t>C．国家监察委行使了监察权</w:t>
      </w:r>
      <w:r>
        <w:tab/>
      </w:r>
      <w:r>
        <w:t>D．我国加强宪法监督，推进合宪性审查</w:t>
      </w:r>
    </w:p>
    <w:p w14:paraId="0DC48F8A">
      <w:pPr>
        <w:shd w:val="clear" w:color="auto" w:fill="auto"/>
        <w:spacing w:line="360" w:lineRule="auto"/>
        <w:jc w:val="left"/>
        <w:textAlignment w:val="center"/>
      </w:pPr>
      <w:r>
        <w:t>13．在诸多国际和地区热点问题上，中国维护和平的决心与行动坚定不移：推动联合国安理会通过巴以问题相关决议，持续向加沙地带提供紧急人道主义援助，支持巴勒斯坦各派别通过对话协商实现内部和解，加强内部团结这表明中国（</w:t>
      </w:r>
      <w:r>
        <w:rPr>
          <w:rFonts w:ascii="Times New Roman" w:hAnsi="Times New Roman" w:eastAsia="Times New Roman" w:cs="Times New Roman"/>
          <w:kern w:val="0"/>
          <w:sz w:val="24"/>
          <w:szCs w:val="24"/>
        </w:rPr>
        <w:t>   </w:t>
      </w:r>
      <w:r>
        <w:t>）</w:t>
      </w:r>
    </w:p>
    <w:p w14:paraId="7BB17B72">
      <w:pPr>
        <w:shd w:val="clear" w:color="auto" w:fill="auto"/>
        <w:tabs>
          <w:tab w:val="left" w:pos="4156"/>
        </w:tabs>
        <w:spacing w:line="360" w:lineRule="auto"/>
        <w:ind w:left="380"/>
        <w:jc w:val="left"/>
        <w:textAlignment w:val="center"/>
      </w:pPr>
      <w:r>
        <w:t>A．决定世界和平走向</w:t>
      </w:r>
      <w:r>
        <w:tab/>
      </w:r>
      <w:r>
        <w:t>B．积极承担大国责任</w:t>
      </w:r>
    </w:p>
    <w:p w14:paraId="3DCA7B1B">
      <w:pPr>
        <w:shd w:val="clear" w:color="auto" w:fill="auto"/>
        <w:tabs>
          <w:tab w:val="left" w:pos="4156"/>
        </w:tabs>
        <w:spacing w:line="360" w:lineRule="auto"/>
        <w:ind w:left="380"/>
        <w:jc w:val="left"/>
        <w:textAlignment w:val="center"/>
      </w:pPr>
      <w:r>
        <w:t>C．主导世界政治秩序</w:t>
      </w:r>
      <w:r>
        <w:tab/>
      </w:r>
      <w:r>
        <w:t>D．坚持对外结盟政策</w:t>
      </w:r>
    </w:p>
    <w:p w14:paraId="6C02B42A">
      <w:pPr>
        <w:shd w:val="clear" w:color="auto" w:fill="auto"/>
        <w:spacing w:line="360" w:lineRule="auto"/>
        <w:jc w:val="left"/>
        <w:textAlignment w:val="center"/>
      </w:pPr>
      <w:r>
        <w:t>14．平等是人类的崇高理想，是社会发展的永恒主题。下列能体现平等的是（</w:t>
      </w:r>
      <w:r>
        <w:rPr>
          <w:rFonts w:ascii="Times New Roman" w:hAnsi="Times New Roman" w:eastAsia="Times New Roman" w:cs="Times New Roman"/>
          <w:kern w:val="0"/>
          <w:sz w:val="24"/>
          <w:szCs w:val="24"/>
        </w:rPr>
        <w:t>   </w:t>
      </w:r>
      <w:r>
        <w:t>）</w:t>
      </w:r>
    </w:p>
    <w:p w14:paraId="03F4505D">
      <w:pPr>
        <w:shd w:val="clear" w:color="auto" w:fill="auto"/>
        <w:spacing w:line="360" w:lineRule="auto"/>
        <w:jc w:val="left"/>
        <w:textAlignment w:val="center"/>
      </w:pPr>
      <w:r>
        <w:t>①少数民族代表出席全国人大会议</w:t>
      </w:r>
      <w:r>
        <w:rPr>
          <w:rFonts w:ascii="Times New Roman" w:hAnsi="Times New Roman" w:eastAsia="Times New Roman" w:cs="Times New Roman"/>
          <w:kern w:val="0"/>
          <w:sz w:val="24"/>
          <w:szCs w:val="24"/>
        </w:rPr>
        <w:t>        </w:t>
      </w:r>
      <w:r>
        <w:t>②看到他人身处险境时主动拨打报警电话</w:t>
      </w:r>
    </w:p>
    <w:p w14:paraId="40F8A69D">
      <w:pPr>
        <w:shd w:val="clear" w:color="auto" w:fill="auto"/>
        <w:spacing w:line="360" w:lineRule="auto"/>
        <w:jc w:val="left"/>
        <w:textAlignment w:val="center"/>
      </w:pPr>
      <w:r>
        <w:t>③圆桌会议在席位上不分尊卑主次</w:t>
      </w:r>
      <w:r>
        <w:rPr>
          <w:rFonts w:ascii="Times New Roman" w:hAnsi="Times New Roman" w:eastAsia="Times New Roman" w:cs="Times New Roman"/>
          <w:kern w:val="0"/>
          <w:sz w:val="24"/>
          <w:szCs w:val="24"/>
        </w:rPr>
        <w:t>        </w:t>
      </w:r>
      <w:r>
        <w:t>④减少影响就业的不合理限制和就业歧视</w:t>
      </w:r>
    </w:p>
    <w:p w14:paraId="45554F19">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5224907A">
      <w:pPr>
        <w:shd w:val="clear" w:color="auto" w:fill="auto"/>
        <w:spacing w:line="360" w:lineRule="auto"/>
        <w:jc w:val="left"/>
        <w:textAlignment w:val="center"/>
      </w:pPr>
      <w:r>
        <w:t>15．从2014年起，浙江省委宣传部、省文明办等单位每月联合开展“发现最美浙江人——浙江好人榜”推荐评选活动，到2023年底，共有3178人上榜。这项活动的开展（</w:t>
      </w:r>
      <w:r>
        <w:rPr>
          <w:rFonts w:ascii="Times New Roman" w:hAnsi="Times New Roman" w:eastAsia="Times New Roman" w:cs="Times New Roman"/>
          <w:kern w:val="0"/>
          <w:sz w:val="24"/>
          <w:szCs w:val="24"/>
        </w:rPr>
        <w:t>    </w:t>
      </w:r>
      <w:r>
        <w:t>）</w:t>
      </w:r>
    </w:p>
    <w:p w14:paraId="1727A0FE">
      <w:pPr>
        <w:shd w:val="clear" w:color="auto" w:fill="auto"/>
        <w:spacing w:line="360" w:lineRule="auto"/>
        <w:jc w:val="left"/>
        <w:textAlignment w:val="center"/>
      </w:pPr>
      <w:r>
        <w:t>①扩大了公民的民主权利</w:t>
      </w:r>
      <w:r>
        <w:rPr>
          <w:rFonts w:ascii="Times New Roman" w:hAnsi="Times New Roman" w:eastAsia="Times New Roman" w:cs="Times New Roman"/>
          <w:kern w:val="0"/>
          <w:sz w:val="24"/>
          <w:szCs w:val="24"/>
        </w:rPr>
        <w:t>        </w:t>
      </w:r>
      <w:r>
        <w:t>②促进了浙江精神文明建设</w:t>
      </w:r>
    </w:p>
    <w:p w14:paraId="45A0E9D5">
      <w:pPr>
        <w:shd w:val="clear" w:color="auto" w:fill="auto"/>
        <w:spacing w:line="360" w:lineRule="auto"/>
        <w:jc w:val="left"/>
        <w:textAlignment w:val="center"/>
      </w:pPr>
      <w:r>
        <w:t>③践行了依法治国基本方略</w:t>
      </w:r>
      <w:r>
        <w:rPr>
          <w:rFonts w:ascii="Times New Roman" w:hAnsi="Times New Roman" w:eastAsia="Times New Roman" w:cs="Times New Roman"/>
          <w:kern w:val="0"/>
          <w:sz w:val="24"/>
          <w:szCs w:val="24"/>
        </w:rPr>
        <w:t>    </w:t>
      </w:r>
      <w:r>
        <w:t>④弘扬了社会主义核心价值观</w:t>
      </w:r>
    </w:p>
    <w:p w14:paraId="4DEB79EF">
      <w:pPr>
        <w:shd w:val="clear" w:color="auto" w:fill="auto"/>
        <w:tabs>
          <w:tab w:val="left" w:pos="2078"/>
          <w:tab w:val="left" w:pos="4156"/>
          <w:tab w:val="left" w:pos="6234"/>
        </w:tabs>
        <w:spacing w:line="360" w:lineRule="auto"/>
        <w:ind w:left="380"/>
        <w:jc w:val="left"/>
        <w:textAlignment w:val="center"/>
      </w:pPr>
      <w:r>
        <w:t>A．①③</w:t>
      </w:r>
      <w:r>
        <w:tab/>
      </w:r>
      <w:r>
        <w:t>B．①④</w:t>
      </w:r>
      <w:r>
        <w:tab/>
      </w:r>
      <w:r>
        <w:t>C．②③</w:t>
      </w:r>
      <w:r>
        <w:tab/>
      </w:r>
      <w:r>
        <w:t>D．②④</w:t>
      </w:r>
    </w:p>
    <w:p w14:paraId="08970A4B">
      <w:pPr>
        <w:shd w:val="clear" w:color="auto" w:fill="auto"/>
        <w:spacing w:line="360" w:lineRule="auto"/>
        <w:ind w:firstLine="420" w:firstLineChars="200"/>
        <w:jc w:val="left"/>
        <w:textAlignment w:val="center"/>
      </w:pPr>
      <w:r>
        <w:rPr>
          <w:rFonts w:ascii="楷体" w:hAnsi="楷体" w:eastAsia="楷体" w:cs="楷体"/>
        </w:rPr>
        <w:t>一道美食带火一座城！近来甘肃天水麻辣烫全网爆红，短视频平台相关内容点击量超过10.5亿次。除了其麦积花椒的“麻”与甘谷辣椒的“辣”的独特风味以外，其麻辣烫公交专线、游客专属车辆泊位等宠客措施也爆火出圈。读甘肃省简图，完成小题。</w:t>
      </w:r>
    </w:p>
    <w:p w14:paraId="5315E28F">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886075" cy="2257425"/>
            <wp:effectExtent l="0" t="0" r="9525" b="9525"/>
            <wp:docPr id="100005" name="图片 100005" descr="@@@5dc64285-009d-468c-b48f-2d92681e06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5dc64285-009d-468c-b48f-2d92681e067f"/>
                    <pic:cNvPicPr>
                      <a:picLocks noChangeAspect="1"/>
                    </pic:cNvPicPr>
                  </pic:nvPicPr>
                  <pic:blipFill>
                    <a:blip r:embed="rId12"/>
                    <a:stretch>
                      <a:fillRect/>
                    </a:stretch>
                  </pic:blipFill>
                  <pic:spPr>
                    <a:xfrm>
                      <a:off x="0" y="0"/>
                      <a:ext cx="2886075" cy="2257425"/>
                    </a:xfrm>
                    <a:prstGeom prst="rect">
                      <a:avLst/>
                    </a:prstGeom>
                  </pic:spPr>
                </pic:pic>
              </a:graphicData>
            </a:graphic>
          </wp:inline>
        </w:drawing>
      </w:r>
    </w:p>
    <w:p w14:paraId="724782E9">
      <w:pPr>
        <w:shd w:val="clear" w:color="auto" w:fill="auto"/>
        <w:spacing w:line="360" w:lineRule="auto"/>
        <w:jc w:val="left"/>
        <w:textAlignment w:val="center"/>
      </w:pPr>
      <w:r>
        <w:t>16．【寻·甘肃】以下对甘肃天水的描述，正确的是（</w:t>
      </w:r>
      <w:r>
        <w:rPr>
          <w:rFonts w:ascii="Times New Roman" w:hAnsi="Times New Roman" w:eastAsia="Times New Roman" w:cs="Times New Roman"/>
          <w:kern w:val="0"/>
          <w:sz w:val="24"/>
          <w:szCs w:val="24"/>
        </w:rPr>
        <w:t>   </w:t>
      </w:r>
      <w:r>
        <w:t>）</w:t>
      </w:r>
    </w:p>
    <w:p w14:paraId="47B17FCD">
      <w:pPr>
        <w:shd w:val="clear" w:color="auto" w:fill="auto"/>
        <w:tabs>
          <w:tab w:val="left" w:pos="4156"/>
        </w:tabs>
        <w:spacing w:line="360" w:lineRule="auto"/>
        <w:ind w:left="380"/>
        <w:jc w:val="left"/>
        <w:textAlignment w:val="center"/>
      </w:pPr>
      <w:r>
        <w:t>A．甘肃的简称是甘或肃</w:t>
      </w:r>
      <w:r>
        <w:tab/>
      </w:r>
      <w:r>
        <w:t>B．甘肃地处北半球高纬度</w:t>
      </w:r>
    </w:p>
    <w:p w14:paraId="09EE9E0E">
      <w:pPr>
        <w:shd w:val="clear" w:color="auto" w:fill="auto"/>
        <w:tabs>
          <w:tab w:val="left" w:pos="4156"/>
        </w:tabs>
        <w:spacing w:line="360" w:lineRule="auto"/>
        <w:ind w:left="380"/>
        <w:jc w:val="left"/>
        <w:textAlignment w:val="center"/>
      </w:pPr>
      <w:r>
        <w:t>C．天水位于甘肃东南方</w:t>
      </w:r>
      <w:r>
        <w:tab/>
      </w:r>
      <w:r>
        <w:t>D．甘肃地处100°W左右</w:t>
      </w:r>
    </w:p>
    <w:p w14:paraId="33440E88">
      <w:pPr>
        <w:shd w:val="clear" w:color="auto" w:fill="auto"/>
        <w:spacing w:line="360" w:lineRule="auto"/>
        <w:jc w:val="left"/>
        <w:textAlignment w:val="center"/>
      </w:pPr>
      <w:r>
        <w:t>17．【识·甘肃】关于甘肃省的自然环境特征，下列说法正确的是（</w:t>
      </w:r>
      <w:r>
        <w:rPr>
          <w:rFonts w:ascii="Times New Roman" w:hAnsi="Times New Roman" w:eastAsia="Times New Roman" w:cs="Times New Roman"/>
          <w:kern w:val="0"/>
          <w:sz w:val="24"/>
          <w:szCs w:val="24"/>
        </w:rPr>
        <w:t>   </w:t>
      </w:r>
      <w:r>
        <w:t>）</w:t>
      </w:r>
    </w:p>
    <w:p w14:paraId="2D695D82">
      <w:pPr>
        <w:shd w:val="clear" w:color="auto" w:fill="auto"/>
        <w:tabs>
          <w:tab w:val="left" w:pos="4156"/>
        </w:tabs>
        <w:spacing w:line="360" w:lineRule="auto"/>
        <w:ind w:left="380"/>
        <w:jc w:val="left"/>
        <w:textAlignment w:val="center"/>
      </w:pPr>
      <w:r>
        <w:t>A．冬季温和，河水无结冰期</w:t>
      </w:r>
      <w:r>
        <w:tab/>
      </w:r>
      <w:r>
        <w:t>B．黄河中游，水土流失严重</w:t>
      </w:r>
    </w:p>
    <w:p w14:paraId="5A05CE10">
      <w:pPr>
        <w:shd w:val="clear" w:color="auto" w:fill="auto"/>
        <w:tabs>
          <w:tab w:val="left" w:pos="4156"/>
        </w:tabs>
        <w:spacing w:line="360" w:lineRule="auto"/>
        <w:ind w:left="380"/>
        <w:jc w:val="left"/>
        <w:textAlignment w:val="center"/>
      </w:pPr>
      <w:r>
        <w:t>C．降水充沛，灌溉水源充足</w:t>
      </w:r>
      <w:r>
        <w:tab/>
      </w:r>
      <w:r>
        <w:t>D．西北地区，跨一二级阶梯</w:t>
      </w:r>
    </w:p>
    <w:p w14:paraId="5A84E94F">
      <w:pPr>
        <w:shd w:val="clear" w:color="auto" w:fill="auto"/>
        <w:spacing w:line="360" w:lineRule="auto"/>
        <w:jc w:val="left"/>
        <w:textAlignment w:val="center"/>
      </w:pPr>
      <w:r>
        <w:t>18．【析·甘肃】甘肃天水麻辣烫得以迅速爆红的原因是（</w:t>
      </w:r>
      <w:r>
        <w:rPr>
          <w:rFonts w:ascii="Times New Roman" w:hAnsi="Times New Roman" w:eastAsia="Times New Roman" w:cs="Times New Roman"/>
          <w:kern w:val="0"/>
          <w:sz w:val="24"/>
          <w:szCs w:val="24"/>
        </w:rPr>
        <w:t>   </w:t>
      </w:r>
      <w:r>
        <w:t>）</w:t>
      </w:r>
    </w:p>
    <w:p w14:paraId="6E7A2E45">
      <w:pPr>
        <w:shd w:val="clear" w:color="auto" w:fill="auto"/>
        <w:spacing w:line="360" w:lineRule="auto"/>
        <w:jc w:val="left"/>
        <w:textAlignment w:val="center"/>
      </w:pPr>
      <w:r>
        <w:t>①融入甘谷辣椒独特辣味，因地制宜发挥优势</w:t>
      </w:r>
    </w:p>
    <w:p w14:paraId="35428DE0">
      <w:pPr>
        <w:shd w:val="clear" w:color="auto" w:fill="auto"/>
        <w:spacing w:line="360" w:lineRule="auto"/>
        <w:jc w:val="left"/>
        <w:textAlignment w:val="center"/>
      </w:pPr>
      <w:r>
        <w:t>②通过网络平台加强宣传，发挥网络积极作用</w:t>
      </w:r>
    </w:p>
    <w:p w14:paraId="5B460D44">
      <w:pPr>
        <w:shd w:val="clear" w:color="auto" w:fill="auto"/>
        <w:spacing w:line="360" w:lineRule="auto"/>
        <w:jc w:val="left"/>
        <w:textAlignment w:val="center"/>
      </w:pPr>
      <w:r>
        <w:t>③借力当地政府政策支持，促麻辣烫文化发展</w:t>
      </w:r>
    </w:p>
    <w:p w14:paraId="3220B531">
      <w:pPr>
        <w:shd w:val="clear" w:color="auto" w:fill="auto"/>
        <w:spacing w:line="360" w:lineRule="auto"/>
        <w:jc w:val="left"/>
        <w:textAlignment w:val="center"/>
      </w:pPr>
      <w:r>
        <w:t>④得益甘肃人口密度极大，助麻辣烫经济发展</w:t>
      </w:r>
    </w:p>
    <w:p w14:paraId="74C6904E">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2AC09C71">
      <w:pPr>
        <w:shd w:val="clear" w:color="auto" w:fill="auto"/>
        <w:tabs>
          <w:tab w:val="left" w:pos="2078"/>
          <w:tab w:val="left" w:pos="4156"/>
          <w:tab w:val="left" w:pos="6234"/>
        </w:tabs>
        <w:spacing w:line="360" w:lineRule="auto"/>
        <w:ind w:left="380"/>
        <w:jc w:val="left"/>
        <w:textAlignment w:val="center"/>
      </w:pPr>
    </w:p>
    <w:p w14:paraId="41D679AA">
      <w:pPr>
        <w:shd w:val="clear" w:color="auto" w:fill="auto"/>
        <w:spacing w:line="360" w:lineRule="auto"/>
        <w:jc w:val="left"/>
        <w:textAlignment w:val="center"/>
      </w:pPr>
      <w:r>
        <w:t>19．有学者认为，瓯越文化、岭南文化以及客家文化，其核心思想主要来源于中原文化。此观点意在强调中原文化具有（</w:t>
      </w:r>
      <w:r>
        <w:rPr>
          <w:rFonts w:ascii="Times New Roman" w:hAnsi="Times New Roman" w:eastAsia="Times New Roman" w:cs="Times New Roman"/>
          <w:kern w:val="0"/>
          <w:sz w:val="24"/>
          <w:szCs w:val="24"/>
        </w:rPr>
        <w:t>   </w:t>
      </w:r>
      <w:r>
        <w:t>）</w:t>
      </w:r>
    </w:p>
    <w:p w14:paraId="059E9F3D">
      <w:pPr>
        <w:shd w:val="clear" w:color="auto" w:fill="auto"/>
        <w:tabs>
          <w:tab w:val="left" w:pos="4156"/>
        </w:tabs>
        <w:spacing w:line="360" w:lineRule="auto"/>
        <w:ind w:left="380"/>
        <w:jc w:val="left"/>
        <w:textAlignment w:val="center"/>
      </w:pPr>
      <w:r>
        <w:t>A．多元一体特征</w:t>
      </w:r>
      <w:r>
        <w:tab/>
      </w:r>
      <w:r>
        <w:t>B．延绵不绝性质</w:t>
      </w:r>
    </w:p>
    <w:p w14:paraId="6570E586">
      <w:pPr>
        <w:shd w:val="clear" w:color="auto" w:fill="auto"/>
        <w:tabs>
          <w:tab w:val="left" w:pos="4156"/>
        </w:tabs>
        <w:spacing w:line="360" w:lineRule="auto"/>
        <w:ind w:left="380"/>
        <w:jc w:val="left"/>
        <w:textAlignment w:val="center"/>
      </w:pPr>
      <w:r>
        <w:t>C．相对的独立性</w:t>
      </w:r>
      <w:r>
        <w:tab/>
      </w:r>
      <w:r>
        <w:t>D．发展的连续性</w:t>
      </w:r>
    </w:p>
    <w:p w14:paraId="2496FDB0">
      <w:pPr>
        <w:shd w:val="clear" w:color="auto" w:fill="auto"/>
        <w:spacing w:line="360" w:lineRule="auto"/>
        <w:jc w:val="left"/>
        <w:textAlignment w:val="center"/>
      </w:pPr>
      <w:r>
        <w:t>20．唐朝时，世界上有70多个国家或地区与中国有往来。那时候，外国人除了与中国贸易，还学习中国的科技文化，引进中国的政治经济制度。材料可以印证唐朝（</w:t>
      </w:r>
      <w:r>
        <w:rPr>
          <w:rFonts w:ascii="Times New Roman" w:hAnsi="Times New Roman" w:eastAsia="Times New Roman" w:cs="Times New Roman"/>
          <w:kern w:val="0"/>
          <w:sz w:val="24"/>
          <w:szCs w:val="24"/>
        </w:rPr>
        <w:t>   </w:t>
      </w:r>
      <w:r>
        <w:t>）</w:t>
      </w:r>
    </w:p>
    <w:p w14:paraId="4E5699FF">
      <w:pPr>
        <w:shd w:val="clear" w:color="auto" w:fill="auto"/>
        <w:tabs>
          <w:tab w:val="left" w:pos="4156"/>
        </w:tabs>
        <w:spacing w:line="360" w:lineRule="auto"/>
        <w:ind w:left="380"/>
        <w:jc w:val="left"/>
        <w:textAlignment w:val="center"/>
      </w:pPr>
      <w:r>
        <w:t>A．民族关系和睦</w:t>
      </w:r>
      <w:r>
        <w:tab/>
      </w:r>
      <w:r>
        <w:t>B．社会风气开放</w:t>
      </w:r>
    </w:p>
    <w:p w14:paraId="7CD78AC1">
      <w:pPr>
        <w:shd w:val="clear" w:color="auto" w:fill="auto"/>
        <w:tabs>
          <w:tab w:val="left" w:pos="4156"/>
        </w:tabs>
        <w:spacing w:line="360" w:lineRule="auto"/>
        <w:ind w:left="380"/>
        <w:jc w:val="left"/>
        <w:textAlignment w:val="center"/>
      </w:pPr>
      <w:r>
        <w:t>C．科学技术发达</w:t>
      </w:r>
      <w:r>
        <w:tab/>
      </w:r>
      <w:r>
        <w:t>D．中外交流频繁</w:t>
      </w:r>
    </w:p>
    <w:p w14:paraId="22EC5F5E">
      <w:pPr>
        <w:shd w:val="clear" w:color="auto" w:fill="auto"/>
        <w:spacing w:line="360" w:lineRule="auto"/>
        <w:jc w:val="left"/>
        <w:textAlignment w:val="center"/>
      </w:pPr>
      <w:r>
        <w:t>21．北宋时，南方人科举考试中优势明显，朝廷被迫实行南北分卷，分别录取。自南宋起，江浙一带尤其成为人才集中的地区。明代1371-1616年间，每科状元、榜眼、探花和会元，南方占88%，北方占12%。这反映出（</w:t>
      </w:r>
      <w:r>
        <w:rPr>
          <w:rFonts w:ascii="Times New Roman" w:hAnsi="Times New Roman" w:eastAsia="Times New Roman" w:cs="Times New Roman"/>
          <w:kern w:val="0"/>
          <w:sz w:val="24"/>
          <w:szCs w:val="24"/>
        </w:rPr>
        <w:t>   </w:t>
      </w:r>
      <w:r>
        <w:t>）</w:t>
      </w:r>
    </w:p>
    <w:p w14:paraId="338182E0">
      <w:pPr>
        <w:shd w:val="clear" w:color="auto" w:fill="auto"/>
        <w:tabs>
          <w:tab w:val="left" w:pos="4156"/>
        </w:tabs>
        <w:spacing w:line="360" w:lineRule="auto"/>
        <w:ind w:left="380"/>
        <w:jc w:val="left"/>
        <w:textAlignment w:val="center"/>
      </w:pPr>
      <w:r>
        <w:t>A．宋代重文轻武现象凸显</w:t>
      </w:r>
      <w:r>
        <w:tab/>
      </w:r>
      <w:r>
        <w:t>B．社会等级界限彻底消除</w:t>
      </w:r>
    </w:p>
    <w:p w14:paraId="482F6AA5">
      <w:pPr>
        <w:shd w:val="clear" w:color="auto" w:fill="auto"/>
        <w:tabs>
          <w:tab w:val="left" w:pos="4156"/>
        </w:tabs>
        <w:spacing w:line="360" w:lineRule="auto"/>
        <w:ind w:left="380"/>
        <w:jc w:val="left"/>
        <w:textAlignment w:val="center"/>
      </w:pPr>
      <w:r>
        <w:t>C．经济水平影响文化发展</w:t>
      </w:r>
      <w:r>
        <w:tab/>
      </w:r>
      <w:r>
        <w:t>D．宋代以后北方人口骤减</w:t>
      </w:r>
    </w:p>
    <w:p w14:paraId="7620BFBC">
      <w:pPr>
        <w:shd w:val="clear" w:color="auto" w:fill="auto"/>
        <w:spacing w:line="360" w:lineRule="auto"/>
        <w:jc w:val="left"/>
        <w:textAlignment w:val="center"/>
      </w:pPr>
      <w:r>
        <w:t>22．根据嘉定县相关记载，鸦片战争前五口之家“日织一匹，赢钱百文”；鸦片战争后“洋布盛行，土布日贱，计其所赢，仅得往日之半”。这一变化反映了，当地（</w:t>
      </w:r>
      <w:r>
        <w:rPr>
          <w:rFonts w:ascii="Times New Roman" w:hAnsi="Times New Roman" w:eastAsia="Times New Roman" w:cs="Times New Roman"/>
          <w:kern w:val="0"/>
          <w:sz w:val="24"/>
          <w:szCs w:val="24"/>
        </w:rPr>
        <w:t>   </w:t>
      </w:r>
      <w:r>
        <w:t>）</w:t>
      </w:r>
    </w:p>
    <w:p w14:paraId="3A235817">
      <w:pPr>
        <w:shd w:val="clear" w:color="auto" w:fill="auto"/>
        <w:tabs>
          <w:tab w:val="left" w:pos="2078"/>
          <w:tab w:val="left" w:pos="4156"/>
          <w:tab w:val="left" w:pos="6234"/>
        </w:tabs>
        <w:spacing w:line="360" w:lineRule="auto"/>
        <w:ind w:left="380"/>
        <w:jc w:val="left"/>
        <w:textAlignment w:val="center"/>
      </w:pPr>
      <w:r>
        <w:t>A．传统纺织业受到冲击</w:t>
      </w:r>
      <w:r>
        <w:tab/>
      </w:r>
      <w:r>
        <w:t>B．自强求富初显成效</w:t>
      </w:r>
      <w:r>
        <w:tab/>
      </w:r>
      <w:r>
        <w:t>C．民众的生活得到改善</w:t>
      </w:r>
      <w:r>
        <w:tab/>
      </w:r>
      <w:r>
        <w:t>D．民族工业初步发展</w:t>
      </w:r>
    </w:p>
    <w:p w14:paraId="39A699FE">
      <w:pPr>
        <w:shd w:val="clear" w:color="auto" w:fill="auto"/>
        <w:spacing w:line="360" w:lineRule="auto"/>
        <w:jc w:val="left"/>
        <w:textAlignment w:val="center"/>
      </w:pPr>
      <w:r>
        <w:t>23．如图是某连环画中的一页，描绘了中国共产党领导下的艰苦斗争岁月。连环画的内容反映了（</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4740"/>
        <w:gridCol w:w="3807"/>
      </w:tblGrid>
      <w:tr w14:paraId="6F7F4C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0C55ABC">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847975" cy="1971675"/>
                  <wp:effectExtent l="0" t="0" r="9525" b="9525"/>
                  <wp:docPr id="100007" name="图片 100007" descr="@@@031aebd1c1134cb6ac55347c8965f8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031aebd1c1134cb6ac55347c8965f8e5"/>
                          <pic:cNvPicPr>
                            <a:picLocks noChangeAspect="1"/>
                          </pic:cNvPicPr>
                        </pic:nvPicPr>
                        <pic:blipFill>
                          <a:blip r:embed="rId13"/>
                          <a:stretch>
                            <a:fillRect/>
                          </a:stretch>
                        </pic:blipFill>
                        <pic:spPr>
                          <a:xfrm>
                            <a:off x="0" y="0"/>
                            <a:ext cx="2847975" cy="1971675"/>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2AA5FF1">
            <w:pPr>
              <w:shd w:val="clear" w:color="auto" w:fill="auto"/>
              <w:spacing w:line="360" w:lineRule="auto"/>
              <w:jc w:val="left"/>
              <w:textAlignment w:val="center"/>
            </w:pPr>
            <w:r>
              <w:t>我英雄的三五九旅指战员和边区军民一起，坚决响应毛主席的伟大号召，于一九四一年初，浩浩荡荡开进南泥湾，进行屯垦生产。</w:t>
            </w:r>
          </w:p>
        </w:tc>
      </w:tr>
    </w:tbl>
    <w:p w14:paraId="36B2E31C">
      <w:pPr>
        <w:shd w:val="clear" w:color="auto" w:fill="auto"/>
        <w:tabs>
          <w:tab w:val="left" w:pos="4156"/>
        </w:tabs>
        <w:spacing w:line="360" w:lineRule="auto"/>
        <w:ind w:left="380"/>
        <w:jc w:val="left"/>
        <w:textAlignment w:val="center"/>
      </w:pPr>
      <w:r>
        <w:t>A．红军长征期间的艰苦斗争</w:t>
      </w:r>
      <w:r>
        <w:tab/>
      </w:r>
      <w:r>
        <w:t>B．抗日战争时期的劳动热情</w:t>
      </w:r>
    </w:p>
    <w:p w14:paraId="543C78F8">
      <w:pPr>
        <w:shd w:val="clear" w:color="auto" w:fill="auto"/>
        <w:tabs>
          <w:tab w:val="left" w:pos="4156"/>
        </w:tabs>
        <w:spacing w:line="360" w:lineRule="auto"/>
        <w:ind w:left="380"/>
        <w:jc w:val="left"/>
        <w:textAlignment w:val="center"/>
      </w:pPr>
      <w:r>
        <w:t>C．土地改革时期的普遍愿望</w:t>
      </w:r>
      <w:r>
        <w:tab/>
      </w:r>
      <w:r>
        <w:t>D．一五计划期间的迫切心情</w:t>
      </w:r>
    </w:p>
    <w:p w14:paraId="138C9942">
      <w:pPr>
        <w:shd w:val="clear" w:color="auto" w:fill="auto"/>
        <w:spacing w:line="360" w:lineRule="auto"/>
        <w:jc w:val="left"/>
        <w:textAlignment w:val="center"/>
      </w:pPr>
      <w:r>
        <w:t>24．1954年9月16日，《人民日报》记者袁水拍在《六亿人民心花开》中写道：“代表们走进了会场，坐在最高国家权力机关的席位。他们从车床边来，从田地里来，从矿井来，从海岸的防哨来..”这一段描述反映了第一届全国人民代表大会（</w:t>
      </w:r>
      <w:r>
        <w:rPr>
          <w:rFonts w:ascii="Times New Roman" w:hAnsi="Times New Roman" w:eastAsia="Times New Roman" w:cs="Times New Roman"/>
          <w:kern w:val="0"/>
          <w:sz w:val="24"/>
          <w:szCs w:val="24"/>
        </w:rPr>
        <w:t>   </w:t>
      </w:r>
      <w:r>
        <w:t>）</w:t>
      </w:r>
    </w:p>
    <w:p w14:paraId="393BB132">
      <w:pPr>
        <w:shd w:val="clear" w:color="auto" w:fill="auto"/>
        <w:tabs>
          <w:tab w:val="left" w:pos="4156"/>
        </w:tabs>
        <w:spacing w:line="360" w:lineRule="auto"/>
        <w:ind w:left="380"/>
        <w:jc w:val="left"/>
        <w:textAlignment w:val="center"/>
      </w:pPr>
      <w:r>
        <w:t>A．是我国的最高国家权力机关</w:t>
      </w:r>
      <w:r>
        <w:tab/>
      </w:r>
      <w:r>
        <w:t>B．完善了社会主义民主与法制</w:t>
      </w:r>
    </w:p>
    <w:p w14:paraId="06B8F976">
      <w:pPr>
        <w:shd w:val="clear" w:color="auto" w:fill="auto"/>
        <w:tabs>
          <w:tab w:val="left" w:pos="4156"/>
        </w:tabs>
        <w:spacing w:line="360" w:lineRule="auto"/>
        <w:ind w:left="380"/>
        <w:jc w:val="left"/>
        <w:textAlignment w:val="center"/>
      </w:pPr>
      <w:r>
        <w:t>C．真正体现了人民群众的意志</w:t>
      </w:r>
      <w:r>
        <w:tab/>
      </w:r>
      <w:r>
        <w:t>D．确立了我国的根本政治制度</w:t>
      </w:r>
    </w:p>
    <w:p w14:paraId="1DDE43D3">
      <w:pPr>
        <w:shd w:val="clear" w:color="auto" w:fill="auto"/>
        <w:spacing w:line="360" w:lineRule="auto"/>
        <w:jc w:val="left"/>
        <w:textAlignment w:val="center"/>
      </w:pPr>
      <w:r>
        <w:t>25．古代埃及有谚语：尼罗河上午干涸，埃及下午死亡；西亚的苏美尔人有诗歌：猖狂的洪水啊，没人能和它对抗……庄稼成熟了，猖狂的洪水来将它淹没。这反映古代文明（</w:t>
      </w:r>
      <w:r>
        <w:rPr>
          <w:rFonts w:ascii="Times New Roman" w:hAnsi="Times New Roman" w:eastAsia="Times New Roman" w:cs="Times New Roman"/>
          <w:kern w:val="0"/>
          <w:sz w:val="24"/>
          <w:szCs w:val="24"/>
        </w:rPr>
        <w:t>   </w:t>
      </w:r>
      <w:r>
        <w:t>）</w:t>
      </w:r>
    </w:p>
    <w:p w14:paraId="60FF1B88">
      <w:pPr>
        <w:shd w:val="clear" w:color="auto" w:fill="auto"/>
        <w:tabs>
          <w:tab w:val="left" w:pos="4156"/>
        </w:tabs>
        <w:spacing w:line="360" w:lineRule="auto"/>
        <w:ind w:left="380"/>
        <w:jc w:val="left"/>
        <w:textAlignment w:val="center"/>
      </w:pPr>
      <w:r>
        <w:t>A．发源于埃及和西亚</w:t>
      </w:r>
      <w:r>
        <w:tab/>
      </w:r>
      <w:r>
        <w:t>B．深受自然环境影响</w:t>
      </w:r>
    </w:p>
    <w:p w14:paraId="2AAA1750">
      <w:pPr>
        <w:shd w:val="clear" w:color="auto" w:fill="auto"/>
        <w:tabs>
          <w:tab w:val="left" w:pos="4156"/>
        </w:tabs>
        <w:spacing w:line="360" w:lineRule="auto"/>
        <w:ind w:left="380"/>
        <w:jc w:val="left"/>
        <w:textAlignment w:val="center"/>
      </w:pPr>
      <w:r>
        <w:t>C．人类完全被动发展</w:t>
      </w:r>
      <w:r>
        <w:tab/>
      </w:r>
      <w:r>
        <w:t>D．多毁灭于洪水泛滥</w:t>
      </w:r>
    </w:p>
    <w:p w14:paraId="5DC7BE1F">
      <w:pPr>
        <w:shd w:val="clear" w:color="auto" w:fill="auto"/>
        <w:spacing w:line="360" w:lineRule="auto"/>
        <w:jc w:val="left"/>
        <w:textAlignment w:val="center"/>
      </w:pPr>
      <w:r>
        <w:t>26．法国大革命时期，仍引旧穿着老式贵族服装的人会遭到嘲讽，大革命后衣着华丽者会被视为反革命的嫌疑，而下层民众简单、朴素的服装样式却成为时尚潮流。据此判断，在当时法国，穿着不同的服饰成为（</w:t>
      </w:r>
      <w:r>
        <w:rPr>
          <w:rFonts w:ascii="Times New Roman" w:hAnsi="Times New Roman" w:eastAsia="Times New Roman" w:cs="Times New Roman"/>
          <w:kern w:val="0"/>
          <w:sz w:val="24"/>
          <w:szCs w:val="24"/>
        </w:rPr>
        <w:t>   </w:t>
      </w:r>
      <w:r>
        <w:t>）</w:t>
      </w:r>
    </w:p>
    <w:p w14:paraId="789BC17B">
      <w:pPr>
        <w:shd w:val="clear" w:color="auto" w:fill="auto"/>
        <w:tabs>
          <w:tab w:val="left" w:pos="4156"/>
        </w:tabs>
        <w:spacing w:line="360" w:lineRule="auto"/>
        <w:ind w:left="380"/>
        <w:jc w:val="left"/>
        <w:textAlignment w:val="center"/>
      </w:pPr>
      <w:r>
        <w:t>A．自由平等的象征</w:t>
      </w:r>
      <w:r>
        <w:tab/>
      </w:r>
      <w:r>
        <w:t>B．封建贵族的特权</w:t>
      </w:r>
    </w:p>
    <w:p w14:paraId="4485C2FE">
      <w:pPr>
        <w:shd w:val="clear" w:color="auto" w:fill="auto"/>
        <w:tabs>
          <w:tab w:val="left" w:pos="4156"/>
        </w:tabs>
        <w:spacing w:line="360" w:lineRule="auto"/>
        <w:ind w:left="380"/>
        <w:jc w:val="left"/>
        <w:textAlignment w:val="center"/>
      </w:pPr>
      <w:r>
        <w:t>C．政治立场的表现</w:t>
      </w:r>
      <w:r>
        <w:tab/>
      </w:r>
      <w:r>
        <w:t>D．权力斗争的焦点</w:t>
      </w:r>
    </w:p>
    <w:p w14:paraId="6839B6D0">
      <w:pPr>
        <w:shd w:val="clear" w:color="auto" w:fill="auto"/>
        <w:spacing w:line="360" w:lineRule="auto"/>
        <w:jc w:val="left"/>
        <w:textAlignment w:val="center"/>
      </w:pPr>
      <w:r>
        <w:t>27．第二次工业革命时期，新兴工业部门由于生产技术和产品结构复杂，需要大型的生产设备，在这种情况下，作为超大规模企业的垄断组织应运而生。这表明第二次工业革命（</w:t>
      </w:r>
      <w:r>
        <w:rPr>
          <w:rFonts w:ascii="Times New Roman" w:hAnsi="Times New Roman" w:eastAsia="Times New Roman" w:cs="Times New Roman"/>
          <w:kern w:val="0"/>
          <w:sz w:val="24"/>
          <w:szCs w:val="24"/>
        </w:rPr>
        <w:t>   </w:t>
      </w:r>
      <w:r>
        <w:t>）</w:t>
      </w:r>
    </w:p>
    <w:p w14:paraId="3E082D6D">
      <w:pPr>
        <w:shd w:val="clear" w:color="auto" w:fill="auto"/>
        <w:tabs>
          <w:tab w:val="left" w:pos="4156"/>
        </w:tabs>
        <w:spacing w:line="360" w:lineRule="auto"/>
        <w:ind w:left="380"/>
        <w:jc w:val="left"/>
        <w:textAlignment w:val="center"/>
      </w:pPr>
      <w:r>
        <w:t>A．改变了工业生产的组织形式</w:t>
      </w:r>
      <w:r>
        <w:tab/>
      </w:r>
      <w:r>
        <w:t>B．密切了世界各地的经济联系</w:t>
      </w:r>
    </w:p>
    <w:p w14:paraId="2EC97C2B">
      <w:pPr>
        <w:shd w:val="clear" w:color="auto" w:fill="auto"/>
        <w:tabs>
          <w:tab w:val="left" w:pos="4156"/>
        </w:tabs>
        <w:spacing w:line="360" w:lineRule="auto"/>
        <w:ind w:left="380"/>
        <w:jc w:val="left"/>
        <w:textAlignment w:val="center"/>
      </w:pPr>
      <w:r>
        <w:t>C．导致了环境污染的不断加刷</w:t>
      </w:r>
      <w:r>
        <w:tab/>
      </w:r>
      <w:r>
        <w:t>D．促使社会矛盾出现深刻变化</w:t>
      </w:r>
    </w:p>
    <w:p w14:paraId="28D24052">
      <w:pPr>
        <w:shd w:val="clear" w:color="auto" w:fill="auto"/>
        <w:spacing w:line="360" w:lineRule="auto"/>
        <w:jc w:val="left"/>
        <w:textAlignment w:val="center"/>
      </w:pPr>
      <w:r>
        <w:t>28．下图反映了1945一1975年间联合国成员国各洲比例变化情况。造成这种变化的时代背景是（</w:t>
      </w:r>
      <w:r>
        <w:rPr>
          <w:rFonts w:ascii="Times New Roman" w:hAnsi="Times New Roman" w:eastAsia="Times New Roman" w:cs="Times New Roman"/>
          <w:kern w:val="0"/>
          <w:sz w:val="24"/>
          <w:szCs w:val="24"/>
        </w:rPr>
        <w:t>   </w:t>
      </w:r>
      <w:r>
        <w:t>）</w:t>
      </w:r>
    </w:p>
    <w:p w14:paraId="4D712A5A">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019550" cy="1609725"/>
            <wp:effectExtent l="0" t="0" r="0" b="9525"/>
            <wp:docPr id="100009" name="图片 100009" descr="@@@e8306e15d03f4372863c487a96b015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e8306e15d03f4372863c487a96b015d6"/>
                    <pic:cNvPicPr>
                      <a:picLocks noChangeAspect="1"/>
                    </pic:cNvPicPr>
                  </pic:nvPicPr>
                  <pic:blipFill>
                    <a:blip r:embed="rId14"/>
                    <a:stretch>
                      <a:fillRect/>
                    </a:stretch>
                  </pic:blipFill>
                  <pic:spPr>
                    <a:xfrm>
                      <a:off x="0" y="0"/>
                      <a:ext cx="4019550" cy="1609725"/>
                    </a:xfrm>
                    <a:prstGeom prst="rect">
                      <a:avLst/>
                    </a:prstGeom>
                  </pic:spPr>
                </pic:pic>
              </a:graphicData>
            </a:graphic>
          </wp:inline>
        </w:drawing>
      </w:r>
    </w:p>
    <w:p w14:paraId="7C1FB624">
      <w:pPr>
        <w:shd w:val="clear" w:color="auto" w:fill="auto"/>
        <w:tabs>
          <w:tab w:val="left" w:pos="4156"/>
        </w:tabs>
        <w:spacing w:line="360" w:lineRule="auto"/>
        <w:ind w:left="380"/>
        <w:jc w:val="left"/>
        <w:textAlignment w:val="center"/>
      </w:pPr>
      <w:r>
        <w:t>A．美苏冷战趋于激烈</w:t>
      </w:r>
      <w:r>
        <w:tab/>
      </w:r>
      <w:r>
        <w:t>B．殖民体系走向崩溃</w:t>
      </w:r>
    </w:p>
    <w:p w14:paraId="55E631B9">
      <w:pPr>
        <w:shd w:val="clear" w:color="auto" w:fill="auto"/>
        <w:tabs>
          <w:tab w:val="left" w:pos="4156"/>
        </w:tabs>
        <w:spacing w:line="360" w:lineRule="auto"/>
        <w:ind w:left="380"/>
        <w:jc w:val="left"/>
        <w:textAlignment w:val="center"/>
      </w:pPr>
      <w:r>
        <w:t>C．东欧刷变苏联解体</w:t>
      </w:r>
      <w:r>
        <w:tab/>
      </w:r>
      <w:r>
        <w:t>D．政治多极化正加速</w:t>
      </w:r>
    </w:p>
    <w:p w14:paraId="329318EC">
      <w:pPr>
        <w:jc w:val="center"/>
        <w:textAlignment w:val="center"/>
        <w:rPr>
          <w:rFonts w:ascii="黑体" w:hAnsi="黑体" w:eastAsia="黑体" w:cs="黑体"/>
          <w:b/>
          <w:i w:val="0"/>
          <w:color w:val="000000"/>
          <w:sz w:val="30"/>
        </w:rPr>
      </w:pPr>
    </w:p>
    <w:p w14:paraId="1ECDF7B5">
      <w:pPr>
        <w:jc w:val="left"/>
        <w:textAlignment w:val="center"/>
        <w:rPr>
          <w:rFonts w:ascii="宋体" w:hAnsi="宋体" w:eastAsia="宋体" w:cs="宋体"/>
          <w:b/>
          <w:i w:val="0"/>
          <w:color w:val="000000"/>
          <w:sz w:val="21"/>
        </w:rPr>
      </w:pPr>
      <w:r>
        <w:rPr>
          <w:rFonts w:hint="eastAsia" w:ascii="宋体" w:hAnsi="宋体" w:cs="宋体"/>
          <w:b/>
          <w:i w:val="0"/>
          <w:color w:val="000000"/>
          <w:sz w:val="21"/>
          <w:lang w:val="en-US" w:eastAsia="zh-CN"/>
        </w:rPr>
        <w:t>三</w:t>
      </w:r>
      <w:r>
        <w:rPr>
          <w:rFonts w:ascii="宋体" w:hAnsi="宋体" w:eastAsia="宋体" w:cs="宋体"/>
          <w:b/>
          <w:i w:val="0"/>
          <w:color w:val="000000"/>
          <w:sz w:val="21"/>
        </w:rPr>
        <w:t>、非选择题</w:t>
      </w:r>
    </w:p>
    <w:p w14:paraId="328A8BFA">
      <w:pPr>
        <w:shd w:val="clear" w:color="auto" w:fill="auto"/>
        <w:spacing w:line="360" w:lineRule="auto"/>
        <w:jc w:val="left"/>
        <w:textAlignment w:val="center"/>
      </w:pPr>
      <w:r>
        <w:t>29．追随民主足迹，落实爱国主义。</w:t>
      </w:r>
    </w:p>
    <w:p w14:paraId="2864EC89">
      <w:pPr>
        <w:shd w:val="clear" w:color="auto" w:fill="auto"/>
        <w:spacing w:line="360" w:lineRule="auto"/>
        <w:jc w:val="left"/>
        <w:textAlignment w:val="center"/>
      </w:pPr>
      <w:r>
        <w:t>【充分采纳民意】</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344"/>
        <w:gridCol w:w="450"/>
        <w:gridCol w:w="2673"/>
        <w:gridCol w:w="450"/>
        <w:gridCol w:w="2630"/>
      </w:tblGrid>
      <w:tr w14:paraId="6D16C7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5C83103">
            <w:pPr>
              <w:shd w:val="clear" w:color="auto" w:fill="auto"/>
              <w:spacing w:line="360" w:lineRule="auto"/>
              <w:jc w:val="left"/>
              <w:textAlignment w:val="center"/>
            </w:pPr>
            <w:r>
              <w:rPr>
                <w:rFonts w:ascii="楷体" w:hAnsi="楷体" w:eastAsia="楷体" w:cs="楷体"/>
              </w:rPr>
              <w:t>为贯彻落实党中央决策部署，2022年7月，中央宣传部和全国人大常委会法工委共同牵头启动爱国主义教育法起草工作。</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30A3904">
            <w:pPr>
              <w:shd w:val="clear" w:color="auto" w:fill="auto"/>
              <w:spacing w:line="360" w:lineRule="auto"/>
              <w:jc w:val="center"/>
              <w:textAlignment w:val="center"/>
            </w:pPr>
            <w:r>
              <w:rPr>
                <w:rFonts w:ascii="楷体" w:hAnsi="楷体" w:eastAsia="楷体" w:cs="楷体"/>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77ADCD0">
            <w:pPr>
              <w:shd w:val="clear" w:color="auto" w:fill="auto"/>
              <w:spacing w:line="360" w:lineRule="auto"/>
              <w:jc w:val="left"/>
              <w:textAlignment w:val="center"/>
            </w:pPr>
            <w:r>
              <w:rPr>
                <w:rFonts w:ascii="楷体" w:hAnsi="楷体" w:eastAsia="楷体" w:cs="楷体"/>
              </w:rPr>
              <w:t>2023年，爱国主义教育法草案两次在中国人大网公布，征求社会公众意见，法工委先后到新疆、山西等地调研，听取意见对草案进行修改完善。</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FA7F6E1">
            <w:pPr>
              <w:shd w:val="clear" w:color="auto" w:fill="auto"/>
              <w:spacing w:line="360" w:lineRule="auto"/>
              <w:jc w:val="center"/>
              <w:textAlignment w:val="center"/>
            </w:pPr>
            <w:r>
              <w:rPr>
                <w:rFonts w:ascii="楷体" w:hAnsi="楷体" w:eastAsia="楷体" w:cs="楷体"/>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BE0B5B4">
            <w:pPr>
              <w:shd w:val="clear" w:color="auto" w:fill="auto"/>
              <w:spacing w:line="360" w:lineRule="auto"/>
              <w:jc w:val="left"/>
              <w:textAlignment w:val="center"/>
            </w:pPr>
            <w:r>
              <w:rPr>
                <w:rFonts w:ascii="楷体" w:hAnsi="楷体" w:eastAsia="楷体" w:cs="楷体"/>
              </w:rPr>
              <w:t>2023年10月24日，十四届全国人大常委会第六次会议表决通过《中华人民共和国爱国主义教育法》，于2024年1月1日起正式施行。</w:t>
            </w:r>
          </w:p>
        </w:tc>
      </w:tr>
    </w:tbl>
    <w:p w14:paraId="7BCBA979">
      <w:pPr>
        <w:shd w:val="clear" w:color="auto" w:fill="auto"/>
        <w:spacing w:line="360" w:lineRule="auto"/>
        <w:jc w:val="left"/>
        <w:textAlignment w:val="center"/>
      </w:pPr>
      <w:r>
        <w:t>【化作自身行动】</w:t>
      </w:r>
    </w:p>
    <w:p w14:paraId="6AE639B9">
      <w:pPr>
        <w:shd w:val="clear" w:color="auto" w:fill="auto"/>
        <w:spacing w:line="360" w:lineRule="auto"/>
        <w:ind w:firstLine="560"/>
        <w:jc w:val="left"/>
        <w:textAlignment w:val="center"/>
      </w:pPr>
      <w:r>
        <w:rPr>
          <w:rFonts w:ascii="楷体" w:hAnsi="楷体" w:eastAsia="楷体" w:cs="楷体"/>
        </w:rPr>
        <w:t>习近平总书记指出：“爱国，不能停留在口号上，而是要把自己的理想同祖国的前途、把自己的人生同民族的命运紧密联系在一起，扎根人民，奉献国家。”</w:t>
      </w:r>
    </w:p>
    <w:p w14:paraId="3928D369">
      <w:pPr>
        <w:shd w:val="clear" w:color="auto" w:fill="auto"/>
        <w:spacing w:line="360" w:lineRule="auto"/>
        <w:jc w:val="left"/>
        <w:textAlignment w:val="center"/>
      </w:pPr>
      <w:r>
        <w:t>(1)请结合所学知识分析我国重视爱国主义教育的原因。</w:t>
      </w:r>
    </w:p>
    <w:p w14:paraId="7462AFF9">
      <w:pPr>
        <w:shd w:val="clear" w:color="auto" w:fill="auto"/>
        <w:spacing w:line="360" w:lineRule="auto"/>
        <w:jc w:val="left"/>
        <w:textAlignment w:val="center"/>
      </w:pPr>
    </w:p>
    <w:p w14:paraId="237DAB36">
      <w:pPr>
        <w:shd w:val="clear" w:color="auto" w:fill="auto"/>
        <w:spacing w:line="360" w:lineRule="auto"/>
        <w:jc w:val="left"/>
        <w:textAlignment w:val="center"/>
      </w:pPr>
      <w:r>
        <w:t>(2)请结合所学知识分析，我国是如何将全过程人民民主落实在国家政治生活和社会生活中的。</w:t>
      </w:r>
    </w:p>
    <w:p w14:paraId="6AD2D4F3">
      <w:pPr>
        <w:shd w:val="clear" w:color="auto" w:fill="auto"/>
        <w:spacing w:line="360" w:lineRule="auto"/>
        <w:jc w:val="left"/>
        <w:textAlignment w:val="center"/>
      </w:pPr>
    </w:p>
    <w:p w14:paraId="0EE0941D">
      <w:pPr>
        <w:shd w:val="clear" w:color="auto" w:fill="auto"/>
        <w:spacing w:line="360" w:lineRule="auto"/>
        <w:jc w:val="left"/>
        <w:textAlignment w:val="center"/>
      </w:pPr>
      <w:r>
        <w:t>(3)综合上述材料，从参与民主生活的角度说说我们青少年应该怎么做？</w:t>
      </w:r>
    </w:p>
    <w:p w14:paraId="18E17349">
      <w:pPr>
        <w:shd w:val="clear" w:color="auto" w:fill="auto"/>
        <w:spacing w:line="360" w:lineRule="auto"/>
        <w:jc w:val="left"/>
        <w:textAlignment w:val="center"/>
      </w:pPr>
    </w:p>
    <w:p w14:paraId="0EF3CE9F">
      <w:pPr>
        <w:shd w:val="clear" w:color="auto" w:fill="auto"/>
        <w:spacing w:line="360" w:lineRule="auto"/>
        <w:jc w:val="left"/>
        <w:textAlignment w:val="center"/>
      </w:pPr>
      <w:r>
        <w:t>30．阅读材料，回答问题。</w:t>
      </w:r>
    </w:p>
    <w:p w14:paraId="0F7DB88F">
      <w:pPr>
        <w:shd w:val="clear" w:color="auto" w:fill="auto"/>
        <w:spacing w:line="360" w:lineRule="auto"/>
        <w:ind w:firstLine="560"/>
        <w:jc w:val="left"/>
        <w:textAlignment w:val="center"/>
      </w:pPr>
      <w:r>
        <w:rPr>
          <w:rFonts w:ascii="楷体" w:hAnsi="楷体" w:eastAsia="楷体" w:cs="楷体"/>
        </w:rPr>
        <w:t>新能源汽车高质量发展，是汽车大国迈向汽车强国的必由之路。</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539"/>
        <w:gridCol w:w="7424"/>
        <w:gridCol w:w="584"/>
      </w:tblGrid>
      <w:tr w14:paraId="41E9A0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241" w:hRule="atLeast"/>
        </w:trPr>
        <w:tc>
          <w:tcPr>
            <w:gridSpan w:val="3"/>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F92AD42">
            <w:pPr>
              <w:shd w:val="clear" w:color="auto" w:fill="auto"/>
              <w:spacing w:line="360" w:lineRule="auto"/>
              <w:jc w:val="center"/>
              <w:textAlignment w:val="center"/>
            </w:pPr>
            <w:r>
              <w:rPr>
                <w:rFonts w:ascii="楷体" w:hAnsi="楷体" w:eastAsia="楷体" w:cs="楷体"/>
              </w:rPr>
              <w:t>助力新能源汽车行业的高质量发展</w:t>
            </w:r>
          </w:p>
        </w:tc>
      </w:tr>
      <w:tr w14:paraId="061ACC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8DF275C">
            <w:pPr>
              <w:shd w:val="clear" w:color="auto" w:fill="auto"/>
              <w:spacing w:line="360" w:lineRule="auto"/>
              <w:jc w:val="left"/>
              <w:textAlignment w:val="cente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05B5B44">
            <w:pPr>
              <w:shd w:val="clear" w:color="auto" w:fill="auto"/>
              <w:spacing w:line="360" w:lineRule="auto"/>
              <w:jc w:val="left"/>
              <w:textAlignment w:val="center"/>
            </w:pPr>
            <w:r>
              <w:rPr>
                <w:rFonts w:ascii="楷体" w:hAnsi="楷体" w:eastAsia="楷体" w:cs="楷体"/>
              </w:rPr>
              <w:t>学习内容</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2A0F0F6">
            <w:pPr>
              <w:shd w:val="clear" w:color="auto" w:fill="auto"/>
              <w:spacing w:line="360" w:lineRule="auto"/>
              <w:jc w:val="left"/>
              <w:textAlignment w:val="center"/>
            </w:pPr>
            <w:r>
              <w:rPr>
                <w:rFonts w:ascii="楷体" w:hAnsi="楷体" w:eastAsia="楷体" w:cs="楷体"/>
              </w:rPr>
              <w:t>学习任务</w:t>
            </w:r>
          </w:p>
        </w:tc>
      </w:tr>
      <w:tr w14:paraId="426E3E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AE8FAD7">
            <w:pPr>
              <w:shd w:val="clear" w:color="auto" w:fill="auto"/>
              <w:spacing w:line="360" w:lineRule="auto"/>
              <w:jc w:val="left"/>
              <w:textAlignment w:val="center"/>
            </w:pPr>
            <w:r>
              <w:rPr>
                <w:rFonts w:ascii="楷体" w:hAnsi="楷体" w:eastAsia="楷体" w:cs="楷体"/>
              </w:rPr>
              <w:t>明现状</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B9A7115">
            <w:pPr>
              <w:shd w:val="clear" w:color="auto" w:fill="auto"/>
              <w:spacing w:line="360" w:lineRule="auto"/>
              <w:jc w:val="left"/>
              <w:textAlignment w:val="center"/>
            </w:pPr>
            <w:r>
              <w:rPr>
                <w:rFonts w:ascii="楷体" w:hAnsi="楷体" w:eastAsia="楷体" w:cs="楷体"/>
              </w:rPr>
              <w:t>自21世纪初，基于国家战略规划，我国新能源汽车产业已开始起步。截止2023年12月，我国新能源汽车销量占全球比重超过60%：已形成了从上游原材料到下游整车制造的完整产业链，电动汽车、锂电池、光伏产品“新三样”出口增长近30%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932FD2D">
            <w:pPr>
              <w:shd w:val="clear" w:color="auto" w:fill="auto"/>
              <w:spacing w:line="360" w:lineRule="auto"/>
              <w:jc w:val="left"/>
              <w:textAlignment w:val="center"/>
            </w:pPr>
          </w:p>
        </w:tc>
      </w:tr>
      <w:tr w14:paraId="3E0A82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3306239">
            <w:pPr>
              <w:shd w:val="clear" w:color="auto" w:fill="auto"/>
              <w:spacing w:line="360" w:lineRule="auto"/>
              <w:jc w:val="left"/>
              <w:textAlignment w:val="center"/>
            </w:pPr>
            <w:r>
              <w:rPr>
                <w:rFonts w:ascii="楷体" w:hAnsi="楷体" w:eastAsia="楷体" w:cs="楷体"/>
              </w:rPr>
              <w:t>解发展</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86DECB7">
            <w:pPr>
              <w:shd w:val="clear" w:color="auto" w:fill="auto"/>
              <w:spacing w:line="360" w:lineRule="auto"/>
              <w:jc w:val="left"/>
              <w:textAlignment w:val="center"/>
            </w:pPr>
            <w:r>
              <w:rPr>
                <w:rFonts w:ascii="楷体" w:hAnsi="楷体" w:eastAsia="楷体" w:cs="楷体"/>
              </w:rPr>
              <w:t>国家根据实际情况，制定了一系列扶持新能源汽车企业的相关政策，包括补贴、税收优惠、技术接助、基础设施建设等，助力新能源汽车行业的高质量发展。在国家政策扶持下，该行业可再生能源发电装机规模历史性超过火电，且在减少温室气体排放、推动传统汽车产业转型升级、扩大就业、促进汽车产品更新换代等方面，取得了丰硕成果。</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C22F8ED">
            <w:pPr>
              <w:shd w:val="clear" w:color="auto" w:fill="auto"/>
              <w:spacing w:line="360" w:lineRule="auto"/>
              <w:jc w:val="left"/>
              <w:textAlignment w:val="center"/>
            </w:pPr>
          </w:p>
        </w:tc>
      </w:tr>
      <w:tr w14:paraId="3FBECA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113728D">
            <w:pPr>
              <w:shd w:val="clear" w:color="auto" w:fill="auto"/>
              <w:spacing w:line="360" w:lineRule="auto"/>
              <w:jc w:val="left"/>
              <w:textAlignment w:val="center"/>
            </w:pPr>
            <w:r>
              <w:rPr>
                <w:rFonts w:ascii="楷体" w:hAnsi="楷体" w:eastAsia="楷体" w:cs="楷体"/>
              </w:rPr>
              <w:t>展未来</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90E207E">
            <w:pPr>
              <w:shd w:val="clear" w:color="auto" w:fill="auto"/>
              <w:spacing w:line="360" w:lineRule="auto"/>
              <w:jc w:val="left"/>
              <w:textAlignment w:val="center"/>
            </w:pPr>
            <w:r>
              <w:rPr>
                <w:rFonts w:ascii="楷体" w:hAnsi="楷体" w:eastAsia="楷体" w:cs="楷体"/>
              </w:rPr>
              <w:t>与此同时，我国在新能源汽车产业发展上存在短板。如：在高端新能源汽车研发制造及车用芯片、基础软件、动力电池等关键技术配套上仍有明显短板；国外限制中国新能源汽车出口，增加关税：国内行业发展鱼龙混杂，许多车企为利益恶性竞争、欺诈消费者等……</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5E157F8">
            <w:pPr>
              <w:shd w:val="clear" w:color="auto" w:fill="auto"/>
              <w:spacing w:line="360" w:lineRule="auto"/>
              <w:jc w:val="left"/>
              <w:textAlignment w:val="center"/>
            </w:pPr>
          </w:p>
        </w:tc>
      </w:tr>
    </w:tbl>
    <w:p w14:paraId="7EA51E9C">
      <w:pPr>
        <w:shd w:val="clear" w:color="auto" w:fill="auto"/>
        <w:spacing w:line="360" w:lineRule="auto"/>
        <w:jc w:val="left"/>
        <w:textAlignment w:val="center"/>
      </w:pPr>
    </w:p>
    <w:p w14:paraId="4156C1F3">
      <w:pPr>
        <w:shd w:val="clear" w:color="auto" w:fill="auto"/>
        <w:spacing w:line="360" w:lineRule="auto"/>
        <w:jc w:val="left"/>
        <w:textAlignment w:val="center"/>
      </w:pPr>
      <w:r>
        <w:t>(1)从报告的数据中看，我国新能源汽车行业有何特点？</w:t>
      </w:r>
    </w:p>
    <w:p w14:paraId="6A9986C9">
      <w:pPr>
        <w:shd w:val="clear" w:color="auto" w:fill="auto"/>
        <w:spacing w:line="360" w:lineRule="auto"/>
        <w:jc w:val="left"/>
        <w:textAlignment w:val="center"/>
      </w:pPr>
    </w:p>
    <w:p w14:paraId="69BABBBC">
      <w:pPr>
        <w:shd w:val="clear" w:color="auto" w:fill="auto"/>
        <w:spacing w:line="360" w:lineRule="auto"/>
        <w:jc w:val="left"/>
        <w:textAlignment w:val="center"/>
      </w:pPr>
      <w:r>
        <w:t>(2)根据材料，运用所学知识解密我国新能源汽车产业遥遥领先的秘诀。</w:t>
      </w:r>
    </w:p>
    <w:p w14:paraId="63689F4C">
      <w:pPr>
        <w:shd w:val="clear" w:color="auto" w:fill="auto"/>
        <w:spacing w:line="360" w:lineRule="auto"/>
        <w:jc w:val="left"/>
        <w:textAlignment w:val="center"/>
      </w:pPr>
    </w:p>
    <w:p w14:paraId="09E69D9E">
      <w:pPr>
        <w:shd w:val="clear" w:color="auto" w:fill="auto"/>
        <w:spacing w:line="360" w:lineRule="auto"/>
        <w:jc w:val="left"/>
        <w:textAlignment w:val="center"/>
      </w:pPr>
      <w:r>
        <w:t>(3)根据材料，请运用所学知识，任选两个主体为培育新能源汽车行业高质量发展支招，并说明理由。</w:t>
      </w:r>
    </w:p>
    <w:p w14:paraId="6323AC43">
      <w:pPr>
        <w:shd w:val="clear" w:color="auto" w:fill="auto"/>
        <w:spacing w:line="360" w:lineRule="auto"/>
        <w:jc w:val="left"/>
        <w:textAlignment w:val="center"/>
      </w:pPr>
    </w:p>
    <w:p w14:paraId="13C8BD0A">
      <w:pPr>
        <w:shd w:val="clear" w:color="auto" w:fill="auto"/>
        <w:spacing w:line="360" w:lineRule="auto"/>
        <w:jc w:val="left"/>
        <w:textAlignment w:val="center"/>
      </w:pPr>
    </w:p>
    <w:p w14:paraId="641734B9">
      <w:pPr>
        <w:shd w:val="clear" w:color="auto" w:fill="auto"/>
        <w:spacing w:line="360" w:lineRule="auto"/>
        <w:jc w:val="left"/>
        <w:textAlignment w:val="center"/>
      </w:pPr>
      <w:r>
        <w:t>31．乌兰察布马铃薯，脱贫致富新成果。</w:t>
      </w:r>
    </w:p>
    <w:p w14:paraId="28720597">
      <w:pPr>
        <w:shd w:val="clear" w:color="auto" w:fill="auto"/>
        <w:spacing w:line="360" w:lineRule="auto"/>
        <w:ind w:firstLine="560"/>
        <w:jc w:val="left"/>
        <w:textAlignment w:val="center"/>
      </w:pPr>
      <w:r>
        <w:rPr>
          <w:rFonts w:ascii="楷体" w:hAnsi="楷体" w:eastAsia="楷体" w:cs="楷体"/>
        </w:rPr>
        <w:t>材料一</w:t>
      </w:r>
    </w:p>
    <w:p w14:paraId="60034178">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819525" cy="3181350"/>
            <wp:effectExtent l="0" t="0" r="9525" b="0"/>
            <wp:docPr id="100011" name="图片 100011" descr="@@@003728ab-beb3-4721-a5ee-20edc250f67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003728ab-beb3-4721-a5ee-20edc250f67e"/>
                    <pic:cNvPicPr>
                      <a:picLocks noChangeAspect="1"/>
                    </pic:cNvPicPr>
                  </pic:nvPicPr>
                  <pic:blipFill>
                    <a:blip r:embed="rId15"/>
                    <a:stretch>
                      <a:fillRect/>
                    </a:stretch>
                  </pic:blipFill>
                  <pic:spPr>
                    <a:xfrm>
                      <a:off x="0" y="0"/>
                      <a:ext cx="3819525" cy="3181350"/>
                    </a:xfrm>
                    <a:prstGeom prst="rect">
                      <a:avLst/>
                    </a:prstGeom>
                  </pic:spPr>
                </pic:pic>
              </a:graphicData>
            </a:graphic>
          </wp:inline>
        </w:drawing>
      </w:r>
    </w:p>
    <w:p w14:paraId="158B94F6">
      <w:pPr>
        <w:shd w:val="clear" w:color="auto" w:fill="auto"/>
        <w:spacing w:line="360" w:lineRule="auto"/>
        <w:ind w:firstLine="560"/>
        <w:jc w:val="left"/>
        <w:textAlignment w:val="center"/>
      </w:pPr>
      <w:r>
        <w:rPr>
          <w:rFonts w:ascii="楷体" w:hAnsi="楷体" w:eastAsia="楷体" w:cs="楷体"/>
        </w:rPr>
        <w:t>材料二</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547"/>
      </w:tblGrid>
      <w:tr w14:paraId="015032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36E87B3">
            <w:pPr>
              <w:shd w:val="clear" w:color="auto" w:fill="auto"/>
              <w:spacing w:line="360" w:lineRule="auto"/>
              <w:jc w:val="left"/>
              <w:textAlignment w:val="center"/>
            </w:pPr>
            <w:r>
              <w:rPr>
                <w:rFonts w:ascii="楷体" w:hAnsi="楷体" w:eastAsia="楷体" w:cs="楷体"/>
              </w:rPr>
              <w:t>阅读卡马铃薯具有喜凉爽，耐干旱、喜光照等特点。内蒙古乌兰察布有着种植马铃薯的悠久历史，素有内蒙三件宝“莜面、山药（马伶薯）、羊皮袄”之称。1994年，开始实行“进退还”战略，调整产业结构开始，马铃薯种植面积逐步扩大。2009年，中国食品工业协会授予乌兰察布市“中国马铃薯之都”称号。</w:t>
            </w:r>
            <w:r>
              <w:rPr>
                <w:rFonts w:ascii="Times New Roman" w:hAnsi="Times New Roman" w:eastAsia="Times New Roman" w:cs="Times New Roman"/>
                <w:strike w:val="0"/>
                <w:kern w:val="0"/>
                <w:sz w:val="24"/>
                <w:szCs w:val="24"/>
                <w:u w:val="none"/>
              </w:rPr>
              <w:drawing>
                <wp:inline distT="0" distB="0" distL="114300" distR="114300">
                  <wp:extent cx="1524000" cy="1000125"/>
                  <wp:effectExtent l="0" t="0" r="0" b="9525"/>
                  <wp:docPr id="100013" name="图片 100013" descr="@@@c6b806a3-e04f-4ce1-820f-58a2c09ee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c6b806a3-e04f-4ce1-820f-58a2c09ee994"/>
                          <pic:cNvPicPr>
                            <a:picLocks noChangeAspect="1"/>
                          </pic:cNvPicPr>
                        </pic:nvPicPr>
                        <pic:blipFill>
                          <a:blip r:embed="rId16"/>
                          <a:stretch>
                            <a:fillRect/>
                          </a:stretch>
                        </pic:blipFill>
                        <pic:spPr>
                          <a:xfrm>
                            <a:off x="0" y="0"/>
                            <a:ext cx="1524000" cy="1000125"/>
                          </a:xfrm>
                          <a:prstGeom prst="rect">
                            <a:avLst/>
                          </a:prstGeom>
                        </pic:spPr>
                      </pic:pic>
                    </a:graphicData>
                  </a:graphic>
                </wp:inline>
              </w:drawing>
            </w:r>
          </w:p>
        </w:tc>
      </w:tr>
    </w:tbl>
    <w:p w14:paraId="55710632">
      <w:pPr>
        <w:shd w:val="clear" w:color="auto" w:fill="auto"/>
        <w:spacing w:line="360" w:lineRule="auto"/>
        <w:ind w:firstLine="560"/>
        <w:jc w:val="left"/>
        <w:textAlignment w:val="cente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某火锅品牌创始人携手“土豆博士”刘杰，在乌兰察布马铃薯的基础上研发出一款适合涮火锅的“火锅薯”。这款“火锅薯”与市场上常见的土豆完全不同，它不仅具有色泽金黄、口感香糯、抗氧化、耐煮性强的优点，涮在骨汤、辣汤中，口感粉糯又入味，这款产品一推上火锅餐桌，便深受顾客喜爱。“火锅薯”赋予了乌兰察布马铃薯全新的价值。</w:t>
      </w:r>
    </w:p>
    <w:p w14:paraId="57F9EF37">
      <w:pPr>
        <w:shd w:val="clear" w:color="auto" w:fill="auto"/>
        <w:spacing w:line="360" w:lineRule="auto"/>
        <w:jc w:val="left"/>
        <w:textAlignment w:val="center"/>
      </w:pPr>
      <w:r>
        <w:t>(1)根据图，描述乌兰察布的地理位置。</w:t>
      </w:r>
    </w:p>
    <w:p w14:paraId="123417AF">
      <w:pPr>
        <w:shd w:val="clear" w:color="auto" w:fill="auto"/>
        <w:spacing w:line="360" w:lineRule="auto"/>
        <w:jc w:val="left"/>
        <w:textAlignment w:val="center"/>
      </w:pPr>
    </w:p>
    <w:p w14:paraId="5796CF60">
      <w:pPr>
        <w:shd w:val="clear" w:color="auto" w:fill="auto"/>
        <w:spacing w:line="360" w:lineRule="auto"/>
        <w:jc w:val="left"/>
        <w:textAlignment w:val="center"/>
      </w:pPr>
      <w:r>
        <w:t>(2)根据材料，分析乌兰察布成为“中国薯都”的原因。</w:t>
      </w:r>
    </w:p>
    <w:p w14:paraId="67AF6398">
      <w:pPr>
        <w:shd w:val="clear" w:color="auto" w:fill="auto"/>
        <w:spacing w:line="360" w:lineRule="auto"/>
        <w:jc w:val="left"/>
        <w:textAlignment w:val="center"/>
      </w:pPr>
    </w:p>
    <w:p w14:paraId="78E1FDF0">
      <w:pPr>
        <w:shd w:val="clear" w:color="auto" w:fill="auto"/>
        <w:spacing w:line="360" w:lineRule="auto"/>
        <w:jc w:val="left"/>
        <w:textAlignment w:val="center"/>
      </w:pPr>
      <w:r>
        <w:t>(3)马铃薯成为乌兰察布脱贫致富“金蛋蛋”，这对贫困地区脱贫致富有何启示？</w:t>
      </w:r>
    </w:p>
    <w:p w14:paraId="4E13DFD1">
      <w:pPr>
        <w:shd w:val="clear" w:color="auto" w:fill="auto"/>
        <w:spacing w:line="360" w:lineRule="auto"/>
        <w:jc w:val="left"/>
        <w:textAlignment w:val="center"/>
      </w:pPr>
    </w:p>
    <w:p w14:paraId="701D8FC4">
      <w:pPr>
        <w:shd w:val="clear" w:color="auto" w:fill="auto"/>
        <w:spacing w:line="360" w:lineRule="auto"/>
        <w:jc w:val="left"/>
        <w:textAlignment w:val="center"/>
      </w:pPr>
    </w:p>
    <w:p w14:paraId="6D99F2F4">
      <w:pPr>
        <w:shd w:val="clear" w:color="auto" w:fill="auto"/>
        <w:spacing w:line="360" w:lineRule="auto"/>
        <w:jc w:val="left"/>
        <w:textAlignment w:val="center"/>
      </w:pPr>
      <w:r>
        <w:t>32．中国古代史中，水运与国运紧密相关。</w:t>
      </w:r>
    </w:p>
    <w:p w14:paraId="5688991D">
      <w:pPr>
        <w:shd w:val="clear" w:color="auto" w:fill="auto"/>
        <w:spacing w:line="360" w:lineRule="auto"/>
        <w:ind w:firstLine="560"/>
        <w:jc w:val="left"/>
        <w:textAlignment w:val="cente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史记·河渠书》记载：“蜀守冰凿离碓，辟（避）沫水（指岷江）之害，穿二江成都之中。”《华阳国志·蜀志》记载：“于是蜀沃野千里，号为陆海。旱则引水浸润，雨则杜塞水门。故记曰：水旱从人，不知饥懂，时无荒年，天下谓之‘天府”也。”</w:t>
      </w:r>
    </w:p>
    <w:p w14:paraId="7C4D5E64">
      <w:pPr>
        <w:shd w:val="clear" w:color="auto" w:fill="auto"/>
        <w:spacing w:line="360" w:lineRule="auto"/>
        <w:ind w:firstLine="560"/>
        <w:jc w:val="left"/>
        <w:textAlignment w:val="cente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隋炀帝即位后，开通纵贯南北的大运河，从地理上、经济上将南方北方连接为一体。南方财富源源不断运到北方，为北方抵抗外族入侵提供经济支持，成为战略大后方；而北方则顶住国防压力，抵御草原民族入侵，为南方经济发展提供安全保障，成为国防大前线。通过大运河漕运的钱粮转运，南方经济中心与北方政治中心成为牢不可破的整体。</w:t>
      </w:r>
    </w:p>
    <w:p w14:paraId="752C1A80">
      <w:pPr>
        <w:shd w:val="clear" w:color="auto" w:fill="auto"/>
        <w:spacing w:line="360" w:lineRule="auto"/>
        <w:ind w:firstLine="560"/>
        <w:jc w:val="right"/>
        <w:textAlignment w:val="center"/>
      </w:pPr>
      <w:r>
        <w:rPr>
          <w:rFonts w:ascii="楷体" w:hAnsi="楷体" w:eastAsia="楷体" w:cs="楷体"/>
        </w:rPr>
        <w:t>——吴鹏《水运与国运背后的财经密码》</w:t>
      </w:r>
    </w:p>
    <w:p w14:paraId="3596E439">
      <w:pPr>
        <w:shd w:val="clear" w:color="auto" w:fill="auto"/>
        <w:spacing w:line="360" w:lineRule="auto"/>
        <w:ind w:firstLine="560"/>
        <w:jc w:val="left"/>
        <w:textAlignment w:val="cente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清朝坚持实行海禁抑商的政策，导致了中国一度处于世界先进行列的航海业日益落后与西方，阻碍了海外市场的开拓与资本的原始积累。…海禁政策还大大限制了中国对世界先进文化思想的学习，有思想先进的学者提出要开海贸易以促进经济民生，但是并未引起当权者的足够重视。</w:t>
      </w:r>
    </w:p>
    <w:p w14:paraId="2B61C101">
      <w:pPr>
        <w:shd w:val="clear" w:color="auto" w:fill="auto"/>
        <w:spacing w:line="360" w:lineRule="auto"/>
        <w:ind w:firstLine="560"/>
        <w:jc w:val="right"/>
        <w:textAlignment w:val="center"/>
      </w:pPr>
      <w:r>
        <w:rPr>
          <w:rFonts w:ascii="楷体" w:hAnsi="楷体" w:eastAsia="楷体" w:cs="楷体"/>
        </w:rPr>
        <w:t>——王泽亚《清代海禁政策与对外贸易中的利益博弈分析》</w:t>
      </w:r>
    </w:p>
    <w:p w14:paraId="498817EA">
      <w:pPr>
        <w:shd w:val="clear" w:color="auto" w:fill="auto"/>
        <w:spacing w:line="360" w:lineRule="auto"/>
        <w:jc w:val="left"/>
        <w:textAlignment w:val="center"/>
      </w:pPr>
      <w:r>
        <w:t>(1)根据材料一，指出这一水利工程的名称</w:t>
      </w:r>
    </w:p>
    <w:p w14:paraId="5231939C">
      <w:pPr>
        <w:shd w:val="clear" w:color="auto" w:fill="auto"/>
        <w:spacing w:line="360" w:lineRule="auto"/>
        <w:jc w:val="left"/>
        <w:textAlignment w:val="center"/>
      </w:pPr>
    </w:p>
    <w:p w14:paraId="16A393FC">
      <w:pPr>
        <w:shd w:val="clear" w:color="auto" w:fill="auto"/>
        <w:spacing w:line="360" w:lineRule="auto"/>
        <w:jc w:val="left"/>
        <w:textAlignment w:val="center"/>
      </w:pPr>
      <w:r>
        <w:t>(2)根据材料二，归纳大运河漕运的作用。</w:t>
      </w:r>
    </w:p>
    <w:p w14:paraId="0DA22E9D">
      <w:pPr>
        <w:shd w:val="clear" w:color="auto" w:fill="auto"/>
        <w:spacing w:line="360" w:lineRule="auto"/>
        <w:jc w:val="left"/>
        <w:textAlignment w:val="center"/>
      </w:pPr>
    </w:p>
    <w:p w14:paraId="764D86DD">
      <w:pPr>
        <w:shd w:val="clear" w:color="auto" w:fill="auto"/>
        <w:spacing w:line="360" w:lineRule="auto"/>
        <w:jc w:val="left"/>
        <w:textAlignment w:val="center"/>
      </w:pPr>
      <w:r>
        <w:t>(3)综合上述材料，阐述水运对国运的影响。</w:t>
      </w:r>
    </w:p>
    <w:p w14:paraId="61795144">
      <w:pPr>
        <w:shd w:val="clear" w:color="auto" w:fill="auto"/>
        <w:spacing w:line="360" w:lineRule="auto"/>
        <w:jc w:val="left"/>
        <w:textAlignment w:val="center"/>
      </w:pPr>
    </w:p>
    <w:p w14:paraId="4C44204F">
      <w:pPr>
        <w:shd w:val="clear" w:color="auto" w:fill="auto"/>
        <w:spacing w:line="360" w:lineRule="auto"/>
        <w:jc w:val="left"/>
        <w:textAlignment w:val="center"/>
      </w:pPr>
    </w:p>
    <w:p w14:paraId="12B4E266">
      <w:pPr>
        <w:shd w:val="clear" w:color="auto" w:fill="auto"/>
        <w:spacing w:line="360" w:lineRule="auto"/>
        <w:jc w:val="left"/>
        <w:textAlignment w:val="center"/>
      </w:pPr>
      <w:r>
        <w:t>33．马克思主义广泛而深刻的改变着人类社会。</w:t>
      </w:r>
    </w:p>
    <w:p w14:paraId="6A9A5998">
      <w:pPr>
        <w:shd w:val="clear" w:color="auto" w:fill="auto"/>
        <w:spacing w:line="360" w:lineRule="auto"/>
        <w:jc w:val="left"/>
        <w:textAlignment w:val="center"/>
      </w:pPr>
      <w:r>
        <w:t>【困局·时代呼唤】</w:t>
      </w:r>
    </w:p>
    <w:p w14:paraId="2CB310B9">
      <w:pPr>
        <w:shd w:val="clear" w:color="auto" w:fill="auto"/>
        <w:spacing w:line="360" w:lineRule="auto"/>
        <w:ind w:firstLine="560"/>
        <w:jc w:val="left"/>
        <w:textAlignment w:val="cente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1825年在英国爆发了资本主义的第一次经济危机，以后大约每隔10年左右就爆发一次。…经济危机期间，工人大量失业，工人工资也大幅度降低，工人无钱购买商品。</w:t>
      </w:r>
    </w:p>
    <w:p w14:paraId="5FE06433">
      <w:pPr>
        <w:shd w:val="clear" w:color="auto" w:fill="auto"/>
        <w:spacing w:line="360" w:lineRule="auto"/>
        <w:ind w:firstLine="560"/>
        <w:jc w:val="right"/>
        <w:textAlignment w:val="center"/>
      </w:pPr>
      <w:r>
        <w:rPr>
          <w:rFonts w:ascii="楷体" w:hAnsi="楷体" w:eastAsia="楷体" w:cs="楷体"/>
        </w:rPr>
        <w:t>——吴于廑齐世荣主编《世界史·近现代史编》</w:t>
      </w:r>
    </w:p>
    <w:p w14:paraId="5F691753">
      <w:pPr>
        <w:shd w:val="clear" w:color="auto" w:fill="auto"/>
        <w:spacing w:line="360" w:lineRule="auto"/>
        <w:jc w:val="left"/>
        <w:textAlignment w:val="center"/>
      </w:pPr>
      <w:r>
        <w:t>【破局·追求真理】</w:t>
      </w:r>
    </w:p>
    <w:p w14:paraId="7D2DC8A7">
      <w:pPr>
        <w:shd w:val="clear" w:color="auto" w:fill="auto"/>
        <w:spacing w:line="360" w:lineRule="auto"/>
        <w:ind w:firstLine="560"/>
        <w:jc w:val="left"/>
        <w:textAlignment w:val="cente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①（共产党人）公开宣布：他们的目的只有用暴力推翻全部现存的社会制度才能达到。让统治阶级在共产主义革命面前发抖吧。②资产阶级的灭亡和无产阶级的胜利是同样不可避免的…代替那存在着阶级和阶级对立的资产阶级旧社会的，将是这样一个联合体，在那里，每个人的自由发展是一切人的自由发展的条件。</w:t>
      </w:r>
    </w:p>
    <w:p w14:paraId="0E6D437C">
      <w:pPr>
        <w:shd w:val="clear" w:color="auto" w:fill="auto"/>
        <w:spacing w:line="360" w:lineRule="auto"/>
        <w:ind w:firstLine="560"/>
        <w:jc w:val="right"/>
        <w:textAlignment w:val="center"/>
      </w:pPr>
      <w:r>
        <w:rPr>
          <w:rFonts w:ascii="楷体" w:hAnsi="楷体" w:eastAsia="楷体" w:cs="楷体"/>
        </w:rPr>
        <w:t>——《共产党宣言》摘要</w:t>
      </w:r>
    </w:p>
    <w:p w14:paraId="78BAA949">
      <w:pPr>
        <w:shd w:val="clear" w:color="auto" w:fill="auto"/>
        <w:spacing w:line="360" w:lineRule="auto"/>
        <w:jc w:val="left"/>
        <w:textAlignment w:val="center"/>
      </w:pPr>
      <w:r>
        <w:t>【新局·实践突破】</w:t>
      </w:r>
    </w:p>
    <w:p w14:paraId="3AF47E21">
      <w:pPr>
        <w:shd w:val="clear" w:color="auto" w:fill="auto"/>
        <w:spacing w:line="360" w:lineRule="auto"/>
        <w:ind w:firstLine="560"/>
        <w:jc w:val="left"/>
        <w:textAlignment w:val="center"/>
      </w:pPr>
      <w:r>
        <w:rPr>
          <w:rFonts w:ascii="楷体" w:hAnsi="楷体" w:eastAsia="楷体" w:cs="楷体"/>
        </w:rPr>
        <w:t>材料三</w:t>
      </w:r>
    </w:p>
    <w:p w14:paraId="21645E23">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6046470"/>
            <wp:effectExtent l="0" t="0" r="635" b="11430"/>
            <wp:docPr id="100015" name="图片 100015" descr="@@@52373764-668d-4af7-b4f8-cd50e40018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52373764-668d-4af7-b4f8-cd50e400187a"/>
                    <pic:cNvPicPr>
                      <a:picLocks noChangeAspect="1"/>
                    </pic:cNvPicPr>
                  </pic:nvPicPr>
                  <pic:blipFill>
                    <a:blip r:embed="rId17"/>
                    <a:stretch>
                      <a:fillRect/>
                    </a:stretch>
                  </pic:blipFill>
                  <pic:spPr>
                    <a:xfrm>
                      <a:off x="0" y="0"/>
                      <a:ext cx="5276800" cy="6046928"/>
                    </a:xfrm>
                    <a:prstGeom prst="rect">
                      <a:avLst/>
                    </a:prstGeom>
                  </pic:spPr>
                </pic:pic>
              </a:graphicData>
            </a:graphic>
          </wp:inline>
        </w:drawing>
      </w:r>
    </w:p>
    <w:p w14:paraId="4D740A5B">
      <w:pPr>
        <w:shd w:val="clear" w:color="auto" w:fill="auto"/>
        <w:spacing w:line="360" w:lineRule="auto"/>
        <w:jc w:val="left"/>
        <w:textAlignment w:val="center"/>
      </w:pPr>
      <w:r>
        <w:t>(1)根据材料一，指出马克思主义诞生的社会背景。</w:t>
      </w:r>
    </w:p>
    <w:p w14:paraId="02C1B94F">
      <w:pPr>
        <w:shd w:val="clear" w:color="auto" w:fill="auto"/>
        <w:spacing w:line="360" w:lineRule="auto"/>
        <w:jc w:val="left"/>
        <w:textAlignment w:val="center"/>
      </w:pPr>
    </w:p>
    <w:p w14:paraId="1DB29564">
      <w:pPr>
        <w:shd w:val="clear" w:color="auto" w:fill="auto"/>
        <w:spacing w:line="360" w:lineRule="auto"/>
        <w:jc w:val="left"/>
        <w:textAlignment w:val="center"/>
      </w:pPr>
      <w:r>
        <w:t>(2)根据材料，归纳《共产党宣言》表达的思想。</w:t>
      </w:r>
    </w:p>
    <w:p w14:paraId="12907643">
      <w:pPr>
        <w:shd w:val="clear" w:color="auto" w:fill="auto"/>
        <w:spacing w:line="360" w:lineRule="auto"/>
        <w:jc w:val="left"/>
        <w:textAlignment w:val="center"/>
      </w:pPr>
    </w:p>
    <w:p w14:paraId="1F6A4687">
      <w:pPr>
        <w:shd w:val="clear" w:color="auto" w:fill="auto"/>
        <w:spacing w:line="360" w:lineRule="auto"/>
        <w:jc w:val="left"/>
        <w:textAlignment w:val="center"/>
      </w:pPr>
      <w:bookmarkStart w:id="0" w:name="_GoBack"/>
      <w:bookmarkEnd w:id="0"/>
      <w:r>
        <w:t>(3)习近平总书记指出：“在人类思想史上，没有一种思想理论像马克思主义那样对人类产生了如此广泛而深刻的影响。”请综合材料予以论证。</w:t>
      </w:r>
    </w:p>
    <w:p w14:paraId="0FB6CA5F">
      <w:pPr>
        <w:shd w:val="clear" w:color="auto" w:fill="auto"/>
        <w:spacing w:line="360" w:lineRule="auto"/>
        <w:jc w:val="left"/>
        <w:textAlignment w:val="center"/>
        <w:sectPr>
          <w:footerReference r:id="rId3" w:type="default"/>
          <w:footerReference r:id="rId4" w:type="even"/>
          <w:pgSz w:w="11907" w:h="16839"/>
          <w:pgMar w:top="1440" w:right="1800" w:bottom="1440" w:left="1800" w:header="851" w:footer="425" w:gutter="0"/>
          <w:cols w:space="425" w:num="1" w:sep="1"/>
          <w:docGrid w:type="lines" w:linePitch="312" w:charSpace="0"/>
        </w:sectPr>
      </w:pPr>
    </w:p>
    <w:p w14:paraId="1E6B748A">
      <w:pPr>
        <w:jc w:val="center"/>
        <w:textAlignment w:val="center"/>
        <w:rPr>
          <w:rFonts w:ascii="宋体" w:hAnsi="宋体" w:eastAsia="宋体" w:cs="宋体"/>
          <w:b/>
          <w:i w:val="0"/>
          <w:color w:val="000000"/>
          <w:sz w:val="21"/>
        </w:rPr>
      </w:pPr>
      <w:r>
        <w:rPr>
          <w:rFonts w:ascii="宋体" w:hAnsi="宋体" w:eastAsia="宋体" w:cs="宋体"/>
          <w:b/>
          <w:i w:val="0"/>
          <w:color w:val="000000"/>
          <w:sz w:val="21"/>
        </w:rPr>
        <w:t>参考答案：</w:t>
      </w:r>
    </w:p>
    <w:tbl>
      <w:tblPr>
        <w:tblStyle w:val="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4"/>
        <w:gridCol w:w="774"/>
        <w:gridCol w:w="775"/>
        <w:gridCol w:w="775"/>
        <w:gridCol w:w="775"/>
        <w:gridCol w:w="775"/>
        <w:gridCol w:w="775"/>
        <w:gridCol w:w="775"/>
        <w:gridCol w:w="775"/>
        <w:gridCol w:w="775"/>
        <w:gridCol w:w="775"/>
      </w:tblGrid>
      <w:tr w14:paraId="449A38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54" w:type="pct"/>
            <w:tcMar>
              <w:top w:w="0" w:type="dxa"/>
              <w:bottom w:w="0" w:type="dxa"/>
            </w:tcMar>
          </w:tcPr>
          <w:p w14:paraId="6313CA47">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36463C1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9</w:t>
            </w:r>
          </w:p>
        </w:tc>
        <w:tc>
          <w:tcPr>
            <w:tcW w:w="454" w:type="pct"/>
            <w:tcMar>
              <w:top w:w="0" w:type="dxa"/>
              <w:bottom w:w="0" w:type="dxa"/>
            </w:tcMar>
          </w:tcPr>
          <w:p w14:paraId="046B69A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10</w:t>
            </w:r>
          </w:p>
        </w:tc>
        <w:tc>
          <w:tcPr>
            <w:tcW w:w="454" w:type="pct"/>
            <w:tcMar>
              <w:top w:w="0" w:type="dxa"/>
              <w:bottom w:w="0" w:type="dxa"/>
            </w:tcMar>
          </w:tcPr>
          <w:p w14:paraId="6163470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11</w:t>
            </w:r>
          </w:p>
        </w:tc>
        <w:tc>
          <w:tcPr>
            <w:tcW w:w="454" w:type="pct"/>
            <w:tcMar>
              <w:top w:w="0" w:type="dxa"/>
              <w:bottom w:w="0" w:type="dxa"/>
            </w:tcMar>
          </w:tcPr>
          <w:p w14:paraId="418E0E4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12</w:t>
            </w:r>
          </w:p>
        </w:tc>
        <w:tc>
          <w:tcPr>
            <w:tcW w:w="454" w:type="pct"/>
            <w:tcMar>
              <w:top w:w="0" w:type="dxa"/>
              <w:bottom w:w="0" w:type="dxa"/>
            </w:tcMar>
          </w:tcPr>
          <w:p w14:paraId="6F6A05A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13</w:t>
            </w:r>
          </w:p>
        </w:tc>
        <w:tc>
          <w:tcPr>
            <w:tcW w:w="454" w:type="pct"/>
            <w:tcMar>
              <w:top w:w="0" w:type="dxa"/>
              <w:bottom w:w="0" w:type="dxa"/>
            </w:tcMar>
          </w:tcPr>
          <w:p w14:paraId="0D5CBE8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14</w:t>
            </w:r>
          </w:p>
        </w:tc>
        <w:tc>
          <w:tcPr>
            <w:tcW w:w="454" w:type="pct"/>
            <w:tcMar>
              <w:top w:w="0" w:type="dxa"/>
              <w:bottom w:w="0" w:type="dxa"/>
            </w:tcMar>
          </w:tcPr>
          <w:p w14:paraId="322774A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15</w:t>
            </w:r>
          </w:p>
        </w:tc>
        <w:tc>
          <w:tcPr>
            <w:tcW w:w="454" w:type="pct"/>
            <w:tcMar>
              <w:top w:w="0" w:type="dxa"/>
              <w:bottom w:w="0" w:type="dxa"/>
            </w:tcMar>
          </w:tcPr>
          <w:p w14:paraId="7DCD424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19</w:t>
            </w:r>
          </w:p>
        </w:tc>
        <w:tc>
          <w:tcPr>
            <w:tcW w:w="454" w:type="pct"/>
            <w:tcMar>
              <w:top w:w="0" w:type="dxa"/>
              <w:bottom w:w="0" w:type="dxa"/>
            </w:tcMar>
          </w:tcPr>
          <w:p w14:paraId="0A2A13C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20</w:t>
            </w:r>
          </w:p>
        </w:tc>
        <w:tc>
          <w:tcPr>
            <w:tcW w:w="454" w:type="pct"/>
            <w:tcMar>
              <w:top w:w="0" w:type="dxa"/>
              <w:bottom w:w="0" w:type="dxa"/>
            </w:tcMar>
          </w:tcPr>
          <w:p w14:paraId="2885115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21</w:t>
            </w:r>
          </w:p>
        </w:tc>
      </w:tr>
      <w:tr w14:paraId="5AC99A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07C5C36D">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3647FB4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19DE08F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3DB28EA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133881D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402D7BB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1B24293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57C3189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5C705DB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46389A9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046FA9D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r>
      <w:tr w14:paraId="35C81D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1576AE32">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79F4582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22</w:t>
            </w:r>
          </w:p>
        </w:tc>
        <w:tc>
          <w:tcPr>
            <w:tcW w:w="454" w:type="pct"/>
            <w:tcMar>
              <w:top w:w="0" w:type="dxa"/>
              <w:bottom w:w="0" w:type="dxa"/>
            </w:tcMar>
          </w:tcPr>
          <w:p w14:paraId="1184054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23</w:t>
            </w:r>
          </w:p>
        </w:tc>
        <w:tc>
          <w:tcPr>
            <w:tcW w:w="454" w:type="pct"/>
            <w:tcMar>
              <w:top w:w="0" w:type="dxa"/>
              <w:bottom w:w="0" w:type="dxa"/>
            </w:tcMar>
          </w:tcPr>
          <w:p w14:paraId="46FC711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24</w:t>
            </w:r>
          </w:p>
        </w:tc>
        <w:tc>
          <w:tcPr>
            <w:tcW w:w="454" w:type="pct"/>
            <w:tcMar>
              <w:top w:w="0" w:type="dxa"/>
              <w:bottom w:w="0" w:type="dxa"/>
            </w:tcMar>
          </w:tcPr>
          <w:p w14:paraId="7A11097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25</w:t>
            </w:r>
          </w:p>
        </w:tc>
        <w:tc>
          <w:tcPr>
            <w:tcW w:w="454" w:type="pct"/>
            <w:tcMar>
              <w:top w:w="0" w:type="dxa"/>
              <w:bottom w:w="0" w:type="dxa"/>
            </w:tcMar>
          </w:tcPr>
          <w:p w14:paraId="19F0E40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26</w:t>
            </w:r>
          </w:p>
        </w:tc>
        <w:tc>
          <w:tcPr>
            <w:tcW w:w="454" w:type="pct"/>
            <w:tcMar>
              <w:top w:w="0" w:type="dxa"/>
              <w:bottom w:w="0" w:type="dxa"/>
            </w:tcMar>
          </w:tcPr>
          <w:p w14:paraId="183C50B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27</w:t>
            </w:r>
          </w:p>
        </w:tc>
        <w:tc>
          <w:tcPr>
            <w:tcW w:w="454" w:type="pct"/>
            <w:tcMar>
              <w:top w:w="0" w:type="dxa"/>
              <w:bottom w:w="0" w:type="dxa"/>
            </w:tcMar>
          </w:tcPr>
          <w:p w14:paraId="7CFB348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28</w:t>
            </w:r>
          </w:p>
        </w:tc>
        <w:tc>
          <w:tcPr>
            <w:tcW w:w="454" w:type="pct"/>
            <w:tcMar>
              <w:top w:w="0" w:type="dxa"/>
              <w:bottom w:w="0" w:type="dxa"/>
            </w:tcMar>
          </w:tcPr>
          <w:p w14:paraId="1F0C401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6C84BA1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57A6FF2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r w14:paraId="4863E0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2FE5030A">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7CF16AC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72931E3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028185B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052F2C9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016B4A7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1FA5FB7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6EF7D73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70F57BD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0F63594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46C7BDE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bl>
    <w:p w14:paraId="17C7F7E0">
      <w:pPr>
        <w:jc w:val="center"/>
        <w:textAlignment w:val="center"/>
        <w:rPr>
          <w:rFonts w:ascii="宋体" w:hAnsi="宋体" w:eastAsia="宋体" w:cs="宋体"/>
          <w:b/>
          <w:i w:val="0"/>
          <w:color w:val="000000"/>
          <w:sz w:val="21"/>
        </w:rPr>
      </w:pPr>
    </w:p>
    <w:p w14:paraId="0DC63C13">
      <w:pPr>
        <w:shd w:val="clear" w:color="auto" w:fill="auto"/>
        <w:spacing w:line="360" w:lineRule="auto"/>
        <w:jc w:val="left"/>
        <w:textAlignment w:val="center"/>
      </w:pPr>
      <w:r>
        <w:t>1．正确</w:t>
      </w:r>
    </w:p>
    <w:p w14:paraId="0529B1CF">
      <w:pPr>
        <w:shd w:val="clear" w:color="auto" w:fill="auto"/>
        <w:spacing w:line="360" w:lineRule="auto"/>
        <w:jc w:val="left"/>
        <w:textAlignment w:val="center"/>
      </w:pPr>
      <w:r>
        <w:t>【详解】本题主要考查呵护友谊，呵护友谊要学会尊重对方，朋友之间需要坦诚相待，但这并不意味着毫无保留。要给对方一定的空间，尊重对方。故题文中的观点正确。</w:t>
      </w:r>
    </w:p>
    <w:p w14:paraId="361DEC9F">
      <w:pPr>
        <w:shd w:val="clear" w:color="auto" w:fill="auto"/>
        <w:spacing w:line="360" w:lineRule="auto"/>
        <w:jc w:val="left"/>
        <w:textAlignment w:val="center"/>
      </w:pPr>
      <w:r>
        <w:t>2．错误</w:t>
      </w:r>
    </w:p>
    <w:p w14:paraId="047AD7D2">
      <w:pPr>
        <w:shd w:val="clear" w:color="auto" w:fill="auto"/>
        <w:spacing w:line="360" w:lineRule="auto"/>
        <w:jc w:val="left"/>
        <w:textAlignment w:val="center"/>
      </w:pPr>
      <w:r>
        <w:t>【详解】本题考查诚信的相关知识。依据教材知识，</w:t>
      </w:r>
      <w:r>
        <w:rPr>
          <w:sz w:val="21"/>
        </w:rPr>
        <w:t>诚信是一个人安身立命之本，但是诚实守信并不是必然赢得高额回报。故本题错误。</w:t>
      </w:r>
    </w:p>
    <w:p w14:paraId="50E85E34">
      <w:pPr>
        <w:shd w:val="clear" w:color="auto" w:fill="auto"/>
        <w:spacing w:line="360" w:lineRule="auto"/>
        <w:jc w:val="left"/>
        <w:textAlignment w:val="center"/>
      </w:pPr>
      <w:r>
        <w:t>3．错误</w:t>
      </w:r>
    </w:p>
    <w:p w14:paraId="063497B3">
      <w:pPr>
        <w:shd w:val="clear" w:color="auto" w:fill="auto"/>
        <w:spacing w:line="360" w:lineRule="auto"/>
        <w:jc w:val="left"/>
        <w:textAlignment w:val="center"/>
      </w:pPr>
      <w:r>
        <w:t>【详解】本题考查违法行为。依据教材知识可知，违法行为包括一般违法行为和犯罪行为，故题干说法错误。</w:t>
      </w:r>
    </w:p>
    <w:p w14:paraId="0F1C22D2">
      <w:pPr>
        <w:shd w:val="clear" w:color="auto" w:fill="auto"/>
        <w:spacing w:line="360" w:lineRule="auto"/>
        <w:jc w:val="left"/>
        <w:textAlignment w:val="center"/>
      </w:pPr>
      <w:r>
        <w:t>4．正确</w:t>
      </w:r>
    </w:p>
    <w:p w14:paraId="2234D3A5">
      <w:pPr>
        <w:shd w:val="clear" w:color="auto" w:fill="auto"/>
        <w:spacing w:line="360" w:lineRule="auto"/>
        <w:jc w:val="left"/>
        <w:textAlignment w:val="center"/>
      </w:pPr>
      <w:r>
        <w:t>【详解】</w:t>
      </w:r>
      <w:r>
        <w:rPr>
          <w:sz w:val="21"/>
        </w:rPr>
        <w:t>本题考查对共同富裕的认识。依据教材知识，共同富裕是中国特色社会主义的本质要求，也是一个长期的历史过程，故题文说法正确。</w:t>
      </w:r>
    </w:p>
    <w:p w14:paraId="5FEC670D">
      <w:pPr>
        <w:shd w:val="clear" w:color="auto" w:fill="auto"/>
        <w:spacing w:line="360" w:lineRule="auto"/>
        <w:jc w:val="left"/>
        <w:textAlignment w:val="center"/>
      </w:pPr>
      <w:r>
        <w:t>5．错误</w:t>
      </w:r>
    </w:p>
    <w:p w14:paraId="6A13E9C5">
      <w:pPr>
        <w:shd w:val="clear" w:color="auto" w:fill="auto"/>
        <w:spacing w:line="360" w:lineRule="auto"/>
        <w:jc w:val="left"/>
        <w:textAlignment w:val="center"/>
      </w:pPr>
      <w:r>
        <w:t>【详解】本题考查依法治国。根据教材知识，依法治国是党领导人民治理国家的基本方略，行政机关要依法行政，故错误。</w:t>
      </w:r>
    </w:p>
    <w:p w14:paraId="765754F5">
      <w:pPr>
        <w:shd w:val="clear" w:color="auto" w:fill="auto"/>
        <w:spacing w:line="360" w:lineRule="auto"/>
        <w:jc w:val="left"/>
        <w:textAlignment w:val="center"/>
      </w:pPr>
      <w:r>
        <w:t>6．正确</w:t>
      </w:r>
    </w:p>
    <w:p w14:paraId="5E49E36A">
      <w:pPr>
        <w:shd w:val="clear" w:color="auto" w:fill="auto"/>
        <w:spacing w:line="360" w:lineRule="auto"/>
        <w:jc w:val="left"/>
        <w:textAlignment w:val="center"/>
      </w:pPr>
      <w:r>
        <w:t>【详解】本题考查社会主义核心价值观。根据教材知识，社会主义核心价值观是当代中国精神的集中体现。社会存在决定社会意识，社会主义核心价值观是中国人民在共同生活中形成的价值共识，凝聚着全体人民共同的价值追求，是最大的社会共识。故本题说法正确。</w:t>
      </w:r>
    </w:p>
    <w:p w14:paraId="63BB8CAE">
      <w:pPr>
        <w:shd w:val="clear" w:color="auto" w:fill="auto"/>
        <w:spacing w:line="360" w:lineRule="auto"/>
        <w:jc w:val="left"/>
        <w:textAlignment w:val="center"/>
      </w:pPr>
      <w:r>
        <w:t>7．错误</w:t>
      </w:r>
    </w:p>
    <w:p w14:paraId="4A74DAFA">
      <w:pPr>
        <w:shd w:val="clear" w:color="auto" w:fill="auto"/>
        <w:spacing w:line="360" w:lineRule="auto"/>
        <w:jc w:val="left"/>
        <w:textAlignment w:val="center"/>
      </w:pPr>
      <w:r>
        <w:t>【详解】巴拿马运河是北美洲与南美洲的分界线，该运河沟通了太平洋和大西洋。故错误。</w:t>
      </w:r>
    </w:p>
    <w:p w14:paraId="55E5692D">
      <w:pPr>
        <w:shd w:val="clear" w:color="auto" w:fill="auto"/>
        <w:spacing w:line="360" w:lineRule="auto"/>
        <w:jc w:val="left"/>
        <w:textAlignment w:val="center"/>
      </w:pPr>
      <w:r>
        <w:t>8．正确</w:t>
      </w:r>
    </w:p>
    <w:p w14:paraId="68686C80">
      <w:pPr>
        <w:shd w:val="clear" w:color="auto" w:fill="auto"/>
        <w:spacing w:line="360" w:lineRule="auto"/>
        <w:jc w:val="left"/>
        <w:textAlignment w:val="center"/>
      </w:pPr>
      <w:r>
        <w:t>【详解】内蒙古自治区的大部分属于地势坦荡的内蒙古高原，中部水草丰茂，这里牛羊成群，毡房点点，是我国的草原牧区，所以“天苍苍，野茫茫，风吹草低见牛羊”是对蒙古族聚居的草原景观的描述。故正确。</w:t>
      </w:r>
    </w:p>
    <w:p w14:paraId="4601AF8D">
      <w:pPr>
        <w:shd w:val="clear" w:color="auto" w:fill="auto"/>
        <w:spacing w:line="360" w:lineRule="auto"/>
        <w:jc w:val="left"/>
        <w:textAlignment w:val="center"/>
      </w:pPr>
      <w:r>
        <w:t>9．A</w:t>
      </w:r>
    </w:p>
    <w:p w14:paraId="00D2FC31">
      <w:pPr>
        <w:shd w:val="clear" w:color="auto" w:fill="auto"/>
        <w:spacing w:line="360" w:lineRule="auto"/>
        <w:jc w:val="left"/>
        <w:textAlignment w:val="center"/>
      </w:pPr>
      <w:r>
        <w:t>【详解】本题考查学会调节情绪。</w:t>
      </w:r>
    </w:p>
    <w:p w14:paraId="44340C7A">
      <w:pPr>
        <w:shd w:val="clear" w:color="auto" w:fill="auto"/>
        <w:spacing w:line="360" w:lineRule="auto"/>
        <w:jc w:val="left"/>
        <w:textAlignment w:val="center"/>
      </w:pPr>
      <w:r>
        <w:t>A：漫画中，“人不是火柴，不能一擦就冒火”，这启示我们要</w:t>
      </w:r>
      <w:r>
        <w:rPr>
          <w:sz w:val="21"/>
        </w:rPr>
        <w:t>冷静应对，控制情绪，故A符合题意；</w:t>
      </w:r>
    </w:p>
    <w:p w14:paraId="7727CC3B">
      <w:pPr>
        <w:shd w:val="clear" w:color="auto" w:fill="auto"/>
        <w:spacing w:line="360" w:lineRule="auto"/>
        <w:jc w:val="left"/>
        <w:textAlignment w:val="center"/>
      </w:pPr>
      <w:r>
        <w:t>B：没有正确理解漫画寓意，故B说法错误；</w:t>
      </w:r>
    </w:p>
    <w:p w14:paraId="797AC245">
      <w:pPr>
        <w:shd w:val="clear" w:color="auto" w:fill="auto"/>
        <w:spacing w:line="360" w:lineRule="auto"/>
        <w:jc w:val="left"/>
        <w:textAlignment w:val="center"/>
      </w:pPr>
      <w:r>
        <w:t>C：我们不能轻易发火，要考虑后果，故C说法错误；</w:t>
      </w:r>
    </w:p>
    <w:p w14:paraId="3401108C">
      <w:pPr>
        <w:shd w:val="clear" w:color="auto" w:fill="auto"/>
        <w:spacing w:line="360" w:lineRule="auto"/>
        <w:jc w:val="left"/>
        <w:textAlignment w:val="center"/>
      </w:pPr>
      <w:r>
        <w:t>D：情感需要发泄，不是抑制，故D说法错误；</w:t>
      </w:r>
    </w:p>
    <w:p w14:paraId="24BF9726">
      <w:pPr>
        <w:shd w:val="clear" w:color="auto" w:fill="auto"/>
        <w:spacing w:line="360" w:lineRule="auto"/>
        <w:jc w:val="left"/>
        <w:textAlignment w:val="center"/>
      </w:pPr>
      <w:r>
        <w:t>故本题选A。</w:t>
      </w:r>
    </w:p>
    <w:p w14:paraId="0DD93CDB">
      <w:pPr>
        <w:shd w:val="clear" w:color="auto" w:fill="auto"/>
        <w:spacing w:line="360" w:lineRule="auto"/>
        <w:jc w:val="left"/>
        <w:textAlignment w:val="center"/>
      </w:pPr>
      <w:r>
        <w:t>10．D</w:t>
      </w:r>
    </w:p>
    <w:p w14:paraId="38585B2C">
      <w:pPr>
        <w:shd w:val="clear" w:color="auto" w:fill="auto"/>
        <w:spacing w:line="360" w:lineRule="auto"/>
        <w:jc w:val="left"/>
        <w:textAlignment w:val="center"/>
      </w:pPr>
      <w:r>
        <w:t>【详解】本题考查犯罪的基本特征。</w:t>
      </w:r>
    </w:p>
    <w:p w14:paraId="36D45E43">
      <w:pPr>
        <w:shd w:val="clear" w:color="auto" w:fill="auto"/>
        <w:spacing w:line="360" w:lineRule="auto"/>
        <w:jc w:val="left"/>
        <w:textAlignment w:val="center"/>
      </w:pPr>
      <w:r>
        <w:t>D：“被告人陈某犯诈骗罪，判处拘役5个月，并处罚金人民币3000元”，说明陈某的盗窃行为是犯罪行为，具有严重社会危害性，故D说法正确；</w:t>
      </w:r>
    </w:p>
    <w:p w14:paraId="2C3E2ACB">
      <w:pPr>
        <w:shd w:val="clear" w:color="auto" w:fill="auto"/>
        <w:spacing w:line="360" w:lineRule="auto"/>
        <w:jc w:val="left"/>
        <w:textAlignment w:val="center"/>
      </w:pPr>
      <w:r>
        <w:t>A：被告人陈某已经受到相应的刑事处罚，故A说法错误；</w:t>
      </w:r>
    </w:p>
    <w:p w14:paraId="406648BD">
      <w:pPr>
        <w:shd w:val="clear" w:color="auto" w:fill="auto"/>
        <w:spacing w:line="360" w:lineRule="auto"/>
        <w:jc w:val="left"/>
        <w:textAlignment w:val="center"/>
      </w:pPr>
      <w:r>
        <w:t>B：拘役属于主刑，罚金属于附加刑，故B说法错误；</w:t>
      </w:r>
    </w:p>
    <w:p w14:paraId="5DDAA3C8">
      <w:pPr>
        <w:shd w:val="clear" w:color="auto" w:fill="auto"/>
        <w:spacing w:line="360" w:lineRule="auto"/>
        <w:jc w:val="left"/>
        <w:textAlignment w:val="center"/>
      </w:pPr>
      <w:r>
        <w:t>C：判决的依据是《中华人民共和国刑法》，故C说法错误；</w:t>
      </w:r>
    </w:p>
    <w:p w14:paraId="6465B2F1">
      <w:pPr>
        <w:shd w:val="clear" w:color="auto" w:fill="auto"/>
        <w:spacing w:line="360" w:lineRule="auto"/>
        <w:jc w:val="left"/>
        <w:textAlignment w:val="center"/>
      </w:pPr>
      <w:r>
        <w:t>故本题选D。</w:t>
      </w:r>
    </w:p>
    <w:p w14:paraId="147AAB82">
      <w:pPr>
        <w:shd w:val="clear" w:color="auto" w:fill="auto"/>
        <w:spacing w:line="360" w:lineRule="auto"/>
        <w:jc w:val="left"/>
        <w:textAlignment w:val="center"/>
      </w:pPr>
      <w:r>
        <w:t>11．A</w:t>
      </w:r>
    </w:p>
    <w:p w14:paraId="4D02EFE1">
      <w:pPr>
        <w:shd w:val="clear" w:color="auto" w:fill="auto"/>
        <w:spacing w:line="360" w:lineRule="auto"/>
        <w:jc w:val="left"/>
        <w:textAlignment w:val="center"/>
      </w:pPr>
      <w:r>
        <w:t>【详解】本题考查参与民主生活。</w:t>
      </w:r>
    </w:p>
    <w:p w14:paraId="014B70F0">
      <w:pPr>
        <w:shd w:val="clear" w:color="auto" w:fill="auto"/>
        <w:spacing w:line="360" w:lineRule="auto"/>
        <w:jc w:val="left"/>
        <w:textAlignment w:val="center"/>
      </w:pPr>
      <w:r>
        <w:t>①②：题干中“我给两会捎句话”建言征集活动，丰富了民主形式，拓宽了民主渠道，使人民的意愿和要求得到了充分表达，故①②说法正确；</w:t>
      </w:r>
    </w:p>
    <w:p w14:paraId="06C7AA20">
      <w:pPr>
        <w:shd w:val="clear" w:color="auto" w:fill="auto"/>
        <w:spacing w:line="360" w:lineRule="auto"/>
        <w:jc w:val="left"/>
        <w:textAlignment w:val="center"/>
      </w:pPr>
      <w:r>
        <w:t>③④：说法正确但题干没有体现，故③④不符合题意；</w:t>
      </w:r>
    </w:p>
    <w:p w14:paraId="4C6FDE1E">
      <w:pPr>
        <w:shd w:val="clear" w:color="auto" w:fill="auto"/>
        <w:spacing w:line="360" w:lineRule="auto"/>
        <w:jc w:val="left"/>
        <w:textAlignment w:val="center"/>
      </w:pPr>
      <w:r>
        <w:t>故本题选A。</w:t>
      </w:r>
    </w:p>
    <w:p w14:paraId="6E518D2C">
      <w:pPr>
        <w:shd w:val="clear" w:color="auto" w:fill="auto"/>
        <w:spacing w:line="360" w:lineRule="auto"/>
        <w:jc w:val="left"/>
        <w:textAlignment w:val="center"/>
      </w:pPr>
      <w:r>
        <w:t>12．D</w:t>
      </w:r>
    </w:p>
    <w:p w14:paraId="7671FD1F">
      <w:pPr>
        <w:shd w:val="clear" w:color="auto" w:fill="auto"/>
        <w:spacing w:line="360" w:lineRule="auto"/>
        <w:jc w:val="left"/>
        <w:textAlignment w:val="center"/>
      </w:pPr>
      <w:r>
        <w:t>【详解】本题考查宪法监督。</w:t>
      </w:r>
    </w:p>
    <w:p w14:paraId="45D68F28">
      <w:pPr>
        <w:shd w:val="clear" w:color="auto" w:fill="auto"/>
        <w:spacing w:line="360" w:lineRule="auto"/>
        <w:jc w:val="left"/>
        <w:textAlignment w:val="center"/>
      </w:pPr>
      <w:r>
        <w:t>D：全国人大常委会对报送备案的1753件行政法规等进行主动审查，对公民、组织提出的2878件审查建议逐一研究，表明我国加强宪法监督，推进合宪性审查，故D说法正确；</w:t>
      </w:r>
    </w:p>
    <w:p w14:paraId="03763B23">
      <w:pPr>
        <w:shd w:val="clear" w:color="auto" w:fill="auto"/>
        <w:spacing w:line="360" w:lineRule="auto"/>
        <w:jc w:val="left"/>
        <w:textAlignment w:val="center"/>
      </w:pPr>
      <w:r>
        <w:t>A：题干体现的是全国人大依法行使监督权，故A说法错误；</w:t>
      </w:r>
    </w:p>
    <w:p w14:paraId="703BCCF7">
      <w:pPr>
        <w:shd w:val="clear" w:color="auto" w:fill="auto"/>
        <w:spacing w:line="360" w:lineRule="auto"/>
        <w:jc w:val="left"/>
        <w:textAlignment w:val="center"/>
      </w:pPr>
      <w:r>
        <w:t>B：题干没有体现我国严格修宪程序，故B不符合题意；</w:t>
      </w:r>
    </w:p>
    <w:p w14:paraId="775A7D27">
      <w:pPr>
        <w:shd w:val="clear" w:color="auto" w:fill="auto"/>
        <w:spacing w:line="360" w:lineRule="auto"/>
        <w:jc w:val="left"/>
        <w:textAlignment w:val="center"/>
      </w:pPr>
      <w:r>
        <w:t>C：题干没有涉及国家监察委，故C不符合题意；</w:t>
      </w:r>
    </w:p>
    <w:p w14:paraId="59C2C161">
      <w:pPr>
        <w:shd w:val="clear" w:color="auto" w:fill="auto"/>
        <w:spacing w:line="360" w:lineRule="auto"/>
        <w:jc w:val="left"/>
        <w:textAlignment w:val="center"/>
      </w:pPr>
      <w:r>
        <w:t>故本题选D。</w:t>
      </w:r>
    </w:p>
    <w:p w14:paraId="1D06D4B3">
      <w:pPr>
        <w:shd w:val="clear" w:color="auto" w:fill="auto"/>
        <w:spacing w:line="360" w:lineRule="auto"/>
        <w:jc w:val="left"/>
        <w:textAlignment w:val="center"/>
      </w:pPr>
      <w:r>
        <w:t>13．B</w:t>
      </w:r>
    </w:p>
    <w:p w14:paraId="53440D63">
      <w:pPr>
        <w:shd w:val="clear" w:color="auto" w:fill="auto"/>
        <w:spacing w:line="360" w:lineRule="auto"/>
        <w:jc w:val="left"/>
        <w:textAlignment w:val="center"/>
      </w:pPr>
      <w:r>
        <w:t>【详解】</w:t>
      </w:r>
      <w:r>
        <w:rPr>
          <w:sz w:val="21"/>
        </w:rPr>
        <w:t>根据材料“中国维护和平的决心与行动坚定不移：推动联合国安理会通过巴以问题相关议，……”可知，材料反映在诸多国际和地区热点问题上，中国积极承担大国责任，B项正确；“决定世界和平走向”夸大了中国的作用，排除A项；“主导世界政治秩序”也是夸大了中国的作用，排除C项；我国坚持不结盟，排除D项。故选B项。</w:t>
      </w:r>
    </w:p>
    <w:p w14:paraId="5030077B">
      <w:pPr>
        <w:shd w:val="clear" w:color="auto" w:fill="auto"/>
        <w:spacing w:line="360" w:lineRule="auto"/>
        <w:jc w:val="left"/>
        <w:textAlignment w:val="center"/>
      </w:pPr>
      <w:r>
        <w:t>14．C</w:t>
      </w:r>
    </w:p>
    <w:p w14:paraId="6E53DBAE">
      <w:pPr>
        <w:shd w:val="clear" w:color="auto" w:fill="auto"/>
        <w:spacing w:line="360" w:lineRule="auto"/>
        <w:jc w:val="left"/>
        <w:textAlignment w:val="center"/>
      </w:pPr>
      <w:r>
        <w:t>【详解】本题考查践行平等。</w:t>
      </w:r>
    </w:p>
    <w:p w14:paraId="1658D22F">
      <w:pPr>
        <w:shd w:val="clear" w:color="auto" w:fill="auto"/>
        <w:spacing w:line="360" w:lineRule="auto"/>
        <w:jc w:val="left"/>
        <w:textAlignment w:val="center"/>
      </w:pPr>
      <w:r>
        <w:t>①：少数民族代表出席全国人大会议体现的是各民族平等的享有政治权利，故①说法正确；</w:t>
      </w:r>
    </w:p>
    <w:p w14:paraId="5F1111A3">
      <w:pPr>
        <w:shd w:val="clear" w:color="auto" w:fill="auto"/>
        <w:spacing w:line="360" w:lineRule="auto"/>
        <w:jc w:val="left"/>
        <w:textAlignment w:val="center"/>
      </w:pPr>
      <w:r>
        <w:t>②：看到他人身处险境时主动拨打报警电话是敬畏生命的表现，没有体现平等，故②不符合题意；</w:t>
      </w:r>
    </w:p>
    <w:p w14:paraId="453F7289">
      <w:pPr>
        <w:shd w:val="clear" w:color="auto" w:fill="auto"/>
        <w:spacing w:line="360" w:lineRule="auto"/>
        <w:jc w:val="left"/>
        <w:textAlignment w:val="center"/>
      </w:pPr>
      <w:r>
        <w:t>③：圆桌会议在席位上不分尊卑主次体现了与会人是平等的地位，故③说法正确；</w:t>
      </w:r>
    </w:p>
    <w:p w14:paraId="7450F0C1">
      <w:pPr>
        <w:shd w:val="clear" w:color="auto" w:fill="auto"/>
        <w:spacing w:line="360" w:lineRule="auto"/>
        <w:jc w:val="left"/>
        <w:textAlignment w:val="center"/>
      </w:pPr>
      <w:r>
        <w:t>④：消除影响就业的不合理限制和就业歧视有利于公民平等的享有劳动权，故④说法正确；</w:t>
      </w:r>
    </w:p>
    <w:p w14:paraId="7CA9F916">
      <w:pPr>
        <w:shd w:val="clear" w:color="auto" w:fill="auto"/>
        <w:spacing w:line="360" w:lineRule="auto"/>
        <w:jc w:val="left"/>
        <w:textAlignment w:val="center"/>
      </w:pPr>
      <w:r>
        <w:t>故本题选C。</w:t>
      </w:r>
    </w:p>
    <w:p w14:paraId="085AC364">
      <w:pPr>
        <w:shd w:val="clear" w:color="auto" w:fill="auto"/>
        <w:spacing w:line="360" w:lineRule="auto"/>
        <w:jc w:val="left"/>
        <w:textAlignment w:val="center"/>
      </w:pPr>
      <w:r>
        <w:t>15．D</w:t>
      </w:r>
    </w:p>
    <w:p w14:paraId="2408CE43">
      <w:pPr>
        <w:shd w:val="clear" w:color="auto" w:fill="auto"/>
        <w:spacing w:line="360" w:lineRule="auto"/>
        <w:jc w:val="left"/>
        <w:textAlignment w:val="center"/>
      </w:pPr>
      <w:r>
        <w:t>【详解】本题考查社会主义核心价值观。</w:t>
      </w:r>
    </w:p>
    <w:p w14:paraId="2987C42C">
      <w:pPr>
        <w:shd w:val="clear" w:color="auto" w:fill="auto"/>
        <w:spacing w:line="360" w:lineRule="auto"/>
        <w:jc w:val="left"/>
        <w:textAlignment w:val="center"/>
      </w:pPr>
      <w:r>
        <w:t>①：公民的民主权利是由宪法和法律规定的，不能随意扩大</w:t>
      </w:r>
      <w:r>
        <w:rPr>
          <w:sz w:val="20"/>
        </w:rPr>
        <w:t>，故</w:t>
      </w:r>
      <w:r>
        <w:t>①说法错误；</w:t>
      </w:r>
    </w:p>
    <w:p w14:paraId="57A575B0">
      <w:pPr>
        <w:shd w:val="clear" w:color="auto" w:fill="auto"/>
        <w:spacing w:line="360" w:lineRule="auto"/>
        <w:jc w:val="left"/>
        <w:textAlignment w:val="center"/>
      </w:pPr>
      <w:r>
        <w:t>②④：依据教材知识，结合题文内容好人榜评选活动的开展促进了浙江精神文明建设，弘扬了社会主义核心价值观，故②④说法正确；</w:t>
      </w:r>
    </w:p>
    <w:p w14:paraId="3FFEC509">
      <w:pPr>
        <w:shd w:val="clear" w:color="auto" w:fill="auto"/>
        <w:spacing w:line="360" w:lineRule="auto"/>
        <w:jc w:val="left"/>
        <w:textAlignment w:val="center"/>
      </w:pPr>
      <w:r>
        <w:t>③：题文内容并未涉及依法治国，故③不符合题意；</w:t>
      </w:r>
    </w:p>
    <w:p w14:paraId="50836276">
      <w:pPr>
        <w:shd w:val="clear" w:color="auto" w:fill="auto"/>
        <w:spacing w:line="360" w:lineRule="auto"/>
        <w:jc w:val="left"/>
        <w:textAlignment w:val="center"/>
      </w:pPr>
      <w:r>
        <w:t>故本题选D。</w:t>
      </w:r>
    </w:p>
    <w:p w14:paraId="2CB5F3ED">
      <w:pPr>
        <w:shd w:val="clear" w:color="auto" w:fill="auto"/>
        <w:spacing w:line="360" w:lineRule="auto"/>
        <w:jc w:val="left"/>
        <w:textAlignment w:val="center"/>
      </w:pPr>
      <w:r>
        <w:t>16．C    17．D    18．A</w:t>
      </w:r>
    </w:p>
    <w:p w14:paraId="70FC3487">
      <w:pPr>
        <w:shd w:val="clear" w:color="auto" w:fill="auto"/>
        <w:spacing w:line="360" w:lineRule="auto"/>
        <w:jc w:val="left"/>
        <w:textAlignment w:val="center"/>
      </w:pPr>
    </w:p>
    <w:p w14:paraId="525159F1">
      <w:pPr>
        <w:shd w:val="clear" w:color="auto" w:fill="auto"/>
        <w:spacing w:line="360" w:lineRule="auto"/>
        <w:jc w:val="left"/>
        <w:textAlignment w:val="center"/>
      </w:pPr>
      <w:r>
        <w:t>【解析】16．甘肃的简称是甘或陇，A错误；甘肃地处北半球中纬度地区，B错误；根据“经线指示南北方向，纬线指示东西方向”，可知天水位于甘肃东南部，C正确；甘肃地处100°E左右，D错误。故选C。</w:t>
      </w:r>
    </w:p>
    <w:p w14:paraId="74D3AB22">
      <w:pPr>
        <w:shd w:val="clear" w:color="auto" w:fill="auto"/>
        <w:spacing w:line="360" w:lineRule="auto"/>
        <w:jc w:val="left"/>
        <w:textAlignment w:val="center"/>
      </w:pPr>
      <w:r>
        <w:t>17．甘肃省大部分属于温带大陆性气候，冬季寒冷，河水有结冰期，A错误；地处黄河上游，水土流失较轻，B错误；大部分地区降水稀少，灌溉水源匮乏，C错误；地处西北地区，位于青藏高原和内蒙古高原之间，跨一、二级阶梯，D正确。故选D。</w:t>
      </w:r>
    </w:p>
    <w:p w14:paraId="3FD0A352">
      <w:pPr>
        <w:shd w:val="clear" w:color="auto" w:fill="auto"/>
        <w:spacing w:line="360" w:lineRule="auto"/>
        <w:jc w:val="left"/>
        <w:textAlignment w:val="center"/>
      </w:pPr>
      <w:r>
        <w:t>18．结合所学知识，可知甘肃天水麻辣烫得以迅速爆红的原因是融入甘谷辣椒独特辣味，因地制宜发挥优势；通过网络平台加强宣传，发挥网络积极作用；借力当地政府政策支持，促麻辣烫文化发展，①②③正确。甘肃地处我国西北地区，人口密度较小，④错误。结合题意，故选A。</w:t>
      </w:r>
    </w:p>
    <w:p w14:paraId="437E3A30">
      <w:pPr>
        <w:shd w:val="clear" w:color="auto" w:fill="auto"/>
        <w:spacing w:line="360" w:lineRule="auto"/>
        <w:jc w:val="left"/>
        <w:textAlignment w:val="center"/>
      </w:pPr>
      <w:r>
        <w:t>【点睛】天水市麻辣烫得以迅速爆红采取的措施主要有：发挥网络作用，传播正能量；政府坚持为人民服务，不断提升服务能力；管理好人们的社会生活，及时为人们提供公共服务；要依法行政，严格市场监管，保障游客权益。市民发扬诚信友善的社会主义核心价值观，积极参与，营造宾至如归的氛围。</w:t>
      </w:r>
    </w:p>
    <w:p w14:paraId="7284D9BA">
      <w:pPr>
        <w:shd w:val="clear" w:color="auto" w:fill="auto"/>
        <w:spacing w:line="360" w:lineRule="auto"/>
        <w:jc w:val="left"/>
        <w:textAlignment w:val="center"/>
      </w:pPr>
      <w:r>
        <w:t>19．D</w:t>
      </w:r>
    </w:p>
    <w:p w14:paraId="18576881">
      <w:pPr>
        <w:shd w:val="clear" w:color="auto" w:fill="auto"/>
        <w:spacing w:line="360" w:lineRule="auto"/>
        <w:jc w:val="left"/>
        <w:textAlignment w:val="center"/>
      </w:pPr>
      <w:r>
        <w:t>【详解】</w:t>
      </w:r>
      <w:r>
        <w:rPr>
          <w:sz w:val="21"/>
        </w:rPr>
        <w:t>根据材料“瓯越文化、岭南文化以及客家文化，其核心思想主要来源于中原文化”可知，岭南文化、闽台文化以及客家文化等多种文化其核心思想来源于河南河洛文化，说明中原河南文化的影响区域很大，具有强大的辐射力，具有发展的连续性，D项正确；材料中未说明中原文化具有多元一体特征，排除A项；“延绵不绝性质”表述太绝对了，而且从材料中也体现不出来，排除B项；材料强调中原文化具有强大的辐射力，但是未涉及中原文化具有相对的独立性，排除C项。故选D项。</w:t>
      </w:r>
    </w:p>
    <w:p w14:paraId="4AAEE010">
      <w:pPr>
        <w:shd w:val="clear" w:color="auto" w:fill="auto"/>
        <w:spacing w:line="360" w:lineRule="auto"/>
        <w:jc w:val="left"/>
        <w:textAlignment w:val="center"/>
      </w:pPr>
      <w:r>
        <w:t>20．D</w:t>
      </w:r>
    </w:p>
    <w:p w14:paraId="07A25919">
      <w:pPr>
        <w:shd w:val="clear" w:color="auto" w:fill="auto"/>
        <w:spacing w:line="360" w:lineRule="auto"/>
        <w:jc w:val="left"/>
        <w:textAlignment w:val="center"/>
      </w:pPr>
      <w:r>
        <w:t>【详解】</w:t>
      </w:r>
      <w:r>
        <w:rPr>
          <w:sz w:val="21"/>
        </w:rPr>
        <w:t>根据题干“唐朝时，世界上有70多个国家或地区与中国有往来。”“那时候，外国人除了与中国贸易，还学习中国的科技文化，引进中国的政治经济制度。”结合所学可知，唐朝时期，实行开放的对外政策，中外交流频繁，D项正确；题干反映的是中外交流，与民族关系无关，排除A项；社会风气开放与中外交往无关，排除B项；题干未涉及科学技术，排除C项。故选D项。</w:t>
      </w:r>
    </w:p>
    <w:p w14:paraId="19535BD3">
      <w:pPr>
        <w:shd w:val="clear" w:color="auto" w:fill="auto"/>
        <w:spacing w:line="360" w:lineRule="auto"/>
        <w:jc w:val="left"/>
        <w:textAlignment w:val="center"/>
      </w:pPr>
      <w:r>
        <w:t>21．C</w:t>
      </w:r>
    </w:p>
    <w:p w14:paraId="12F27485">
      <w:pPr>
        <w:shd w:val="clear" w:color="auto" w:fill="auto"/>
        <w:spacing w:line="360" w:lineRule="auto"/>
        <w:jc w:val="left"/>
        <w:textAlignment w:val="center"/>
      </w:pPr>
      <w:r>
        <w:t>【详解】</w:t>
      </w:r>
      <w:r>
        <w:rPr>
          <w:sz w:val="21"/>
        </w:rPr>
        <w:t>北宋开始，南方人在科举考试中优势明显，朝廷改行南北分卷，分别录取。这主要是因为随着经济重心移到南方，南方经济基础较为雄厚，一个区域的经济水平又深刻影响着文化的发展，C项正确；“宋代重文轻武现象凸显”的说法与材料“明代1371—1616年间，每科状元、榜眼、探花和会元，南方占88%，北方占12%”没有联系，排除A项；单从南方人在科举考试中占有明显优势，无法说明当时社会等级界限彻底消除，排除B项；材料反映在科举考试中南北方的对比情况，没有涉及北方人口的变化情况，排除D项。故选C项。</w:t>
      </w:r>
    </w:p>
    <w:p w14:paraId="553186F8">
      <w:pPr>
        <w:shd w:val="clear" w:color="auto" w:fill="auto"/>
        <w:spacing w:line="360" w:lineRule="auto"/>
        <w:jc w:val="left"/>
        <w:textAlignment w:val="center"/>
      </w:pPr>
      <w:r>
        <w:t>22．A</w:t>
      </w:r>
    </w:p>
    <w:p w14:paraId="496CF679">
      <w:pPr>
        <w:shd w:val="clear" w:color="auto" w:fill="auto"/>
        <w:spacing w:line="360" w:lineRule="auto"/>
        <w:jc w:val="left"/>
        <w:textAlignment w:val="center"/>
      </w:pPr>
      <w:r>
        <w:t>【详解】据题干“鸦片战争前五口之家‘日织一匹，赢钱百文’；鸦片战争后‘洋布盛行，土布日贱，计其所赢，仅得往日之半’。”可知，鸦片战争后，中国的传统纺织业受到西方机器工业的冲击，发展日趋艰难，A项正确；自强求富是19世纪60年90年代洋务运动的口号，与题干时间不符，排除B项；鸦片战争使民众的生活更加拮据，排除C项；民族工业初步发展在19世纪六七十年代，与题干时间不符，排除D项。故选A项。</w:t>
      </w:r>
    </w:p>
    <w:p w14:paraId="2F02845E">
      <w:pPr>
        <w:shd w:val="clear" w:color="auto" w:fill="auto"/>
        <w:spacing w:line="360" w:lineRule="auto"/>
        <w:jc w:val="left"/>
        <w:textAlignment w:val="center"/>
      </w:pPr>
      <w:r>
        <w:t>23．B</w:t>
      </w:r>
    </w:p>
    <w:p w14:paraId="7EA0FC56">
      <w:pPr>
        <w:shd w:val="clear" w:color="auto" w:fill="auto"/>
        <w:spacing w:line="360" w:lineRule="auto"/>
        <w:jc w:val="left"/>
        <w:textAlignment w:val="center"/>
      </w:pPr>
      <w:r>
        <w:t>【详解】</w:t>
      </w:r>
      <w:r>
        <w:rPr>
          <w:sz w:val="21"/>
        </w:rPr>
        <w:t>根据材料“于一九四一年初，浩浩荡荡开进南泥湾，进行屯垦生产”及所学知识可知，1941年处于抗战相持阶段，敌后抗日根据地军民开进南泥湾，进行屯垦生产，有利于保障抗日根据地的粮食安全，B项正确；红军长征是1934到1936年，排除A项；土地改革时期是1927到1937年，排除C项；一五计划是1953到1957年，排除D项。故选B项。</w:t>
      </w:r>
    </w:p>
    <w:p w14:paraId="35A81C51">
      <w:pPr>
        <w:shd w:val="clear" w:color="auto" w:fill="auto"/>
        <w:spacing w:line="360" w:lineRule="auto"/>
        <w:jc w:val="left"/>
        <w:textAlignment w:val="center"/>
      </w:pPr>
      <w:r>
        <w:t>24．C</w:t>
      </w:r>
    </w:p>
    <w:p w14:paraId="0EAD05A2">
      <w:pPr>
        <w:shd w:val="clear" w:color="auto" w:fill="auto"/>
        <w:spacing w:line="360" w:lineRule="auto"/>
        <w:jc w:val="left"/>
        <w:textAlignment w:val="center"/>
      </w:pPr>
      <w:r>
        <w:t>【详解】</w:t>
      </w:r>
      <w:r>
        <w:rPr>
          <w:sz w:val="21"/>
        </w:rPr>
        <w:t>根据材料“……他们从车床边来，从田地里来，从矿井来，从海岸的防哨来……”可知，材料描述了第一届全国人民代表大会的代表来自各行各业，反映了第一届全国人民代表大会真正体现了人民群众的意志，C项正确；全国人民代表大会“是我国的最高国家权力机关”不是材料主旨，排除A项；材料没有涉及法制建设的内容，不能说明第一届全国人民代表大会完善了社会主义民主与法制，排除B项；第一届全国人民代表大会确立了我国的根本政治制度，但材料没有体现，排除D项。故选C项。</w:t>
      </w:r>
    </w:p>
    <w:p w14:paraId="6A7942C9">
      <w:pPr>
        <w:shd w:val="clear" w:color="auto" w:fill="auto"/>
        <w:spacing w:line="360" w:lineRule="auto"/>
        <w:jc w:val="left"/>
        <w:textAlignment w:val="center"/>
      </w:pPr>
      <w:r>
        <w:t>25．B</w:t>
      </w:r>
    </w:p>
    <w:p w14:paraId="1FBB365B">
      <w:pPr>
        <w:shd w:val="clear" w:color="auto" w:fill="auto"/>
        <w:spacing w:line="360" w:lineRule="auto"/>
        <w:jc w:val="left"/>
        <w:textAlignment w:val="center"/>
      </w:pPr>
      <w:r>
        <w:t>【详解】</w:t>
      </w:r>
      <w:r>
        <w:rPr>
          <w:sz w:val="21"/>
        </w:rPr>
        <w:t>由材料“尼罗河上午干涸，埃及下午死亡。”“猖狂的洪水啊，没人能和它对抗......庄稼成熟了，猖狂的洪水来将它淹没。”并结合所学可知，古埃及位于非洲东北角，世界上最长的河流尼罗河贯穿埃及南北，每年尼罗河定期泛滥，当洪水退去后，两岸留下肥沃的黑色淤泥，非常有利于农业生产；两河流域意即“两河之间的地方”，大体上是以今天伊拉克首都巴格达为中心的狭长地带，说明古埃及、古代两河流域文明的形成都是发源于大河流域，深受自然环境影响，B项正确；古文明有五大发源地，分别是美索不达米亚、古埃及、古印度、中国和古希腊，A项片面，排除A项；材料反映古代文明深受自然环境影响，并不能得出人类完全被动发展，排除C项；材料重点强调的是古文明发源于大河流域，深受自然环境影响，而非毁坏于洪水泛滥，排除D项。故选B项。</w:t>
      </w:r>
    </w:p>
    <w:p w14:paraId="7626C35B">
      <w:pPr>
        <w:shd w:val="clear" w:color="auto" w:fill="auto"/>
        <w:spacing w:line="360" w:lineRule="auto"/>
        <w:jc w:val="left"/>
        <w:textAlignment w:val="center"/>
      </w:pPr>
      <w:r>
        <w:t>26．A</w:t>
      </w:r>
    </w:p>
    <w:p w14:paraId="358F9B10">
      <w:pPr>
        <w:shd w:val="clear" w:color="auto" w:fill="auto"/>
        <w:spacing w:line="360" w:lineRule="auto"/>
        <w:jc w:val="left"/>
        <w:textAlignment w:val="center"/>
      </w:pPr>
      <w:r>
        <w:t>【详解】</w:t>
      </w:r>
      <w:r>
        <w:rPr>
          <w:sz w:val="21"/>
        </w:rPr>
        <w:t>根据材料“法国大革命时期，仍旧穿着老式贵族服装的人会遭到嘲讽，大革命后衣着华丽者会被视为反革命的嫌疑，而下层民众简单、朴素的服装样式却成为时尚潮流。”和所学知识可知，法国大革命期间，下层民众简单、朴素的服装样式成为时尚潮流，而衣着华丽的贵族几乎被视为有反革命的嫌疑，说明法国大革命促进了自由平等思想传播，使人们的思想观念发生变化，A项正确；穿着不同的服饰是对特权的否定，排除B项；仅从服饰不能得出政治立场是什么，排除C项；服饰中不能看出权力斗争，排除D项。故选A项。</w:t>
      </w:r>
    </w:p>
    <w:p w14:paraId="3CBB4DBD">
      <w:pPr>
        <w:shd w:val="clear" w:color="auto" w:fill="auto"/>
        <w:spacing w:line="360" w:lineRule="auto"/>
        <w:jc w:val="left"/>
        <w:textAlignment w:val="center"/>
      </w:pPr>
      <w:r>
        <w:t>27．A</w:t>
      </w:r>
    </w:p>
    <w:p w14:paraId="0E026FEA">
      <w:pPr>
        <w:shd w:val="clear" w:color="auto" w:fill="auto"/>
        <w:spacing w:line="360" w:lineRule="auto"/>
        <w:jc w:val="left"/>
        <w:textAlignment w:val="center"/>
      </w:pPr>
      <w:r>
        <w:t>【详解】</w:t>
      </w:r>
      <w:r>
        <w:rPr>
          <w:sz w:val="21"/>
        </w:rPr>
        <w:t>根据材料“第二次工业革命时期，新兴工业部门由于生产技术和产品结构复杂，需要大型的生产设备，在这种情况下，作为超大规模企业的垄断组织应运而生。”可知，第二次工业革命使得垄断组织产生并发展，因而改变了工业生产的组织形式，A项正确；材料中体现的是大规模垄断企业的出现，与世界各地经济联系无关，排除B项；导致环境污染的不断加剧在材料中没有涉及相关信息，排除C项；大规模企业垄断组织的产生是生产组织形式更加集中化，没有体现促使社会矛盾出现深刻变化，排除D项。故选A项。</w:t>
      </w:r>
    </w:p>
    <w:p w14:paraId="68B1957E">
      <w:pPr>
        <w:shd w:val="clear" w:color="auto" w:fill="auto"/>
        <w:spacing w:line="360" w:lineRule="auto"/>
        <w:jc w:val="left"/>
        <w:textAlignment w:val="center"/>
      </w:pPr>
      <w:r>
        <w:t>28．B</w:t>
      </w:r>
    </w:p>
    <w:p w14:paraId="3FA58A29">
      <w:pPr>
        <w:shd w:val="clear" w:color="auto" w:fill="auto"/>
        <w:spacing w:line="360" w:lineRule="auto"/>
        <w:jc w:val="left"/>
        <w:textAlignment w:val="center"/>
      </w:pPr>
      <w:r>
        <w:t>【详解】</w:t>
      </w:r>
      <w:r>
        <w:rPr>
          <w:sz w:val="21"/>
        </w:rPr>
        <w:t>从材料“1945-1975年间联合国成员国各洲比例的变化情况”和所学知识可知，1945-1975年，联合国中来自亚洲、非洲的成员国增加，二战结束后，亚、非许多国家赢得独立，它们纷纷加入联合国，掀起了亚非拉民族独立浪潮，殖民体系走向崩溃，B项正确；材料反映的联合国成员国各洲比例变化情况不能得出美苏冷战趋于激烈，排除A项；苏联解体是在1991年，排除C项；政治多极化趋势出现是在1991年苏联解体后，排除D项。故选B项。</w:t>
      </w:r>
    </w:p>
    <w:p w14:paraId="746AEFF9">
      <w:pPr>
        <w:shd w:val="clear" w:color="auto" w:fill="auto"/>
        <w:spacing w:line="360" w:lineRule="auto"/>
        <w:jc w:val="left"/>
        <w:textAlignment w:val="center"/>
      </w:pPr>
      <w:r>
        <w:t>29．(1)爱国主义是民族精神的核心，是中国人民和中华民族维护民族独立和民族尊严的强大精神动力：爱国也是社会主义核心价值观公民层面的价值要求，重视爱国主义教育有利于公民树立正确价值观：爱国是我国传统美德，重视爱国主义教育有利于弘扬中华优秀传统美德，促进国家精神文明建设：有利于维护国家统一和民族团结，实现中华民族的伟大复兴。</w:t>
      </w:r>
    </w:p>
    <w:p w14:paraId="5A6CB713">
      <w:pPr>
        <w:shd w:val="clear" w:color="auto" w:fill="auto"/>
        <w:spacing w:line="360" w:lineRule="auto"/>
        <w:jc w:val="left"/>
        <w:textAlignment w:val="center"/>
      </w:pPr>
      <w:r>
        <w:t>(2)“贯彻党中央决策部署”说明坚持党的领导，这是发展全过程人民民主的根本保证。“法律制定征求民意”说明我国不断丰富民主形式、拓宽民主渠道，保障公民参与。“全国人大审议通过”说明我国坚持完善人民代表大会制度，保障人民当家作主。</w:t>
      </w:r>
    </w:p>
    <w:p w14:paraId="7CF1E654">
      <w:pPr>
        <w:shd w:val="clear" w:color="auto" w:fill="auto"/>
        <w:spacing w:line="360" w:lineRule="auto"/>
        <w:jc w:val="left"/>
        <w:textAlignment w:val="center"/>
      </w:pPr>
      <w:r>
        <w:t>(3)增强民主意识，积极参与民主生活：树立法治观念，高举爱国主义的伟大旗帜，把爱国主义思想落实到行动中：努力学习，为实现中华民族伟大复兴的中国梦而努力奋斗</w:t>
      </w:r>
    </w:p>
    <w:p w14:paraId="74D4DF6E">
      <w:pPr>
        <w:shd w:val="clear" w:color="auto" w:fill="auto"/>
        <w:spacing w:line="360" w:lineRule="auto"/>
        <w:jc w:val="left"/>
        <w:textAlignment w:val="center"/>
      </w:pPr>
    </w:p>
    <w:p w14:paraId="6432BDC6">
      <w:pPr>
        <w:shd w:val="clear" w:color="auto" w:fill="auto"/>
        <w:spacing w:line="360" w:lineRule="auto"/>
        <w:jc w:val="left"/>
        <w:textAlignment w:val="center"/>
      </w:pPr>
      <w:r>
        <w:t xml:space="preserve">【分析】考点考查：民族精神、传统美德、社会主义核心价值观、全过程人民民主、参与民主生活。 </w:t>
      </w:r>
    </w:p>
    <w:p w14:paraId="291003D5">
      <w:pPr>
        <w:shd w:val="clear" w:color="auto" w:fill="auto"/>
        <w:spacing w:line="360" w:lineRule="auto"/>
        <w:jc w:val="left"/>
        <w:textAlignment w:val="center"/>
      </w:pPr>
      <w:r>
        <w:t>能力考查：分析材料的能力、运用教材知识的能力。</w:t>
      </w:r>
    </w:p>
    <w:p w14:paraId="58121DB8">
      <w:pPr>
        <w:shd w:val="clear" w:color="auto" w:fill="auto"/>
        <w:spacing w:line="360" w:lineRule="auto"/>
        <w:jc w:val="left"/>
        <w:textAlignment w:val="center"/>
      </w:pPr>
      <w:r>
        <w:t>核心素养：政治认同、法治观念。</w:t>
      </w:r>
    </w:p>
    <w:p w14:paraId="22B88952">
      <w:pPr>
        <w:shd w:val="clear" w:color="auto" w:fill="auto"/>
        <w:spacing w:line="360" w:lineRule="auto"/>
        <w:jc w:val="left"/>
        <w:textAlignment w:val="center"/>
      </w:pPr>
      <w:r>
        <w:t>【详解】（1）本题考查</w:t>
      </w:r>
      <w:r>
        <w:rPr>
          <w:sz w:val="21"/>
        </w:rPr>
        <w:t>我国重视爱国主义教育的原因，可结合教材知识作答。</w:t>
      </w:r>
    </w:p>
    <w:p w14:paraId="5570630E">
      <w:pPr>
        <w:shd w:val="clear" w:color="auto" w:fill="auto"/>
        <w:spacing w:line="360" w:lineRule="auto"/>
        <w:jc w:val="left"/>
        <w:textAlignment w:val="center"/>
      </w:pPr>
      <w:r>
        <w:t>（2）第一步：审设问，明确主体、作答范围及作答角度。</w:t>
      </w:r>
    </w:p>
    <w:p w14:paraId="78154DCD">
      <w:pPr>
        <w:shd w:val="clear" w:color="auto" w:fill="auto"/>
        <w:spacing w:line="360" w:lineRule="auto"/>
        <w:jc w:val="left"/>
        <w:textAlignment w:val="center"/>
      </w:pPr>
      <w:r>
        <w:t>本题的设问主体为国家，需要运用全过程人民民主的有关知识，从体现类习题的角度进行作答。</w:t>
      </w:r>
    </w:p>
    <w:p w14:paraId="408839F4">
      <w:pPr>
        <w:shd w:val="clear" w:color="auto" w:fill="auto"/>
        <w:spacing w:line="360" w:lineRule="auto"/>
        <w:jc w:val="left"/>
        <w:textAlignment w:val="center"/>
      </w:pPr>
      <w:r>
        <w:t>第二步：审材料，提取关键词，链接教材知识。</w:t>
      </w:r>
    </w:p>
    <w:p w14:paraId="5C9B1DF4">
      <w:pPr>
        <w:shd w:val="clear" w:color="auto" w:fill="auto"/>
        <w:spacing w:line="360" w:lineRule="auto"/>
        <w:jc w:val="left"/>
        <w:textAlignment w:val="center"/>
      </w:pPr>
      <w:r>
        <w:t>关键词①：贯彻党中央决策部署→可链接坚持党的领导是发展全过程人民民主的根本保证。</w:t>
      </w:r>
    </w:p>
    <w:p w14:paraId="649AFCA0">
      <w:pPr>
        <w:shd w:val="clear" w:color="auto" w:fill="auto"/>
        <w:spacing w:line="360" w:lineRule="auto"/>
        <w:jc w:val="left"/>
        <w:textAlignment w:val="center"/>
      </w:pPr>
      <w:r>
        <w:t>关键词②：法律制定征求民意→可链接我国不断丰富民主形式、拓宽民主渠道，保障公民参与。</w:t>
      </w:r>
    </w:p>
    <w:p w14:paraId="7F950564">
      <w:pPr>
        <w:shd w:val="clear" w:color="auto" w:fill="auto"/>
        <w:spacing w:line="360" w:lineRule="auto"/>
        <w:jc w:val="left"/>
        <w:textAlignment w:val="center"/>
      </w:pPr>
      <w:r>
        <w:t>关键词③：全国人大审议通过→可链接我国坚持完善人民代表大会制度，保障人民当家作主。</w:t>
      </w:r>
    </w:p>
    <w:p w14:paraId="302FE81C">
      <w:pPr>
        <w:shd w:val="clear" w:color="auto" w:fill="auto"/>
        <w:spacing w:line="360" w:lineRule="auto"/>
        <w:jc w:val="left"/>
        <w:textAlignment w:val="center"/>
      </w:pPr>
      <w:r>
        <w:t>第三步：整合信息，组织答案。</w:t>
      </w:r>
    </w:p>
    <w:p w14:paraId="6A4AC021">
      <w:pPr>
        <w:shd w:val="clear" w:color="auto" w:fill="auto"/>
        <w:spacing w:line="360" w:lineRule="auto"/>
        <w:jc w:val="left"/>
        <w:textAlignment w:val="center"/>
      </w:pPr>
      <w:r>
        <w:t>（3）第一步：审设问，明确主体、作答范围及作答角度。</w:t>
      </w:r>
    </w:p>
    <w:p w14:paraId="1BF3A7AE">
      <w:pPr>
        <w:shd w:val="clear" w:color="auto" w:fill="auto"/>
        <w:spacing w:line="360" w:lineRule="auto"/>
        <w:jc w:val="left"/>
        <w:textAlignment w:val="center"/>
      </w:pPr>
      <w:r>
        <w:t>本题的设问主体为公民，需要运用参与民主生活的有关知识，从做法类习题的角度进行作答。</w:t>
      </w:r>
    </w:p>
    <w:p w14:paraId="5F72BD02">
      <w:pPr>
        <w:shd w:val="clear" w:color="auto" w:fill="auto"/>
        <w:spacing w:line="360" w:lineRule="auto"/>
        <w:jc w:val="left"/>
        <w:textAlignment w:val="center"/>
      </w:pPr>
      <w:r>
        <w:t>第二步：审材料，提取关键词，链接教材知识。</w:t>
      </w:r>
    </w:p>
    <w:p w14:paraId="6799767A">
      <w:pPr>
        <w:shd w:val="clear" w:color="auto" w:fill="auto"/>
        <w:spacing w:line="360" w:lineRule="auto"/>
        <w:jc w:val="left"/>
        <w:textAlignment w:val="center"/>
      </w:pPr>
      <w:r>
        <w:t>关键词①：充分采纳民意→可链接坚持增强民主意识，积极参与民主生活；树立法治观念。</w:t>
      </w:r>
    </w:p>
    <w:p w14:paraId="4DA97873">
      <w:pPr>
        <w:shd w:val="clear" w:color="auto" w:fill="auto"/>
        <w:spacing w:line="360" w:lineRule="auto"/>
        <w:jc w:val="left"/>
        <w:textAlignment w:val="center"/>
      </w:pPr>
      <w:r>
        <w:t>关键词②：化作自身行动→可链接树立法治观念，高举爱国主义的伟大旗帜，把爱国主义思想落实到行动中；努力学习，为实现中华民族伟大复兴的中国梦而努力奋斗。</w:t>
      </w:r>
    </w:p>
    <w:p w14:paraId="565231C5">
      <w:pPr>
        <w:shd w:val="clear" w:color="auto" w:fill="auto"/>
        <w:spacing w:line="360" w:lineRule="auto"/>
        <w:jc w:val="left"/>
        <w:textAlignment w:val="center"/>
      </w:pPr>
      <w:r>
        <w:t>第三步：整合信息，组织答案。</w:t>
      </w:r>
    </w:p>
    <w:p w14:paraId="2311D5DB">
      <w:pPr>
        <w:shd w:val="clear" w:color="auto" w:fill="auto"/>
        <w:spacing w:line="360" w:lineRule="auto"/>
        <w:jc w:val="left"/>
        <w:textAlignment w:val="center"/>
      </w:pPr>
      <w:r>
        <w:t>30．(1)我国该行业在世界上产销量大，出口规模大；产业链较完善，整体竞争力强；产品科技水平高：</w:t>
      </w:r>
    </w:p>
    <w:p w14:paraId="03C697B6">
      <w:pPr>
        <w:shd w:val="clear" w:color="auto" w:fill="auto"/>
        <w:spacing w:line="360" w:lineRule="auto"/>
        <w:jc w:val="left"/>
        <w:textAlignment w:val="center"/>
      </w:pPr>
      <w:r>
        <w:t>(2)①创新是引领发展的第一动力，我国坚持创新驱动发展战略，深化改革改革，政府始终全心全意为人民服务，通过出台相应政策扶持相关车企，促进出口，有利于我国新能源汽车产业的持续发展，共建合作共赢的世界。②我国坚持新发展理念。我国新能源汽车产业发展的过程中，可再生能源发电装机规模历史性超过火电，践行了绿色发展理念，有利于新能源汽车行业高质量发展。</w:t>
      </w:r>
    </w:p>
    <w:p w14:paraId="70C49F29">
      <w:pPr>
        <w:shd w:val="clear" w:color="auto" w:fill="auto"/>
        <w:spacing w:line="360" w:lineRule="auto"/>
        <w:jc w:val="left"/>
        <w:textAlignment w:val="center"/>
      </w:pPr>
      <w:r>
        <w:t>(3)立法机关：厉行法治是对全体社会成员的共同要求。（坚持厉行法治，要推进科学立法、严格执法、公正司法、全民守法。）坚持厉行法治，国家立法机关要依法科学行使立法权，完善和新能源汽车发展的相关法律体系，这有利于减少行业乱象，促进行业高质量发展。行政机关：厉行法治是对全体社会成员的共同要求。坚持厉行法治，政府要严格执法，加强对新能源汽车行业的监管力度，为人民服务，满足人们对新能源汽车行业高质量发展的需求。新能源车企：诚信是企业的无形资产。企业需要承担社会责任，依法经营新能源汽车企业，自觉抵制欺诈消费者等不诚信行为，这有利于营造友好经营环境，促进行业高质量持续健康发展。</w:t>
      </w:r>
    </w:p>
    <w:p w14:paraId="652B1D28">
      <w:pPr>
        <w:shd w:val="clear" w:color="auto" w:fill="auto"/>
        <w:spacing w:line="360" w:lineRule="auto"/>
        <w:jc w:val="left"/>
        <w:textAlignment w:val="center"/>
      </w:pPr>
    </w:p>
    <w:p w14:paraId="23D0A1E5">
      <w:pPr>
        <w:shd w:val="clear" w:color="auto" w:fill="auto"/>
        <w:spacing w:line="360" w:lineRule="auto"/>
        <w:jc w:val="left"/>
        <w:textAlignment w:val="center"/>
      </w:pPr>
      <w:r>
        <w:t xml:space="preserve">【分析】考点考查：我国科技现状、创新的重要性、建设科技创新强国、政府的宗旨、绿色发展、厉行法治、践行诚信。 </w:t>
      </w:r>
    </w:p>
    <w:p w14:paraId="5484BE00">
      <w:pPr>
        <w:shd w:val="clear" w:color="auto" w:fill="auto"/>
        <w:spacing w:line="360" w:lineRule="auto"/>
        <w:jc w:val="left"/>
        <w:textAlignment w:val="center"/>
      </w:pPr>
      <w:r>
        <w:t>能力考查：分析材料的能力、运用教材知识的能力。</w:t>
      </w:r>
    </w:p>
    <w:p w14:paraId="26B1B472">
      <w:pPr>
        <w:shd w:val="clear" w:color="auto" w:fill="auto"/>
        <w:spacing w:line="360" w:lineRule="auto"/>
        <w:jc w:val="left"/>
        <w:textAlignment w:val="center"/>
      </w:pPr>
      <w:r>
        <w:t>核心素养：政治认同、道德修养、法治观念。</w:t>
      </w:r>
    </w:p>
    <w:p w14:paraId="064AA061">
      <w:pPr>
        <w:shd w:val="clear" w:color="auto" w:fill="auto"/>
        <w:spacing w:line="360" w:lineRule="auto"/>
        <w:jc w:val="left"/>
        <w:textAlignment w:val="center"/>
      </w:pPr>
      <w:r>
        <w:t>【详解】（1）第一步：审设问，明确主体、作答范围及作答角度。</w:t>
      </w:r>
    </w:p>
    <w:p w14:paraId="311FED66">
      <w:pPr>
        <w:shd w:val="clear" w:color="auto" w:fill="auto"/>
        <w:spacing w:line="360" w:lineRule="auto"/>
        <w:jc w:val="left"/>
        <w:textAlignment w:val="center"/>
      </w:pPr>
      <w:r>
        <w:t>本题的设问主体为国家，需要运用我国科技现状的有关知识，从体现类习题的角度进行作答。</w:t>
      </w:r>
    </w:p>
    <w:p w14:paraId="7C1E85B3">
      <w:pPr>
        <w:shd w:val="clear" w:color="auto" w:fill="auto"/>
        <w:spacing w:line="360" w:lineRule="auto"/>
        <w:jc w:val="left"/>
        <w:textAlignment w:val="center"/>
      </w:pPr>
      <w:r>
        <w:t>第二步：审材料，提取关键词，链接教材知识。</w:t>
      </w:r>
    </w:p>
    <w:p w14:paraId="7D474E54">
      <w:pPr>
        <w:shd w:val="clear" w:color="auto" w:fill="auto"/>
        <w:spacing w:line="360" w:lineRule="auto"/>
        <w:jc w:val="left"/>
        <w:textAlignment w:val="center"/>
      </w:pPr>
      <w:r>
        <w:t>关键词①：我国新能源汽车销量占全球比重超过60%→可链接在世界上产销量大，出口规模大。</w:t>
      </w:r>
    </w:p>
    <w:p w14:paraId="4F83BCE2">
      <w:pPr>
        <w:shd w:val="clear" w:color="auto" w:fill="auto"/>
        <w:spacing w:line="360" w:lineRule="auto"/>
        <w:jc w:val="left"/>
        <w:textAlignment w:val="center"/>
      </w:pPr>
      <w:r>
        <w:t>关键词②：已形成了从上游原材料到下游整车制造的完整产业链→可链接产业链较完善，整体竞争力强；产品科技水平高。</w:t>
      </w:r>
    </w:p>
    <w:p w14:paraId="2DDD632C">
      <w:pPr>
        <w:shd w:val="clear" w:color="auto" w:fill="auto"/>
        <w:spacing w:line="360" w:lineRule="auto"/>
        <w:jc w:val="left"/>
        <w:textAlignment w:val="center"/>
      </w:pPr>
      <w:r>
        <w:t>第三步：整合信息，组织答案。</w:t>
      </w:r>
    </w:p>
    <w:p w14:paraId="2C3E2100">
      <w:pPr>
        <w:shd w:val="clear" w:color="auto" w:fill="auto"/>
        <w:spacing w:line="360" w:lineRule="auto"/>
        <w:jc w:val="left"/>
        <w:textAlignment w:val="center"/>
      </w:pPr>
      <w:r>
        <w:t>（2）第一步：审设问，明确主体、作答范围及作答角度。</w:t>
      </w:r>
    </w:p>
    <w:p w14:paraId="2280656C">
      <w:pPr>
        <w:shd w:val="clear" w:color="auto" w:fill="auto"/>
        <w:spacing w:line="360" w:lineRule="auto"/>
        <w:jc w:val="left"/>
        <w:textAlignment w:val="center"/>
      </w:pPr>
      <w:r>
        <w:t>本题的设问主体为国家，需要运用创新的重要性、建设科技创新强国、政府的宗旨、绿色发展的有关知识，从原因类习题的角度进行作答。</w:t>
      </w:r>
    </w:p>
    <w:p w14:paraId="64E24D4E">
      <w:pPr>
        <w:shd w:val="clear" w:color="auto" w:fill="auto"/>
        <w:spacing w:line="360" w:lineRule="auto"/>
        <w:jc w:val="left"/>
        <w:textAlignment w:val="center"/>
      </w:pPr>
      <w:r>
        <w:t>第二步：审材料，提取关键词，链接教材知识。</w:t>
      </w:r>
    </w:p>
    <w:p w14:paraId="7C821860">
      <w:pPr>
        <w:shd w:val="clear" w:color="auto" w:fill="auto"/>
        <w:spacing w:line="360" w:lineRule="auto"/>
        <w:jc w:val="left"/>
        <w:textAlignment w:val="center"/>
      </w:pPr>
      <w:r>
        <w:t>关键词①：制定了一系列扶持新能源汽车企业的相关政策→可链接坚持创新驱动发展战略；政府始终全心全意为人民服务。</w:t>
      </w:r>
    </w:p>
    <w:p w14:paraId="1797B91D">
      <w:pPr>
        <w:shd w:val="clear" w:color="auto" w:fill="auto"/>
        <w:spacing w:line="360" w:lineRule="auto"/>
        <w:jc w:val="left"/>
        <w:textAlignment w:val="center"/>
      </w:pPr>
      <w:r>
        <w:t>关键词②：在减少温室气体排放、推动传统汽车产业转型升级、扩大就业、促进汽车产品更新换代等方面，取得了丰硕成果→可链接坚持新发展理念；践行了绿色发展理念。</w:t>
      </w:r>
    </w:p>
    <w:p w14:paraId="578A174C">
      <w:pPr>
        <w:shd w:val="clear" w:color="auto" w:fill="auto"/>
        <w:spacing w:line="360" w:lineRule="auto"/>
        <w:jc w:val="left"/>
        <w:textAlignment w:val="center"/>
      </w:pPr>
      <w:r>
        <w:t>第三步：整合信息，组织答案。</w:t>
      </w:r>
    </w:p>
    <w:p w14:paraId="542908E1">
      <w:pPr>
        <w:shd w:val="clear" w:color="auto" w:fill="auto"/>
        <w:spacing w:line="360" w:lineRule="auto"/>
        <w:jc w:val="left"/>
        <w:textAlignment w:val="center"/>
      </w:pPr>
      <w:r>
        <w:t>（3）第一步：审设问，明确主体、作答范围及作答角度。</w:t>
      </w:r>
    </w:p>
    <w:p w14:paraId="5D7C3875">
      <w:pPr>
        <w:shd w:val="clear" w:color="auto" w:fill="auto"/>
        <w:spacing w:line="360" w:lineRule="auto"/>
        <w:jc w:val="left"/>
        <w:textAlignment w:val="center"/>
      </w:pPr>
      <w:r>
        <w:t>本题的设问主体为国家，需要运用厉行法治、践行诚信的有关知识，从建议类习题的角度进行作答。</w:t>
      </w:r>
    </w:p>
    <w:p w14:paraId="15B0841A">
      <w:pPr>
        <w:shd w:val="clear" w:color="auto" w:fill="auto"/>
        <w:spacing w:line="360" w:lineRule="auto"/>
        <w:jc w:val="left"/>
        <w:textAlignment w:val="center"/>
      </w:pPr>
      <w:r>
        <w:t>第二步：审材料，提取关键词，链接教材知识。</w:t>
      </w:r>
    </w:p>
    <w:p w14:paraId="29662366">
      <w:pPr>
        <w:shd w:val="clear" w:color="auto" w:fill="auto"/>
        <w:spacing w:line="360" w:lineRule="auto"/>
        <w:jc w:val="left"/>
        <w:textAlignment w:val="center"/>
      </w:pPr>
      <w:r>
        <w:t>关键词①：在高端新能源汽车研发制造及车用芯片、基础软件、动力电池等关键技术配套上仍有明显短板→可链接完善和新能源汽车发展的相关法律体系，这有利于减少行业乱象，促进行业高质量发展。</w:t>
      </w:r>
    </w:p>
    <w:p w14:paraId="3FC2AA49">
      <w:pPr>
        <w:shd w:val="clear" w:color="auto" w:fill="auto"/>
        <w:spacing w:line="360" w:lineRule="auto"/>
        <w:jc w:val="left"/>
        <w:textAlignment w:val="center"/>
      </w:pPr>
      <w:r>
        <w:t>关键词②：国外限制中国新能源汽车出口，增加关税→可链接加强对新能源汽车行业的监管力度，满足人们对新能源汽车行业高质量发展的需求。</w:t>
      </w:r>
    </w:p>
    <w:p w14:paraId="7F3DA4A2">
      <w:pPr>
        <w:shd w:val="clear" w:color="auto" w:fill="auto"/>
        <w:spacing w:line="360" w:lineRule="auto"/>
        <w:jc w:val="left"/>
        <w:textAlignment w:val="center"/>
      </w:pPr>
      <w:r>
        <w:t>关键词③：国内行业发展鱼龙混杂，许多车企为利益恶性竞争、欺诈消费者等→可链接企业需要依法经营新能源汽车企业， 自觉抵制欺诈消费者等不诚信行为，这有利于促进行业高质量持续健康发展。</w:t>
      </w:r>
    </w:p>
    <w:p w14:paraId="42D1AE19">
      <w:pPr>
        <w:shd w:val="clear" w:color="auto" w:fill="auto"/>
        <w:spacing w:line="360" w:lineRule="auto"/>
        <w:jc w:val="left"/>
        <w:textAlignment w:val="center"/>
      </w:pPr>
      <w:r>
        <w:t>第三步：整合信息，组织答案。</w:t>
      </w:r>
    </w:p>
    <w:p w14:paraId="58638B9F">
      <w:pPr>
        <w:shd w:val="clear" w:color="auto" w:fill="auto"/>
        <w:spacing w:line="360" w:lineRule="auto"/>
        <w:jc w:val="left"/>
        <w:textAlignment w:val="center"/>
      </w:pPr>
      <w:r>
        <w:t>31．(1)①位于中国北部，内蒙古中部。②41°N一一43.2°N，111°E一一114°E（误差不超过0.3°）或者位于北半球，东半球，北温带，中纬度。</w:t>
      </w:r>
    </w:p>
    <w:p w14:paraId="15D5F9B2">
      <w:pPr>
        <w:shd w:val="clear" w:color="auto" w:fill="auto"/>
        <w:spacing w:line="360" w:lineRule="auto"/>
        <w:jc w:val="left"/>
        <w:textAlignment w:val="center"/>
      </w:pPr>
      <w:r>
        <w:t>(2)自然环境适宜马铃薯的生长（至少写出1点）①图中乌兰察布位于我国北部内蒙古，地处温带，满足马铃薯喜凉爽的习性。②深居内陆，远离海洋，为温带大陆性气候，全年降水少，满足马铃薯耐干旱的习性。③日照充足，满足马铃薯喜光照的习性。社会经济条件的支撑（至少写出1点）①该市铁路交通发达，说明交通便利，便于向外运输马铃薯；②该市马铃薯历史悠久，说明种植经验丰富；③1994年实现“进退还”战略开始，种植面积扩大，说明国家政策的支持。</w:t>
      </w:r>
    </w:p>
    <w:p w14:paraId="0CE5F213">
      <w:pPr>
        <w:shd w:val="clear" w:color="auto" w:fill="auto"/>
        <w:spacing w:line="360" w:lineRule="auto"/>
        <w:jc w:val="left"/>
        <w:textAlignment w:val="center"/>
      </w:pPr>
      <w:r>
        <w:t>(3)因地制宜地发展特色产业；坚持创新；坚持市场导向；科技是第一生产力等。</w:t>
      </w:r>
    </w:p>
    <w:p w14:paraId="2DE82C55">
      <w:pPr>
        <w:shd w:val="clear" w:color="auto" w:fill="auto"/>
        <w:spacing w:line="360" w:lineRule="auto"/>
        <w:jc w:val="left"/>
        <w:textAlignment w:val="center"/>
      </w:pPr>
    </w:p>
    <w:p w14:paraId="68C6A8C3">
      <w:pPr>
        <w:shd w:val="clear" w:color="auto" w:fill="auto"/>
        <w:spacing w:line="360" w:lineRule="auto"/>
        <w:jc w:val="left"/>
        <w:textAlignment w:val="center"/>
      </w:pPr>
      <w:r>
        <w:t>【分析】本题以乌兰察布马铃薯种植为背景设置试题，涉及地理位置的判读、影响农业发展的因素等内容，重点考查学生的读图分析能力和区域认知能力。</w:t>
      </w:r>
    </w:p>
    <w:p w14:paraId="57B6BBED">
      <w:pPr>
        <w:shd w:val="clear" w:color="auto" w:fill="auto"/>
        <w:spacing w:line="360" w:lineRule="auto"/>
        <w:jc w:val="left"/>
        <w:textAlignment w:val="center"/>
      </w:pPr>
      <w:r>
        <w:t>【详解】（1）地理位置一般包括海陆位置、纬度位置和半球位置等。读图可知，乌兰察布的海陆位置为地处内蒙古中部，位于中国北部。其纬度范围为41°N一43.2°N，经度范围为111°E一一114°E，位于赤道以北的北半球，20°W以东、160°E以西的东半球，属于北温带、中纬度。</w:t>
      </w:r>
    </w:p>
    <w:p w14:paraId="02E8072B">
      <w:pPr>
        <w:shd w:val="clear" w:color="auto" w:fill="auto"/>
        <w:spacing w:line="360" w:lineRule="auto"/>
        <w:jc w:val="left"/>
        <w:textAlignment w:val="center"/>
      </w:pPr>
      <w:r>
        <w:t>（2）由材料“马铃薯具有喜凉爽，耐干旱、喜光照等特点”，可知乌兰察布位于我国北部内蒙古，地处温带中纬度地区，气候温凉，可满足马铃薯喜凉爽的习性；深居内陆，远离海洋，为温带大陆性气候，全年降水少，可满足马铃薯耐干旱的习性；气候干旱，日照充足，可满足马铃薯喜光照的习性。由材料“内蒙古乌兰察布有着种植马铃薯的悠久历史”、“1994年，开始实行‘进退还’战略，调整产业结构开始，马铃薯种植面积逐步扩大”，可知乌兰察布马铃薯历史悠久，说明种植经验丰富；其种植面积扩大，有国家政策的支持；再加上铁路交通发达，交通便利，便于向外运输马铃薯。因此，乌兰察布得以成为“中国薯都”。</w:t>
      </w:r>
    </w:p>
    <w:p w14:paraId="7005EF12">
      <w:pPr>
        <w:shd w:val="clear" w:color="auto" w:fill="auto"/>
        <w:spacing w:line="360" w:lineRule="auto"/>
        <w:jc w:val="left"/>
        <w:textAlignment w:val="center"/>
      </w:pPr>
      <w:r>
        <w:t>（3）马铃薯成为乌兰察布脱贫致富的“金蛋蛋”，‌为贫困地区脱贫致富提供了重要的启示。‌首先，‌马铃薯产业的发展依赖于科技创新和良种繁育。‌其次，‌马铃薯产业的发展还注重了品牌效应的打造。‌此外，‌马铃薯产业的成功还体现在产业链的延伸上。‌最后，‌马铃薯产业的发展还带动了乡村旅游等相关产业的发展，‌形成了集科技示范、‌农业生产、‌加工、‌电商物流、‌健康养生、‌生态旅游于一体的特色小镇。‌综上所述，‌乌兰察布通过因地制宜地发展特色产业、科技创新、‌品牌建设、‌产业链延伸和产业融合等策略，‌成功将马铃薯产业打造成为脱贫致富的“金蛋蛋”，‌为贫困地区提供了宝贵的经验和启示。</w:t>
      </w:r>
    </w:p>
    <w:p w14:paraId="11264A0A">
      <w:pPr>
        <w:shd w:val="clear" w:color="auto" w:fill="auto"/>
        <w:spacing w:line="360" w:lineRule="auto"/>
        <w:jc w:val="left"/>
        <w:textAlignment w:val="center"/>
      </w:pPr>
      <w:r>
        <w:t>32．(1)都江堰</w:t>
      </w:r>
    </w:p>
    <w:p w14:paraId="1441B18C">
      <w:pPr>
        <w:shd w:val="clear" w:color="auto" w:fill="auto"/>
        <w:spacing w:line="360" w:lineRule="auto"/>
        <w:jc w:val="left"/>
        <w:textAlignment w:val="center"/>
      </w:pPr>
      <w:r>
        <w:t>(2)有利于促进国家统一和巩固国防；加强了南北方的联系，有利于国家政治经济的稳定和发展。</w:t>
      </w:r>
    </w:p>
    <w:p w14:paraId="6625ECC0">
      <w:pPr>
        <w:shd w:val="clear" w:color="auto" w:fill="auto"/>
        <w:spacing w:line="360" w:lineRule="auto"/>
        <w:jc w:val="left"/>
        <w:textAlignment w:val="center"/>
      </w:pPr>
      <w:r>
        <w:t>(3)从水利生财、漕运聚财的成功实践，再到海禁抑财的正反两方面经验教训，可以发现水运通过影响以财政体系为代表的财运进而影响国运。水运兴盛则国家财政无忧，水运受限则财政和国家的发展都会受到严重的影响。所以，水运是古代中国发展的重要因素，水运影响财政乃至国运的兴亡。</w:t>
      </w:r>
    </w:p>
    <w:p w14:paraId="034FA28D">
      <w:pPr>
        <w:shd w:val="clear" w:color="auto" w:fill="auto"/>
        <w:spacing w:line="360" w:lineRule="auto"/>
        <w:jc w:val="left"/>
        <w:textAlignment w:val="center"/>
      </w:pPr>
    </w:p>
    <w:p w14:paraId="6E302052">
      <w:pPr>
        <w:shd w:val="clear" w:color="auto" w:fill="auto"/>
        <w:spacing w:line="360" w:lineRule="auto"/>
        <w:jc w:val="left"/>
        <w:textAlignment w:val="center"/>
      </w:pPr>
      <w:r>
        <w:t>【详解】（1）</w:t>
      </w:r>
      <w:r>
        <w:rPr>
          <w:sz w:val="21"/>
        </w:rPr>
        <w:t>名称：根据材料“蜀守冰凿离碓，辟（避）沫水（指岷江）之害，穿二江成都之中”“水旱从人，不知饥馑，时无荒年，天下谓之‘天府’也”可知，公元前256年，蜀郡郡守李冰主持，在成都附近的岷江上修建了都江堰。李冰等经过精心设计，选择高山与平原的交接处，利用地势和河道，建造了这座大型的水利工程。都江堰建成之后，成都平原成为沃野。</w:t>
      </w:r>
    </w:p>
    <w:p w14:paraId="709C3679">
      <w:pPr>
        <w:shd w:val="clear" w:color="auto" w:fill="auto"/>
        <w:spacing w:line="360" w:lineRule="auto"/>
        <w:jc w:val="left"/>
        <w:textAlignment w:val="center"/>
      </w:pPr>
      <w:r>
        <w:t>（2）</w:t>
      </w:r>
      <w:r>
        <w:rPr>
          <w:sz w:val="21"/>
        </w:rPr>
        <w:t>作用：根据材料二“隋炀帝即位后，开通纵贯南北的大运河，从地理上、经济上将南方北方连接为一体。”可归纳出有利于促进国家统一和巩固国防；根据“南方财富源源不断运到北方，为北方抵抗外族入侵提供经济支持，成为战略大后”“通过大运河漕运的钱粮转运，南方经济中心与北方政治中心成为牢不可破的整体。”可归纳出加强了南北方的联系，有利于国家政治经济的稳定和发展。</w:t>
      </w:r>
    </w:p>
    <w:p w14:paraId="1098CF32">
      <w:pPr>
        <w:shd w:val="clear" w:color="auto" w:fill="auto"/>
        <w:spacing w:line="360" w:lineRule="auto"/>
        <w:jc w:val="left"/>
        <w:textAlignment w:val="center"/>
      </w:pPr>
      <w:r>
        <w:t>（3）</w:t>
      </w:r>
      <w:r>
        <w:rPr>
          <w:sz w:val="21"/>
        </w:rPr>
        <w:t>影响：根据材料大运河反映的水利生财、漕运聚财的成功实践，再到“清朝坚持实行海禁抑商的政策……阻碍了海外市场的开拓与资本的原始积累”反映的海禁抑财的正反两方面经验教训，可以发现水运通过影响以财政体系为代表的财运进而影响国运。水运兴盛则国家财政无忧，水运受限则财政和国家的发展都会受到严重的影响。所以，水运是古代中国发展的重要因素，水运影响财政乃至国运的兴亡。</w:t>
      </w:r>
    </w:p>
    <w:p w14:paraId="278EF5CC">
      <w:pPr>
        <w:shd w:val="clear" w:color="auto" w:fill="auto"/>
        <w:spacing w:line="360" w:lineRule="auto"/>
        <w:jc w:val="left"/>
        <w:textAlignment w:val="center"/>
      </w:pPr>
      <w:r>
        <w:t>33．(1)社会背景：工业革命促进了资本主义经济的发展，同时暴露了资本主义经济弊端，经济危机频发，加剧了工人阶级的苦难，阶级矛盾尖锐。</w:t>
      </w:r>
    </w:p>
    <w:p w14:paraId="73A52359">
      <w:pPr>
        <w:shd w:val="clear" w:color="auto" w:fill="auto"/>
        <w:spacing w:line="360" w:lineRule="auto"/>
        <w:jc w:val="left"/>
        <w:textAlignment w:val="center"/>
      </w:pPr>
      <w:r>
        <w:t>(2)思想：如何改变不公平的现状；宣告了无产阶级用暴力推翻全部现存社会制度的伟大历史使命；人类社会应向何处去；用进步的社会制度取代资本主义制度，建立公正合理的社会主义。</w:t>
      </w:r>
    </w:p>
    <w:p w14:paraId="6C4EF8A3">
      <w:pPr>
        <w:shd w:val="clear" w:color="auto" w:fill="auto"/>
        <w:spacing w:line="360" w:lineRule="auto"/>
        <w:jc w:val="left"/>
        <w:textAlignment w:val="center"/>
      </w:pPr>
      <w:r>
        <w:t>(3)论题：马克思主义不仅深刻改变了世界，也深刻改变了中国。论证：马克思主义诞生后，国际共产主义运动开始有了科学理论的指导，无产阶级革命蓬勃发展。巴黎公社虽然失败了，但它是无产阶级建立政权的第一次伟大尝试。1917年，列宁领导了俄国十月革命，建立了世界上第一个无产阶级政权，并推动了马克思主义的传播和世界历史的进程。马克思主义与中国革命和建设的实际相结合，也引领中国取得了新民主主义革命的胜利和社会主义现代化建设的不断发展。综合上述，马克思主义不仅丰富了人类社会的思想宝库，也推动了无产阶级革命，深刻影响着世界历史的发展。</w:t>
      </w:r>
    </w:p>
    <w:p w14:paraId="247274B3">
      <w:pPr>
        <w:shd w:val="clear" w:color="auto" w:fill="auto"/>
        <w:spacing w:line="360" w:lineRule="auto"/>
        <w:jc w:val="left"/>
        <w:textAlignment w:val="center"/>
      </w:pPr>
    </w:p>
    <w:p w14:paraId="5B445230">
      <w:pPr>
        <w:shd w:val="clear" w:color="auto" w:fill="auto"/>
        <w:spacing w:line="360" w:lineRule="auto"/>
        <w:jc w:val="left"/>
        <w:textAlignment w:val="center"/>
      </w:pPr>
      <w:r>
        <w:t>【详解】（1）</w:t>
      </w:r>
      <w:r>
        <w:rPr>
          <w:sz w:val="21"/>
        </w:rPr>
        <w:t>社会背景：由材料“工人大量失业，工人工资也大幅度降低，工人无钱购买商品”，结合所学，工业革命促进了生产力的发展，促进了资本主义经济的发展，同时暴露了资本主义经济弊端，经济危机频发，加剧了工人阶级的苦难，阶级矛盾尖锐。</w:t>
      </w:r>
    </w:p>
    <w:p w14:paraId="0CC98503">
      <w:pPr>
        <w:shd w:val="clear" w:color="auto" w:fill="auto"/>
        <w:spacing w:line="360" w:lineRule="auto"/>
        <w:jc w:val="left"/>
        <w:textAlignment w:val="center"/>
      </w:pPr>
      <w:r>
        <w:t>（2）</w:t>
      </w:r>
      <w:r>
        <w:rPr>
          <w:sz w:val="21"/>
        </w:rPr>
        <w:t>思想：由材料“代替那存在着阶级和阶级对立的资产阶级旧社会的”，可得出如何改变不公平的现状；由材料“用暴力推翻全部现存的社会制度才能达到”，可得出宣告了无产阶级用暴力推翻全部现存社会制度的伟大历史使命；由材料“让统治阶级在共产主义革命面前发抖吧”，可得出人类社会应向何处去；由材料“资产阶级的灭亡和无产阶级的胜利是同样不可避免的”，可得出用进步的社会制度取代资本主义制度，建立公正合理的社会主义。</w:t>
      </w:r>
    </w:p>
    <w:p w14:paraId="3BA0BF0B">
      <w:pPr>
        <w:shd w:val="clear" w:color="auto" w:fill="auto"/>
        <w:spacing w:line="360" w:lineRule="auto"/>
        <w:jc w:val="left"/>
        <w:textAlignment w:val="center"/>
        <w:rPr>
          <w:i/>
        </w:rPr>
      </w:pPr>
      <w:r>
        <w:t>（3）</w:t>
      </w:r>
      <w:r>
        <w:rPr>
          <w:sz w:val="21"/>
        </w:rPr>
        <w:t>观点：材料三图片反映马克思主义诞生后一系列事件，巴黎公社是无产阶级夺取政权的第一个伟大尝试。</w:t>
      </w:r>
      <w:r>
        <w:rPr>
          <w:i/>
        </w:rPr>
        <w:t>十月革命将</w:t>
      </w:r>
      <w:r>
        <w:rPr>
          <w:sz w:val="21"/>
        </w:rPr>
        <w:t>马克思主义关于无产阶级革命</w:t>
      </w:r>
      <w:r>
        <w:rPr>
          <w:i/>
        </w:rPr>
        <w:t>的理论变为现实，</w:t>
      </w:r>
      <w:r>
        <w:rPr>
          <w:sz w:val="21"/>
        </w:rPr>
        <w:t>开启了人类历史新纪元。中共一大召开，宣告中国共产党的诞生。1949年的开国大典，宣告中国人民站起来了，中国共产党来到中国人民取得新民主主义革命革命的伟大胜利。改革开放以来，我国国内生产总值和全国居民可支配收入不断增加。可见，可以拟定论题为：马克思主义不仅深刻改变了世界，也深刻改变了中国。论证环节，马克思主义诞生后，国际共产主义运动开始有了科学理论的指导。巴黎公社是无产阶级建立政权的第一次伟大尝试。十月革命建立了世界上第一个无产阶级政权，推动了马克思主义的传播和世界历史的进程。十月革命一声炮响，给我们送来了马克思主义。马克思主义与中国革命实践相结合，产生了毛泽东思想，引领中国取得了新民主主义革命的胜利。特别是改革开放以来，马克思主义与我国社会主义建设的实际相结合，产生了邓小平理论等伟大理论，引领中国社会主义现代化建设的不断发展。综合上述，马克思主义不仅丰富了人类社会的思想宝库，也推动了无产阶级革命，深刻影响着世界历史的发展。</w:t>
      </w:r>
    </w:p>
    <w:p w14:paraId="42630CE9">
      <w:pPr>
        <w:shd w:val="clear" w:color="auto" w:fill="auto"/>
        <w:spacing w:line="360" w:lineRule="auto"/>
        <w:jc w:val="left"/>
        <w:textAlignment w:val="center"/>
        <w:rPr>
          <w:i/>
        </w:rPr>
      </w:pPr>
    </w:p>
    <w:sectPr>
      <w:headerReference r:id="rId5" w:type="default"/>
      <w:footerReference r:id="rId7" w:type="default"/>
      <w:headerReference r:id="rId6" w:type="even"/>
      <w:footerReference r:id="rId8" w:type="even"/>
      <w:pgSz w:w="11907" w:h="16839"/>
      <w:pgMar w:top="1440" w:right="1800" w:bottom="1440" w:left="1800" w:header="851" w:footer="425"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350FCA">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8ABE18">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5476A9">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3356B8">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53665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975EA8"/>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Q0ODEyNDYwODU4ZDM5YmEwMTRlNWYxODQ3YWJmOTMifQ=="/>
  </w:docVars>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 w:val="17C70888"/>
    <w:rsid w:val="29807316"/>
    <w:rsid w:val="32A01FA9"/>
    <w:rsid w:val="39452F4F"/>
    <w:rsid w:val="6037544B"/>
    <w:rsid w:val="7C303FC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qFormat/>
    <w:uiPriority w:val="99"/>
    <w:rPr>
      <w:sz w:val="18"/>
      <w:szCs w:val="18"/>
    </w:rPr>
  </w:style>
  <w:style w:type="character" w:customStyle="1" w:styleId="7">
    <w:name w:val="页脚 字符"/>
    <w:basedOn w:val="5"/>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22</Pages>
  <Words>14647</Words>
  <Characters>15060</Characters>
  <Lines>0</Lines>
  <Paragraphs>0</Paragraphs>
  <TotalTime>4</TotalTime>
  <ScaleCrop>false</ScaleCrop>
  <LinksUpToDate>false</LinksUpToDate>
  <CharactersWithSpaces>15239</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预估</cp:lastModifiedBy>
  <dcterms:modified xsi:type="dcterms:W3CDTF">2024-09-19T02:45:05Z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fmtid="{D5CDD505-2E9C-101B-9397-08002B2CF9AE}" pid="3" name="version">
    <vt:lpwstr>e7a3fa477e5e495da62f535da2124bffndixmzq0mtmzoa</vt:lpwstr>
  </property>
  <property fmtid="{D5CDD505-2E9C-101B-9397-08002B2CF9AE}" pid="4" name="KSOProductBuildVer">
    <vt:lpwstr>2052-12.1.0.18276</vt:lpwstr>
  </property>
  <property fmtid="{D5CDD505-2E9C-101B-9397-08002B2CF9AE}" pid="5" name="ICV">
    <vt:lpwstr>7A3300BA2A3F4EF8B3F212020346F923_13</vt:lpwstr>
  </property>
</Properties>
</file>