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F59CB">
      <w:pPr>
        <w:pStyle w:val="2"/>
        <w:bidi w:val="0"/>
        <w:spacing w:line="360" w:lineRule="auto"/>
        <w:rPr>
          <w:rFonts w:hint="eastAsia"/>
        </w:rPr>
      </w:pPr>
      <w:r>
        <w:rPr>
          <w:rFonts w:hint="eastAsia"/>
        </w:rPr>
        <w:t>专题十六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定量实验操作分析及相关计算</w:t>
      </w:r>
      <w:r>
        <w:rPr>
          <w:rFonts w:hint="eastAsia"/>
        </w:rPr>
        <w:tab/>
      </w:r>
    </w:p>
    <w:p w14:paraId="245F7C8F">
      <w:pPr>
        <w:pStyle w:val="6"/>
        <w:ind w:firstLine="420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ascii="Arial Black" w:hAnsi="Arial Black" w:eastAsia="黑体" w:cs="Times New Roman"/>
        </w:rPr>
        <w:t>角度1　</w:t>
      </w:r>
      <w:r>
        <w:rPr>
          <w:rFonts w:hint="eastAsia" w:ascii="Arial Black" w:hAnsi="Arial Black" w:eastAsia="黑体" w:cs="Times New Roman"/>
        </w:rPr>
        <w:t>滴定实验的操作分析与计算</w:t>
      </w:r>
      <w:r>
        <w:rPr>
          <w:rFonts w:hint="eastAsia" w:ascii="宋体" w:hAnsi="宋体" w:eastAsia="宋体" w:cs="宋体"/>
          <w:b/>
          <w:bCs/>
          <w:highlight w:val="none"/>
        </w:rPr>
        <w:ptab w:relativeTo="margin" w:alignment="right" w:leader="none"/>
      </w:r>
    </w:p>
    <w:p w14:paraId="3302B786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57E931F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例1</w:t>
      </w:r>
      <w:r>
        <w:rPr>
          <w:rFonts w:hint="eastAsia" w:ascii="宋体" w:hAnsi="宋体" w:eastAsia="宋体" w:cs="宋体"/>
          <w:sz w:val="22"/>
          <w:szCs w:val="22"/>
        </w:rPr>
        <w:t>[山东2023·8～10]阅读下列材料，完成1～3题。</w:t>
      </w:r>
    </w:p>
    <w:p w14:paraId="20C1716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一定条件下，乙酸酐[(CH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O]醇解反应[(CH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O＋ROH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 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COOR＋CH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COOH]可进行完全，利用此反应定量测定有机醇(ROH)中的羟基含量，实验过程中酯的水解可忽略。实验步骤如下：</w:t>
      </w:r>
    </w:p>
    <w:p w14:paraId="2897F8C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①配制一定浓度的乙酸酐－苯溶液。</w:t>
      </w:r>
    </w:p>
    <w:p w14:paraId="7211DE1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②量取一定体积乙酸酐－苯溶液置于锥形瓶中，加入</w:t>
      </w:r>
      <w:r>
        <w:rPr>
          <w:rFonts w:hint="eastAsia" w:ascii="宋体" w:hAnsi="宋体" w:eastAsia="宋体" w:cs="宋体"/>
          <w:i/>
          <w:sz w:val="22"/>
          <w:szCs w:val="22"/>
        </w:rPr>
        <w:t>m</w:t>
      </w:r>
      <w:r>
        <w:rPr>
          <w:rFonts w:hint="eastAsia" w:ascii="宋体" w:hAnsi="宋体" w:eastAsia="宋体" w:cs="宋体"/>
          <w:sz w:val="22"/>
          <w:szCs w:val="22"/>
        </w:rPr>
        <w:t xml:space="preserve"> g ROH样品，充分反应后，加适量水使剩余乙酸酐完全水解：(CH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O＋H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 2CH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COOH。</w:t>
      </w:r>
    </w:p>
    <w:p w14:paraId="615A598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③加指示剂并用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 xml:space="preserve">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 xml:space="preserve"> NaOH－甲醇标准溶液滴定至终点，消耗标准溶液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 xml:space="preserve"> mL。</w:t>
      </w:r>
    </w:p>
    <w:p w14:paraId="2C30D8A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④在相同条件下，量取相同体积的乙酸酐－苯溶液，只加适量水使乙酸酐完全水解；加指示剂并用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 xml:space="preserve">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 xml:space="preserve"> NaOH－甲醇标准溶液滴定至终点，消耗标准溶液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 xml:space="preserve"> mL。</w:t>
      </w:r>
    </w:p>
    <w:p w14:paraId="716F2EF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1．对于上述实验，下列做法正确的是(　　)</w:t>
      </w:r>
    </w:p>
    <w:p w14:paraId="66B2FA9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A．进行容量瓶检漏时，倒置一次即可</w:t>
      </w:r>
    </w:p>
    <w:p w14:paraId="5FC516E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B．滴入半滴标准溶液，锥形瓶中溶液变色，即可判定达滴定终点</w:t>
      </w:r>
    </w:p>
    <w:p w14:paraId="4B00663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C．滴定读数时，应单手持滴定管上端并保持其自然垂直</w:t>
      </w:r>
    </w:p>
    <w:p w14:paraId="0B0E841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D．滴定读数时，应双手一上一下持滴定管</w:t>
      </w:r>
    </w:p>
    <w:p w14:paraId="7A72175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2．ROH样品中羟基含量(质量分数)计算正确的是(　　)</w:t>
      </w:r>
    </w:p>
    <w:p w14:paraId="58F06FC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A.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V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－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V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1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）×17,1 000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m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×100%</w:t>
      </w:r>
    </w:p>
    <w:p w14:paraId="54AED55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B.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V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1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－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V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）×17,1 000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m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×100%</w:t>
      </w:r>
    </w:p>
    <w:p w14:paraId="6CDFAE6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C.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\f(0.5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V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－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V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1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）×17,1 000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m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×100%</w:t>
      </w:r>
    </w:p>
    <w:p w14:paraId="657F145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D.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（0.5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V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－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V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1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）×17,1 000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m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×100%</w:t>
      </w:r>
    </w:p>
    <w:p w14:paraId="75BCAB1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3．根据上述实验原理，下列说法正确的是(　　)</w:t>
      </w:r>
    </w:p>
    <w:p w14:paraId="611D8EB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A．可以用乙酸代替乙酸酐进行上述实验</w:t>
      </w:r>
    </w:p>
    <w:p w14:paraId="1A57ABF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B．若因甲醇挥发造成标准溶液浓度发生变化，将导致测定结果偏小</w:t>
      </w:r>
    </w:p>
    <w:p w14:paraId="1E8B33A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C．步骤③滴定时，不慎将锥形瓶内溶液溅出，将导致测定结果偏小</w:t>
      </w:r>
    </w:p>
    <w:p w14:paraId="5FEFF14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D．步骤④中，若加水量不足，将导致测定结果偏大</w:t>
      </w:r>
    </w:p>
    <w:p w14:paraId="37A835E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hAnsi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1．检验容量瓶是否漏水，应向容量瓶中注入适量水，左手托住瓶底，右手食指顶住瓶塞，倒置看是否漏水，将容量瓶正放后，把瓶塞旋转180°，再倒置看是否漏水，需倒置两次，A错误；滴入最后半滴标准溶液，锥形瓶中溶液变色，且半分钟内不恢复原色，方可判定达滴定终点，B错误；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滴定读数时，应单手持滴定管上端并保持其自然垂直，这样有利于液面水平，可减小误差</w:t>
      </w:r>
      <w:r>
        <w:rPr>
          <w:rFonts w:hint="eastAsia" w:ascii="宋体" w:hAnsi="宋体" w:eastAsia="宋体" w:cs="宋体"/>
          <w:sz w:val="22"/>
          <w:szCs w:val="22"/>
        </w:rPr>
        <w:t>，C正确、D错误。</w:t>
      </w:r>
    </w:p>
    <w:p w14:paraId="5570DCE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2．根据材料信息，实际滴定过程为NaOH滴定溶液中的CH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COOH，(CH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O醇解与水解均会生成CH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COOH。设</w:t>
      </w:r>
      <w:r>
        <w:rPr>
          <w:rFonts w:hint="eastAsia" w:ascii="宋体" w:hAnsi="宋体" w:eastAsia="宋体" w:cs="宋体"/>
          <w:i/>
          <w:sz w:val="22"/>
          <w:szCs w:val="22"/>
        </w:rPr>
        <w:t>m</w:t>
      </w:r>
      <w:r>
        <w:rPr>
          <w:rFonts w:hint="eastAsia" w:ascii="宋体" w:hAnsi="宋体" w:eastAsia="宋体" w:cs="宋体"/>
          <w:sz w:val="22"/>
          <w:szCs w:val="22"/>
        </w:rPr>
        <w:t xml:space="preserve"> g样品中ROH的物质的量为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 xml:space="preserve"> mol，实验中加入(CH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O的物质的量为</w:t>
      </w:r>
      <w:r>
        <w:rPr>
          <w:rFonts w:hint="eastAsia" w:ascii="宋体" w:hAnsi="宋体" w:eastAsia="宋体" w:cs="宋体"/>
          <w:i/>
          <w:sz w:val="22"/>
          <w:szCs w:val="22"/>
        </w:rPr>
        <w:t>b</w:t>
      </w:r>
      <w:r>
        <w:rPr>
          <w:rFonts w:hint="eastAsia" w:ascii="宋体" w:hAnsi="宋体" w:eastAsia="宋体" w:cs="宋体"/>
          <w:sz w:val="22"/>
          <w:szCs w:val="22"/>
        </w:rPr>
        <w:t xml:space="preserve"> mol，第一次滴定前(CH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O反应过程如下：</w:t>
      </w:r>
    </w:p>
    <w:p w14:paraId="2FFC006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Ⅰ：(CH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O＋ROH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COOR＋CH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COOH</w:t>
      </w:r>
    </w:p>
    <w:p w14:paraId="1054DFB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  　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 xml:space="preserve"> mol  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 xml:space="preserve"> mol  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 xml:space="preserve"> mol  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 xml:space="preserve"> mol</w:t>
      </w:r>
    </w:p>
    <w:p w14:paraId="5F7FE3A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Ⅱ：(CH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O＋H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=2CH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COOH</w:t>
      </w:r>
    </w:p>
    <w:p w14:paraId="58E76F1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  (</w:t>
      </w:r>
      <w:r>
        <w:rPr>
          <w:rFonts w:hint="eastAsia" w:ascii="宋体" w:hAnsi="宋体" w:eastAsia="宋体" w:cs="宋体"/>
          <w:i/>
          <w:sz w:val="22"/>
          <w:szCs w:val="22"/>
        </w:rPr>
        <w:t>b</w:t>
      </w:r>
      <w:r>
        <w:rPr>
          <w:rFonts w:hint="eastAsia" w:ascii="宋体" w:hAnsi="宋体" w:eastAsia="宋体" w:cs="宋体"/>
          <w:sz w:val="22"/>
          <w:szCs w:val="22"/>
        </w:rPr>
        <w:t>－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) mol  2(</w:t>
      </w:r>
      <w:r>
        <w:rPr>
          <w:rFonts w:hint="eastAsia" w:ascii="宋体" w:hAnsi="宋体" w:eastAsia="宋体" w:cs="宋体"/>
          <w:i/>
          <w:sz w:val="22"/>
          <w:szCs w:val="22"/>
        </w:rPr>
        <w:t>b</w:t>
      </w:r>
      <w:r>
        <w:rPr>
          <w:rFonts w:hint="eastAsia" w:ascii="宋体" w:hAnsi="宋体" w:eastAsia="宋体" w:cs="宋体"/>
          <w:sz w:val="22"/>
          <w:szCs w:val="22"/>
        </w:rPr>
        <w:t>－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) mol</w:t>
      </w:r>
    </w:p>
    <w:p w14:paraId="34DF53B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第二次滴定前(CH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O水解生成的CH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COOH的物质的量为2</w:t>
      </w:r>
      <w:r>
        <w:rPr>
          <w:rFonts w:hint="eastAsia" w:ascii="宋体" w:hAnsi="宋体" w:eastAsia="宋体" w:cs="宋体"/>
          <w:i/>
          <w:sz w:val="22"/>
          <w:szCs w:val="22"/>
        </w:rPr>
        <w:t>b</w:t>
      </w:r>
      <w:r>
        <w:rPr>
          <w:rFonts w:hint="eastAsia" w:ascii="宋体" w:hAnsi="宋体" w:eastAsia="宋体" w:cs="宋体"/>
          <w:sz w:val="22"/>
          <w:szCs w:val="22"/>
        </w:rPr>
        <w:t xml:space="preserve"> mol；根据关系式：NaOH～CH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COOH，针对两次滴定可列式如下：</w:t>
      </w:r>
    </w:p>
    <w:p w14:paraId="6C6CB5E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\b\lc\{(\a\vs4\al\co1(2（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b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－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a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 mol＋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a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 mol＝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cV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1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×10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－3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 mol,2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b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 mol＝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cV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×10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－3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 mol))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</w:p>
    <w:p w14:paraId="1296E39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解得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－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)×10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－3</w:t>
      </w:r>
      <w:r>
        <w:rPr>
          <w:rFonts w:hint="eastAsia" w:ascii="宋体" w:hAnsi="宋体" w:eastAsia="宋体" w:cs="宋体"/>
          <w:sz w:val="22"/>
          <w:szCs w:val="22"/>
        </w:rPr>
        <w:t>，则</w:t>
      </w:r>
      <w:r>
        <w:rPr>
          <w:rFonts w:hint="eastAsia" w:ascii="宋体" w:hAnsi="宋体" w:eastAsia="宋体" w:cs="宋体"/>
          <w:i/>
          <w:sz w:val="22"/>
          <w:szCs w:val="22"/>
        </w:rPr>
        <w:t>m</w:t>
      </w:r>
      <w:r>
        <w:rPr>
          <w:rFonts w:hint="eastAsia" w:ascii="宋体" w:hAnsi="宋体" w:eastAsia="宋体" w:cs="宋体"/>
          <w:sz w:val="22"/>
          <w:szCs w:val="22"/>
        </w:rPr>
        <w:t xml:space="preserve"> g样品中—OH的质量为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－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)×10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－3</w:t>
      </w:r>
      <w:r>
        <w:rPr>
          <w:rFonts w:hint="eastAsia" w:ascii="宋体" w:hAnsi="宋体" w:eastAsia="宋体" w:cs="宋体"/>
          <w:sz w:val="22"/>
          <w:szCs w:val="22"/>
        </w:rPr>
        <w:t xml:space="preserve"> mol×17 g·mol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＝17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－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)×10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－3</w:t>
      </w:r>
      <w:r>
        <w:rPr>
          <w:rFonts w:hint="eastAsia" w:ascii="宋体" w:hAnsi="宋体" w:eastAsia="宋体" w:cs="宋体"/>
          <w:sz w:val="22"/>
          <w:szCs w:val="22"/>
        </w:rPr>
        <w:t xml:space="preserve"> g，</w:t>
      </w:r>
      <w:r>
        <w:rPr>
          <w:rFonts w:hint="eastAsia" w:ascii="宋体" w:hAnsi="宋体" w:eastAsia="宋体" w:cs="宋体"/>
          <w:i/>
          <w:sz w:val="22"/>
          <w:szCs w:val="22"/>
        </w:rPr>
        <w:t>m</w:t>
      </w:r>
      <w:r>
        <w:rPr>
          <w:rFonts w:hint="eastAsia" w:ascii="宋体" w:hAnsi="宋体" w:eastAsia="宋体" w:cs="宋体"/>
          <w:sz w:val="22"/>
          <w:szCs w:val="22"/>
        </w:rPr>
        <w:t xml:space="preserve"> g样品中羟基含量(质量分数)为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\f(17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V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－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V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1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）×10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－3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 g,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m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 g)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×100%＝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\f(17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V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－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V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1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）,1 000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m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×100%，故A正确。</w:t>
      </w:r>
    </w:p>
    <w:p w14:paraId="76BD099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3．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乙酸与有机醇(ROH)的酯化反应是可逆反应，不能进行到底，不能定量消耗相应的乙酸</w:t>
      </w:r>
      <w:r>
        <w:rPr>
          <w:rFonts w:hint="eastAsia" w:ascii="宋体" w:hAnsi="宋体" w:eastAsia="宋体" w:cs="宋体"/>
          <w:sz w:val="22"/>
          <w:szCs w:val="22"/>
        </w:rPr>
        <w:t>，所以不能用乙酸代替乙酸酐进行题述实验，A错误；甲醇挥发会使标准溶液浓度增大，导致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、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减小，且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、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等倍数减小，则(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－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)减小，结合9题A项表达式可知，测定结果偏小，B正确；步骤③滴定时锥形瓶内溶液溅出会导致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减小，使测定结果偏大，C错误；步骤④中加水量不足，乙酸酐未完全水解，导致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减小，使测定结果偏小，D错误。</w:t>
      </w:r>
    </w:p>
    <w:p w14:paraId="782200E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1.C　2.A　3.B</w:t>
      </w:r>
    </w:p>
    <w:p w14:paraId="570315B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64E7D82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1．滴定操作细节</w:t>
      </w:r>
    </w:p>
    <w:p w14:paraId="4E8803B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(1)滴定管的相关操作：检漏→水洗→待测液/标准液润洗→排气泡→调液面。</w:t>
      </w:r>
    </w:p>
    <w:p w14:paraId="5CE8F2D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(2)锥形瓶：水洗→装液→滴加指示剂。</w:t>
      </w:r>
    </w:p>
    <w:p w14:paraId="60A3671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(3)滴定操作：手控滴定管，眼观锥形瓶。</w:t>
      </w:r>
    </w:p>
    <w:p w14:paraId="18E01CB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(4)滴定终点的判断：滴入最后半滴标准液，溶液由A色变为B色，且半分钟内不变色。注意：电位滴定法可以通过电位读数判断滴定终点，无须滴加指示剂。</w:t>
      </w:r>
    </w:p>
    <w:p w14:paraId="05A21D2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2．滴定误差分析</w:t>
      </w:r>
    </w:p>
    <w:p w14:paraId="303220B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产生滴定误差可能是称量误差、读数误差及错误操作造成的误差，分析误差对实验结果的影响时，注意误差对计算公式中的哪一个物理量产生影响，如何影响，最后代入计算式造成结果的改变。</w:t>
      </w:r>
    </w:p>
    <w:p w14:paraId="24ACB0B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3．滴定定量计算</w:t>
      </w:r>
    </w:p>
    <w:p w14:paraId="205C5E1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(1)直接滴定操作中关注的物理量</w:t>
      </w:r>
    </w:p>
    <w:p w14:paraId="405C00B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①滴定反应中标准液与待测液的化学计量数之比；</w:t>
      </w:r>
    </w:p>
    <w:p w14:paraId="323D9CC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②配制溶液的体积与取样体积；</w:t>
      </w:r>
    </w:p>
    <w:p w14:paraId="2913081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③样品的形态及摩尔质量；</w:t>
      </w:r>
    </w:p>
    <w:p w14:paraId="5030026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④计算数据的要求。</w:t>
      </w:r>
    </w:p>
    <w:p w14:paraId="682BD81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(2)间接滴定计算中需要特别关注</w:t>
      </w:r>
    </w:p>
    <w:p w14:paraId="175B09E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①核心物质和最后一步滴定剂之间的化学计量数关系；</w:t>
      </w:r>
    </w:p>
    <w:p w14:paraId="4A5F876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②前后滴定都参与反应的物质的质量守恒。</w:t>
      </w:r>
    </w:p>
    <w:p w14:paraId="538272D8">
      <w:pPr>
        <w:pStyle w:val="6"/>
        <w:ind w:firstLine="420" w:firstLineChars="200"/>
        <w:rPr>
          <w:rFonts w:ascii="Times New Roman" w:hAnsi="Times New Roman" w:cs="Times New Roman"/>
        </w:rPr>
      </w:pPr>
      <w:r>
        <w:rPr>
          <w:rFonts w:ascii="Arial Black" w:hAnsi="Arial Black" w:eastAsia="黑体" w:cs="Times New Roman"/>
        </w:rPr>
        <w:t>角度2　</w:t>
      </w:r>
      <w:r>
        <w:rPr>
          <w:rFonts w:hint="eastAsia" w:ascii="Arial Black" w:hAnsi="Arial Black" w:eastAsia="黑体" w:cs="Times New Roman"/>
        </w:rPr>
        <w:t>热重实验的操作分析与计算</w:t>
      </w:r>
    </w:p>
    <w:p w14:paraId="5C1F0E9F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4484418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例2</w:t>
      </w:r>
      <w:r>
        <w:rPr>
          <w:rFonts w:hint="eastAsia" w:hAnsi="宋体" w:cs="宋体"/>
          <w:b/>
          <w:bCs/>
          <w:color w:val="00B0F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[全国乙2023·28节选]在N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气氛中，FeSO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·7H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O的脱水热分解过程如图所示：</w:t>
      </w:r>
    </w:p>
    <w:p w14:paraId="3803B7F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2445385" cy="1818005"/>
            <wp:effectExtent l="0" t="0" r="1206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45385" cy="181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5824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根据上述实验结果，可知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＝__________，</w:t>
      </w:r>
      <w:r>
        <w:rPr>
          <w:rFonts w:hint="eastAsia" w:ascii="宋体" w:hAnsi="宋体" w:eastAsia="宋体" w:cs="宋体"/>
          <w:i/>
          <w:sz w:val="22"/>
          <w:szCs w:val="22"/>
        </w:rPr>
        <w:t>y</w:t>
      </w:r>
      <w:r>
        <w:rPr>
          <w:rFonts w:hint="eastAsia" w:ascii="宋体" w:hAnsi="宋体" w:eastAsia="宋体" w:cs="宋体"/>
          <w:sz w:val="22"/>
          <w:szCs w:val="22"/>
        </w:rPr>
        <w:t>＝__________。</w:t>
      </w:r>
    </w:p>
    <w:p w14:paraId="3AC58FC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令FeSO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·7H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O的物质的量为1 mol，则质量为278 g，失重比为19.4%时，失去水的质量为278 g×19.4%≈54 g，则失去水的物质的量为3 mol，故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＝7－3＝4；同理，当失重比为38.8%时，失水的物质的量为6 mol，故</w:t>
      </w:r>
      <w:r>
        <w:rPr>
          <w:rFonts w:hint="eastAsia" w:ascii="宋体" w:hAnsi="宋体" w:eastAsia="宋体" w:cs="宋体"/>
          <w:i/>
          <w:sz w:val="22"/>
          <w:szCs w:val="22"/>
        </w:rPr>
        <w:t>y</w:t>
      </w:r>
      <w:r>
        <w:rPr>
          <w:rFonts w:hint="eastAsia" w:ascii="宋体" w:hAnsi="宋体" w:eastAsia="宋体" w:cs="宋体"/>
          <w:sz w:val="22"/>
          <w:szCs w:val="22"/>
        </w:rPr>
        <w:t>＝7－6＝1。</w:t>
      </w:r>
    </w:p>
    <w:p w14:paraId="752CEF8C">
      <w:pPr>
        <w:pStyle w:val="6"/>
        <w:ind w:firstLine="422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 xml:space="preserve"> 4　1</w:t>
      </w:r>
    </w:p>
    <w:p w14:paraId="76A6858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例3</w:t>
      </w:r>
      <w:r>
        <w:rPr>
          <w:rFonts w:hint="eastAsia" w:hAnsi="宋体" w:cs="宋体"/>
          <w:b/>
          <w:bCs/>
          <w:color w:val="00B0F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[山东2023·18节选]采用如下方法测定溶有少量HCl的SiHCl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纯度。</w:t>
      </w:r>
      <w:r>
        <w:rPr>
          <w:rFonts w:hint="eastAsia" w:ascii="宋体" w:hAnsi="宋体" w:eastAsia="宋体" w:cs="宋体"/>
          <w:i/>
          <w:sz w:val="22"/>
          <w:szCs w:val="22"/>
        </w:rPr>
        <w:t>m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 xml:space="preserve"> g样品经水解、干燥等预处理过程得硅酸水合物后，进行如下实验操作：①________，②________(填操作名称)，③称量等操作，测得所得固体氧化物质量为</w:t>
      </w:r>
      <w:r>
        <w:rPr>
          <w:rFonts w:hint="eastAsia" w:ascii="宋体" w:hAnsi="宋体" w:eastAsia="宋体" w:cs="宋体"/>
          <w:i/>
          <w:sz w:val="22"/>
          <w:szCs w:val="22"/>
        </w:rPr>
        <w:t>m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 xml:space="preserve"> g，从下列仪器中选出①，②中需使用的仪器，依次为________(填序号)。测得样品纯度为________(用含</w:t>
      </w:r>
      <w:r>
        <w:rPr>
          <w:rFonts w:hint="eastAsia" w:ascii="宋体" w:hAnsi="宋体" w:eastAsia="宋体" w:cs="宋体"/>
          <w:i/>
          <w:sz w:val="22"/>
          <w:szCs w:val="22"/>
        </w:rPr>
        <w:t>m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，</w:t>
      </w:r>
      <w:r>
        <w:rPr>
          <w:rFonts w:hint="eastAsia" w:ascii="宋体" w:hAnsi="宋体" w:eastAsia="宋体" w:cs="宋体"/>
          <w:i/>
          <w:sz w:val="22"/>
          <w:szCs w:val="22"/>
        </w:rPr>
        <w:t>m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的代数式表示)。</w:t>
      </w:r>
    </w:p>
    <w:p w14:paraId="783F1D7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2477135" cy="542290"/>
            <wp:effectExtent l="0" t="0" r="18415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7135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2A34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　　　　　　　　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2"/>
          <w:szCs w:val="22"/>
        </w:rPr>
        <w:t>　　A　　　B　　　　C　　　　　　D</w:t>
      </w:r>
    </w:p>
    <w:p w14:paraId="517F925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sz w:val="22"/>
          <w:szCs w:val="22"/>
        </w:rPr>
        <w:t>样品纯度测定的原理为样品经水解、干燥等预处理过程得硅酸水合物，在坩埚(A)中灼烧后生成SiO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，为防止灼烧后的SiO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吸水影响纯度计算，故需要在干燥器(C)中冷却，再称量。根据关系式：SiHCl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～SiO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，可计算样品纯度为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\f(\f(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m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,60)×135.5 g,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m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1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 g)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×100%＝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\f(135.5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m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,60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m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1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×100%。</w:t>
      </w:r>
    </w:p>
    <w:p w14:paraId="4FA828B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灼烧　冷却　AC　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\f(135.5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m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,60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m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1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×100%</w:t>
      </w:r>
    </w:p>
    <w:p w14:paraId="25367F0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74CF6CE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“两步法”突破热重曲线分析及计算</w:t>
      </w:r>
    </w:p>
    <w:p w14:paraId="5A1C750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3738880" cy="1477010"/>
            <wp:effectExtent l="0" t="0" r="1397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38880" cy="147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NTIxYTBmZDZiMDUxYjUzNjI4Y2RlM2NiZmE0M2MifQ=="/>
  </w:docVars>
  <w:rsids>
    <w:rsidRoot w:val="60C930C5"/>
    <w:rsid w:val="227A4E42"/>
    <w:rsid w:val="36C50B9E"/>
    <w:rsid w:val="3D5D3542"/>
    <w:rsid w:val="56A80343"/>
    <w:rsid w:val="5E7628F4"/>
    <w:rsid w:val="60C930C5"/>
    <w:rsid w:val="6505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2"/>
      <w:szCs w:val="2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customStyle="1" w:styleId="9">
    <w:name w:val="Normal_wrd"/>
    <w:basedOn w:val="10"/>
    <w:qFormat/>
    <w:uiPriority w:val="0"/>
  </w:style>
  <w:style w:type="paragraph" w:customStyle="1" w:styleId="10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11">
    <w:name w:val="Title 2"/>
    <w:basedOn w:val="9"/>
    <w:qFormat/>
    <w:uiPriority w:val="0"/>
    <w:pPr>
      <w:jc w:val="center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23GKZTJ-BS-HX-12.TIF" TargetMode="External"/><Relationship Id="rId6" Type="http://schemas.openxmlformats.org/officeDocument/2006/relationships/image" Target="media/image2.png"/><Relationship Id="rId5" Type="http://schemas.openxmlformats.org/officeDocument/2006/relationships/image" Target="23GKZT-BQQ-HX-11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2109</Words>
  <Characters>2631</Characters>
  <Lines>0</Lines>
  <Paragraphs>0</Paragraphs>
  <TotalTime>8</TotalTime>
  <ScaleCrop>false</ScaleCrop>
  <LinksUpToDate>false</LinksUpToDate>
  <CharactersWithSpaces>2743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2024-09-12T09:44:00Z</dcterms:created>
  <dc:creator>明日复明日</dc:creator>
  <cp:lastModifiedBy>Administrator</cp:lastModifiedBy>
  <dcterms:modified xsi:type="dcterms:W3CDTF">2024-10-10T09:12:52Z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35DB53D41F154C0FBC678592C36044CA_11</vt:lpwstr>
  </property>
</Properties>
</file>