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 xml:space="preserve">十一  </w:t>
      </w:r>
      <w:r>
        <w:rPr>
          <w:rFonts w:hint="eastAsia"/>
        </w:rPr>
        <w:t>电化学装置分析</w:t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新型化学电池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A80F7D3">
      <w:pPr>
        <w:pStyle w:val="9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 xml:space="preserve">例1 </w:t>
      </w:r>
      <w:r>
        <w:rPr>
          <w:rFonts w:hint="eastAsia" w:ascii="Times New Roman" w:hAnsi="Times New Roman" w:cs="Times New Roman"/>
        </w:rPr>
        <w:t>[全国甲2022·10，6分]一种水性电解液Zn－MnO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离子选择双隔膜电池如图所示[KOH溶液中，Zn</w:t>
      </w:r>
      <w:r>
        <w:rPr>
          <w:rFonts w:hint="eastAsia" w:ascii="Times New Roman" w:hAnsi="Times New Roman" w:cs="Times New Roman"/>
          <w:vertAlign w:val="superscript"/>
        </w:rPr>
        <w:t>2＋</w:t>
      </w:r>
      <w:r>
        <w:rPr>
          <w:rFonts w:hint="eastAsia" w:ascii="Times New Roman" w:hAnsi="Times New Roman" w:cs="Times New Roman"/>
        </w:rPr>
        <w:t>以Zn(OH)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vertAlign w:val="superscript"/>
        </w:rPr>
        <w:t>2－</w:t>
      </w:r>
      <w:r>
        <w:rPr>
          <w:rFonts w:hint="eastAsia" w:ascii="Times New Roman" w:hAnsi="Times New Roman" w:cs="Times New Roman"/>
        </w:rPr>
        <w:t>存在]。电池放电时，下列叙述错误的是(　　)</w:t>
      </w:r>
      <w:r>
        <w:rPr>
          <w:rFonts w:hint="eastAsia" w:ascii="宋体" w:hAnsi="宋体" w:eastAsia="宋体" w:cs="宋体"/>
        </w:rPr>
        <w:ptab w:relativeTo="margin" w:alignment="right" w:leader="none"/>
      </w:r>
    </w:p>
    <w:p w14:paraId="2732226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786255" cy="1520190"/>
            <wp:effectExtent l="0" t="0" r="12065" b="38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625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6FB2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A．Ⅱ区的K＋通过隔膜向Ⅲ区迁移</w:t>
      </w:r>
    </w:p>
    <w:p w14:paraId="3A959A0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B．Ⅰ区的SO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通过隔膜向Ⅱ区迁移</w:t>
      </w:r>
    </w:p>
    <w:p w14:paraId="20C40AC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电极反应：MnO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＋4H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＋2e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===Mn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383B516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D．电池总反应：Zn＋4OH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＋4H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===Zn(OH)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＋Mn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＋2H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</w:p>
    <w:p w14:paraId="637D466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①装置定位：原电池</w:t>
      </w:r>
    </w:p>
    <w:p w14:paraId="30F3F3F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②电极判断：放电时，Zn转化为Zn(OH)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，失电子，作负极，则MnO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应得电子，作正极。</w:t>
      </w:r>
    </w:p>
    <w:p w14:paraId="277A608F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③电极反应式书写：</w:t>
      </w:r>
    </w:p>
    <w:p w14:paraId="5042C2E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drawing>
          <wp:inline distT="0" distB="0" distL="114300" distR="114300">
            <wp:extent cx="2133600" cy="1866900"/>
            <wp:effectExtent l="0" t="0" r="0" b="762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138F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④溶液中离子移动方向判断：</w:t>
      </w:r>
    </w:p>
    <w:p w14:paraId="0116AE6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放电时，SO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向负极移动，即通过Ⅰ、Ⅱ间的隔膜移向</w:t>
      </w:r>
      <w:r>
        <w:rPr>
          <w:rFonts w:hint="eastAsia" w:hAnsi="宋体" w:cs="宋体"/>
          <w:sz w:val="22"/>
          <w:szCs w:val="22"/>
          <w:lang w:val="en-US" w:eastAsia="zh-CN"/>
        </w:rPr>
        <w:t>Ⅱ</w:t>
      </w:r>
      <w:r>
        <w:rPr>
          <w:rFonts w:hint="eastAsia" w:ascii="宋体" w:hAnsi="宋体" w:eastAsia="宋体" w:cs="宋体"/>
          <w:sz w:val="22"/>
          <w:szCs w:val="22"/>
        </w:rPr>
        <w:t>区，K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向正极移动，即通过Ⅱ、Ⅲ间的隔膜移向Ⅱ区。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综上，A项错误。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A</w:t>
      </w:r>
    </w:p>
    <w:p w14:paraId="65751DA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lang w:val="en-US" w:eastAsia="zh-CN"/>
        </w:rPr>
        <w:t xml:space="preserve"> [全国乙2022·12，6分]Li－O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电池比能量高，在汽车、航天等领域具有良好的应用前景。近年来，科学家研究了一种光照充电Li－O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电池(如图所示)。光照时，光催化电极产生电子(e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－</w:t>
      </w:r>
      <w:r>
        <w:rPr>
          <w:rFonts w:hint="eastAsia" w:ascii="宋体" w:hAnsi="宋体" w:eastAsia="宋体" w:cs="宋体"/>
          <w:lang w:val="en-US" w:eastAsia="zh-CN"/>
        </w:rPr>
        <w:t>)和空穴(h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＋</w:t>
      </w:r>
      <w:r>
        <w:rPr>
          <w:rFonts w:hint="eastAsia" w:ascii="宋体" w:hAnsi="宋体" w:eastAsia="宋体" w:cs="宋体"/>
          <w:lang w:val="en-US" w:eastAsia="zh-CN"/>
        </w:rPr>
        <w:t>)，驱动阴极反应(Li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＋</w:t>
      </w:r>
      <w:r>
        <w:rPr>
          <w:rFonts w:hint="eastAsia" w:ascii="宋体" w:hAnsi="宋体" w:eastAsia="宋体" w:cs="宋体"/>
          <w:lang w:val="en-US" w:eastAsia="zh-CN"/>
        </w:rPr>
        <w:t>＋e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－</w:t>
      </w:r>
      <w:r>
        <w:rPr>
          <w:rFonts w:hint="eastAsia" w:ascii="宋体" w:hAnsi="宋体" w:eastAsia="宋体" w:cs="宋体"/>
          <w:lang w:val="en-US" w:eastAsia="zh-CN"/>
        </w:rPr>
        <w:t>==Li)和阳极反应(Li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＋2h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＋</w:t>
      </w:r>
      <w:r>
        <w:rPr>
          <w:rFonts w:hint="eastAsia" w:ascii="宋体" w:hAnsi="宋体" w:eastAsia="宋体" w:cs="宋体"/>
          <w:lang w:val="en-US" w:eastAsia="zh-CN"/>
        </w:rPr>
        <w:t>==2Li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＋</w:t>
      </w:r>
      <w:r>
        <w:rPr>
          <w:rFonts w:hint="eastAsia" w:ascii="宋体" w:hAnsi="宋体" w:eastAsia="宋体" w:cs="宋体"/>
          <w:lang w:val="en-US" w:eastAsia="zh-CN"/>
        </w:rPr>
        <w:t>＋O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)对电池进行充电。下列叙述错误的是                 (　　)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</w:p>
    <w:p w14:paraId="4ADEA27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18005" cy="1467485"/>
            <wp:effectExtent l="0" t="0" r="10795" b="1079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</w:t>
      </w:r>
    </w:p>
    <w:p w14:paraId="68D3A1E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A．充电时，电池的总反应Li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===2Li＋O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</w:p>
    <w:p w14:paraId="0405D90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B．充电效率与光照产生的电子和空穴量有关</w:t>
      </w:r>
    </w:p>
    <w:p w14:paraId="091792E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C．放电时，Li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＋</w:t>
      </w:r>
      <w:r>
        <w:rPr>
          <w:rFonts w:hint="default" w:ascii="Times New Roman" w:hAnsi="Times New Roman" w:cs="Times New Roman"/>
          <w:lang w:val="en-US" w:eastAsia="zh-CN"/>
        </w:rPr>
        <w:t>从正极穿过离子交换膜向负极迁移</w:t>
      </w:r>
    </w:p>
    <w:p w14:paraId="6985B7D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D．放电时，正极发生反应O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＋2Li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＋</w:t>
      </w:r>
      <w:r>
        <w:rPr>
          <w:rFonts w:hint="default" w:ascii="Times New Roman" w:hAnsi="Times New Roman" w:cs="Times New Roman"/>
          <w:lang w:val="en-US" w:eastAsia="zh-CN"/>
        </w:rPr>
        <w:t>＋2e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－</w:t>
      </w:r>
      <w:r>
        <w:rPr>
          <w:rFonts w:hint="default" w:ascii="Times New Roman" w:hAnsi="Times New Roman" w:cs="Times New Roman"/>
          <w:lang w:val="en-US" w:eastAsia="zh-CN"/>
        </w:rPr>
        <w:t>===Li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</w:p>
    <w:p w14:paraId="1E87F34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kern w:val="2"/>
          <w:sz w:val="21"/>
          <w:szCs w:val="21"/>
          <w:lang w:val="en-US" w:eastAsia="zh-CN" w:bidi="ar-SA"/>
        </w:rPr>
        <w:t xml:space="preserve">解析 </w:t>
      </w:r>
      <w:r>
        <w:rPr>
          <w:rFonts w:hint="eastAsia" w:ascii="Times New Roman" w:hAnsi="Times New Roman" w:cs="Times New Roman"/>
          <w:lang w:val="en-US" w:eastAsia="zh-CN"/>
        </w:rPr>
        <w:t>①装置定位：二次电池</w:t>
      </w:r>
    </w:p>
    <w:p w14:paraId="1C53B94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②电极判断：</w:t>
      </w:r>
    </w:p>
    <w:p w14:paraId="2379DBA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</w:pPr>
      <w:r>
        <w:drawing>
          <wp:inline distT="0" distB="0" distL="114300" distR="114300">
            <wp:extent cx="2529840" cy="1127760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D2D6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</w:pPr>
      <w:r>
        <w:rPr>
          <w:rFonts w:hint="eastAsia"/>
        </w:rPr>
        <w:t>③电极反应式书写：</w:t>
      </w:r>
    </w:p>
    <w:p w14:paraId="76CD26E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</w:pPr>
      <w:r>
        <w:drawing>
          <wp:inline distT="0" distB="0" distL="114300" distR="114300">
            <wp:extent cx="2994660" cy="1074420"/>
            <wp:effectExtent l="0" t="0" r="7620" b="762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E698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④溶液中离子移动方向判断：</w:t>
      </w:r>
    </w:p>
    <w:p w14:paraId="7BD52D5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充电时： Li</w:t>
      </w:r>
      <w:r>
        <w:rPr>
          <w:rFonts w:hint="eastAsia"/>
          <w:vertAlign w:val="superscript"/>
          <w:lang w:val="en-US" w:eastAsia="zh-CN"/>
        </w:rPr>
        <w:t>＋</w:t>
      </w:r>
      <w:r>
        <w:rPr>
          <w:rFonts w:hint="eastAsia"/>
          <w:lang w:val="en-US" w:eastAsia="zh-CN"/>
        </w:rPr>
        <w:t xml:space="preserve"> 移向阴极。</w:t>
      </w:r>
    </w:p>
    <w:p w14:paraId="45F57A8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放电时： Li</w:t>
      </w:r>
      <w:r>
        <w:rPr>
          <w:rFonts w:hint="eastAsia"/>
          <w:vertAlign w:val="superscript"/>
          <w:lang w:val="en-US" w:eastAsia="zh-CN"/>
        </w:rPr>
        <w:t>＋</w:t>
      </w:r>
      <w:r>
        <w:rPr>
          <w:rFonts w:hint="eastAsia"/>
          <w:lang w:val="en-US" w:eastAsia="zh-CN"/>
        </w:rPr>
        <w:t>移向正极。</w:t>
      </w:r>
    </w:p>
    <w:p w14:paraId="3AAA0E9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⑤特殊选项判断：光照产生的电子和空穴越多，充电效率越高。</w:t>
      </w:r>
    </w:p>
    <w:p w14:paraId="2C6B330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综上，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</w:t>
      </w:r>
      <w:r>
        <w:rPr>
          <w:rFonts w:hint="eastAsia"/>
          <w:lang w:val="en-US" w:eastAsia="zh-CN"/>
        </w:rPr>
        <w:t>项错误。</w:t>
      </w:r>
    </w:p>
    <w:p w14:paraId="6FFBCD0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 w:ascii="宋体" w:hAnsi="宋体" w:eastAsia="宋体" w:cs="宋体"/>
          <w:b/>
          <w:bCs/>
          <w:color w:val="66666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666666"/>
          <w:kern w:val="2"/>
          <w:sz w:val="21"/>
          <w:szCs w:val="21"/>
          <w:lang w:val="en-US" w:eastAsia="zh-CN" w:bidi="ar-SA"/>
        </w:rPr>
        <w:t xml:space="preserve">答案 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70782D8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(1)可充电电池的解题思路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22"/>
          <w:szCs w:val="22"/>
        </w:rPr>
        <w:t>关系图示</w:t>
      </w:r>
    </w:p>
    <w:p w14:paraId="45CA7A7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477135" cy="903605"/>
            <wp:effectExtent l="0" t="0" r="6985" b="1079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43CF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color w:val="00B0F0"/>
        </w:rPr>
      </w:pPr>
      <w:r>
        <w:rPr>
          <w:rFonts w:hint="eastAsia" w:ascii="Times New Roman" w:hAnsi="Times New Roman" w:cs="Times New Roman"/>
          <w:color w:val="00B0F0"/>
        </w:rPr>
        <w:t>解题模型</w:t>
      </w:r>
    </w:p>
    <w:p w14:paraId="0EDB9BA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例：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Mg＋Mo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drawing>
          <wp:inline distT="0" distB="0" distL="114300" distR="114300">
            <wp:extent cx="321945" cy="419100"/>
            <wp:effectExtent l="0" t="0" r="1905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94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Mg</w:t>
      </w:r>
      <w:r>
        <w:rPr>
          <w:rFonts w:hint="eastAsia" w:ascii="Times New Roman" w:hAnsi="Times New Roman" w:cs="Times New Roman"/>
          <w:i/>
          <w:iCs/>
          <w:vertAlign w:val="subscript"/>
        </w:rPr>
        <w:t>x</w:t>
      </w:r>
      <w:r>
        <w:rPr>
          <w:rFonts w:hint="eastAsia" w:ascii="Times New Roman" w:hAnsi="Times New Roman" w:cs="Times New Roman"/>
        </w:rPr>
        <w:t>Mo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。</w:t>
      </w:r>
    </w:p>
    <w:p w14:paraId="72EA01A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913380" cy="1286510"/>
            <wp:effectExtent l="0" t="0" r="12700" b="8890"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DE9E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(2)电极反应式的书写及正误判断</w:t>
      </w:r>
    </w:p>
    <w:p w14:paraId="48368BC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drawing>
          <wp:inline distT="0" distB="0" distL="114300" distR="114300">
            <wp:extent cx="2392680" cy="1775460"/>
            <wp:effectExtent l="0" t="0" r="0" b="762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电解原理的应用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Times New Roman" w:hAnsi="Times New Roman" w:cs="Times New Roman"/>
        </w:rPr>
        <w:t xml:space="preserve"> [江苏2021·12，3分]通过下列方法可分别获得H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和O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：①通过电解获得NiOOH和H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(装置示意见题图)；②在90  ℃将NiOOH与H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O反应生成Ni(OH)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并获得O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。下列说法正确的是(　　)</w:t>
      </w:r>
    </w:p>
    <w:p w14:paraId="58A582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541780" cy="1095375"/>
            <wp:effectExtent l="0" t="0" r="12700" b="190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6DC0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A．电解后KOH溶液的物质的量浓度减小</w:t>
      </w:r>
    </w:p>
    <w:p w14:paraId="57B1861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B．电解时阳极电极反应式：Ni(OH)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＋OH</w:t>
      </w:r>
      <w:r>
        <w:rPr>
          <w:rFonts w:hint="eastAsia" w:ascii="Times New Roman" w:hAnsi="Times New Roman" w:cs="Times New Roman"/>
          <w:vertAlign w:val="superscript"/>
        </w:rPr>
        <w:t>－</w:t>
      </w:r>
      <w:r>
        <w:rPr>
          <w:rFonts w:hint="eastAsia" w:ascii="Times New Roman" w:hAnsi="Times New Roman" w:cs="Times New Roman"/>
        </w:rPr>
        <w:t>－e</w:t>
      </w:r>
      <w:r>
        <w:rPr>
          <w:rFonts w:hint="eastAsia" w:ascii="Times New Roman" w:hAnsi="Times New Roman" w:cs="Times New Roman"/>
          <w:vertAlign w:val="superscript"/>
        </w:rPr>
        <w:t>－</w:t>
      </w:r>
      <w:r>
        <w:rPr>
          <w:rFonts w:hint="eastAsia" w:ascii="Times New Roman" w:hAnsi="Times New Roman" w:cs="Times New Roman"/>
        </w:rPr>
        <w:t>===NiOOH＋H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</w:p>
    <w:p w14:paraId="6E73B97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C．电解的总反应方程式：2H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position w:val="-14"/>
          <w:vertAlign w:val="subscript"/>
        </w:rPr>
        <w:object>
          <v:shape id="_x0000_i1026" o:spt="75" type="#_x0000_t75" style="height:16pt;width:2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1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↑＋O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↑</w:t>
      </w:r>
    </w:p>
    <w:p w14:paraId="006B52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D．电解过程中转移4 mol电子，理论上可获得22.4 L O</w:t>
      </w:r>
      <w:r>
        <w:rPr>
          <w:rFonts w:hint="eastAsia" w:ascii="Times New Roman" w:hAnsi="Times New Roman" w:cs="Times New Roman"/>
          <w:vertAlign w:val="subscript"/>
        </w:rPr>
        <w:t>2</w:t>
      </w:r>
    </w:p>
    <w:p w14:paraId="59F3557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 xml:space="preserve"> ①装置定位：电解池</w:t>
      </w:r>
    </w:p>
    <w:p w14:paraId="1AA0908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②电极判断：根据图示可知，</w:t>
      </w:r>
      <w:r>
        <w:rPr>
          <w:rFonts w:hint="eastAsia" w:ascii="楷体" w:hAnsi="楷体" w:eastAsia="楷体" w:cs="楷体"/>
          <w:color w:val="00B0F0"/>
          <w:sz w:val="22"/>
          <w:szCs w:val="22"/>
        </w:rPr>
        <w:t>H</w:t>
      </w:r>
      <w:r>
        <w:rPr>
          <w:rFonts w:hint="eastAsia" w:ascii="楷体" w:hAnsi="楷体" w:eastAsia="楷体" w:cs="楷体"/>
          <w:color w:val="00B0F0"/>
          <w:sz w:val="22"/>
          <w:szCs w:val="22"/>
          <w:vertAlign w:val="subscript"/>
        </w:rPr>
        <w:t>2</w:t>
      </w:r>
      <w:r>
        <w:rPr>
          <w:rFonts w:hint="eastAsia" w:ascii="楷体" w:hAnsi="楷体" w:eastAsia="楷体" w:cs="楷体"/>
          <w:color w:val="00B0F0"/>
          <w:sz w:val="22"/>
          <w:szCs w:val="22"/>
        </w:rPr>
        <w:t>O在左侧电极上得电子转化为H</w:t>
      </w:r>
      <w:r>
        <w:rPr>
          <w:rFonts w:hint="eastAsia" w:ascii="楷体" w:hAnsi="楷体" w:eastAsia="楷体" w:cs="楷体"/>
          <w:color w:val="00B0F0"/>
          <w:sz w:val="22"/>
          <w:szCs w:val="22"/>
          <w:vertAlign w:val="subscript"/>
        </w:rPr>
        <w:t>2</w:t>
      </w:r>
      <w:r>
        <w:rPr>
          <w:rFonts w:hint="eastAsia" w:ascii="楷体" w:hAnsi="楷体" w:eastAsia="楷体" w:cs="楷体"/>
          <w:color w:val="00B0F0"/>
          <w:sz w:val="22"/>
          <w:szCs w:val="22"/>
        </w:rPr>
        <w:t>，左侧电极作阴极； Ni(OH)</w:t>
      </w:r>
      <w:r>
        <w:rPr>
          <w:rFonts w:hint="eastAsia" w:ascii="楷体" w:hAnsi="楷体" w:eastAsia="楷体" w:cs="楷体"/>
          <w:color w:val="00B0F0"/>
          <w:sz w:val="22"/>
          <w:szCs w:val="22"/>
          <w:vertAlign w:val="subscript"/>
        </w:rPr>
        <w:t>2</w:t>
      </w:r>
      <w:r>
        <w:rPr>
          <w:rFonts w:hint="eastAsia" w:ascii="楷体" w:hAnsi="楷体" w:eastAsia="楷体" w:cs="楷体"/>
          <w:color w:val="00B0F0"/>
          <w:sz w:val="22"/>
          <w:szCs w:val="22"/>
        </w:rPr>
        <w:t>在右侧电极上失电子，右侧电极作阳极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。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③电极反应式书写：</w:t>
      </w:r>
    </w:p>
    <w:p w14:paraId="05EC2E6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</w:pPr>
      <w:r>
        <w:drawing>
          <wp:inline distT="0" distB="0" distL="114300" distR="114300">
            <wp:extent cx="2362200" cy="19151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rcRect b="2839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D356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④特殊选项判断：由电解总反应可知，电解过程中，KOH浓度不变，根据转移电子数计算气体体积时，需说明气体所处温度、压强。</w:t>
      </w:r>
    </w:p>
    <w:p w14:paraId="208707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综上，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项正确。</w:t>
      </w:r>
    </w:p>
    <w:p w14:paraId="752CEF8C">
      <w:pPr>
        <w:pStyle w:val="6"/>
        <w:ind w:firstLine="422" w:firstLineChars="200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 xml:space="preserve">B </w:t>
      </w:r>
    </w:p>
    <w:p w14:paraId="53EF4D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745FAC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电解池中电极反应式的书写还需要考虑放电顺序，通常状况下：</w:t>
      </w:r>
      <w:bookmarkStart w:id="0" w:name="_GoBack"/>
      <w:bookmarkEnd w:id="0"/>
    </w:p>
    <w:p w14:paraId="37D4628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①阴极放电顺序：Ag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&gt;Hg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 xml:space="preserve"> &gt;Fe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 xml:space="preserve"> &gt;Cu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&gt;H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(酸) &gt;Fe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 xml:space="preserve"> &gt;Zn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 xml:space="preserve"> &gt;H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 xml:space="preserve"> (水) &gt; Al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 xml:space="preserve"> &gt; 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 xml:space="preserve"> &gt;Na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 xml:space="preserve">＋ </w:t>
      </w:r>
      <w:r>
        <w:rPr>
          <w:rFonts w:hint="eastAsia" w:ascii="宋体" w:hAnsi="宋体" w:eastAsia="宋体" w:cs="宋体"/>
          <w:sz w:val="22"/>
          <w:szCs w:val="22"/>
        </w:rPr>
        <w:t>&gt;Ca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&gt;K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②阳极放电顺序：a.活泼金属作阳极，电极材料放电，即M－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n</w:t>
      </w:r>
      <w:r>
        <w:rPr>
          <w:rFonts w:hint="eastAsia" w:ascii="宋体" w:hAnsi="宋体" w:eastAsia="宋体" w:cs="宋体"/>
          <w:sz w:val="22"/>
          <w:szCs w:val="22"/>
        </w:rPr>
        <w:t>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 xml:space="preserve"> ===M</w:t>
      </w:r>
      <w:r>
        <w:rPr>
          <w:rFonts w:hint="eastAsia" w:ascii="宋体" w:hAnsi="宋体" w:eastAsia="宋体" w:cs="宋体"/>
          <w:i/>
          <w:iCs/>
          <w:sz w:val="22"/>
          <w:szCs w:val="22"/>
          <w:vertAlign w:val="superscript"/>
        </w:rPr>
        <w:t>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；b.惰性电极材料作阳极，溶液中的阴离子放电，放电顺序：S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&gt;I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&gt;Br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&gt;Cl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&gt;OH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 xml:space="preserve"> &gt;含氧酸根离子。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1AC77D99"/>
    <w:rsid w:val="1DCF7AC2"/>
    <w:rsid w:val="2242356E"/>
    <w:rsid w:val="227A4E42"/>
    <w:rsid w:val="255B2E26"/>
    <w:rsid w:val="3D5D3542"/>
    <w:rsid w:val="537878F9"/>
    <w:rsid w:val="56A80343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2GKJHXQGYZW-13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22ZTJQGJJHX-2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22SNZTHXJSGKZW-7.TIF" TargetMode="Externa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004.eps" TargetMode="External"/><Relationship Id="rId14" Type="http://schemas.openxmlformats.org/officeDocument/2006/relationships/image" Target="media/image8.wmf"/><Relationship Id="rId13" Type="http://schemas.openxmlformats.org/officeDocument/2006/relationships/image" Target="media/image7.png"/><Relationship Id="rId12" Type="http://schemas.openxmlformats.org/officeDocument/2006/relationships/image" Target="003.eps" TargetMode="External"/><Relationship Id="rId11" Type="http://schemas.openxmlformats.org/officeDocument/2006/relationships/image" Target="media/image6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1117</Words>
  <Characters>1374</Characters>
  <Lines>0</Lines>
  <Paragraphs>0</Paragraphs>
  <TotalTime>7</TotalTime>
  <ScaleCrop>false</ScaleCrop>
  <LinksUpToDate>false</LinksUpToDate>
  <CharactersWithSpaces>1567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FFB00070ADCB415A8E15C9826D0E4E35_13</vt:lpwstr>
  </property>
</Properties>
</file>