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山西省大同市第一中学校2024-2025学年九年级上学期期末道德与法治试题</w:t>
      </w:r>
    </w:p>
    <w:p>
      <w:pPr>
        <w:pStyle w:val="Normaleda0054b-cf4c-4457-9a29-339671549b84"/>
      </w:pPr>
    </w:p>
    <w:p>
      <w:pPr>
        <w:pStyle w:val="paraStyle"/>
        <w:spacing w:before="200" w:beforeAutospacing="0" w:after="200" w:afterAutospacing="0"/>
      </w:pPr>
      <w:r>
        <w:t>一、单选题（本大题共12小题）</w:t>
      </w:r>
    </w:p>
    <w:p>
      <w:pPr>
        <w:pStyle w:val="a"/>
        <w:spacing w:line="320" w:lineRule="auto"/>
        <w:jc w:val="left"/>
        <w:textAlignment w:val="center"/>
      </w:pPr>
      <w:r>
        <w:rPr>
          <w:rFonts w:ascii="Times New Roman" w:eastAsia="Times New Roman" w:hAnsi="Times New Roman" w:cs="Times New Roman"/>
          <w:spacing w:val="10"/>
          <w:sz w:val="21"/>
        </w:rPr>
        <w:t>1．</w:t>
      </w:r>
      <w:r>
        <w:rPr>
          <w:rFonts w:ascii="宋体" w:eastAsia="宋体" w:hAnsi="宋体" w:cs="宋体"/>
          <w:spacing w:val="10"/>
          <w:sz w:val="21"/>
        </w:rPr>
        <w:t>南水北调工程是迄今为止世界上规模最大的调水工程，习近平总书记多次深入一线，实地察看工程建设。</w:t>
      </w:r>
      <w:r>
        <w:rPr>
          <w:rFonts w:ascii="Times New Roman" w:eastAsia="Times New Roman" w:hAnsi="Times New Roman" w:cs="Times New Roman"/>
          <w:spacing w:val="10"/>
          <w:sz w:val="21"/>
        </w:rPr>
        <w:t>2024</w:t>
      </w:r>
      <w:r>
        <w:rPr>
          <w:rFonts w:ascii="宋体" w:eastAsia="宋体" w:hAnsi="宋体" w:cs="宋体"/>
          <w:spacing w:val="10"/>
          <w:sz w:val="21"/>
        </w:rPr>
        <w:t>年是南水北调东中线一期工程全面通水</w:t>
      </w:r>
      <w:r>
        <w:rPr>
          <w:rFonts w:ascii="Times New Roman" w:eastAsia="Times New Roman" w:hAnsi="Times New Roman" w:cs="Times New Roman"/>
          <w:spacing w:val="10"/>
          <w:sz w:val="21"/>
        </w:rPr>
        <w:t>10</w:t>
      </w:r>
      <w:r>
        <w:rPr>
          <w:rFonts w:ascii="宋体" w:eastAsia="宋体" w:hAnsi="宋体" w:cs="宋体"/>
          <w:spacing w:val="10"/>
          <w:sz w:val="21"/>
        </w:rPr>
        <w:t>周年，</w:t>
      </w:r>
      <w:r>
        <w:rPr>
          <w:rFonts w:ascii="Times New Roman" w:eastAsia="Times New Roman" w:hAnsi="Times New Roman" w:cs="Times New Roman"/>
          <w:spacing w:val="10"/>
          <w:sz w:val="21"/>
        </w:rPr>
        <w:t>10</w:t>
      </w:r>
      <w:r>
        <w:rPr>
          <w:rFonts w:ascii="宋体" w:eastAsia="宋体" w:hAnsi="宋体" w:cs="宋体"/>
          <w:spacing w:val="10"/>
          <w:sz w:val="21"/>
        </w:rPr>
        <w:t>年来，工程累计调水超</w:t>
      </w:r>
      <w:r>
        <w:rPr>
          <w:rFonts w:ascii="Times New Roman" w:eastAsia="Times New Roman" w:hAnsi="Times New Roman" w:cs="Times New Roman"/>
          <w:spacing w:val="10"/>
          <w:sz w:val="21"/>
        </w:rPr>
        <w:t>767</w:t>
      </w:r>
      <w:r>
        <w:rPr>
          <w:rFonts w:ascii="宋体" w:eastAsia="宋体" w:hAnsi="宋体" w:cs="宋体"/>
          <w:spacing w:val="10"/>
          <w:sz w:val="21"/>
        </w:rPr>
        <w:t>亿立方米，直接受益人口超</w:t>
      </w:r>
      <w:r>
        <w:rPr>
          <w:rFonts w:ascii="Times New Roman" w:eastAsia="Times New Roman" w:hAnsi="Times New Roman" w:cs="Times New Roman"/>
          <w:spacing w:val="10"/>
          <w:sz w:val="21"/>
        </w:rPr>
        <w:t>1</w:t>
      </w:r>
      <w:r>
        <w:rPr>
          <w:rFonts w:ascii="宋体" w:eastAsia="宋体" w:hAnsi="宋体" w:cs="宋体"/>
          <w:spacing w:val="10"/>
          <w:sz w:val="21"/>
        </w:rPr>
        <w:t>.</w:t>
      </w:r>
      <w:r>
        <w:rPr>
          <w:rFonts w:ascii="Times New Roman" w:eastAsia="Times New Roman" w:hAnsi="Times New Roman" w:cs="Times New Roman"/>
          <w:spacing w:val="10"/>
          <w:sz w:val="21"/>
        </w:rPr>
        <w:t>85</w:t>
      </w:r>
      <w:r>
        <w:rPr>
          <w:rFonts w:ascii="宋体" w:eastAsia="宋体" w:hAnsi="宋体" w:cs="宋体"/>
          <w:spacing w:val="10"/>
          <w:sz w:val="21"/>
        </w:rPr>
        <w:t>亿人，为沿线</w:t>
      </w:r>
      <w:r>
        <w:rPr>
          <w:rFonts w:ascii="Times New Roman" w:eastAsia="Times New Roman" w:hAnsi="Times New Roman" w:cs="Times New Roman"/>
          <w:spacing w:val="10"/>
          <w:sz w:val="21"/>
        </w:rPr>
        <w:t>45</w:t>
      </w:r>
      <w:r>
        <w:rPr>
          <w:rFonts w:ascii="宋体" w:eastAsia="宋体" w:hAnsi="宋体" w:cs="宋体"/>
          <w:spacing w:val="10"/>
          <w:sz w:val="21"/>
        </w:rPr>
        <w:t>座大中城市的经济社会发展提供了重要水资源保障。这体现了（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．我国经济已转向高质量发展阶段</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．改革开放是当代中国最鲜明的特色</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．我国社会主要矛盾已经发生转化</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．党和政府坚持以人民为中心的发展思想</w:t>
      </w:r>
    </w:p>
    <w:p>
      <w:pPr>
        <w:pStyle w:val="a"/>
        <w:spacing w:line="320" w:lineRule="auto"/>
        <w:jc w:val="left"/>
        <w:textAlignment w:val="center"/>
      </w:pPr>
      <w:r>
        <w:rPr>
          <w:rFonts w:ascii="Times New Roman" w:eastAsia="Times New Roman" w:hAnsi="Times New Roman" w:cs="Times New Roman"/>
          <w:spacing w:val="10"/>
          <w:sz w:val="21"/>
        </w:rPr>
        <w:t>2．</w:t>
      </w:r>
      <w:r>
        <w:rPr>
          <w:rFonts w:ascii="Times New Roman" w:eastAsia="Times New Roman" w:hAnsi="Times New Roman" w:cs="Times New Roman"/>
          <w:spacing w:val="10"/>
          <w:sz w:val="21"/>
        </w:rPr>
        <w:t>2024</w:t>
      </w:r>
      <w:r>
        <w:rPr>
          <w:rFonts w:ascii="宋体" w:eastAsia="宋体" w:hAnsi="宋体" w:cs="宋体"/>
          <w:spacing w:val="10"/>
          <w:sz w:val="21"/>
        </w:rPr>
        <w:t>年</w:t>
      </w:r>
      <w:r>
        <w:rPr>
          <w:rFonts w:ascii="Times New Roman" w:eastAsia="Times New Roman" w:hAnsi="Times New Roman" w:cs="Times New Roman"/>
          <w:spacing w:val="10"/>
          <w:sz w:val="21"/>
        </w:rPr>
        <w:t>12</w:t>
      </w:r>
      <w:r>
        <w:rPr>
          <w:rFonts w:ascii="宋体" w:eastAsia="宋体" w:hAnsi="宋体" w:cs="宋体"/>
          <w:spacing w:val="10"/>
          <w:sz w:val="21"/>
        </w:rPr>
        <w:t>月召开的中央经济工作会议指出，要加强基础研究和关键核心技术攻关，超前布局重大科技项目，开展新技术新产品新场景大规模应用示范行动，开展“人工智能+”行动，培育未来产业……国家作出上述部署是因为创新（      ）</w:t>
      </w:r>
    </w:p>
    <w:p>
      <w:pPr>
        <w:pStyle w:val="a"/>
        <w:spacing w:line="320" w:lineRule="auto"/>
        <w:jc w:val="left"/>
        <w:textAlignment w:val="center"/>
      </w:pPr>
      <w:r>
        <w:rPr>
          <w:rFonts w:ascii="宋体" w:eastAsia="宋体" w:hAnsi="宋体" w:cs="宋体"/>
          <w:spacing w:val="10"/>
          <w:sz w:val="21"/>
        </w:rPr>
        <w:t>①是解决我国所有问题的关键</w:t>
      </w:r>
    </w:p>
    <w:p>
      <w:pPr>
        <w:pStyle w:val="a"/>
        <w:spacing w:line="320" w:lineRule="auto"/>
        <w:jc w:val="left"/>
        <w:textAlignment w:val="center"/>
      </w:pPr>
      <w:r>
        <w:rPr>
          <w:rFonts w:ascii="宋体" w:eastAsia="宋体" w:hAnsi="宋体" w:cs="宋体"/>
          <w:spacing w:val="10"/>
          <w:sz w:val="21"/>
        </w:rPr>
        <w:t>②是民族振兴、社会进步的基石</w:t>
      </w:r>
    </w:p>
    <w:p>
      <w:pPr>
        <w:pStyle w:val="a"/>
        <w:spacing w:line="320" w:lineRule="auto"/>
        <w:jc w:val="left"/>
        <w:textAlignment w:val="center"/>
      </w:pPr>
      <w:r>
        <w:rPr>
          <w:rFonts w:ascii="宋体" w:eastAsia="宋体" w:hAnsi="宋体" w:cs="宋体"/>
          <w:spacing w:val="10"/>
          <w:sz w:val="21"/>
        </w:rPr>
        <w:t>③是推动人类社会向前发展的重要力量</w:t>
      </w:r>
    </w:p>
    <w:p>
      <w:pPr>
        <w:pStyle w:val="a"/>
        <w:spacing w:line="320" w:lineRule="auto"/>
        <w:jc w:val="left"/>
        <w:textAlignment w:val="center"/>
      </w:pPr>
      <w:r>
        <w:rPr>
          <w:rFonts w:ascii="宋体" w:eastAsia="宋体" w:hAnsi="宋体" w:cs="宋体"/>
          <w:spacing w:val="10"/>
          <w:sz w:val="21"/>
        </w:rPr>
        <w:t>④已成为世界主要国家发展战略的重心</w:t>
      </w:r>
    </w:p>
    <w:p>
      <w:pPr>
        <w:pStyle w:val="a"/>
        <w:tabs>
          <w:tab w:val="left" w:pos="2477"/>
          <w:tab w:val="left" w:pos="4953"/>
          <w:tab w:val="left" w:pos="7430"/>
        </w:tabs>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．①②</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B．</w:t>
      </w:r>
      <w:r>
        <w:rPr>
          <w:rFonts w:ascii="宋体" w:eastAsia="宋体" w:hAnsi="宋体" w:cs="宋体"/>
          <w:spacing w:val="10"/>
          <w:sz w:val="21"/>
        </w:rPr>
        <w:t>①③</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C．</w:t>
      </w:r>
      <w:r>
        <w:rPr>
          <w:rFonts w:ascii="宋体" w:eastAsia="宋体" w:hAnsi="宋体" w:cs="宋体"/>
          <w:spacing w:val="10"/>
          <w:sz w:val="21"/>
        </w:rPr>
        <w:t>②④</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D．</w:t>
      </w:r>
      <w:r>
        <w:rPr>
          <w:rFonts w:ascii="宋体" w:eastAsia="宋体" w:hAnsi="宋体" w:cs="宋体"/>
          <w:spacing w:val="10"/>
          <w:sz w:val="21"/>
        </w:rPr>
        <w:t>③④</w:t>
      </w:r>
    </w:p>
    <w:p>
      <w:pPr>
        <w:pStyle w:val="a"/>
        <w:spacing w:line="320" w:lineRule="auto"/>
        <w:jc w:val="left"/>
        <w:textAlignment w:val="center"/>
      </w:pPr>
      <w:r>
        <w:rPr>
          <w:rFonts w:ascii="Times New Roman" w:eastAsia="Times New Roman" w:hAnsi="Times New Roman" w:cs="Times New Roman"/>
          <w:spacing w:val="10"/>
          <w:sz w:val="21"/>
        </w:rPr>
        <w:t>3．</w:t>
      </w:r>
      <w:r>
        <w:rPr>
          <w:rFonts w:ascii="宋体" w:eastAsia="宋体" w:hAnsi="宋体" w:cs="宋体"/>
          <w:spacing w:val="10"/>
          <w:sz w:val="21"/>
        </w:rPr>
        <w:t>道德与法治老师在讲解“全过程人民民主”相关知识时，向同学们展示了以下事例。其中属于民主决策生动实践的是（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．大学生小普在区人大代表选举时，投出庄严一票</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．小文所在的村结合本地实际，讨论制定村规民约</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．居民小源参加太原市地铁</w:t>
      </w:r>
      <w:r>
        <w:rPr>
          <w:rFonts w:ascii="Times New Roman" w:eastAsia="Times New Roman" w:hAnsi="Times New Roman" w:cs="Times New Roman"/>
          <w:spacing w:val="10"/>
          <w:sz w:val="21"/>
        </w:rPr>
        <w:t>1</w:t>
      </w:r>
      <w:r>
        <w:rPr>
          <w:rFonts w:ascii="宋体" w:eastAsia="宋体" w:hAnsi="宋体" w:cs="宋体"/>
          <w:spacing w:val="10"/>
          <w:sz w:val="21"/>
        </w:rPr>
        <w:t>号线票制票价听证会</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．小强在“我向总理说句话”平台上为政府建言献策</w:t>
      </w:r>
    </w:p>
    <w:p>
      <w:pPr>
        <w:pStyle w:val="a"/>
        <w:spacing w:line="320" w:lineRule="auto"/>
        <w:jc w:val="left"/>
        <w:textAlignment w:val="center"/>
      </w:pPr>
      <w:r>
        <w:rPr>
          <w:rFonts w:ascii="Times New Roman" w:eastAsia="Times New Roman" w:hAnsi="Times New Roman" w:cs="Times New Roman"/>
          <w:spacing w:val="10"/>
          <w:sz w:val="21"/>
        </w:rPr>
        <w:t>4．</w:t>
      </w:r>
      <w:r>
        <w:rPr>
          <w:rFonts w:ascii="宋体" w:eastAsia="宋体" w:hAnsi="宋体" w:cs="宋体"/>
          <w:spacing w:val="10"/>
          <w:sz w:val="21"/>
        </w:rPr>
        <w:t>小军同学浏览新闻时获悉，中国国家男子足球队原主教练李某案公开宣判，李某被以受贿罪、行贿罪等数罪并罚判处有期徒刑二十年。这体现的厉行法治要求是（      ）</w:t>
      </w:r>
    </w:p>
    <w:p>
      <w:pPr>
        <w:pStyle w:val="a"/>
        <w:spacing w:line="320" w:lineRule="auto"/>
        <w:jc w:val="left"/>
        <w:textAlignment w:val="center"/>
      </w:pPr>
      <w:r>
        <w:rPr>
          <w:rFonts w:ascii="宋体" w:eastAsia="宋体" w:hAnsi="宋体" w:cs="宋体"/>
          <w:spacing w:val="10"/>
          <w:sz w:val="21"/>
        </w:rPr>
        <w:t>①立法机关科学立法    ②行政机关严格执法</w:t>
      </w:r>
    </w:p>
    <w:p>
      <w:pPr>
        <w:pStyle w:val="a"/>
        <w:spacing w:line="320" w:lineRule="auto"/>
        <w:jc w:val="left"/>
        <w:textAlignment w:val="center"/>
      </w:pPr>
      <w:r>
        <w:rPr>
          <w:rFonts w:ascii="宋体" w:eastAsia="宋体" w:hAnsi="宋体" w:cs="宋体"/>
          <w:spacing w:val="10"/>
          <w:sz w:val="21"/>
        </w:rPr>
        <w:t>③司法机关公正司法    ④社会成员全民守法</w:t>
      </w:r>
    </w:p>
    <w:p>
      <w:pPr>
        <w:pStyle w:val="a"/>
        <w:tabs>
          <w:tab w:val="left" w:pos="2477"/>
          <w:tab w:val="left" w:pos="4953"/>
          <w:tab w:val="left" w:pos="7430"/>
        </w:tabs>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．①②</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B．</w:t>
      </w:r>
      <w:r>
        <w:rPr>
          <w:rFonts w:ascii="宋体" w:eastAsia="宋体" w:hAnsi="宋体" w:cs="宋体"/>
          <w:spacing w:val="10"/>
          <w:sz w:val="21"/>
        </w:rPr>
        <w:t>①④</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C．</w:t>
      </w:r>
      <w:r>
        <w:rPr>
          <w:rFonts w:ascii="宋体" w:eastAsia="宋体" w:hAnsi="宋体" w:cs="宋体"/>
          <w:spacing w:val="10"/>
          <w:sz w:val="21"/>
        </w:rPr>
        <w:t>②③</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D．</w:t>
      </w:r>
      <w:r>
        <w:rPr>
          <w:rFonts w:ascii="宋体" w:eastAsia="宋体" w:hAnsi="宋体" w:cs="宋体"/>
          <w:spacing w:val="10"/>
          <w:sz w:val="21"/>
        </w:rPr>
        <w:t>③④</w:t>
      </w:r>
    </w:p>
    <w:p>
      <w:pPr>
        <w:pStyle w:val="a"/>
        <w:spacing w:line="320" w:lineRule="auto"/>
        <w:jc w:val="left"/>
        <w:textAlignment w:val="center"/>
      </w:pPr>
      <w:r>
        <w:rPr>
          <w:rFonts w:ascii="Times New Roman" w:eastAsia="Times New Roman" w:hAnsi="Times New Roman" w:cs="Times New Roman"/>
          <w:spacing w:val="10"/>
          <w:sz w:val="21"/>
        </w:rPr>
        <w:t>5．</w:t>
      </w:r>
      <w:r>
        <w:rPr>
          <w:rFonts w:ascii="Times New Roman" w:eastAsia="Times New Roman" w:hAnsi="Times New Roman" w:cs="Times New Roman"/>
          <w:spacing w:val="10"/>
          <w:sz w:val="21"/>
        </w:rPr>
        <w:t>2024</w:t>
      </w:r>
      <w:r>
        <w:rPr>
          <w:rFonts w:ascii="宋体" w:eastAsia="宋体" w:hAnsi="宋体" w:cs="宋体"/>
          <w:spacing w:val="10"/>
          <w:sz w:val="21"/>
        </w:rPr>
        <w:t>年</w:t>
      </w:r>
      <w:r>
        <w:rPr>
          <w:rFonts w:ascii="Times New Roman" w:eastAsia="Times New Roman" w:hAnsi="Times New Roman" w:cs="Times New Roman"/>
          <w:spacing w:val="10"/>
          <w:sz w:val="21"/>
        </w:rPr>
        <w:t>11</w:t>
      </w:r>
      <w:r>
        <w:rPr>
          <w:rFonts w:ascii="宋体" w:eastAsia="宋体" w:hAnsi="宋体" w:cs="宋体"/>
          <w:spacing w:val="10"/>
          <w:sz w:val="21"/>
        </w:rPr>
        <w:t>月</w:t>
      </w:r>
      <w:r>
        <w:rPr>
          <w:rFonts w:ascii="Times New Roman" w:eastAsia="Times New Roman" w:hAnsi="Times New Roman" w:cs="Times New Roman"/>
          <w:spacing w:val="10"/>
          <w:sz w:val="21"/>
        </w:rPr>
        <w:t>12</w:t>
      </w:r>
      <w:r>
        <w:rPr>
          <w:rFonts w:ascii="宋体" w:eastAsia="宋体" w:hAnsi="宋体" w:cs="宋体"/>
          <w:spacing w:val="10"/>
          <w:sz w:val="21"/>
        </w:rPr>
        <w:t>日，陶寺遗址博物馆正式开馆，多璜联碧、彩绘漆木器等</w:t>
      </w:r>
      <w:r>
        <w:rPr>
          <w:rFonts w:ascii="Times New Roman" w:eastAsia="Times New Roman" w:hAnsi="Times New Roman" w:cs="Times New Roman"/>
          <w:spacing w:val="10"/>
          <w:sz w:val="21"/>
        </w:rPr>
        <w:t>230</w:t>
      </w:r>
      <w:r>
        <w:rPr>
          <w:rFonts w:ascii="宋体" w:eastAsia="宋体" w:hAnsi="宋体" w:cs="宋体"/>
          <w:spacing w:val="10"/>
          <w:sz w:val="21"/>
        </w:rPr>
        <w:t>件（套）珍贵文物集中亮相，展示了距今约</w:t>
      </w:r>
      <w:r>
        <w:rPr>
          <w:rFonts w:ascii="Times New Roman" w:eastAsia="Times New Roman" w:hAnsi="Times New Roman" w:cs="Times New Roman"/>
          <w:spacing w:val="10"/>
          <w:sz w:val="21"/>
        </w:rPr>
        <w:t>4300</w:t>
      </w:r>
      <w:r>
        <w:rPr>
          <w:rFonts w:ascii="宋体" w:eastAsia="宋体" w:hAnsi="宋体" w:cs="宋体"/>
          <w:spacing w:val="10"/>
          <w:sz w:val="21"/>
        </w:rPr>
        <w:t>年至</w:t>
      </w:r>
      <w:r>
        <w:rPr>
          <w:rFonts w:ascii="Times New Roman" w:eastAsia="Times New Roman" w:hAnsi="Times New Roman" w:cs="Times New Roman"/>
          <w:spacing w:val="10"/>
          <w:sz w:val="21"/>
        </w:rPr>
        <w:t>3900</w:t>
      </w:r>
      <w:r>
        <w:rPr>
          <w:rFonts w:ascii="宋体" w:eastAsia="宋体" w:hAnsi="宋体" w:cs="宋体"/>
          <w:spacing w:val="10"/>
          <w:sz w:val="21"/>
        </w:rPr>
        <w:t>年的陶寺文化的考古发掘与研究成果。从中我们可以感悟到（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．中华文化不忘本来，吸收外来</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．中华文化源远流长，博大精深</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．传统美德内涵丰富，博大精深</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．民族精神生生不息，与时俱进</w:t>
      </w:r>
    </w:p>
    <w:p>
      <w:pPr>
        <w:pStyle w:val="a"/>
        <w:spacing w:line="320" w:lineRule="auto"/>
        <w:jc w:val="left"/>
        <w:textAlignment w:val="center"/>
      </w:pPr>
      <w:r>
        <w:rPr>
          <w:rFonts w:ascii="Times New Roman" w:eastAsia="Times New Roman" w:hAnsi="Times New Roman" w:cs="Times New Roman"/>
          <w:spacing w:val="10"/>
          <w:sz w:val="21"/>
        </w:rPr>
        <w:t>6．</w:t>
      </w:r>
      <w:r>
        <w:rPr>
          <w:rFonts w:ascii="宋体" w:eastAsia="宋体" w:hAnsi="宋体" w:cs="宋体"/>
          <w:spacing w:val="10"/>
          <w:sz w:val="21"/>
        </w:rPr>
        <w:t>如果要为以下新闻拟定一个共同的标题，你认为最恰当的是（      ）</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3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rPr>
                <w:rFonts w:ascii="宋体" w:eastAsia="宋体" w:hAnsi="宋体" w:cs="宋体"/>
                <w:spacing w:val="10"/>
                <w:sz w:val="21"/>
              </w:rPr>
              <w:t>※目前，我国共有国家级自然保护区</w:t>
            </w:r>
            <w:r>
              <w:rPr>
                <w:rFonts w:ascii="Times New Roman" w:eastAsia="Times New Roman" w:hAnsi="Times New Roman" w:cs="Times New Roman"/>
                <w:spacing w:val="10"/>
                <w:sz w:val="21"/>
              </w:rPr>
              <w:t>474</w:t>
            </w:r>
            <w:r>
              <w:rPr>
                <w:rFonts w:ascii="宋体" w:eastAsia="宋体" w:hAnsi="宋体" w:cs="宋体"/>
                <w:spacing w:val="10"/>
                <w:sz w:val="21"/>
              </w:rPr>
              <w:t>个；</w:t>
            </w:r>
            <w:r>
              <w:rPr>
                <w:rFonts w:ascii="Times New Roman" w:eastAsia="Times New Roman" w:hAnsi="Times New Roman" w:cs="Times New Roman"/>
                <w:spacing w:val="10"/>
                <w:sz w:val="21"/>
              </w:rPr>
              <w:t>90</w:t>
            </w:r>
            <w:r>
              <w:rPr>
                <w:rFonts w:ascii="宋体" w:eastAsia="宋体" w:hAnsi="宋体" w:cs="宋体"/>
                <w:spacing w:val="10"/>
                <w:sz w:val="21"/>
              </w:rPr>
              <w:t>%的陆地生态系统类型和</w:t>
            </w:r>
            <w:r>
              <w:rPr>
                <w:rFonts w:ascii="Times New Roman" w:eastAsia="Times New Roman" w:hAnsi="Times New Roman" w:cs="Times New Roman"/>
                <w:spacing w:val="10"/>
                <w:sz w:val="21"/>
              </w:rPr>
              <w:t>74</w:t>
            </w:r>
            <w:r>
              <w:rPr>
                <w:rFonts w:ascii="宋体" w:eastAsia="宋体" w:hAnsi="宋体" w:cs="宋体"/>
                <w:spacing w:val="10"/>
                <w:sz w:val="21"/>
              </w:rPr>
              <w:t>%的国家重点保护野生动植物种群得到有效保护。</w:t>
            </w:r>
          </w:p>
          <w:p>
            <w:pPr>
              <w:pStyle w:val="a"/>
              <w:spacing w:line="320" w:lineRule="auto"/>
              <w:jc w:val="left"/>
              <w:textAlignment w:val="center"/>
            </w:pPr>
            <w:r>
              <w:rPr>
                <w:rFonts w:ascii="宋体" w:eastAsia="宋体" w:hAnsi="宋体" w:cs="宋体"/>
                <w:spacing w:val="10"/>
                <w:sz w:val="21"/>
              </w:rPr>
              <w:t>※截至</w:t>
            </w:r>
            <w:r>
              <w:rPr>
                <w:rFonts w:ascii="Times New Roman" w:eastAsia="Times New Roman" w:hAnsi="Times New Roman" w:cs="Times New Roman"/>
                <w:spacing w:val="10"/>
                <w:sz w:val="21"/>
              </w:rPr>
              <w:t>2023</w:t>
            </w:r>
            <w:r>
              <w:rPr>
                <w:rFonts w:ascii="宋体" w:eastAsia="宋体" w:hAnsi="宋体" w:cs="宋体"/>
                <w:spacing w:val="10"/>
                <w:sz w:val="21"/>
              </w:rPr>
              <w:t>年底，我国森林覆盖率已超过</w:t>
            </w:r>
            <w:r>
              <w:rPr>
                <w:rFonts w:ascii="Times New Roman" w:eastAsia="Times New Roman" w:hAnsi="Times New Roman" w:cs="Times New Roman"/>
                <w:spacing w:val="10"/>
                <w:sz w:val="21"/>
              </w:rPr>
              <w:t>25</w:t>
            </w:r>
            <w:r>
              <w:rPr>
                <w:rFonts w:ascii="宋体" w:eastAsia="宋体" w:hAnsi="宋体" w:cs="宋体"/>
                <w:spacing w:val="10"/>
                <w:sz w:val="21"/>
              </w:rPr>
              <w:t>%；</w:t>
            </w:r>
            <w:r>
              <w:rPr>
                <w:rFonts w:ascii="Times New Roman" w:eastAsia="Times New Roman" w:hAnsi="Times New Roman" w:cs="Times New Roman"/>
                <w:spacing w:val="10"/>
                <w:sz w:val="21"/>
              </w:rPr>
              <w:t>2023</w:t>
            </w:r>
            <w:r>
              <w:rPr>
                <w:rFonts w:ascii="宋体" w:eastAsia="宋体" w:hAnsi="宋体" w:cs="宋体"/>
                <w:spacing w:val="10"/>
                <w:sz w:val="21"/>
              </w:rPr>
              <w:t>年，地级及以上城市细颗粒物平均浓度为</w:t>
            </w:r>
            <w:r>
              <w:rPr>
                <w:rFonts w:ascii="Times New Roman" w:eastAsia="Times New Roman" w:hAnsi="Times New Roman" w:cs="Times New Roman"/>
                <w:spacing w:val="10"/>
                <w:sz w:val="21"/>
              </w:rPr>
              <w:t>30</w:t>
            </w:r>
            <w:r>
              <w:rPr>
                <w:rFonts w:ascii="宋体" w:eastAsia="宋体" w:hAnsi="宋体" w:cs="宋体"/>
                <w:spacing w:val="10"/>
                <w:sz w:val="21"/>
              </w:rPr>
              <w:t>微克/立方米，比</w:t>
            </w:r>
            <w:r>
              <w:rPr>
                <w:rFonts w:ascii="Times New Roman" w:eastAsia="Times New Roman" w:hAnsi="Times New Roman" w:cs="Times New Roman"/>
                <w:spacing w:val="10"/>
                <w:sz w:val="21"/>
              </w:rPr>
              <w:t>2019</w:t>
            </w:r>
            <w:r>
              <w:rPr>
                <w:rFonts w:ascii="宋体" w:eastAsia="宋体" w:hAnsi="宋体" w:cs="宋体"/>
                <w:spacing w:val="10"/>
                <w:sz w:val="21"/>
              </w:rPr>
              <w:t>年下降</w:t>
            </w:r>
            <w:r>
              <w:rPr>
                <w:rFonts w:ascii="Times New Roman" w:eastAsia="Times New Roman" w:hAnsi="Times New Roman" w:cs="Times New Roman"/>
                <w:spacing w:val="10"/>
                <w:sz w:val="21"/>
              </w:rPr>
              <w:t>16</w:t>
            </w:r>
            <w:r>
              <w:rPr>
                <w:rFonts w:ascii="宋体" w:eastAsia="宋体" w:hAnsi="宋体" w:cs="宋体"/>
                <w:spacing w:val="10"/>
                <w:sz w:val="21"/>
              </w:rPr>
              <w:t>.</w:t>
            </w:r>
            <w:r>
              <w:rPr>
                <w:rFonts w:ascii="Times New Roman" w:eastAsia="Times New Roman" w:hAnsi="Times New Roman" w:cs="Times New Roman"/>
                <w:spacing w:val="10"/>
                <w:sz w:val="21"/>
              </w:rPr>
              <w:t>7</w:t>
            </w:r>
            <w:r>
              <w:rPr>
                <w:rFonts w:ascii="宋体" w:eastAsia="宋体" w:hAnsi="宋体" w:cs="宋体"/>
                <w:spacing w:val="10"/>
                <w:sz w:val="21"/>
              </w:rPr>
              <w:t>%.</w:t>
            </w:r>
            <w:r>
              <w:rPr>
                <w:rFonts w:ascii="Times New Roman" w:eastAsia="Times New Roman" w:hAnsi="Times New Roman" w:cs="Times New Roman"/>
                <w:spacing w:val="10"/>
                <w:sz w:val="21"/>
              </w:rPr>
              <w:t>53</w:t>
            </w:r>
            <w:r>
              <w:rPr>
                <w:rFonts w:ascii="宋体" w:eastAsia="宋体" w:hAnsi="宋体" w:cs="宋体"/>
                <w:spacing w:val="10"/>
                <w:sz w:val="21"/>
              </w:rPr>
              <w:t>%的可治理沙化土地得到有效治理</w:t>
            </w:r>
          </w:p>
        </w:tc>
      </w:tr>
    </w:tbl>
    <w:p>
      <w:pPr>
        <w:pStyle w:val="a"/>
        <w:tabs>
          <w:tab w:val="left" w:pos="4953"/>
        </w:tabs>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．坚持绿色发展道路</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B．</w:t>
      </w:r>
      <w:r>
        <w:rPr>
          <w:rFonts w:ascii="宋体" w:eastAsia="宋体" w:hAnsi="宋体" w:cs="宋体"/>
          <w:spacing w:val="10"/>
          <w:sz w:val="21"/>
        </w:rPr>
        <w:t>坚持全面深化改革</w:t>
      </w:r>
    </w:p>
    <w:p>
      <w:pPr>
        <w:pStyle w:val="a"/>
        <w:tabs>
          <w:tab w:val="left" w:pos="4953"/>
        </w:tabs>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．激活创新发展引擎</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D．</w:t>
      </w:r>
      <w:r>
        <w:rPr>
          <w:rFonts w:ascii="宋体" w:eastAsia="宋体" w:hAnsi="宋体" w:cs="宋体"/>
          <w:spacing w:val="10"/>
          <w:sz w:val="21"/>
        </w:rPr>
        <w:t>推动区域协调发展</w:t>
      </w:r>
    </w:p>
    <w:p>
      <w:pPr>
        <w:pStyle w:val="a"/>
        <w:spacing w:line="320" w:lineRule="auto"/>
        <w:jc w:val="left"/>
        <w:textAlignment w:val="center"/>
      </w:pPr>
      <w:r>
        <w:rPr>
          <w:rFonts w:ascii="Times New Roman" w:eastAsia="Times New Roman" w:hAnsi="Times New Roman" w:cs="Times New Roman"/>
          <w:spacing w:val="10"/>
          <w:sz w:val="21"/>
        </w:rPr>
        <w:t>7．</w:t>
      </w:r>
      <w:r>
        <w:rPr>
          <w:rFonts w:ascii="宋体" w:eastAsia="宋体" w:hAnsi="宋体" w:cs="宋体"/>
          <w:spacing w:val="10"/>
          <w:sz w:val="21"/>
        </w:rPr>
        <w:t>如今，“绿色化”已悄无声息地渗透到我们生活的方方面面。低碳生活，从我做起。下列行为不值得提倡的是（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．选购无包装、简易包装产品</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．适量点餐，践行“光盘行动”</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．绿色出行，搭乘公共交通工具</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．将各类垃圾打包在一袋中投放</w:t>
      </w:r>
    </w:p>
    <w:p>
      <w:pPr>
        <w:pStyle w:val="a"/>
        <w:spacing w:line="320" w:lineRule="auto"/>
        <w:jc w:val="left"/>
        <w:textAlignment w:val="center"/>
      </w:pPr>
      <w:r>
        <w:rPr>
          <w:rFonts w:ascii="Times New Roman" w:eastAsia="Times New Roman" w:hAnsi="Times New Roman" w:cs="Times New Roman"/>
          <w:spacing w:val="10"/>
          <w:sz w:val="21"/>
        </w:rPr>
        <w:t>8．</w:t>
      </w:r>
      <w:r>
        <w:rPr>
          <w:rFonts w:ascii="Times New Roman" w:eastAsia="Times New Roman" w:hAnsi="Times New Roman" w:cs="Times New Roman"/>
          <w:spacing w:val="10"/>
          <w:sz w:val="21"/>
        </w:rPr>
        <w:t>2024</w:t>
      </w:r>
      <w:r>
        <w:rPr>
          <w:rFonts w:ascii="宋体" w:eastAsia="宋体" w:hAnsi="宋体" w:cs="宋体"/>
          <w:spacing w:val="10"/>
          <w:sz w:val="21"/>
        </w:rPr>
        <w:t>年</w:t>
      </w:r>
      <w:r>
        <w:rPr>
          <w:rFonts w:ascii="Times New Roman" w:eastAsia="Times New Roman" w:hAnsi="Times New Roman" w:cs="Times New Roman"/>
          <w:spacing w:val="10"/>
          <w:sz w:val="21"/>
        </w:rPr>
        <w:t>11</w:t>
      </w:r>
      <w:r>
        <w:rPr>
          <w:rFonts w:ascii="宋体" w:eastAsia="宋体" w:hAnsi="宋体" w:cs="宋体"/>
          <w:spacing w:val="10"/>
          <w:sz w:val="21"/>
        </w:rPr>
        <w:t>月，第十二届全国少数民族传统体育运动会在海南省三亚市开幕，来自全国</w:t>
      </w:r>
      <w:r>
        <w:rPr>
          <w:rFonts w:ascii="Times New Roman" w:eastAsia="Times New Roman" w:hAnsi="Times New Roman" w:cs="Times New Roman"/>
          <w:spacing w:val="10"/>
          <w:sz w:val="21"/>
        </w:rPr>
        <w:t>56</w:t>
      </w:r>
      <w:r>
        <w:rPr>
          <w:rFonts w:ascii="宋体" w:eastAsia="宋体" w:hAnsi="宋体" w:cs="宋体"/>
          <w:spacing w:val="10"/>
          <w:sz w:val="21"/>
        </w:rPr>
        <w:t>个民族的近万名运动员和嘉宾参加。</w:t>
      </w:r>
      <w:r>
        <w:rPr>
          <w:rFonts w:ascii="Times New Roman" w:eastAsia="Times New Roman" w:hAnsi="Times New Roman" w:cs="Times New Roman"/>
          <w:spacing w:val="10"/>
          <w:sz w:val="21"/>
        </w:rPr>
        <w:t>170</w:t>
      </w:r>
      <w:r>
        <w:rPr>
          <w:rFonts w:ascii="宋体" w:eastAsia="宋体" w:hAnsi="宋体" w:cs="宋体"/>
          <w:spacing w:val="10"/>
          <w:sz w:val="21"/>
        </w:rPr>
        <w:t>个表演项目各具特色、精彩纷呈。黑龙江省代表队的“塔木格”“摔马跤”展现了达斡尔族和鄂伦春族的传统文化与体育精神。湖南省代表以的“上刀梯”彰显了苗族人民的勇气与智慧……举办该运动会有利于（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．缩小各民族经济发展差距促进民族团结</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．保证各民族在国家各领域承担相同的法定义务</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．彰显各民族文化魅力，促进各民族交往交流交融</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．完善民族区域自治制度这一根本政治制度</w:t>
      </w:r>
    </w:p>
    <w:p>
      <w:pPr>
        <w:pStyle w:val="a"/>
        <w:spacing w:line="320" w:lineRule="auto"/>
        <w:jc w:val="left"/>
        <w:textAlignment w:val="center"/>
      </w:pPr>
      <w:r>
        <w:rPr>
          <w:rFonts w:ascii="Times New Roman" w:eastAsia="Times New Roman" w:hAnsi="Times New Roman" w:cs="Times New Roman"/>
          <w:spacing w:val="10"/>
          <w:sz w:val="21"/>
        </w:rPr>
        <w:t>9．</w:t>
      </w:r>
      <w:r>
        <w:rPr>
          <w:rFonts w:ascii="Times New Roman" w:eastAsia="Times New Roman" w:hAnsi="Times New Roman" w:cs="Times New Roman"/>
          <w:spacing w:val="10"/>
          <w:sz w:val="21"/>
        </w:rPr>
        <w:t>2024</w:t>
      </w:r>
      <w:r>
        <w:rPr>
          <w:rFonts w:ascii="宋体" w:eastAsia="宋体" w:hAnsi="宋体" w:cs="宋体"/>
          <w:spacing w:val="10"/>
          <w:sz w:val="21"/>
        </w:rPr>
        <w:t>年是澳门回归祖国</w:t>
      </w:r>
      <w:r>
        <w:rPr>
          <w:rFonts w:ascii="Times New Roman" w:eastAsia="Times New Roman" w:hAnsi="Times New Roman" w:cs="Times New Roman"/>
          <w:spacing w:val="10"/>
          <w:sz w:val="21"/>
        </w:rPr>
        <w:t>25</w:t>
      </w:r>
      <w:r>
        <w:rPr>
          <w:rFonts w:ascii="宋体" w:eastAsia="宋体" w:hAnsi="宋体" w:cs="宋体"/>
          <w:spacing w:val="10"/>
          <w:sz w:val="21"/>
        </w:rPr>
        <w:t>周年。</w:t>
      </w:r>
      <w:r>
        <w:rPr>
          <w:rFonts w:ascii="Times New Roman" w:eastAsia="Times New Roman" w:hAnsi="Times New Roman" w:cs="Times New Roman"/>
          <w:spacing w:val="10"/>
          <w:sz w:val="21"/>
        </w:rPr>
        <w:t>25</w:t>
      </w:r>
      <w:r>
        <w:rPr>
          <w:rFonts w:ascii="宋体" w:eastAsia="宋体" w:hAnsi="宋体" w:cs="宋体"/>
          <w:spacing w:val="10"/>
          <w:sz w:val="21"/>
        </w:rPr>
        <w:t>年来，在中央和祖国内地的大力支持下，澳门经济实现跨越式发展，民主法治水平大幅提升，社会大局保持稳定，居民生活持续改善，开创了澳门历史上最好的发展局面。澳门上述成就的取得（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．是澳门享有完全自治权的体现</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．说明应继续深化两岸融合发展-</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．彰显了“一国两制”的生机与活力</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．得益于坚持一个中国原则和“九二共识”</w:t>
      </w:r>
    </w:p>
    <w:p>
      <w:pPr>
        <w:pStyle w:val="a"/>
        <w:spacing w:line="320" w:lineRule="auto"/>
        <w:jc w:val="left"/>
        <w:textAlignment w:val="center"/>
      </w:pPr>
      <w:r>
        <w:rPr>
          <w:rFonts w:ascii="Times New Roman" w:eastAsia="Times New Roman" w:hAnsi="Times New Roman" w:cs="Times New Roman"/>
          <w:spacing w:val="10"/>
          <w:sz w:val="21"/>
        </w:rPr>
        <w:t>10．</w:t>
      </w:r>
      <w:r>
        <w:rPr>
          <w:rFonts w:ascii="宋体" w:eastAsia="宋体" w:hAnsi="宋体" w:cs="宋体"/>
          <w:spacing w:val="10"/>
          <w:sz w:val="21"/>
        </w:rPr>
        <w:t>小菲同学绘制了下列图表，其中我国要实现的战略目标与时间节点完全对应的选项是（      ）</w:t>
      </w:r>
    </w:p>
    <w:p>
      <w:pPr>
        <w:pStyle w:val="a"/>
        <w:spacing w:line="320" w:lineRule="auto"/>
        <w:jc w:val="left"/>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03pt;height:100.38pt">
            <v:imagedata r:id="rId4" o:title=""/>
          </v:shape>
        </w:pic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．①全面建成社会主义现代化强国②实现中华民族伟大复兴</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．①基本实现社会主义现代化②全面建成社会主义现代化强国</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．①基本实现社会主义现代化②全面建设社会主义现代化国家</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．①全面建设社会主义现代化国家②实现共产主义</w:t>
      </w:r>
    </w:p>
    <w:p>
      <w:pPr>
        <w:pStyle w:val="a"/>
        <w:spacing w:line="320" w:lineRule="auto"/>
        <w:jc w:val="left"/>
        <w:textAlignment w:val="center"/>
      </w:pPr>
      <w:r>
        <w:rPr>
          <w:rFonts w:ascii="Times New Roman" w:eastAsia="Times New Roman" w:hAnsi="Times New Roman" w:cs="Times New Roman"/>
          <w:spacing w:val="10"/>
          <w:sz w:val="21"/>
        </w:rPr>
        <w:t>11．</w:t>
      </w:r>
      <w:r>
        <w:rPr>
          <w:rFonts w:ascii="宋体" w:eastAsia="宋体" w:hAnsi="宋体" w:cs="宋体"/>
          <w:spacing w:val="10"/>
          <w:sz w:val="21"/>
        </w:rPr>
        <w:t>中华优秀传统文化是中华文明的智慧结晶，蕴含着丰富的思想和道理。下列对古语的解读正确的是（      ）</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627"/>
        <w:gridCol w:w="4037"/>
        <w:gridCol w:w="363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rPr>
                <w:rFonts w:ascii="宋体" w:eastAsia="宋体" w:hAnsi="宋体" w:cs="宋体"/>
                <w:spacing w:val="10"/>
                <w:sz w:val="21"/>
              </w:rPr>
              <w:t>选项</w:t>
            </w:r>
          </w:p>
        </w:tc>
        <w:tc>
          <w:tcPr>
            <w:tcW w:w="0" w:type="auto"/>
            <w:vAlign w:val="center"/>
          </w:tcPr>
          <w:p>
            <w:pPr>
              <w:pStyle w:val="a"/>
              <w:spacing w:line="320" w:lineRule="auto"/>
              <w:jc w:val="left"/>
              <w:textAlignment w:val="center"/>
            </w:pPr>
            <w:r>
              <w:rPr>
                <w:rFonts w:ascii="宋体" w:eastAsia="宋体" w:hAnsi="宋体" w:cs="宋体"/>
                <w:spacing w:val="10"/>
                <w:sz w:val="21"/>
              </w:rPr>
              <w:t>古语</w:t>
            </w:r>
          </w:p>
        </w:tc>
        <w:tc>
          <w:tcPr>
            <w:tcW w:w="0" w:type="auto"/>
            <w:vAlign w:val="center"/>
          </w:tcPr>
          <w:p>
            <w:pPr>
              <w:pStyle w:val="a"/>
              <w:spacing w:line="320" w:lineRule="auto"/>
              <w:jc w:val="left"/>
              <w:textAlignment w:val="center"/>
            </w:pPr>
            <w:r>
              <w:rPr>
                <w:rFonts w:ascii="宋体" w:eastAsia="宋体" w:hAnsi="宋体" w:cs="宋体"/>
                <w:spacing w:val="10"/>
                <w:sz w:val="21"/>
              </w:rPr>
              <w:t>解读</w:t>
            </w:r>
          </w:p>
        </w:tc>
      </w:tr>
      <w:tr>
        <w:tblPrEx>
          <w:tblLook w:val="0600"/>
        </w:tblPrEx>
        <w:trPr>
          <w:trHeight w:hRule="auto" w:val="0"/>
        </w:trPr>
        <w:tc>
          <w:tcPr>
            <w:tcW w:w="0" w:type="auto"/>
            <w:vAlign w:val="center"/>
          </w:tcPr>
          <w:p>
            <w:pPr>
              <w:pStyle w:val="a"/>
              <w:spacing w:line="320" w:lineRule="auto"/>
              <w:jc w:val="left"/>
              <w:textAlignment w:val="center"/>
            </w:pPr>
            <w:r>
              <w:rPr>
                <w:rFonts w:ascii="Times New Roman" w:eastAsia="Times New Roman" w:hAnsi="Times New Roman" w:cs="Times New Roman"/>
                <w:spacing w:val="10"/>
                <w:sz w:val="21"/>
              </w:rPr>
              <w:t>A</w:t>
            </w:r>
          </w:p>
        </w:tc>
        <w:tc>
          <w:tcPr>
            <w:tcW w:w="0" w:type="auto"/>
            <w:vAlign w:val="center"/>
          </w:tcPr>
          <w:p>
            <w:pPr>
              <w:pStyle w:val="a"/>
              <w:spacing w:line="320" w:lineRule="auto"/>
              <w:jc w:val="left"/>
              <w:textAlignment w:val="center"/>
            </w:pPr>
            <w:r>
              <w:rPr>
                <w:rFonts w:ascii="宋体" w:eastAsia="宋体" w:hAnsi="宋体" w:cs="宋体"/>
                <w:spacing w:val="10"/>
                <w:sz w:val="21"/>
              </w:rPr>
              <w:t>致天下之治者在人才，成天下之才者在教化</w:t>
            </w:r>
          </w:p>
        </w:tc>
        <w:tc>
          <w:tcPr>
            <w:tcW w:w="0" w:type="auto"/>
            <w:vAlign w:val="center"/>
          </w:tcPr>
          <w:p>
            <w:pPr>
              <w:pStyle w:val="a"/>
              <w:spacing w:line="320" w:lineRule="auto"/>
              <w:jc w:val="left"/>
              <w:textAlignment w:val="center"/>
            </w:pPr>
            <w:r>
              <w:rPr>
                <w:rFonts w:ascii="宋体" w:eastAsia="宋体" w:hAnsi="宋体" w:cs="宋体"/>
                <w:spacing w:val="10"/>
                <w:sz w:val="21"/>
              </w:rPr>
              <w:t>教育是决定当代中国命运的关键一招</w:t>
            </w:r>
          </w:p>
        </w:tc>
      </w:tr>
      <w:tr>
        <w:tblPrEx>
          <w:tblLook w:val="0600"/>
        </w:tblPrEx>
        <w:trPr>
          <w:trHeight w:hRule="auto" w:val="0"/>
        </w:trPr>
        <w:tc>
          <w:tcPr>
            <w:tcW w:w="0" w:type="auto"/>
            <w:vAlign w:val="center"/>
          </w:tcPr>
          <w:p>
            <w:pPr>
              <w:pStyle w:val="a"/>
              <w:spacing w:line="320" w:lineRule="auto"/>
              <w:jc w:val="left"/>
              <w:textAlignment w:val="center"/>
            </w:pPr>
            <w:r>
              <w:rPr>
                <w:rFonts w:ascii="Times New Roman" w:eastAsia="Times New Roman" w:hAnsi="Times New Roman" w:cs="Times New Roman"/>
                <w:spacing w:val="10"/>
                <w:sz w:val="21"/>
              </w:rPr>
              <w:t>B</w:t>
            </w:r>
          </w:p>
        </w:tc>
        <w:tc>
          <w:tcPr>
            <w:tcW w:w="0" w:type="auto"/>
            <w:vAlign w:val="center"/>
          </w:tcPr>
          <w:p>
            <w:pPr>
              <w:pStyle w:val="a"/>
              <w:spacing w:line="320" w:lineRule="auto"/>
              <w:jc w:val="left"/>
              <w:textAlignment w:val="center"/>
            </w:pPr>
            <w:r>
              <w:rPr>
                <w:rFonts w:ascii="宋体" w:eastAsia="宋体" w:hAnsi="宋体" w:cs="宋体"/>
                <w:spacing w:val="10"/>
                <w:sz w:val="21"/>
              </w:rPr>
              <w:t>天下之事，不难于立法，而难于法之必行</w:t>
            </w:r>
          </w:p>
        </w:tc>
        <w:tc>
          <w:tcPr>
            <w:tcW w:w="0" w:type="auto"/>
            <w:vAlign w:val="center"/>
          </w:tcPr>
          <w:p>
            <w:pPr>
              <w:pStyle w:val="a"/>
              <w:spacing w:line="320" w:lineRule="auto"/>
              <w:jc w:val="left"/>
              <w:textAlignment w:val="center"/>
            </w:pPr>
            <w:r>
              <w:rPr>
                <w:rFonts w:ascii="宋体" w:eastAsia="宋体" w:hAnsi="宋体" w:cs="宋体"/>
                <w:spacing w:val="10"/>
                <w:sz w:val="21"/>
              </w:rPr>
              <w:t>国家治理需要法律和道德共同发挥作用</w:t>
            </w:r>
          </w:p>
        </w:tc>
      </w:tr>
      <w:tr>
        <w:tblPrEx>
          <w:tblLook w:val="0600"/>
        </w:tblPrEx>
        <w:trPr>
          <w:trHeight w:hRule="auto" w:val="0"/>
        </w:trPr>
        <w:tc>
          <w:tcPr>
            <w:tcW w:w="0" w:type="auto"/>
            <w:vAlign w:val="center"/>
          </w:tcPr>
          <w:p>
            <w:pPr>
              <w:pStyle w:val="a"/>
              <w:spacing w:line="320" w:lineRule="auto"/>
              <w:jc w:val="left"/>
              <w:textAlignment w:val="center"/>
            </w:pPr>
            <w:r>
              <w:rPr>
                <w:rFonts w:ascii="Times New Roman" w:eastAsia="Times New Roman" w:hAnsi="Times New Roman" w:cs="Times New Roman"/>
                <w:spacing w:val="10"/>
                <w:sz w:val="21"/>
              </w:rPr>
              <w:t>C</w:t>
            </w:r>
          </w:p>
        </w:tc>
        <w:tc>
          <w:tcPr>
            <w:tcW w:w="0" w:type="auto"/>
            <w:vAlign w:val="center"/>
          </w:tcPr>
          <w:p>
            <w:pPr>
              <w:pStyle w:val="a"/>
              <w:spacing w:line="320" w:lineRule="auto"/>
              <w:jc w:val="left"/>
              <w:textAlignment w:val="center"/>
            </w:pPr>
            <w:r>
              <w:rPr>
                <w:rFonts w:ascii="宋体" w:eastAsia="宋体" w:hAnsi="宋体" w:cs="宋体"/>
                <w:spacing w:val="10"/>
                <w:sz w:val="21"/>
              </w:rPr>
              <w:t>国虽大，好战必亡；天下虽平，忘战必危</w:t>
            </w:r>
          </w:p>
        </w:tc>
        <w:tc>
          <w:tcPr>
            <w:tcW w:w="0" w:type="auto"/>
            <w:vAlign w:val="center"/>
          </w:tcPr>
          <w:p>
            <w:pPr>
              <w:pStyle w:val="a"/>
              <w:spacing w:line="320" w:lineRule="auto"/>
              <w:jc w:val="left"/>
              <w:textAlignment w:val="center"/>
            </w:pPr>
            <w:r>
              <w:rPr>
                <w:rFonts w:ascii="宋体" w:eastAsia="宋体" w:hAnsi="宋体" w:cs="宋体"/>
                <w:spacing w:val="10"/>
                <w:sz w:val="21"/>
              </w:rPr>
              <w:t>和平与合作是时代主题</w:t>
            </w:r>
          </w:p>
        </w:tc>
      </w:tr>
      <w:tr>
        <w:tblPrEx>
          <w:tblLook w:val="0600"/>
        </w:tblPrEx>
        <w:trPr>
          <w:trHeight w:hRule="auto" w:val="0"/>
        </w:trPr>
        <w:tc>
          <w:tcPr>
            <w:tcW w:w="0" w:type="auto"/>
            <w:vAlign w:val="center"/>
          </w:tcPr>
          <w:p>
            <w:pPr>
              <w:pStyle w:val="a"/>
              <w:spacing w:line="320" w:lineRule="auto"/>
              <w:jc w:val="left"/>
              <w:textAlignment w:val="center"/>
            </w:pPr>
            <w:r>
              <w:rPr>
                <w:rFonts w:ascii="Times New Roman" w:eastAsia="Times New Roman" w:hAnsi="Times New Roman" w:cs="Times New Roman"/>
                <w:spacing w:val="10"/>
                <w:sz w:val="21"/>
              </w:rPr>
              <w:t>D</w:t>
            </w:r>
          </w:p>
        </w:tc>
        <w:tc>
          <w:tcPr>
            <w:tcW w:w="0" w:type="auto"/>
            <w:vAlign w:val="center"/>
          </w:tcPr>
          <w:p>
            <w:pPr>
              <w:pStyle w:val="a"/>
              <w:spacing w:line="320" w:lineRule="auto"/>
              <w:jc w:val="left"/>
              <w:textAlignment w:val="center"/>
            </w:pPr>
            <w:r>
              <w:rPr>
                <w:rFonts w:ascii="宋体" w:eastAsia="宋体" w:hAnsi="宋体" w:cs="宋体"/>
                <w:spacing w:val="10"/>
                <w:sz w:val="21"/>
              </w:rPr>
              <w:t>天与不取，反受其咎；时至不行，及受其殃</w:t>
            </w:r>
          </w:p>
        </w:tc>
        <w:tc>
          <w:tcPr>
            <w:tcW w:w="0" w:type="auto"/>
            <w:vAlign w:val="center"/>
          </w:tcPr>
          <w:p>
            <w:pPr>
              <w:pStyle w:val="a"/>
              <w:spacing w:line="320" w:lineRule="auto"/>
              <w:jc w:val="left"/>
              <w:textAlignment w:val="center"/>
            </w:pPr>
            <w:r>
              <w:rPr>
                <w:rFonts w:ascii="宋体" w:eastAsia="宋体" w:hAnsi="宋体" w:cs="宋体"/>
                <w:spacing w:val="10"/>
                <w:sz w:val="21"/>
              </w:rPr>
              <w:t>机遇稍纵即逝，我们要抓住机遇</w:t>
            </w:r>
          </w:p>
        </w:tc>
      </w:tr>
    </w:tbl>
    <w:p>
      <w:pPr>
        <w:pStyle w:val="a"/>
        <w:tabs>
          <w:tab w:val="left" w:pos="2477"/>
          <w:tab w:val="left" w:pos="4953"/>
          <w:tab w:val="left" w:pos="7430"/>
        </w:tabs>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w:t>
      </w:r>
      <w:r>
        <w:rPr>
          <w:rFonts w:ascii="Times New Roman" w:eastAsia="Times New Roman" w:hAnsi="Times New Roman" w:cs="Times New Roman"/>
          <w:spacing w:val="10"/>
          <w:sz w:val="21"/>
        </w:rPr>
        <w:t>A</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B．</w:t>
      </w:r>
      <w:r>
        <w:rPr>
          <w:rFonts w:ascii="Times New Roman" w:eastAsia="Times New Roman" w:hAnsi="Times New Roman" w:cs="Times New Roman"/>
          <w:spacing w:val="10"/>
          <w:sz w:val="21"/>
        </w:rPr>
        <w:t>B</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C．</w:t>
      </w:r>
      <w:r>
        <w:rPr>
          <w:rFonts w:ascii="Times New Roman" w:eastAsia="Times New Roman" w:hAnsi="Times New Roman" w:cs="Times New Roman"/>
          <w:spacing w:val="10"/>
          <w:sz w:val="21"/>
        </w:rPr>
        <w:t>C</w:t>
      </w:r>
      <w:r>
        <w:rPr>
          <w:rFonts w:ascii="Times New Roman" w:eastAsia="Times New Roman" w:hAnsi="Times New Roman" w:cs="Times New Roman"/>
          <w:spacing w:val="10"/>
          <w:sz w:val="21"/>
        </w:rPr>
        <w:tab/>
      </w:r>
      <w:r>
        <w:rPr>
          <w:rFonts w:ascii="Times New Roman" w:eastAsia="Times New Roman" w:hAnsi="Times New Roman" w:cs="Times New Roman"/>
          <w:spacing w:val="10"/>
          <w:sz w:val="21"/>
        </w:rPr>
        <w:t>D．</w:t>
      </w:r>
      <w:r>
        <w:rPr>
          <w:rFonts w:ascii="Times New Roman" w:eastAsia="Times New Roman" w:hAnsi="Times New Roman" w:cs="Times New Roman"/>
          <w:spacing w:val="10"/>
          <w:sz w:val="21"/>
        </w:rPr>
        <w:t>D</w:t>
      </w:r>
    </w:p>
    <w:p>
      <w:pPr>
        <w:pStyle w:val="a"/>
        <w:spacing w:line="320" w:lineRule="auto"/>
        <w:jc w:val="left"/>
        <w:textAlignment w:val="center"/>
      </w:pPr>
      <w:r>
        <w:rPr>
          <w:rFonts w:ascii="Times New Roman" w:eastAsia="Times New Roman" w:hAnsi="Times New Roman" w:cs="Times New Roman"/>
          <w:spacing w:val="10"/>
          <w:sz w:val="21"/>
        </w:rPr>
        <w:t>12．</w:t>
      </w:r>
      <w:r>
        <w:rPr>
          <w:rFonts w:ascii="宋体" w:eastAsia="宋体" w:hAnsi="宋体" w:cs="宋体"/>
          <w:spacing w:val="10"/>
          <w:sz w:val="21"/>
        </w:rPr>
        <w:t>世界进入新的动荡变革期。面对前所未有的世界之变、时代之变、历史之变，习近平总书记指出：“地球就这么大，人类面临这么多共同挑战。中国古人讲‘同舟共济’，我看现在需要‘同球共济’。”这表明我国（      ）</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．是世界格局中的决定力量</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．积极推动构建人类命运共同体</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．成为世界经济发展的引擎与稳定器</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．构建以国际大循环为主体的发展格局</w:t>
      </w:r>
    </w:p>
    <w:p>
      <w:pPr>
        <w:pStyle w:val="Normaleda0054b-cf4c-4457-9a29-339671549b84"/>
      </w:pPr>
    </w:p>
    <w:p>
      <w:pPr>
        <w:pStyle w:val="paraStyle"/>
        <w:spacing w:before="200" w:beforeAutospacing="0" w:after="200" w:afterAutospacing="0"/>
      </w:pPr>
      <w:r>
        <w:t>二、非选择题（本大题共5小题）</w:t>
      </w:r>
    </w:p>
    <w:p>
      <w:pPr>
        <w:pStyle w:val="a"/>
        <w:spacing w:line="320" w:lineRule="auto"/>
        <w:ind w:firstLine="560"/>
        <w:jc w:val="left"/>
        <w:textAlignment w:val="center"/>
      </w:pPr>
      <w:r>
        <w:rPr>
          <w:rFonts w:ascii="Times New Roman" w:eastAsia="Times New Roman" w:hAnsi="Times New Roman" w:cs="Times New Roman"/>
          <w:spacing w:val="10"/>
          <w:sz w:val="21"/>
        </w:rPr>
        <w:t>13．</w:t>
      </w:r>
      <w:r>
        <w:rPr>
          <w:rFonts w:ascii="Times New Roman" w:eastAsia="Times New Roman" w:hAnsi="Times New Roman" w:cs="Times New Roman"/>
          <w:spacing w:val="10"/>
          <w:sz w:val="21"/>
        </w:rPr>
        <w:t>2024</w:t>
      </w:r>
      <w:r>
        <w:rPr>
          <w:rFonts w:ascii="楷体" w:eastAsia="楷体" w:hAnsi="楷体" w:cs="楷体"/>
          <w:spacing w:val="10"/>
          <w:sz w:val="21"/>
        </w:rPr>
        <w:t>年是全国人民代表大会成立</w:t>
      </w:r>
      <w:r>
        <w:rPr>
          <w:rFonts w:ascii="Times New Roman" w:eastAsia="Times New Roman" w:hAnsi="Times New Roman" w:cs="Times New Roman"/>
          <w:spacing w:val="10"/>
          <w:sz w:val="21"/>
        </w:rPr>
        <w:t>70</w:t>
      </w:r>
      <w:r>
        <w:rPr>
          <w:rFonts w:ascii="楷体" w:eastAsia="楷体" w:hAnsi="楷体" w:cs="楷体"/>
          <w:spacing w:val="10"/>
          <w:sz w:val="21"/>
        </w:rPr>
        <w:t>周年。某校开展了“模拟人大”体验式学习活动，下面是九年级的小涵同学提交的“关于加强农村人才培育，助力乡村振兴的议案”（部分）。</w:t>
      </w:r>
    </w:p>
    <w:p>
      <w:pPr>
        <w:pStyle w:val="a"/>
        <w:spacing w:line="320" w:lineRule="auto"/>
        <w:ind w:firstLine="560"/>
        <w:jc w:val="left"/>
        <w:textAlignment w:val="center"/>
      </w:pPr>
      <w:r>
        <w:rPr>
          <w:rFonts w:ascii="楷体" w:eastAsia="楷体" w:hAnsi="楷体" w:cs="楷体"/>
          <w:spacing w:val="10"/>
          <w:sz w:val="21"/>
        </w:rPr>
        <w:t>关于加强农村人才培育，助力乡村振兴的议案（部分）</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3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rPr>
                <w:rFonts w:ascii="楷体" w:eastAsia="楷体" w:hAnsi="楷体" w:cs="楷体"/>
                <w:spacing w:val="10"/>
                <w:sz w:val="21"/>
              </w:rPr>
              <w:t>案由:习近平总书记强谓：“人才振兴是乡村振兴的基础”“激励各类人才在农村广阔天地大施所能、大展才华、大显身手，打造一支强大的乡村振兴人才队伍。”</w:t>
            </w:r>
          </w:p>
          <w:p>
            <w:pPr>
              <w:pStyle w:val="a"/>
              <w:spacing w:line="320" w:lineRule="auto"/>
              <w:jc w:val="left"/>
              <w:textAlignment w:val="center"/>
            </w:pPr>
            <w:r>
              <w:rPr>
                <w:rFonts w:ascii="楷体" w:eastAsia="楷体" w:hAnsi="楷体" w:cs="楷体"/>
                <w:spacing w:val="10"/>
                <w:sz w:val="21"/>
              </w:rPr>
              <w:t>案据：</w:t>
            </w:r>
          </w:p>
          <w:p>
            <w:pPr>
              <w:pStyle w:val="a"/>
              <w:spacing w:line="320" w:lineRule="auto"/>
              <w:jc w:val="left"/>
              <w:textAlignment w:val="center"/>
            </w:pPr>
            <w:r>
              <w:rPr>
                <w:rFonts w:ascii="楷体" w:eastAsia="楷体" w:hAnsi="楷体" w:cs="楷体"/>
                <w:spacing w:val="10"/>
                <w:sz w:val="21"/>
              </w:rPr>
              <w:t>长期以来，农村地区工作环境相对艰苦，教育、医疗、就业机会等相对匮乏，福利待遇极低，因此有许多有知识、有技能的青壮年人才流向城市。此外，农村地区在人才引进政策、激励措施、职业发展空间等方面也存在明显不足。</w:t>
            </w:r>
          </w:p>
          <w:p>
            <w:pPr>
              <w:pStyle w:val="a"/>
              <w:spacing w:line="320" w:lineRule="auto"/>
              <w:jc w:val="left"/>
              <w:textAlignment w:val="center"/>
            </w:pPr>
            <w:r>
              <w:rPr>
                <w:rFonts w:ascii="楷体" w:eastAsia="楷体" w:hAnsi="楷体" w:cs="楷体"/>
                <w:spacing w:val="10"/>
                <w:sz w:val="21"/>
              </w:rPr>
              <w:t>方案：</w:t>
            </w:r>
          </w:p>
          <w:p>
            <w:pPr>
              <w:pStyle w:val="a"/>
              <w:spacing w:line="320" w:lineRule="auto"/>
              <w:jc w:val="left"/>
              <w:textAlignment w:val="center"/>
            </w:pPr>
            <w:r>
              <w:rPr>
                <w:rFonts w:ascii="楷体" w:eastAsia="楷体" w:hAnsi="楷体" w:cs="楷体"/>
                <w:spacing w:val="10"/>
                <w:sz w:val="21"/>
              </w:rPr>
              <w:t>一、创新吸引和留住人才的机制，实施灵活多样的激励措施，营造尊重人才的氛围。</w:t>
            </w:r>
          </w:p>
          <w:p>
            <w:pPr>
              <w:pStyle w:val="a"/>
              <w:spacing w:line="320" w:lineRule="auto"/>
              <w:jc w:val="left"/>
              <w:textAlignment w:val="center"/>
            </w:pPr>
            <w:r>
              <w:rPr>
                <w:rFonts w:ascii="楷体" w:eastAsia="楷体" w:hAnsi="楷体" w:cs="楷体"/>
                <w:spacing w:val="10"/>
                <w:sz w:val="21"/>
              </w:rPr>
              <w:t>二、_；</w:t>
            </w:r>
          </w:p>
          <w:p>
            <w:pPr>
              <w:pStyle w:val="a"/>
              <w:spacing w:line="320" w:lineRule="auto"/>
              <w:jc w:val="left"/>
              <w:textAlignment w:val="center"/>
            </w:pPr>
            <w:r>
              <w:rPr>
                <w:rFonts w:ascii="楷体" w:eastAsia="楷体" w:hAnsi="楷体" w:cs="楷体"/>
                <w:spacing w:val="10"/>
                <w:sz w:val="21"/>
              </w:rPr>
              <w:t>三、_。</w:t>
            </w:r>
          </w:p>
        </w:tc>
      </w:tr>
    </w:tbl>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1</w:t>
      </w:r>
      <w:r>
        <w:rPr>
          <w:rFonts w:ascii="宋体" w:eastAsia="宋体" w:hAnsi="宋体" w:cs="宋体"/>
          <w:spacing w:val="10"/>
          <w:sz w:val="21"/>
        </w:rPr>
        <w:t>)请你将该议案的“方案”部分补充完整。</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)结合材料，谈谈青少年参加此次“模拟人大”活动的积极意义。</w:t>
      </w:r>
    </w:p>
    <w:p>
      <w:pPr>
        <w:pStyle w:val="a"/>
        <w:spacing w:line="320" w:lineRule="auto"/>
        <w:ind w:firstLine="560"/>
        <w:jc w:val="left"/>
        <w:textAlignment w:val="center"/>
      </w:pPr>
      <w:r>
        <w:rPr>
          <w:rFonts w:ascii="Times New Roman" w:eastAsia="Times New Roman" w:hAnsi="Times New Roman" w:cs="Times New Roman"/>
          <w:spacing w:val="10"/>
          <w:sz w:val="21"/>
        </w:rPr>
        <w:t>14．</w:t>
      </w:r>
      <w:r>
        <w:rPr>
          <w:rFonts w:ascii="楷体" w:eastAsia="楷体" w:hAnsi="楷体" w:cs="楷体"/>
          <w:spacing w:val="10"/>
          <w:sz w:val="21"/>
        </w:rPr>
        <w:t>自</w:t>
      </w:r>
      <w:r>
        <w:rPr>
          <w:rFonts w:ascii="Times New Roman" w:eastAsia="Times New Roman" w:hAnsi="Times New Roman" w:cs="Times New Roman"/>
          <w:spacing w:val="10"/>
          <w:sz w:val="21"/>
        </w:rPr>
        <w:t>1994</w:t>
      </w:r>
      <w:r>
        <w:rPr>
          <w:rFonts w:ascii="楷体" w:eastAsia="楷体" w:hAnsi="楷体" w:cs="楷体"/>
          <w:spacing w:val="10"/>
          <w:sz w:val="21"/>
        </w:rPr>
        <w:t>年中央召开第三次西藏工作座谈会以来，对口援藏工作已走过</w:t>
      </w:r>
      <w:r>
        <w:rPr>
          <w:rFonts w:ascii="Times New Roman" w:eastAsia="Times New Roman" w:hAnsi="Times New Roman" w:cs="Times New Roman"/>
          <w:spacing w:val="10"/>
          <w:sz w:val="21"/>
        </w:rPr>
        <w:t>30</w:t>
      </w:r>
      <w:r>
        <w:rPr>
          <w:rFonts w:ascii="楷体" w:eastAsia="楷体" w:hAnsi="楷体" w:cs="楷体"/>
          <w:spacing w:val="10"/>
          <w:sz w:val="21"/>
        </w:rPr>
        <w:t>年的光辉历程。中央通过实施“对口援藏”政策，极大推动了西藏经济社会发展。下面是中央有关部门和援藏省市、援藏企业发挥各自优势开展的援藏工作（部分）。</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3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rPr>
                <w:rFonts w:ascii="楷体" w:eastAsia="楷体" w:hAnsi="楷体" w:cs="楷体"/>
                <w:spacing w:val="10"/>
                <w:sz w:val="21"/>
              </w:rPr>
              <w:t>*“拉萨菜籽油”“山南藏鸡蛋”“林芝茶叶”……对口支援省市和中央企业深入挖掘受援地资源禀赋和发展潜力，以产业发展激活受援地发展内生动力。*截至目前，对口支援省市已累计派出</w:t>
            </w:r>
            <w:r>
              <w:rPr>
                <w:rFonts w:ascii="Times New Roman" w:eastAsia="Times New Roman" w:hAnsi="Times New Roman" w:cs="Times New Roman"/>
                <w:spacing w:val="10"/>
                <w:sz w:val="21"/>
              </w:rPr>
              <w:t>2100</w:t>
            </w:r>
            <w:r>
              <w:rPr>
                <w:rFonts w:ascii="楷体" w:eastAsia="楷体" w:hAnsi="楷体" w:cs="楷体"/>
                <w:spacing w:val="10"/>
                <w:sz w:val="21"/>
              </w:rPr>
              <w:t>余人次教育援藏人才，对口支援西藏</w:t>
            </w:r>
            <w:r>
              <w:rPr>
                <w:rFonts w:ascii="Times New Roman" w:eastAsia="Times New Roman" w:hAnsi="Times New Roman" w:cs="Times New Roman"/>
                <w:spacing w:val="10"/>
                <w:sz w:val="21"/>
              </w:rPr>
              <w:t>21</w:t>
            </w:r>
            <w:r>
              <w:rPr>
                <w:rFonts w:ascii="楷体" w:eastAsia="楷体" w:hAnsi="楷体" w:cs="楷体"/>
                <w:spacing w:val="10"/>
                <w:sz w:val="21"/>
              </w:rPr>
              <w:t>所中小学校，帮带本地教师</w:t>
            </w:r>
            <w:r>
              <w:rPr>
                <w:rFonts w:ascii="Times New Roman" w:eastAsia="Times New Roman" w:hAnsi="Times New Roman" w:cs="Times New Roman"/>
                <w:spacing w:val="10"/>
                <w:sz w:val="21"/>
              </w:rPr>
              <w:t>2500</w:t>
            </w:r>
            <w:r>
              <w:rPr>
                <w:rFonts w:ascii="楷体" w:eastAsia="楷体" w:hAnsi="楷体" w:cs="楷体"/>
                <w:spacing w:val="10"/>
                <w:sz w:val="21"/>
              </w:rPr>
              <w:t>余名、团队</w:t>
            </w:r>
            <w:r>
              <w:rPr>
                <w:rFonts w:ascii="Times New Roman" w:eastAsia="Times New Roman" w:hAnsi="Times New Roman" w:cs="Times New Roman"/>
                <w:spacing w:val="10"/>
                <w:sz w:val="21"/>
              </w:rPr>
              <w:t>150</w:t>
            </w:r>
            <w:r>
              <w:rPr>
                <w:rFonts w:ascii="楷体" w:eastAsia="楷体" w:hAnsi="楷体" w:cs="楷体"/>
                <w:spacing w:val="10"/>
                <w:sz w:val="21"/>
              </w:rPr>
              <w:t>多个，让西藏各族学生享受到优质的教学资源。</w:t>
            </w:r>
          </w:p>
          <w:p>
            <w:pPr>
              <w:pStyle w:val="a"/>
              <w:spacing w:line="320" w:lineRule="auto"/>
              <w:jc w:val="left"/>
              <w:textAlignment w:val="center"/>
            </w:pPr>
            <w:r>
              <w:rPr>
                <w:rFonts w:ascii="楷体" w:eastAsia="楷体" w:hAnsi="楷体" w:cs="楷体"/>
                <w:spacing w:val="10"/>
                <w:sz w:val="21"/>
              </w:rPr>
              <w:t>*对口支援省市和中央企业携手并进，为西藏高校毕业生提供了大量就业岗位。</w:t>
            </w:r>
          </w:p>
          <w:p>
            <w:pPr>
              <w:pStyle w:val="a"/>
              <w:spacing w:line="320" w:lineRule="auto"/>
              <w:jc w:val="left"/>
              <w:textAlignment w:val="center"/>
            </w:pPr>
            <w:r>
              <w:rPr>
                <w:rFonts w:ascii="楷体" w:eastAsia="楷体" w:hAnsi="楷体" w:cs="楷体"/>
                <w:spacing w:val="10"/>
                <w:sz w:val="21"/>
              </w:rPr>
              <w:t>*在对口援藏工作队的援建下，西藏建立起不少文化园区。同时，援藏省市和单位还组织西藏民间团体和其他专业团体赴各援藏省份进行演出、展览等活动，增进了其他省市人民对西藏文化的了解。</w:t>
            </w:r>
          </w:p>
        </w:tc>
      </w:tr>
    </w:tbl>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1</w:t>
      </w:r>
      <w:r>
        <w:rPr>
          <w:rFonts w:ascii="宋体" w:eastAsia="宋体" w:hAnsi="宋体" w:cs="宋体"/>
          <w:spacing w:val="10"/>
          <w:sz w:val="21"/>
        </w:rPr>
        <w:t>)结合材料，运用所学知识，总结我国对口援藏工作取得如此成效的经验。</w:t>
      </w:r>
    </w:p>
    <w:p>
      <w:pPr>
        <w:pStyle w:val="a"/>
        <w:spacing w:line="320" w:lineRule="auto"/>
        <w:ind w:firstLine="560"/>
        <w:jc w:val="left"/>
        <w:textAlignment w:val="center"/>
      </w:pPr>
      <w:r>
        <w:rPr>
          <w:rFonts w:ascii="楷体" w:eastAsia="楷体" w:hAnsi="楷体" w:cs="楷体"/>
          <w:spacing w:val="10"/>
          <w:sz w:val="21"/>
        </w:rPr>
        <w:t>自</w:t>
      </w:r>
      <w:r>
        <w:rPr>
          <w:rFonts w:ascii="Times New Roman" w:eastAsia="Times New Roman" w:hAnsi="Times New Roman" w:cs="Times New Roman"/>
          <w:spacing w:val="10"/>
          <w:sz w:val="21"/>
        </w:rPr>
        <w:t>1985</w:t>
      </w:r>
      <w:r>
        <w:rPr>
          <w:rFonts w:ascii="楷体" w:eastAsia="楷体" w:hAnsi="楷体" w:cs="楷体"/>
          <w:spacing w:val="10"/>
          <w:sz w:val="21"/>
        </w:rPr>
        <w:t>年西藏班开办以来，目前全国</w:t>
      </w:r>
      <w:r>
        <w:rPr>
          <w:rFonts w:ascii="Times New Roman" w:eastAsia="Times New Roman" w:hAnsi="Times New Roman" w:cs="Times New Roman"/>
          <w:spacing w:val="10"/>
          <w:sz w:val="21"/>
        </w:rPr>
        <w:t>22</w:t>
      </w:r>
      <w:r>
        <w:rPr>
          <w:rFonts w:ascii="楷体" w:eastAsia="楷体" w:hAnsi="楷体" w:cs="楷体"/>
          <w:spacing w:val="10"/>
          <w:sz w:val="21"/>
        </w:rPr>
        <w:t>个省份</w:t>
      </w:r>
      <w:r>
        <w:rPr>
          <w:rFonts w:ascii="Times New Roman" w:eastAsia="Times New Roman" w:hAnsi="Times New Roman" w:cs="Times New Roman"/>
          <w:spacing w:val="10"/>
          <w:sz w:val="21"/>
        </w:rPr>
        <w:t>111</w:t>
      </w:r>
      <w:r>
        <w:rPr>
          <w:rFonts w:ascii="楷体" w:eastAsia="楷体" w:hAnsi="楷体" w:cs="楷体"/>
          <w:spacing w:val="10"/>
          <w:sz w:val="21"/>
        </w:rPr>
        <w:t>所学校（含区内</w:t>
      </w:r>
      <w:r>
        <w:rPr>
          <w:rFonts w:ascii="Times New Roman" w:eastAsia="Times New Roman" w:hAnsi="Times New Roman" w:cs="Times New Roman"/>
          <w:spacing w:val="10"/>
          <w:sz w:val="21"/>
        </w:rPr>
        <w:t>3</w:t>
      </w:r>
      <w:r>
        <w:rPr>
          <w:rFonts w:ascii="楷体" w:eastAsia="楷体" w:hAnsi="楷体" w:cs="楷体"/>
          <w:spacing w:val="10"/>
          <w:sz w:val="21"/>
        </w:rPr>
        <w:t>所）开办了西藏初中班、高中班、中职班，累计招生</w:t>
      </w:r>
      <w:r>
        <w:rPr>
          <w:rFonts w:ascii="Times New Roman" w:eastAsia="Times New Roman" w:hAnsi="Times New Roman" w:cs="Times New Roman"/>
          <w:spacing w:val="10"/>
          <w:sz w:val="21"/>
        </w:rPr>
        <w:t>16</w:t>
      </w:r>
      <w:r>
        <w:rPr>
          <w:rFonts w:ascii="楷体" w:eastAsia="楷体" w:hAnsi="楷体" w:cs="楷体"/>
          <w:spacing w:val="10"/>
          <w:sz w:val="21"/>
        </w:rPr>
        <w:t>.</w:t>
      </w:r>
      <w:r>
        <w:rPr>
          <w:rFonts w:ascii="Times New Roman" w:eastAsia="Times New Roman" w:hAnsi="Times New Roman" w:cs="Times New Roman"/>
          <w:spacing w:val="10"/>
          <w:sz w:val="21"/>
        </w:rPr>
        <w:t>4</w:t>
      </w:r>
      <w:r>
        <w:rPr>
          <w:rFonts w:ascii="楷体" w:eastAsia="楷体" w:hAnsi="楷体" w:cs="楷体"/>
          <w:spacing w:val="10"/>
          <w:sz w:val="21"/>
        </w:rPr>
        <w:t>万人。</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)如果你身边有少数民族同学，与他们交往时你应该注意些什么？</w:t>
      </w:r>
    </w:p>
    <w:p>
      <w:pPr>
        <w:pStyle w:val="a"/>
        <w:spacing w:line="320" w:lineRule="auto"/>
        <w:jc w:val="left"/>
        <w:textAlignment w:val="center"/>
      </w:pPr>
      <w:r>
        <w:rPr>
          <w:rFonts w:ascii="Times New Roman" w:eastAsia="Times New Roman" w:hAnsi="Times New Roman" w:cs="Times New Roman"/>
          <w:spacing w:val="10"/>
          <w:sz w:val="21"/>
        </w:rPr>
        <w:t>15．</w:t>
      </w:r>
      <w:r>
        <w:rPr>
          <w:rFonts w:ascii="宋体" w:eastAsia="宋体" w:hAnsi="宋体" w:cs="宋体"/>
          <w:spacing w:val="10"/>
          <w:sz w:val="21"/>
        </w:rPr>
        <w:t>道德与法治课上，李老师展示了以下材料。</w:t>
      </w:r>
    </w:p>
    <w:p>
      <w:pPr>
        <w:pStyle w:val="a"/>
        <w:spacing w:line="320" w:lineRule="auto"/>
        <w:ind w:firstLine="560"/>
        <w:jc w:val="left"/>
        <w:textAlignment w:val="center"/>
      </w:pPr>
      <w:r>
        <w:rPr>
          <w:rFonts w:ascii="楷体" w:eastAsia="楷体" w:hAnsi="楷体" w:cs="楷体"/>
          <w:spacing w:val="10"/>
          <w:sz w:val="21"/>
        </w:rPr>
        <w:t>当地时间</w:t>
      </w:r>
      <w:r>
        <w:rPr>
          <w:rFonts w:ascii="Times New Roman" w:eastAsia="Times New Roman" w:hAnsi="Times New Roman" w:cs="Times New Roman"/>
          <w:spacing w:val="10"/>
          <w:sz w:val="21"/>
        </w:rPr>
        <w:t>2024</w:t>
      </w:r>
      <w:r>
        <w:rPr>
          <w:rFonts w:ascii="楷体" w:eastAsia="楷体" w:hAnsi="楷体" w:cs="楷体"/>
          <w:spacing w:val="10"/>
          <w:sz w:val="21"/>
        </w:rPr>
        <w:t>年</w:t>
      </w:r>
      <w:r>
        <w:rPr>
          <w:rFonts w:ascii="Times New Roman" w:eastAsia="Times New Roman" w:hAnsi="Times New Roman" w:cs="Times New Roman"/>
          <w:spacing w:val="10"/>
          <w:sz w:val="21"/>
        </w:rPr>
        <w:t>11</w:t>
      </w:r>
      <w:r>
        <w:rPr>
          <w:rFonts w:ascii="楷体" w:eastAsia="楷体" w:hAnsi="楷体" w:cs="楷体"/>
          <w:spacing w:val="10"/>
          <w:sz w:val="21"/>
        </w:rPr>
        <w:t>月</w:t>
      </w:r>
      <w:r>
        <w:rPr>
          <w:rFonts w:ascii="Times New Roman" w:eastAsia="Times New Roman" w:hAnsi="Times New Roman" w:cs="Times New Roman"/>
          <w:spacing w:val="10"/>
          <w:sz w:val="21"/>
        </w:rPr>
        <w:t>18</w:t>
      </w:r>
      <w:r>
        <w:rPr>
          <w:rFonts w:ascii="楷体" w:eastAsia="楷体" w:hAnsi="楷体" w:cs="楷体"/>
          <w:spacing w:val="10"/>
          <w:sz w:val="21"/>
        </w:rPr>
        <w:t>日，国家主席习近平出席二十国集团领导人第十九次峰会并发表重要讲话，他指出，要在贸易投资、发展合作等领域增加资源投入、做强发展机构，多一些合作桥梁，要支持发展中国家采取可将续的生产和生活方式，妥善应对气候变化、生物多样性丧失、环境污染等挑战。同时强调，中国始终是全球南方的一员，是发展中国家可靠的长期合作伙伴，也是支持全球发展事业的行动派和实干家，愿同广大发展中国家携手实现现代化。</w:t>
      </w:r>
    </w:p>
    <w:p>
      <w:pPr>
        <w:pStyle w:val="a"/>
        <w:spacing w:line="320" w:lineRule="auto"/>
        <w:jc w:val="left"/>
        <w:textAlignment w:val="center"/>
      </w:pPr>
      <w:r>
        <w:rPr>
          <w:rFonts w:ascii="宋体" w:eastAsia="宋体" w:hAnsi="宋体" w:cs="宋体"/>
          <w:spacing w:val="10"/>
          <w:sz w:val="21"/>
        </w:rPr>
        <w:t>结合材料，运用所学知识，谈谈上述材料体现了道德与法治教材中的哪些知识。</w:t>
      </w:r>
    </w:p>
    <w:p>
      <w:pPr>
        <w:pStyle w:val="a"/>
        <w:spacing w:line="320" w:lineRule="auto"/>
        <w:jc w:val="left"/>
        <w:textAlignment w:val="center"/>
      </w:pPr>
      <w:r>
        <w:rPr>
          <w:rFonts w:ascii="Times New Roman" w:eastAsia="Times New Roman" w:hAnsi="Times New Roman" w:cs="Times New Roman"/>
          <w:spacing w:val="10"/>
          <w:sz w:val="21"/>
        </w:rPr>
        <w:t>16．</w:t>
      </w:r>
      <w:r>
        <w:rPr>
          <w:rFonts w:ascii="宋体" w:eastAsia="宋体" w:hAnsi="宋体" w:cs="宋体"/>
          <w:spacing w:val="10"/>
          <w:sz w:val="21"/>
        </w:rPr>
        <w:t>中国式现代化山西实践迈出新步伐</w:t>
      </w:r>
    </w:p>
    <w:p>
      <w:pPr>
        <w:pStyle w:val="a"/>
        <w:spacing w:line="320" w:lineRule="auto"/>
        <w:ind w:firstLine="560"/>
        <w:jc w:val="left"/>
        <w:textAlignment w:val="center"/>
      </w:pPr>
      <w:r>
        <w:rPr>
          <w:rFonts w:ascii="楷体" w:eastAsia="楷体" w:hAnsi="楷体" w:cs="楷体"/>
          <w:spacing w:val="10"/>
          <w:sz w:val="21"/>
        </w:rPr>
        <w:t>这里是山西，</w:t>
      </w:r>
      <w:r>
        <w:rPr>
          <w:rFonts w:ascii="Times New Roman" w:eastAsia="Times New Roman" w:hAnsi="Times New Roman" w:cs="Times New Roman"/>
          <w:spacing w:val="10"/>
          <w:sz w:val="21"/>
        </w:rPr>
        <w:t>3500</w:t>
      </w:r>
      <w:r>
        <w:rPr>
          <w:rFonts w:ascii="楷体" w:eastAsia="楷体" w:hAnsi="楷体" w:cs="楷体"/>
          <w:spacing w:val="10"/>
          <w:sz w:val="21"/>
        </w:rPr>
        <w:t>万三晋儿女正在这片古老又年轻的土地上，奋力书写着高质量发展和现代化建设的山西答卷。</w:t>
      </w:r>
    </w:p>
    <w:p>
      <w:pPr>
        <w:pStyle w:val="a"/>
        <w:spacing w:line="320" w:lineRule="auto"/>
        <w:ind w:firstLine="560"/>
        <w:jc w:val="left"/>
        <w:textAlignment w:val="center"/>
      </w:pPr>
      <w:r>
        <w:rPr>
          <w:rFonts w:ascii="楷体" w:eastAsia="楷体" w:hAnsi="楷体" w:cs="楷体"/>
          <w:spacing w:val="10"/>
          <w:sz w:val="21"/>
        </w:rPr>
        <w:t>今天的山西，各类创新平台、开发园区星罗棋布，着力改造提升能源产业和传统产业，完善特优农业发展促进机制，推进文旅产业深度融合发展，多渠道增加城乡居民收入。</w:t>
      </w:r>
    </w:p>
    <w:p>
      <w:pPr>
        <w:pStyle w:val="a"/>
        <w:spacing w:line="320" w:lineRule="auto"/>
        <w:ind w:firstLine="560"/>
        <w:jc w:val="left"/>
        <w:textAlignment w:val="center"/>
      </w:pPr>
      <w:r>
        <w:rPr>
          <w:rFonts w:ascii="楷体" w:eastAsia="楷体" w:hAnsi="楷体" w:cs="楷体"/>
          <w:spacing w:val="10"/>
          <w:sz w:val="21"/>
        </w:rPr>
        <w:t>今天的山西，扛起新时代新的文化使命，传承发展优秀传统文化，发扬光大红色文化，连年实施“免费送戏下乡进村”文化惠民工程，人民精神文化生活更加丰富。</w:t>
      </w:r>
    </w:p>
    <w:p>
      <w:pPr>
        <w:pStyle w:val="a"/>
        <w:spacing w:line="320" w:lineRule="auto"/>
        <w:ind w:firstLine="560"/>
        <w:jc w:val="left"/>
        <w:textAlignment w:val="center"/>
      </w:pPr>
      <w:r>
        <w:rPr>
          <w:rFonts w:ascii="楷体" w:eastAsia="楷体" w:hAnsi="楷体" w:cs="楷体"/>
          <w:spacing w:val="10"/>
          <w:sz w:val="21"/>
        </w:rPr>
        <w:t>今天的山西，总投资逾千亿元的，“一泓清水入黄河”工程已启动实施，汾河母亲河“水量丰起来、水质好起来、风光美起来”。风电、光伏、氢能等各类新能源持续壮大。</w:t>
      </w:r>
    </w:p>
    <w:p>
      <w:pPr>
        <w:pStyle w:val="a"/>
        <w:spacing w:line="320" w:lineRule="auto"/>
        <w:ind w:firstLine="560"/>
        <w:jc w:val="left"/>
        <w:textAlignment w:val="center"/>
      </w:pPr>
      <w:r>
        <w:rPr>
          <w:rFonts w:ascii="楷体" w:eastAsia="楷体" w:hAnsi="楷体" w:cs="楷体"/>
          <w:spacing w:val="10"/>
          <w:sz w:val="21"/>
        </w:rPr>
        <w:t>今天的山西，不断扩大优势产品出口，培育轨道交通、光伏等外贸新增长点，扩大国际朋友圈，截至</w:t>
      </w:r>
      <w:r>
        <w:rPr>
          <w:rFonts w:ascii="Times New Roman" w:eastAsia="Times New Roman" w:hAnsi="Times New Roman" w:cs="Times New Roman"/>
          <w:spacing w:val="10"/>
          <w:sz w:val="21"/>
        </w:rPr>
        <w:t>2023</w:t>
      </w:r>
      <w:r>
        <w:rPr>
          <w:rFonts w:ascii="楷体" w:eastAsia="楷体" w:hAnsi="楷体" w:cs="楷体"/>
          <w:spacing w:val="10"/>
          <w:sz w:val="21"/>
        </w:rPr>
        <w:t>年底，已与</w:t>
      </w:r>
      <w:r>
        <w:rPr>
          <w:rFonts w:ascii="Times New Roman" w:eastAsia="Times New Roman" w:hAnsi="Times New Roman" w:cs="Times New Roman"/>
          <w:spacing w:val="10"/>
          <w:sz w:val="21"/>
        </w:rPr>
        <w:t>53</w:t>
      </w:r>
      <w:r>
        <w:rPr>
          <w:rFonts w:ascii="楷体" w:eastAsia="楷体" w:hAnsi="楷体" w:cs="楷体"/>
          <w:spacing w:val="10"/>
          <w:sz w:val="21"/>
        </w:rPr>
        <w:t>个国家的</w:t>
      </w:r>
      <w:r>
        <w:rPr>
          <w:rFonts w:ascii="Times New Roman" w:eastAsia="Times New Roman" w:hAnsi="Times New Roman" w:cs="Times New Roman"/>
          <w:spacing w:val="10"/>
          <w:sz w:val="21"/>
        </w:rPr>
        <w:t>131</w:t>
      </w:r>
      <w:r>
        <w:rPr>
          <w:rFonts w:ascii="楷体" w:eastAsia="楷体" w:hAnsi="楷体" w:cs="楷体"/>
          <w:spacing w:val="10"/>
          <w:sz w:val="21"/>
        </w:rPr>
        <w:t>个地方政府建立了友好合作伙伴关系。</w:t>
      </w:r>
    </w:p>
    <w:p>
      <w:pPr>
        <w:pStyle w:val="a"/>
        <w:spacing w:line="320" w:lineRule="auto"/>
        <w:jc w:val="left"/>
        <w:textAlignment w:val="center"/>
      </w:pPr>
      <w:r>
        <w:rPr>
          <w:rFonts w:ascii="宋体" w:eastAsia="宋体" w:hAnsi="宋体" w:cs="宋体"/>
          <w:spacing w:val="10"/>
          <w:sz w:val="21"/>
        </w:rPr>
        <w:t>结合这份精彩的答卷，谈谈山西是如何践行中国式现代化的。</w:t>
      </w:r>
    </w:p>
    <w:p>
      <w:pPr>
        <w:pStyle w:val="a"/>
        <w:spacing w:line="320" w:lineRule="auto"/>
        <w:jc w:val="left"/>
        <w:textAlignment w:val="center"/>
      </w:pPr>
      <w:r>
        <w:rPr>
          <w:rFonts w:ascii="Times New Roman" w:eastAsia="Times New Roman" w:hAnsi="Times New Roman" w:cs="Times New Roman"/>
          <w:spacing w:val="10"/>
          <w:sz w:val="21"/>
        </w:rPr>
        <w:t>17．</w:t>
      </w:r>
      <w:r>
        <w:rPr>
          <w:rFonts w:ascii="宋体" w:eastAsia="宋体" w:hAnsi="宋体" w:cs="宋体"/>
          <w:spacing w:val="10"/>
          <w:sz w:val="21"/>
        </w:rPr>
        <w:t>中华民族从历史深处走来，向着民族复兴前行。为提升学生的家国情怀，山西某校以“我是中国人•我有爱国心”为主题，积极开展系列活动。请你参与其中，共同完成下列任务。</w:t>
      </w:r>
    </w:p>
    <w:p>
      <w:pPr>
        <w:pStyle w:val="a"/>
        <w:spacing w:line="320" w:lineRule="auto"/>
        <w:ind w:firstLine="560"/>
        <w:jc w:val="left"/>
        <w:textAlignment w:val="center"/>
      </w:pPr>
      <w:r>
        <w:rPr>
          <w:rFonts w:ascii="楷体" w:eastAsia="楷体" w:hAnsi="楷体" w:cs="楷体"/>
          <w:spacing w:val="10"/>
          <w:sz w:val="21"/>
        </w:rPr>
        <w:t>活动一  学习榜样，汲取力量</w:t>
      </w:r>
    </w:p>
    <w:p>
      <w:pPr>
        <w:pStyle w:val="a"/>
        <w:spacing w:line="320" w:lineRule="auto"/>
        <w:ind w:firstLine="560"/>
        <w:jc w:val="left"/>
        <w:textAlignment w:val="center"/>
      </w:pPr>
      <w:r>
        <w:rPr>
          <w:rFonts w:ascii="楷体" w:eastAsia="楷体" w:hAnsi="楷体" w:cs="楷体"/>
          <w:spacing w:val="10"/>
          <w:sz w:val="21"/>
        </w:rPr>
        <w:t>在青少年的成长过程中，榜样的力量是无穷的。为此，学校组织学生开展了叶嘉莹先生的事迹学习活动。</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297"/>
        <w:gridCol w:w="800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pict>
                <v:shape id="_x0000_i1026" type="#_x0000_t75" style="width:46.97pt;height:33.03pt">
                  <v:imagedata r:id="rId5" o:title=""/>
                </v:shape>
              </w:pict>
            </w:r>
          </w:p>
        </w:tc>
        <w:tc>
          <w:tcPr>
            <w:tcW w:w="0" w:type="auto"/>
            <w:vAlign w:val="center"/>
          </w:tcPr>
          <w:p>
            <w:pPr>
              <w:pStyle w:val="a"/>
              <w:spacing w:line="320" w:lineRule="auto"/>
              <w:jc w:val="left"/>
              <w:textAlignment w:val="center"/>
            </w:pPr>
            <w:r>
              <w:rPr>
                <w:rFonts w:ascii="楷体" w:eastAsia="楷体" w:hAnsi="楷体" w:cs="楷体"/>
                <w:spacing w:val="10"/>
                <w:sz w:val="21"/>
              </w:rPr>
              <w:t>在中华古典诗词的世界里、叶嘉莹先生是殿堂级人物。他不仅继承了传统文化的精髓，还刻苦学习文化典籍，赋予古老的诗词全新的生命。他执教七十多载，每天睡眠时间不足四个小时，将自己的一生都奉献给了中国的教育和文化事业。叶嘉莹先生说：“我这辈子只做了一件事，就是教书。如果有来生，我还教古典诗词。”他将自己的全部财产损赠给南开大学教育基金会，用于支持中国传统文化研究。</w:t>
            </w:r>
          </w:p>
        </w:tc>
      </w:tr>
    </w:tbl>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1</w:t>
      </w:r>
      <w:r>
        <w:rPr>
          <w:rFonts w:ascii="宋体" w:eastAsia="宋体" w:hAnsi="宋体" w:cs="宋体"/>
          <w:spacing w:val="10"/>
          <w:sz w:val="21"/>
        </w:rPr>
        <w:t>)请你为本次学习活动设计两种活动形式。</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)叶嘉莹先生的事迹带给我们哪些启示？</w:t>
      </w:r>
    </w:p>
    <w:p>
      <w:pPr>
        <w:pStyle w:val="a"/>
        <w:spacing w:line="320" w:lineRule="auto"/>
        <w:ind w:firstLine="560"/>
        <w:jc w:val="left"/>
        <w:textAlignment w:val="center"/>
      </w:pPr>
      <w:r>
        <w:rPr>
          <w:rFonts w:ascii="楷体" w:eastAsia="楷体" w:hAnsi="楷体" w:cs="楷体"/>
          <w:spacing w:val="10"/>
          <w:sz w:val="21"/>
        </w:rPr>
        <w:t>活动二  缅怀先烈，铭记历史</w:t>
      </w:r>
    </w:p>
    <w:p>
      <w:pPr>
        <w:pStyle w:val="a"/>
        <w:spacing w:line="320" w:lineRule="auto"/>
        <w:ind w:firstLine="560"/>
        <w:jc w:val="left"/>
        <w:textAlignment w:val="center"/>
      </w:pPr>
      <w:r>
        <w:rPr>
          <w:rFonts w:ascii="楷体" w:eastAsia="楷体" w:hAnsi="楷体" w:cs="楷体"/>
          <w:spacing w:val="10"/>
          <w:sz w:val="21"/>
        </w:rPr>
        <w:t>尾尾和平鸽，声声警钟鸣。</w:t>
      </w:r>
      <w:r>
        <w:rPr>
          <w:rFonts w:ascii="Times New Roman" w:eastAsia="Times New Roman" w:hAnsi="Times New Roman" w:cs="Times New Roman"/>
          <w:spacing w:val="10"/>
          <w:sz w:val="21"/>
        </w:rPr>
        <w:t>2024</w:t>
      </w:r>
      <w:r>
        <w:rPr>
          <w:rFonts w:ascii="楷体" w:eastAsia="楷体" w:hAnsi="楷体" w:cs="楷体"/>
          <w:spacing w:val="10"/>
          <w:sz w:val="21"/>
        </w:rPr>
        <w:t>年</w:t>
      </w:r>
      <w:r>
        <w:rPr>
          <w:rFonts w:ascii="Times New Roman" w:eastAsia="Times New Roman" w:hAnsi="Times New Roman" w:cs="Times New Roman"/>
          <w:spacing w:val="10"/>
          <w:sz w:val="21"/>
        </w:rPr>
        <w:t>12</w:t>
      </w:r>
      <w:r>
        <w:rPr>
          <w:rFonts w:ascii="楷体" w:eastAsia="楷体" w:hAnsi="楷体" w:cs="楷体"/>
          <w:spacing w:val="10"/>
          <w:sz w:val="21"/>
        </w:rPr>
        <w:t>月</w:t>
      </w:r>
      <w:r>
        <w:rPr>
          <w:rFonts w:ascii="Times New Roman" w:eastAsia="Times New Roman" w:hAnsi="Times New Roman" w:cs="Times New Roman"/>
          <w:spacing w:val="10"/>
          <w:sz w:val="21"/>
        </w:rPr>
        <w:t>13</w:t>
      </w:r>
      <w:r>
        <w:rPr>
          <w:rFonts w:ascii="楷体" w:eastAsia="楷体" w:hAnsi="楷体" w:cs="楷体"/>
          <w:spacing w:val="10"/>
          <w:sz w:val="21"/>
        </w:rPr>
        <w:t>日是第十一个国家公祭日。学校举行了庄重而肃穆的“国家公祭日”主题升旗仪式，缅怀南京大屠杀的无辜死难者，缅怀所有惨遭日本侵略者杀戮的死难同胞，缅怀为中国人民抗日战争胜利献出生命的革命先烈和民族英雄。</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3</w:t>
      </w:r>
      <w:r>
        <w:rPr>
          <w:rFonts w:ascii="宋体" w:eastAsia="宋体" w:hAnsi="宋体" w:cs="宋体"/>
          <w:spacing w:val="10"/>
          <w:sz w:val="21"/>
        </w:rPr>
        <w:t>)学校举行“国家公祭日”主题升旗仪式对青少年成长有何意义?</w:t>
      </w:r>
    </w:p>
    <w:p>
      <w:pPr>
        <w:pStyle w:val="a"/>
        <w:spacing w:line="320" w:lineRule="auto"/>
        <w:ind w:firstLine="560"/>
        <w:jc w:val="left"/>
        <w:textAlignment w:val="center"/>
      </w:pPr>
      <w:r>
        <w:rPr>
          <w:rFonts w:ascii="楷体" w:eastAsia="楷体" w:hAnsi="楷体" w:cs="楷体"/>
          <w:spacing w:val="10"/>
          <w:sz w:val="21"/>
        </w:rPr>
        <w:t>活动三  告白祖国，奋斗有我</w:t>
      </w:r>
    </w:p>
    <w:p>
      <w:pPr>
        <w:pStyle w:val="a"/>
        <w:spacing w:line="320" w:lineRule="auto"/>
        <w:ind w:firstLine="560"/>
        <w:jc w:val="left"/>
        <w:textAlignment w:val="center"/>
      </w:pPr>
      <w:r>
        <w:rPr>
          <w:rFonts w:ascii="楷体" w:eastAsia="楷体" w:hAnsi="楷体" w:cs="楷体"/>
          <w:spacing w:val="10"/>
          <w:sz w:val="21"/>
        </w:rPr>
        <w:t>历史在砥砺中前行，时代在奋斗中书写。为此，九年级（</w:t>
      </w:r>
      <w:r>
        <w:rPr>
          <w:rFonts w:ascii="Times New Roman" w:eastAsia="Times New Roman" w:hAnsi="Times New Roman" w:cs="Times New Roman"/>
          <w:spacing w:val="10"/>
          <w:sz w:val="21"/>
        </w:rPr>
        <w:t>2</w:t>
      </w:r>
      <w:r>
        <w:rPr>
          <w:rFonts w:ascii="楷体" w:eastAsia="楷体" w:hAnsi="楷体" w:cs="楷体"/>
          <w:spacing w:val="10"/>
          <w:sz w:val="21"/>
        </w:rPr>
        <w:t>）班打算向同学们发出 “请党放心，强国有我”的倡议。</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3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a"/>
              <w:spacing w:line="320" w:lineRule="auto"/>
              <w:jc w:val="left"/>
              <w:textAlignment w:val="center"/>
            </w:pPr>
            <w:r>
              <w:rPr>
                <w:rFonts w:ascii="楷体" w:eastAsia="楷体" w:hAnsi="楷体" w:cs="楷体"/>
                <w:spacing w:val="10"/>
                <w:sz w:val="21"/>
              </w:rPr>
              <w:t>倡议书青年兴则国家兴，青年强则国家强，时代总是把历史重任赋予青年。作为新时代的青年学生，我们是祖国的未来，一定要明确时代要求，当好追梦人。因此，我们要做到：①_；</w:t>
            </w:r>
          </w:p>
          <w:p>
            <w:pPr>
              <w:pStyle w:val="a"/>
              <w:spacing w:line="320" w:lineRule="auto"/>
              <w:jc w:val="left"/>
              <w:textAlignment w:val="center"/>
            </w:pPr>
            <w:r>
              <w:rPr>
                <w:rFonts w:ascii="宋体" w:eastAsia="宋体" w:hAnsi="宋体" w:cs="宋体"/>
                <w:spacing w:val="10"/>
                <w:sz w:val="21"/>
              </w:rPr>
              <w:t>②_。</w:t>
            </w:r>
          </w:p>
          <w:p>
            <w:pPr>
              <w:pStyle w:val="a"/>
              <w:spacing w:line="320" w:lineRule="auto"/>
              <w:ind w:firstLine="560"/>
              <w:jc w:val="left"/>
              <w:textAlignment w:val="center"/>
            </w:pPr>
            <w:r>
              <w:rPr>
                <w:rFonts w:ascii="楷体" w:eastAsia="楷体" w:hAnsi="楷体" w:cs="楷体"/>
                <w:spacing w:val="10"/>
                <w:sz w:val="21"/>
              </w:rPr>
              <w:t>以青春之我、战斗之我、坚持之我，乘风破浪，逐梦前行！</w:t>
            </w:r>
          </w:p>
          <w:p>
            <w:pPr>
              <w:pStyle w:val="a"/>
              <w:spacing w:line="320" w:lineRule="auto"/>
              <w:jc w:val="right"/>
              <w:textAlignment w:val="center"/>
            </w:pPr>
            <w:r>
              <w:rPr>
                <w:rFonts w:ascii="Times New Roman" w:eastAsia="Times New Roman" w:hAnsi="Times New Roman" w:cs="Times New Roman"/>
                <w:spacing w:val="10"/>
                <w:sz w:val="21"/>
              </w:rPr>
              <w:t>XX</w:t>
            </w:r>
            <w:r>
              <w:rPr>
                <w:rFonts w:ascii="楷体" w:eastAsia="楷体" w:hAnsi="楷体" w:cs="楷体"/>
                <w:spacing w:val="10"/>
                <w:sz w:val="21"/>
              </w:rPr>
              <w:t>中学九年级（</w:t>
            </w:r>
            <w:r>
              <w:rPr>
                <w:rFonts w:ascii="Times New Roman" w:eastAsia="Times New Roman" w:hAnsi="Times New Roman" w:cs="Times New Roman"/>
                <w:spacing w:val="10"/>
                <w:sz w:val="21"/>
              </w:rPr>
              <w:t>2</w:t>
            </w:r>
            <w:r>
              <w:rPr>
                <w:rFonts w:ascii="楷体" w:eastAsia="楷体" w:hAnsi="楷体" w:cs="楷体"/>
                <w:spacing w:val="10"/>
                <w:sz w:val="21"/>
              </w:rPr>
              <w:t>）班</w:t>
            </w:r>
          </w:p>
          <w:p>
            <w:pPr>
              <w:pStyle w:val="a"/>
              <w:spacing w:line="320" w:lineRule="auto"/>
              <w:jc w:val="right"/>
              <w:textAlignment w:val="center"/>
            </w:pPr>
            <w:r>
              <w:rPr>
                <w:rFonts w:ascii="Times New Roman" w:eastAsia="Times New Roman" w:hAnsi="Times New Roman" w:cs="Times New Roman"/>
                <w:spacing w:val="10"/>
                <w:sz w:val="21"/>
              </w:rPr>
              <w:t>2024</w:t>
            </w:r>
            <w:r>
              <w:rPr>
                <w:rFonts w:ascii="楷体" w:eastAsia="楷体" w:hAnsi="楷体" w:cs="楷体"/>
                <w:spacing w:val="10"/>
                <w:sz w:val="21"/>
              </w:rPr>
              <w:t>年</w:t>
            </w:r>
            <w:r>
              <w:rPr>
                <w:rFonts w:ascii="Times New Roman" w:eastAsia="Times New Roman" w:hAnsi="Times New Roman" w:cs="Times New Roman"/>
                <w:spacing w:val="10"/>
                <w:sz w:val="21"/>
              </w:rPr>
              <w:t>12</w:t>
            </w:r>
            <w:r>
              <w:rPr>
                <w:rFonts w:ascii="楷体" w:eastAsia="楷体" w:hAnsi="楷体" w:cs="楷体"/>
                <w:spacing w:val="10"/>
                <w:sz w:val="21"/>
              </w:rPr>
              <w:t>月</w:t>
            </w:r>
            <w:r>
              <w:rPr>
                <w:rFonts w:ascii="Times New Roman" w:eastAsia="Times New Roman" w:hAnsi="Times New Roman" w:cs="Times New Roman"/>
                <w:spacing w:val="10"/>
                <w:sz w:val="21"/>
              </w:rPr>
              <w:t>13</w:t>
            </w:r>
            <w:r>
              <w:rPr>
                <w:rFonts w:ascii="楷体" w:eastAsia="楷体" w:hAnsi="楷体" w:cs="楷体"/>
                <w:spacing w:val="10"/>
                <w:sz w:val="21"/>
              </w:rPr>
              <w:t>日</w:t>
            </w:r>
          </w:p>
        </w:tc>
      </w:tr>
    </w:tbl>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4</w:t>
      </w:r>
      <w:r>
        <w:rPr>
          <w:rFonts w:ascii="宋体" w:eastAsia="宋体" w:hAnsi="宋体" w:cs="宋体"/>
          <w:spacing w:val="10"/>
          <w:sz w:val="21"/>
        </w:rPr>
        <w:t>)请你参与倡议活动，并将倡议内容补充完整。</w:t>
      </w:r>
    </w:p>
    <w:p>
      <w:pPr>
        <w:pStyle w:val="subTitleStylee5d627ca-fdc7-4b25-909d-0afa79ed0e0e"/>
        <w:spacing w:before="600" w:after="600" w:afterAutospacing="0"/>
        <w:jc w:val="center"/>
      </w:pPr>
      <w:r>
        <w:br w:type="page"/>
      </w:r>
      <w:r>
        <w:t>参考答案</w:t>
      </w:r>
    </w:p>
    <w:p>
      <w:pPr>
        <w:pStyle w:val="a"/>
        <w:spacing w:line="320" w:lineRule="auto"/>
        <w:jc w:val="left"/>
        <w:textAlignment w:val="center"/>
      </w:pPr>
      <w:r>
        <w:rPr>
          <w:rFonts w:ascii="Times New Roman" w:eastAsia="Times New Roman" w:hAnsi="Times New Roman" w:cs="Times New Roman"/>
          <w:sz w:val="21"/>
        </w:rPr>
        <w:t>1．</w:t>
      </w:r>
      <w:r>
        <w:rPr>
          <w:rFonts w:ascii="宋体" w:eastAsia="宋体" w:hAnsi="宋体" w:cs="宋体"/>
          <w:spacing w:val="10"/>
          <w:sz w:val="21"/>
        </w:rPr>
        <w:t>【答案】</w:t>
      </w:r>
      <w:r>
        <w:rPr>
          <w:rFonts w:ascii="Times New Roman" w:eastAsia="Times New Roman" w:hAnsi="Times New Roman" w:cs="Times New Roman"/>
          <w:spacing w:val="10"/>
          <w:sz w:val="21"/>
        </w:rPr>
        <w:t>D</w:t>
      </w:r>
    </w:p>
    <w:p>
      <w:pPr>
        <w:pStyle w:val="a"/>
        <w:spacing w:line="320" w:lineRule="auto"/>
        <w:jc w:val="left"/>
        <w:textAlignment w:val="center"/>
      </w:pPr>
      <w:r>
        <w:rPr>
          <w:rFonts w:ascii="宋体" w:eastAsia="宋体" w:hAnsi="宋体" w:cs="宋体"/>
          <w:spacing w:val="10"/>
          <w:sz w:val="21"/>
        </w:rPr>
        <w:t>【详解】本题考查坚持以人民为中心的发展思想。</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：南水北调工程为超过</w:t>
      </w:r>
      <w:r>
        <w:rPr>
          <w:rFonts w:ascii="Times New Roman" w:eastAsia="Times New Roman" w:hAnsi="Times New Roman" w:cs="Times New Roman"/>
          <w:spacing w:val="10"/>
          <w:sz w:val="21"/>
        </w:rPr>
        <w:t>1</w:t>
      </w:r>
      <w:r>
        <w:rPr>
          <w:rFonts w:ascii="宋体" w:eastAsia="宋体" w:hAnsi="宋体" w:cs="宋体"/>
          <w:spacing w:val="10"/>
          <w:sz w:val="21"/>
        </w:rPr>
        <w:t>.</w:t>
      </w:r>
      <w:r>
        <w:rPr>
          <w:rFonts w:ascii="Times New Roman" w:eastAsia="Times New Roman" w:hAnsi="Times New Roman" w:cs="Times New Roman"/>
          <w:spacing w:val="10"/>
          <w:sz w:val="21"/>
        </w:rPr>
        <w:t>85</w:t>
      </w:r>
      <w:r>
        <w:rPr>
          <w:rFonts w:ascii="宋体" w:eastAsia="宋体" w:hAnsi="宋体" w:cs="宋体"/>
          <w:spacing w:val="10"/>
          <w:sz w:val="21"/>
        </w:rPr>
        <w:t>亿人口提供了水资源保障，直接改善了人民的生活条件，并为沿线城市的经济社会发展提供了重要支持。这充分体现了党和政府关注民生，以人民为中心的发展思想。故</w:t>
      </w:r>
      <w:r>
        <w:rPr>
          <w:rFonts w:ascii="Times New Roman" w:eastAsia="Times New Roman" w:hAnsi="Times New Roman" w:cs="Times New Roman"/>
          <w:spacing w:val="10"/>
          <w:sz w:val="21"/>
        </w:rPr>
        <w:t>D</w:t>
      </w:r>
      <w:r>
        <w:rPr>
          <w:rFonts w:ascii="宋体" w:eastAsia="宋体" w:hAnsi="宋体" w:cs="宋体"/>
          <w:spacing w:val="10"/>
          <w:sz w:val="21"/>
        </w:rPr>
        <w:t>说法正确；</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虽然南水北调工程是我国基础设施建设的一个重要项目，体现了我国在大型工程方面的能力和实力，但这并不直接等同于我国经济已经转向高质量发展阶段。高质量发展更多体现在经济结构优化、创新能力提升、绿色发展等多个方面。故</w:t>
      </w:r>
      <w:r>
        <w:rPr>
          <w:rFonts w:ascii="Times New Roman" w:eastAsia="Times New Roman" w:hAnsi="Times New Roman" w:cs="Times New Roman"/>
          <w:spacing w:val="10"/>
          <w:sz w:val="21"/>
        </w:rPr>
        <w:t>A</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：改革开放是我国经济发展的重要驱动力，但南水北调工程作为水资源调配项目，并不直接体现改革开放的特色。故</w:t>
      </w:r>
      <w:r>
        <w:rPr>
          <w:rFonts w:ascii="Times New Roman" w:eastAsia="Times New Roman" w:hAnsi="Times New Roman" w:cs="Times New Roman"/>
          <w:spacing w:val="10"/>
          <w:sz w:val="21"/>
        </w:rPr>
        <w:t>B</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：虽然我国社会主要矛盾已经转化为人民日益增长的美好生活需要和不平衡不充分的发展之间的矛盾，但题干并未直接涉及这一内容。故</w:t>
      </w:r>
      <w:r>
        <w:rPr>
          <w:rFonts w:ascii="Times New Roman" w:eastAsia="Times New Roman" w:hAnsi="Times New Roman" w:cs="Times New Roman"/>
          <w:spacing w:val="10"/>
          <w:sz w:val="21"/>
        </w:rPr>
        <w:t>C</w:t>
      </w:r>
      <w:r>
        <w:rPr>
          <w:rFonts w:ascii="宋体" w:eastAsia="宋体" w:hAnsi="宋体" w:cs="宋体"/>
          <w:spacing w:val="10"/>
          <w:sz w:val="21"/>
        </w:rPr>
        <w:t>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D</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2．</w:t>
      </w:r>
      <w:r>
        <w:rPr>
          <w:rFonts w:ascii="宋体" w:eastAsia="宋体" w:hAnsi="宋体" w:cs="宋体"/>
          <w:spacing w:val="10"/>
          <w:sz w:val="21"/>
        </w:rPr>
        <w:t>【答案】</w:t>
      </w:r>
      <w:r>
        <w:rPr>
          <w:rFonts w:ascii="Times New Roman" w:eastAsia="Times New Roman" w:hAnsi="Times New Roman" w:cs="Times New Roman"/>
          <w:spacing w:val="10"/>
          <w:sz w:val="21"/>
        </w:rPr>
        <w:t>D</w:t>
      </w:r>
    </w:p>
    <w:p>
      <w:pPr>
        <w:pStyle w:val="a"/>
        <w:spacing w:line="320" w:lineRule="auto"/>
        <w:jc w:val="left"/>
        <w:textAlignment w:val="center"/>
      </w:pPr>
      <w:r>
        <w:rPr>
          <w:rFonts w:ascii="宋体" w:eastAsia="宋体" w:hAnsi="宋体" w:cs="宋体"/>
          <w:spacing w:val="10"/>
          <w:sz w:val="21"/>
        </w:rPr>
        <w:t>【详解】本题考查对创新的认识和理解。</w:t>
      </w:r>
    </w:p>
    <w:p>
      <w:pPr>
        <w:pStyle w:val="a"/>
        <w:spacing w:line="320" w:lineRule="auto"/>
        <w:jc w:val="left"/>
        <w:textAlignment w:val="center"/>
      </w:pPr>
      <w:r>
        <w:rPr>
          <w:rFonts w:ascii="宋体" w:eastAsia="宋体" w:hAnsi="宋体" w:cs="宋体"/>
          <w:spacing w:val="10"/>
          <w:sz w:val="21"/>
        </w:rPr>
        <w:t>③④：结合课本知识，创新是推动人类社会向前发展的重要力量；创新已成为世界主要国家发展战略的重心，故③④说法正确；</w:t>
      </w:r>
    </w:p>
    <w:p>
      <w:pPr>
        <w:pStyle w:val="a"/>
        <w:spacing w:line="320" w:lineRule="auto"/>
        <w:jc w:val="left"/>
        <w:textAlignment w:val="center"/>
      </w:pPr>
      <w:r>
        <w:rPr>
          <w:rFonts w:ascii="宋体" w:eastAsia="宋体" w:hAnsi="宋体" w:cs="宋体"/>
          <w:spacing w:val="10"/>
          <w:sz w:val="21"/>
        </w:rPr>
        <w:t>①：发展是解决我国所有问题的关键，故①说法错误；</w:t>
      </w:r>
    </w:p>
    <w:p>
      <w:pPr>
        <w:pStyle w:val="a"/>
        <w:spacing w:line="320" w:lineRule="auto"/>
        <w:jc w:val="left"/>
        <w:textAlignment w:val="center"/>
      </w:pPr>
      <w:r>
        <w:rPr>
          <w:rFonts w:ascii="宋体" w:eastAsia="宋体" w:hAnsi="宋体" w:cs="宋体"/>
          <w:spacing w:val="10"/>
          <w:sz w:val="21"/>
        </w:rPr>
        <w:t>②：教育是民族振兴、社会进步的基石，故②说法错误；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D</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3．</w:t>
      </w:r>
      <w:r>
        <w:rPr>
          <w:rFonts w:ascii="宋体" w:eastAsia="宋体" w:hAnsi="宋体" w:cs="宋体"/>
          <w:spacing w:val="10"/>
          <w:sz w:val="21"/>
        </w:rPr>
        <w:t>【答案】</w:t>
      </w:r>
      <w:r>
        <w:rPr>
          <w:rFonts w:ascii="Times New Roman" w:eastAsia="Times New Roman" w:hAnsi="Times New Roman" w:cs="Times New Roman"/>
          <w:spacing w:val="10"/>
          <w:sz w:val="21"/>
        </w:rPr>
        <w:t>C</w:t>
      </w:r>
    </w:p>
    <w:p>
      <w:pPr>
        <w:pStyle w:val="a"/>
        <w:spacing w:line="320" w:lineRule="auto"/>
        <w:jc w:val="left"/>
        <w:textAlignment w:val="center"/>
      </w:pPr>
      <w:r>
        <w:rPr>
          <w:rFonts w:ascii="宋体" w:eastAsia="宋体" w:hAnsi="宋体" w:cs="宋体"/>
          <w:spacing w:val="10"/>
          <w:sz w:val="21"/>
        </w:rPr>
        <w:t>【详解】本题考查公民行使民主权利的方式。</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：小晋在区人大代表选举时，投出庄严一票，属于民主选举，故</w:t>
      </w:r>
      <w:r>
        <w:rPr>
          <w:rFonts w:ascii="Times New Roman" w:eastAsia="Times New Roman" w:hAnsi="Times New Roman" w:cs="Times New Roman"/>
          <w:spacing w:val="10"/>
          <w:sz w:val="21"/>
        </w:rPr>
        <w:t>A</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：小文所在的村结合本地实际，讨论制定村规民约，属于民主管理，故</w:t>
      </w:r>
      <w:r>
        <w:rPr>
          <w:rFonts w:ascii="Times New Roman" w:eastAsia="Times New Roman" w:hAnsi="Times New Roman" w:cs="Times New Roman"/>
          <w:spacing w:val="10"/>
          <w:sz w:val="21"/>
        </w:rPr>
        <w:t>B</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：居民小源参加太原市地铁</w:t>
      </w:r>
      <w:r>
        <w:rPr>
          <w:rFonts w:ascii="Times New Roman" w:eastAsia="Times New Roman" w:hAnsi="Times New Roman" w:cs="Times New Roman"/>
          <w:spacing w:val="10"/>
          <w:sz w:val="21"/>
        </w:rPr>
        <w:t>1</w:t>
      </w:r>
      <w:r>
        <w:rPr>
          <w:rFonts w:ascii="宋体" w:eastAsia="宋体" w:hAnsi="宋体" w:cs="宋体"/>
          <w:spacing w:val="10"/>
          <w:sz w:val="21"/>
        </w:rPr>
        <w:t>号线票制票价听证会，属于民主决策，故</w:t>
      </w:r>
      <w:r>
        <w:rPr>
          <w:rFonts w:ascii="Times New Roman" w:eastAsia="Times New Roman" w:hAnsi="Times New Roman" w:cs="Times New Roman"/>
          <w:spacing w:val="10"/>
          <w:sz w:val="21"/>
        </w:rPr>
        <w:t>C</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：小强在“我向总理说句话”平台上为政府建言献策，属于民主监督，故</w:t>
      </w:r>
      <w:r>
        <w:rPr>
          <w:rFonts w:ascii="Times New Roman" w:eastAsia="Times New Roman" w:hAnsi="Times New Roman" w:cs="Times New Roman"/>
          <w:spacing w:val="10"/>
          <w:sz w:val="21"/>
        </w:rPr>
        <w:t>D</w:t>
      </w:r>
      <w:r>
        <w:rPr>
          <w:rFonts w:ascii="宋体" w:eastAsia="宋体" w:hAnsi="宋体" w:cs="宋体"/>
          <w:spacing w:val="10"/>
          <w:sz w:val="21"/>
        </w:rPr>
        <w:t>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C</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4．</w:t>
      </w:r>
      <w:r>
        <w:rPr>
          <w:rFonts w:ascii="宋体" w:eastAsia="宋体" w:hAnsi="宋体" w:cs="宋体"/>
          <w:spacing w:val="10"/>
          <w:sz w:val="21"/>
        </w:rPr>
        <w:t>【答案】</w:t>
      </w:r>
      <w:r>
        <w:rPr>
          <w:rFonts w:ascii="Times New Roman" w:eastAsia="Times New Roman" w:hAnsi="Times New Roman" w:cs="Times New Roman"/>
          <w:spacing w:val="10"/>
          <w:sz w:val="21"/>
        </w:rPr>
        <w:t>D</w:t>
      </w:r>
    </w:p>
    <w:p>
      <w:pPr>
        <w:pStyle w:val="a"/>
        <w:spacing w:line="320" w:lineRule="auto"/>
        <w:jc w:val="left"/>
        <w:textAlignment w:val="center"/>
      </w:pPr>
      <w:r>
        <w:rPr>
          <w:rFonts w:ascii="宋体" w:eastAsia="宋体" w:hAnsi="宋体" w:cs="宋体"/>
          <w:spacing w:val="10"/>
          <w:sz w:val="21"/>
        </w:rPr>
        <w:t>【详解】本题考查厉行法治的要求。</w:t>
      </w:r>
    </w:p>
    <w:p>
      <w:pPr>
        <w:pStyle w:val="a"/>
        <w:spacing w:line="320" w:lineRule="auto"/>
        <w:jc w:val="left"/>
        <w:textAlignment w:val="center"/>
      </w:pPr>
      <w:r>
        <w:rPr>
          <w:rFonts w:ascii="宋体" w:eastAsia="宋体" w:hAnsi="宋体" w:cs="宋体"/>
          <w:spacing w:val="10"/>
          <w:sz w:val="21"/>
        </w:rPr>
        <w:t>③④：依法治国是我国的基本方略。题干中，李某被以受贿罪、行贿罪等数罪并罚判处有期徒刑二十年，这体现了司法机关公正司法，社会成员全民守法，故③④符合题意；</w:t>
      </w:r>
    </w:p>
    <w:p>
      <w:pPr>
        <w:pStyle w:val="a"/>
        <w:spacing w:line="320" w:lineRule="auto"/>
        <w:jc w:val="left"/>
        <w:textAlignment w:val="center"/>
      </w:pPr>
      <w:r>
        <w:rPr>
          <w:rFonts w:ascii="宋体" w:eastAsia="宋体" w:hAnsi="宋体" w:cs="宋体"/>
          <w:spacing w:val="10"/>
          <w:sz w:val="21"/>
        </w:rPr>
        <w:t>①②：题干未涉及严格执法、科学立法，故①②不符合题意；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D</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5．</w:t>
      </w:r>
      <w:r>
        <w:rPr>
          <w:rFonts w:ascii="宋体" w:eastAsia="宋体" w:hAnsi="宋体" w:cs="宋体"/>
          <w:spacing w:val="10"/>
          <w:sz w:val="21"/>
        </w:rPr>
        <w:t>【答案】</w:t>
      </w:r>
      <w:r>
        <w:rPr>
          <w:rFonts w:ascii="Times New Roman" w:eastAsia="Times New Roman" w:hAnsi="Times New Roman" w:cs="Times New Roman"/>
          <w:spacing w:val="10"/>
          <w:sz w:val="21"/>
        </w:rPr>
        <w:t>B</w:t>
      </w:r>
    </w:p>
    <w:p>
      <w:pPr>
        <w:pStyle w:val="a"/>
        <w:spacing w:line="320" w:lineRule="auto"/>
        <w:jc w:val="left"/>
        <w:textAlignment w:val="center"/>
      </w:pPr>
      <w:r>
        <w:rPr>
          <w:rFonts w:ascii="宋体" w:eastAsia="宋体" w:hAnsi="宋体" w:cs="宋体"/>
          <w:spacing w:val="10"/>
          <w:sz w:val="21"/>
        </w:rPr>
        <w:t>【详解】本题考查中华文化的特点。</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：吸收外来，在题文中没有体现，故</w:t>
      </w:r>
      <w:r>
        <w:rPr>
          <w:rFonts w:ascii="Times New Roman" w:eastAsia="Times New Roman" w:hAnsi="Times New Roman" w:cs="Times New Roman"/>
          <w:spacing w:val="10"/>
          <w:sz w:val="21"/>
        </w:rPr>
        <w:t>A</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：题文中距今约</w:t>
      </w:r>
      <w:r>
        <w:rPr>
          <w:rFonts w:ascii="Times New Roman" w:eastAsia="Times New Roman" w:hAnsi="Times New Roman" w:cs="Times New Roman"/>
          <w:spacing w:val="10"/>
          <w:sz w:val="21"/>
        </w:rPr>
        <w:t>4300</w:t>
      </w:r>
      <w:r>
        <w:rPr>
          <w:rFonts w:ascii="宋体" w:eastAsia="宋体" w:hAnsi="宋体" w:cs="宋体"/>
          <w:spacing w:val="10"/>
          <w:sz w:val="21"/>
        </w:rPr>
        <w:t>年至</w:t>
      </w:r>
      <w:r>
        <w:rPr>
          <w:rFonts w:ascii="Times New Roman" w:eastAsia="Times New Roman" w:hAnsi="Times New Roman" w:cs="Times New Roman"/>
          <w:spacing w:val="10"/>
          <w:sz w:val="21"/>
        </w:rPr>
        <w:t>3900</w:t>
      </w:r>
      <w:r>
        <w:rPr>
          <w:rFonts w:ascii="宋体" w:eastAsia="宋体" w:hAnsi="宋体" w:cs="宋体"/>
          <w:spacing w:val="10"/>
          <w:sz w:val="21"/>
        </w:rPr>
        <w:t>年的陶寺文化，体现了中华文化源远流长、博大精深，故</w:t>
      </w:r>
      <w:r>
        <w:rPr>
          <w:rFonts w:ascii="Times New Roman" w:eastAsia="Times New Roman" w:hAnsi="Times New Roman" w:cs="Times New Roman"/>
          <w:spacing w:val="10"/>
          <w:sz w:val="21"/>
        </w:rPr>
        <w:t>B</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CD</w:t>
      </w:r>
      <w:r>
        <w:rPr>
          <w:rFonts w:ascii="宋体" w:eastAsia="宋体" w:hAnsi="宋体" w:cs="宋体"/>
          <w:spacing w:val="10"/>
          <w:sz w:val="21"/>
        </w:rPr>
        <w:t>：传统美德和民族精神在题文中没有体现，故</w:t>
      </w:r>
      <w:r>
        <w:rPr>
          <w:rFonts w:ascii="Times New Roman" w:eastAsia="Times New Roman" w:hAnsi="Times New Roman" w:cs="Times New Roman"/>
          <w:spacing w:val="10"/>
          <w:sz w:val="21"/>
        </w:rPr>
        <w:t>CD</w:t>
      </w:r>
      <w:r>
        <w:rPr>
          <w:rFonts w:ascii="宋体" w:eastAsia="宋体" w:hAnsi="宋体" w:cs="宋体"/>
          <w:spacing w:val="10"/>
          <w:sz w:val="21"/>
        </w:rPr>
        <w:t>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B</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6．</w:t>
      </w:r>
      <w:r>
        <w:rPr>
          <w:rFonts w:ascii="宋体" w:eastAsia="宋体" w:hAnsi="宋体" w:cs="宋体"/>
          <w:spacing w:val="10"/>
          <w:sz w:val="21"/>
        </w:rPr>
        <w:t>【答案】</w:t>
      </w:r>
      <w:r>
        <w:rPr>
          <w:rFonts w:ascii="Times New Roman" w:eastAsia="Times New Roman" w:hAnsi="Times New Roman" w:cs="Times New Roman"/>
          <w:spacing w:val="10"/>
          <w:sz w:val="21"/>
        </w:rPr>
        <w:t>A</w:t>
      </w:r>
    </w:p>
    <w:p>
      <w:pPr>
        <w:pStyle w:val="a"/>
        <w:spacing w:line="320" w:lineRule="auto"/>
        <w:jc w:val="left"/>
        <w:textAlignment w:val="center"/>
      </w:pPr>
      <w:r>
        <w:rPr>
          <w:rFonts w:ascii="宋体" w:eastAsia="宋体" w:hAnsi="宋体" w:cs="宋体"/>
          <w:spacing w:val="10"/>
          <w:sz w:val="21"/>
        </w:rPr>
        <w:t>【详解】本题考查走绿色发展道路。</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：材料中体现了我国在生态文明方面的成就，说明我国坚持绿色发展道路，故</w:t>
      </w:r>
      <w:r>
        <w:rPr>
          <w:rFonts w:ascii="Times New Roman" w:eastAsia="Times New Roman" w:hAnsi="Times New Roman" w:cs="Times New Roman"/>
          <w:spacing w:val="10"/>
          <w:sz w:val="21"/>
        </w:rPr>
        <w:t>A</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BCD</w:t>
      </w:r>
      <w:r>
        <w:rPr>
          <w:rFonts w:ascii="宋体" w:eastAsia="宋体" w:hAnsi="宋体" w:cs="宋体"/>
          <w:spacing w:val="10"/>
          <w:sz w:val="21"/>
        </w:rPr>
        <w:t>：材料中未体现深化改革、激活创新发展引擎、区域协调发展，故</w:t>
      </w:r>
      <w:r>
        <w:rPr>
          <w:rFonts w:ascii="Times New Roman" w:eastAsia="Times New Roman" w:hAnsi="Times New Roman" w:cs="Times New Roman"/>
          <w:spacing w:val="10"/>
          <w:sz w:val="21"/>
        </w:rPr>
        <w:t>BCD</w:t>
      </w:r>
      <w:r>
        <w:rPr>
          <w:rFonts w:ascii="宋体" w:eastAsia="宋体" w:hAnsi="宋体" w:cs="宋体"/>
          <w:spacing w:val="10"/>
          <w:sz w:val="21"/>
        </w:rPr>
        <w:t>不符合题意；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A</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7．</w:t>
      </w:r>
      <w:r>
        <w:rPr>
          <w:rFonts w:ascii="宋体" w:eastAsia="宋体" w:hAnsi="宋体" w:cs="宋体"/>
          <w:spacing w:val="10"/>
          <w:sz w:val="21"/>
        </w:rPr>
        <w:t>【答案】</w:t>
      </w:r>
      <w:r>
        <w:rPr>
          <w:rFonts w:ascii="Times New Roman" w:eastAsia="Times New Roman" w:hAnsi="Times New Roman" w:cs="Times New Roman"/>
          <w:spacing w:val="10"/>
          <w:sz w:val="21"/>
        </w:rPr>
        <w:t>D</w:t>
      </w:r>
    </w:p>
    <w:p>
      <w:pPr>
        <w:pStyle w:val="a"/>
        <w:spacing w:line="320" w:lineRule="auto"/>
        <w:jc w:val="left"/>
        <w:textAlignment w:val="center"/>
      </w:pPr>
      <w:r>
        <w:rPr>
          <w:rFonts w:ascii="宋体" w:eastAsia="宋体" w:hAnsi="宋体" w:cs="宋体"/>
          <w:spacing w:val="10"/>
          <w:sz w:val="21"/>
        </w:rPr>
        <w:t>【详解】本题考查走绿色发展道路。</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：我们要践行绿色低碳生活，将各类垃圾打包在一袋中投放，不符合垃圾分类的绿色理念，是不应该提倡的，故</w:t>
      </w:r>
      <w:r>
        <w:rPr>
          <w:rFonts w:ascii="Times New Roman" w:eastAsia="Times New Roman" w:hAnsi="Times New Roman" w:cs="Times New Roman"/>
          <w:spacing w:val="10"/>
          <w:sz w:val="21"/>
        </w:rPr>
        <w:t>D</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ABC</w:t>
      </w:r>
      <w:r>
        <w:rPr>
          <w:rFonts w:ascii="宋体" w:eastAsia="宋体" w:hAnsi="宋体" w:cs="宋体"/>
          <w:spacing w:val="10"/>
          <w:sz w:val="21"/>
        </w:rPr>
        <w:t>：选购无包装、简易包装产品；适量点餐，践行“光盘行动” ；绿色出行，搭乘公共交通工具都是我们在日常生活中践行绿色发展理念的做法，故</w:t>
      </w:r>
      <w:r>
        <w:rPr>
          <w:rFonts w:ascii="Times New Roman" w:eastAsia="Times New Roman" w:hAnsi="Times New Roman" w:cs="Times New Roman"/>
          <w:spacing w:val="10"/>
          <w:sz w:val="21"/>
        </w:rPr>
        <w:t>ABC</w:t>
      </w:r>
      <w:r>
        <w:rPr>
          <w:rFonts w:ascii="宋体" w:eastAsia="宋体" w:hAnsi="宋体" w:cs="宋体"/>
          <w:spacing w:val="10"/>
          <w:sz w:val="21"/>
        </w:rPr>
        <w:t>说法正确；</w:t>
      </w:r>
    </w:p>
    <w:p>
      <w:pPr>
        <w:pStyle w:val="a"/>
        <w:spacing w:line="320" w:lineRule="auto"/>
        <w:jc w:val="left"/>
        <w:textAlignment w:val="center"/>
      </w:pPr>
      <w:r>
        <w:rPr>
          <w:rFonts w:ascii="宋体" w:eastAsia="宋体" w:hAnsi="宋体" w:cs="宋体"/>
          <w:spacing w:val="10"/>
          <w:sz w:val="21"/>
        </w:rPr>
        <w:t>本题为逆向选择题，故本题选</w:t>
      </w:r>
      <w:r>
        <w:rPr>
          <w:rFonts w:ascii="Times New Roman" w:eastAsia="Times New Roman" w:hAnsi="Times New Roman" w:cs="Times New Roman"/>
          <w:spacing w:val="10"/>
          <w:sz w:val="21"/>
        </w:rPr>
        <w:t>D</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8．</w:t>
      </w:r>
      <w:r>
        <w:rPr>
          <w:rFonts w:ascii="宋体" w:eastAsia="宋体" w:hAnsi="宋体" w:cs="宋体"/>
          <w:spacing w:val="10"/>
          <w:sz w:val="21"/>
        </w:rPr>
        <w:t>【答案】</w:t>
      </w:r>
      <w:r>
        <w:rPr>
          <w:rFonts w:ascii="Times New Roman" w:eastAsia="Times New Roman" w:hAnsi="Times New Roman" w:cs="Times New Roman"/>
          <w:spacing w:val="10"/>
          <w:sz w:val="21"/>
        </w:rPr>
        <w:t>C</w:t>
      </w:r>
    </w:p>
    <w:p>
      <w:pPr>
        <w:pStyle w:val="a"/>
        <w:spacing w:line="320" w:lineRule="auto"/>
        <w:jc w:val="left"/>
        <w:textAlignment w:val="center"/>
      </w:pPr>
      <w:r>
        <w:rPr>
          <w:rFonts w:ascii="宋体" w:eastAsia="宋体" w:hAnsi="宋体" w:cs="宋体"/>
          <w:spacing w:val="10"/>
          <w:sz w:val="21"/>
        </w:rPr>
        <w:t>【详解】本题考查维护民族团结。</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材料中，第十二届全国少数民族传统体育运动活动的举办是创新推进民族团结进步事业的重要抓手，推动民族体育事业发展，强健国人的体魄，举办该运动会有利于彰显各民族文化魅力，促进各民族交往交流交融，故</w:t>
      </w:r>
      <w:r>
        <w:rPr>
          <w:rFonts w:ascii="Times New Roman" w:eastAsia="Times New Roman" w:hAnsi="Times New Roman" w:cs="Times New Roman"/>
          <w:spacing w:val="10"/>
          <w:sz w:val="21"/>
        </w:rPr>
        <w:t>C</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：举办该运动会与缩小民族经济发展差距无关，故</w:t>
      </w:r>
      <w:r>
        <w:rPr>
          <w:rFonts w:ascii="Times New Roman" w:eastAsia="Times New Roman" w:hAnsi="Times New Roman" w:cs="Times New Roman"/>
          <w:spacing w:val="10"/>
          <w:sz w:val="21"/>
        </w:rPr>
        <w:t>A</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：说法正确，但题文中未体现，故</w:t>
      </w:r>
      <w:r>
        <w:rPr>
          <w:rFonts w:ascii="Times New Roman" w:eastAsia="Times New Roman" w:hAnsi="Times New Roman" w:cs="Times New Roman"/>
          <w:spacing w:val="10"/>
          <w:sz w:val="21"/>
        </w:rPr>
        <w:t>B</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：我国的根本政治制度是人民代表大会制度，民族区域自治制度是我国的基本政治制度，故</w:t>
      </w:r>
      <w:r>
        <w:rPr>
          <w:rFonts w:ascii="Times New Roman" w:eastAsia="Times New Roman" w:hAnsi="Times New Roman" w:cs="Times New Roman"/>
          <w:spacing w:val="10"/>
          <w:sz w:val="21"/>
        </w:rPr>
        <w:t>D</w:t>
      </w:r>
      <w:r>
        <w:rPr>
          <w:rFonts w:ascii="宋体" w:eastAsia="宋体" w:hAnsi="宋体" w:cs="宋体"/>
          <w:spacing w:val="10"/>
          <w:sz w:val="21"/>
        </w:rPr>
        <w:t>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C</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9．</w:t>
      </w:r>
      <w:r>
        <w:rPr>
          <w:rFonts w:ascii="宋体" w:eastAsia="宋体" w:hAnsi="宋体" w:cs="宋体"/>
          <w:spacing w:val="10"/>
          <w:sz w:val="21"/>
        </w:rPr>
        <w:t>【答案】</w:t>
      </w:r>
      <w:r>
        <w:rPr>
          <w:rFonts w:ascii="Times New Roman" w:eastAsia="Times New Roman" w:hAnsi="Times New Roman" w:cs="Times New Roman"/>
          <w:spacing w:val="10"/>
          <w:sz w:val="21"/>
        </w:rPr>
        <w:t>C</w:t>
      </w:r>
    </w:p>
    <w:p>
      <w:pPr>
        <w:pStyle w:val="a"/>
        <w:spacing w:line="320" w:lineRule="auto"/>
        <w:jc w:val="left"/>
        <w:textAlignment w:val="center"/>
      </w:pPr>
      <w:r>
        <w:rPr>
          <w:rFonts w:ascii="宋体" w:eastAsia="宋体" w:hAnsi="宋体" w:cs="宋体"/>
          <w:spacing w:val="10"/>
          <w:sz w:val="21"/>
        </w:rPr>
        <w:t>【详解】本题考查“一国两制”。</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：澳门享有高度自治权，不是完全自治权，故</w:t>
      </w:r>
      <w:r>
        <w:rPr>
          <w:rFonts w:ascii="Times New Roman" w:eastAsia="Times New Roman" w:hAnsi="Times New Roman" w:cs="Times New Roman"/>
          <w:spacing w:val="10"/>
          <w:sz w:val="21"/>
        </w:rPr>
        <w:t>A</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BD</w:t>
      </w:r>
      <w:r>
        <w:rPr>
          <w:rFonts w:ascii="宋体" w:eastAsia="宋体" w:hAnsi="宋体" w:cs="宋体"/>
          <w:spacing w:val="10"/>
          <w:sz w:val="21"/>
        </w:rPr>
        <w:t>：两岸关系、一个中国原则和“九二”共识，在题文中没有体现，故</w:t>
      </w:r>
      <w:r>
        <w:rPr>
          <w:rFonts w:ascii="Times New Roman" w:eastAsia="Times New Roman" w:hAnsi="Times New Roman" w:cs="Times New Roman"/>
          <w:spacing w:val="10"/>
          <w:sz w:val="21"/>
        </w:rPr>
        <w:t>BD</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：澳门回归以来取得的成就，彰显了“一国两制”的生机与活力，故</w:t>
      </w:r>
      <w:r>
        <w:rPr>
          <w:rFonts w:ascii="Times New Roman" w:eastAsia="Times New Roman" w:hAnsi="Times New Roman" w:cs="Times New Roman"/>
          <w:spacing w:val="10"/>
          <w:sz w:val="21"/>
        </w:rPr>
        <w:t>C</w:t>
      </w:r>
      <w:r>
        <w:rPr>
          <w:rFonts w:ascii="宋体" w:eastAsia="宋体" w:hAnsi="宋体" w:cs="宋体"/>
          <w:spacing w:val="10"/>
          <w:sz w:val="21"/>
        </w:rPr>
        <w:t>说法正确；</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C</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10．</w:t>
      </w:r>
      <w:r>
        <w:rPr>
          <w:rFonts w:ascii="宋体" w:eastAsia="宋体" w:hAnsi="宋体" w:cs="宋体"/>
          <w:spacing w:val="10"/>
          <w:sz w:val="21"/>
        </w:rPr>
        <w:t>【答案】</w:t>
      </w:r>
      <w:r>
        <w:rPr>
          <w:rFonts w:ascii="Times New Roman" w:eastAsia="Times New Roman" w:hAnsi="Times New Roman" w:cs="Times New Roman"/>
          <w:spacing w:val="10"/>
          <w:sz w:val="21"/>
        </w:rPr>
        <w:t>B</w:t>
      </w:r>
    </w:p>
    <w:p>
      <w:pPr>
        <w:pStyle w:val="a"/>
        <w:spacing w:line="320" w:lineRule="auto"/>
        <w:jc w:val="left"/>
        <w:textAlignment w:val="center"/>
      </w:pPr>
      <w:r>
        <w:rPr>
          <w:rFonts w:ascii="宋体" w:eastAsia="宋体" w:hAnsi="宋体" w:cs="宋体"/>
          <w:spacing w:val="10"/>
          <w:sz w:val="21"/>
        </w:rPr>
        <w:t>【详解】本题考查我国的战略目标。</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：依据教材内容，从</w:t>
      </w:r>
      <w:r>
        <w:rPr>
          <w:rFonts w:ascii="Times New Roman" w:eastAsia="Times New Roman" w:hAnsi="Times New Roman" w:cs="Times New Roman"/>
          <w:spacing w:val="10"/>
          <w:sz w:val="21"/>
        </w:rPr>
        <w:t>2020</w:t>
      </w:r>
      <w:r>
        <w:rPr>
          <w:rFonts w:ascii="宋体" w:eastAsia="宋体" w:hAnsi="宋体" w:cs="宋体"/>
          <w:spacing w:val="10"/>
          <w:sz w:val="21"/>
        </w:rPr>
        <w:t>年到</w:t>
      </w:r>
      <w:r>
        <w:rPr>
          <w:rFonts w:ascii="Times New Roman" w:eastAsia="Times New Roman" w:hAnsi="Times New Roman" w:cs="Times New Roman"/>
          <w:spacing w:val="10"/>
          <w:sz w:val="21"/>
        </w:rPr>
        <w:t>2035</w:t>
      </w:r>
      <w:r>
        <w:rPr>
          <w:rFonts w:ascii="宋体" w:eastAsia="宋体" w:hAnsi="宋体" w:cs="宋体"/>
          <w:spacing w:val="10"/>
          <w:sz w:val="21"/>
        </w:rPr>
        <w:t>年，我国在全面建成小康社会的基础上，基本实现社会主义现代化；从</w:t>
      </w:r>
      <w:r>
        <w:rPr>
          <w:rFonts w:ascii="Times New Roman" w:eastAsia="Times New Roman" w:hAnsi="Times New Roman" w:cs="Times New Roman"/>
          <w:spacing w:val="10"/>
          <w:sz w:val="21"/>
        </w:rPr>
        <w:t>2035</w:t>
      </w:r>
      <w:r>
        <w:rPr>
          <w:rFonts w:ascii="宋体" w:eastAsia="宋体" w:hAnsi="宋体" w:cs="宋体"/>
          <w:spacing w:val="10"/>
          <w:sz w:val="21"/>
        </w:rPr>
        <w:t>年到本世纪中叶，在基本实现现代化的基础上，把我国建成富强民主文明和谐美丽的社会主义现代化强国。故</w:t>
      </w:r>
      <w:r>
        <w:rPr>
          <w:rFonts w:ascii="Times New Roman" w:eastAsia="Times New Roman" w:hAnsi="Times New Roman" w:cs="Times New Roman"/>
          <w:spacing w:val="10"/>
          <w:sz w:val="21"/>
        </w:rPr>
        <w:t>B</w:t>
      </w:r>
      <w:r>
        <w:rPr>
          <w:rFonts w:ascii="宋体" w:eastAsia="宋体" w:hAnsi="宋体" w:cs="宋体"/>
          <w:spacing w:val="10"/>
          <w:sz w:val="21"/>
        </w:rPr>
        <w:t>说法正确；</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w:t>
      </w:r>
      <w:r>
        <w:rPr>
          <w:rFonts w:ascii="Times New Roman" w:eastAsia="Times New Roman" w:hAnsi="Times New Roman" w:cs="Times New Roman"/>
          <w:spacing w:val="10"/>
          <w:sz w:val="21"/>
        </w:rPr>
        <w:t>2035</w:t>
      </w:r>
      <w:r>
        <w:rPr>
          <w:rFonts w:ascii="宋体" w:eastAsia="宋体" w:hAnsi="宋体" w:cs="宋体"/>
          <w:spacing w:val="10"/>
          <w:sz w:val="21"/>
        </w:rPr>
        <w:t>年我国基本实现社会主义现代化；实现中华民族伟大复兴是近代以来中华民族最伟大的梦想。实现中华民族伟大复兴是一个更长远、更宏观的目标，不特指某一具体时间点。故</w:t>
      </w:r>
      <w:r>
        <w:rPr>
          <w:rFonts w:ascii="Times New Roman" w:eastAsia="Times New Roman" w:hAnsi="Times New Roman" w:cs="Times New Roman"/>
          <w:spacing w:val="10"/>
          <w:sz w:val="21"/>
        </w:rPr>
        <w:t>A</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CD</w:t>
      </w:r>
      <w:r>
        <w:rPr>
          <w:rFonts w:ascii="宋体" w:eastAsia="宋体" w:hAnsi="宋体" w:cs="宋体"/>
          <w:spacing w:val="10"/>
          <w:sz w:val="21"/>
        </w:rPr>
        <w:t>：全面建设社会主义现代化国家是一个更广泛的概念，它涵盖了从</w:t>
      </w:r>
      <w:r>
        <w:rPr>
          <w:rFonts w:ascii="Times New Roman" w:eastAsia="Times New Roman" w:hAnsi="Times New Roman" w:cs="Times New Roman"/>
          <w:spacing w:val="10"/>
          <w:sz w:val="21"/>
        </w:rPr>
        <w:t>2020</w:t>
      </w:r>
      <w:r>
        <w:rPr>
          <w:rFonts w:ascii="宋体" w:eastAsia="宋体" w:hAnsi="宋体" w:cs="宋体"/>
          <w:spacing w:val="10"/>
          <w:sz w:val="21"/>
        </w:rPr>
        <w:t>年开始的整个社会主义现代化建设过程，而不仅仅是某一阶段的目标；党的最高理想和最终目标是实现共产主义。故</w:t>
      </w:r>
      <w:r>
        <w:rPr>
          <w:rFonts w:ascii="Times New Roman" w:eastAsia="Times New Roman" w:hAnsi="Times New Roman" w:cs="Times New Roman"/>
          <w:spacing w:val="10"/>
          <w:sz w:val="21"/>
        </w:rPr>
        <w:t>CD</w:t>
      </w:r>
      <w:r>
        <w:rPr>
          <w:rFonts w:ascii="宋体" w:eastAsia="宋体" w:hAnsi="宋体" w:cs="宋体"/>
          <w:spacing w:val="10"/>
          <w:sz w:val="21"/>
        </w:rPr>
        <w:t>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B</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11．</w:t>
      </w:r>
      <w:r>
        <w:rPr>
          <w:rFonts w:ascii="宋体" w:eastAsia="宋体" w:hAnsi="宋体" w:cs="宋体"/>
          <w:spacing w:val="10"/>
          <w:sz w:val="21"/>
        </w:rPr>
        <w:t>【答案】</w:t>
      </w:r>
      <w:r>
        <w:rPr>
          <w:rFonts w:ascii="Times New Roman" w:eastAsia="Times New Roman" w:hAnsi="Times New Roman" w:cs="Times New Roman"/>
          <w:spacing w:val="10"/>
          <w:sz w:val="21"/>
        </w:rPr>
        <w:t>D</w:t>
      </w:r>
    </w:p>
    <w:p>
      <w:pPr>
        <w:pStyle w:val="a"/>
        <w:spacing w:line="320" w:lineRule="auto"/>
        <w:jc w:val="left"/>
        <w:textAlignment w:val="center"/>
      </w:pPr>
      <w:r>
        <w:rPr>
          <w:rFonts w:ascii="宋体" w:eastAsia="宋体" w:hAnsi="宋体" w:cs="宋体"/>
          <w:spacing w:val="10"/>
          <w:sz w:val="21"/>
        </w:rPr>
        <w:t>【详解】本题考查对改革开放、厉行法治、时代主题、应对机遇与挑战的认识。</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：古语意思是能够使国家繁荣稳定的在人才，而能够培育成国家人才的在教化，教化的基础是学校的教育。表明教育是民族振兴的基石，改革开放是决定当代中国命运的关键一招，故</w:t>
      </w:r>
      <w:r>
        <w:rPr>
          <w:rFonts w:ascii="Times New Roman" w:eastAsia="Times New Roman" w:hAnsi="Times New Roman" w:cs="Times New Roman"/>
          <w:spacing w:val="10"/>
          <w:sz w:val="21"/>
        </w:rPr>
        <w:t>A</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：古语意思是天下的事情，困难之处不在于制定法令，而在于让法令得到切实贯彻执行，强调了法律执行的重要性，而不是法律和道德共同发挥作用，故</w:t>
      </w:r>
      <w:r>
        <w:rPr>
          <w:rFonts w:ascii="Times New Roman" w:eastAsia="Times New Roman" w:hAnsi="Times New Roman" w:cs="Times New Roman"/>
          <w:spacing w:val="10"/>
          <w:sz w:val="21"/>
        </w:rPr>
        <w:t>B</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：古语意思是国家虽然强大，但是喜欢无端挑起战争，那么国家必然灭亡；天下即使和平安定，如果忘记战争的准备，必然会出现危机。表明和平与发展是时代主题，故</w:t>
      </w:r>
      <w:r>
        <w:rPr>
          <w:rFonts w:ascii="Times New Roman" w:eastAsia="Times New Roman" w:hAnsi="Times New Roman" w:cs="Times New Roman"/>
          <w:spacing w:val="10"/>
          <w:sz w:val="21"/>
        </w:rPr>
        <w:t>C</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：古语意思是上天赐予的机会若不加以利用，就会遭受祸害。表明机遇稍纵即逝，我们要抓住机遇，故</w:t>
      </w:r>
      <w:r>
        <w:rPr>
          <w:rFonts w:ascii="Times New Roman" w:eastAsia="Times New Roman" w:hAnsi="Times New Roman" w:cs="Times New Roman"/>
          <w:spacing w:val="10"/>
          <w:sz w:val="21"/>
        </w:rPr>
        <w:t>D</w:t>
      </w:r>
      <w:r>
        <w:rPr>
          <w:rFonts w:ascii="宋体" w:eastAsia="宋体" w:hAnsi="宋体" w:cs="宋体"/>
          <w:spacing w:val="10"/>
          <w:sz w:val="21"/>
        </w:rPr>
        <w:t>符合题意；</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D</w:t>
      </w:r>
      <w:r>
        <w:rPr>
          <w:rFonts w:ascii="宋体" w:eastAsia="宋体" w:hAnsi="宋体" w:cs="宋体"/>
          <w:spacing w:val="10"/>
          <w:sz w:val="21"/>
        </w:rPr>
        <w:t>。</w:t>
      </w:r>
    </w:p>
    <w:p>
      <w:pPr>
        <w:pStyle w:val="a"/>
        <w:spacing w:line="320" w:lineRule="auto"/>
        <w:jc w:val="left"/>
        <w:textAlignment w:val="center"/>
      </w:pPr>
      <w:r>
        <w:rPr>
          <w:rFonts w:ascii="Times New Roman" w:eastAsia="Times New Roman" w:hAnsi="Times New Roman" w:cs="Times New Roman"/>
          <w:sz w:val="21"/>
        </w:rPr>
        <w:t>12．</w:t>
      </w:r>
      <w:r>
        <w:rPr>
          <w:rFonts w:ascii="宋体" w:eastAsia="宋体" w:hAnsi="宋体" w:cs="宋体"/>
          <w:spacing w:val="10"/>
          <w:sz w:val="21"/>
        </w:rPr>
        <w:t>【答案】</w:t>
      </w:r>
      <w:r>
        <w:rPr>
          <w:rFonts w:ascii="Times New Roman" w:eastAsia="Times New Roman" w:hAnsi="Times New Roman" w:cs="Times New Roman"/>
          <w:spacing w:val="10"/>
          <w:sz w:val="21"/>
        </w:rPr>
        <w:t>B</w:t>
      </w:r>
    </w:p>
    <w:p>
      <w:pPr>
        <w:pStyle w:val="a"/>
        <w:spacing w:line="320" w:lineRule="auto"/>
        <w:jc w:val="left"/>
        <w:textAlignment w:val="center"/>
      </w:pPr>
      <w:r>
        <w:rPr>
          <w:rFonts w:ascii="宋体" w:eastAsia="宋体" w:hAnsi="宋体" w:cs="宋体"/>
          <w:spacing w:val="10"/>
          <w:sz w:val="21"/>
        </w:rPr>
        <w:t>【详解】本题考查构建人类命运共同体。</w:t>
      </w:r>
    </w:p>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：当今世界是紧密联系的。题干中，“地球就这么大，人类面临这么多共同挑战，需要同球共济”表明我国积极推动构建人类命运共同体，故</w:t>
      </w:r>
      <w:r>
        <w:rPr>
          <w:rFonts w:ascii="Times New Roman" w:eastAsia="Times New Roman" w:hAnsi="Times New Roman" w:cs="Times New Roman"/>
          <w:spacing w:val="10"/>
          <w:sz w:val="21"/>
        </w:rPr>
        <w:t>B</w:t>
      </w:r>
      <w:r>
        <w:rPr>
          <w:rFonts w:ascii="宋体" w:eastAsia="宋体" w:hAnsi="宋体" w:cs="宋体"/>
          <w:spacing w:val="10"/>
          <w:sz w:val="21"/>
        </w:rPr>
        <w:t>符合题意；</w:t>
      </w:r>
    </w:p>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：我国是世界格局中的重要力量，故</w:t>
      </w:r>
      <w:r>
        <w:rPr>
          <w:rFonts w:ascii="Times New Roman" w:eastAsia="Times New Roman" w:hAnsi="Times New Roman" w:cs="Times New Roman"/>
          <w:spacing w:val="10"/>
          <w:sz w:val="21"/>
        </w:rPr>
        <w:t>A</w:t>
      </w:r>
      <w:r>
        <w:rPr>
          <w:rFonts w:ascii="宋体" w:eastAsia="宋体" w:hAnsi="宋体" w:cs="宋体"/>
          <w:spacing w:val="10"/>
          <w:sz w:val="21"/>
        </w:rPr>
        <w:t>说法错误；</w:t>
      </w:r>
    </w:p>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：题干未涉及我国成为世界经济发展的引擎与稳定器，故</w:t>
      </w:r>
      <w:r>
        <w:rPr>
          <w:rFonts w:ascii="Times New Roman" w:eastAsia="Times New Roman" w:hAnsi="Times New Roman" w:cs="Times New Roman"/>
          <w:spacing w:val="10"/>
          <w:sz w:val="21"/>
        </w:rPr>
        <w:t>C</w:t>
      </w:r>
      <w:r>
        <w:rPr>
          <w:rFonts w:ascii="宋体" w:eastAsia="宋体" w:hAnsi="宋体" w:cs="宋体"/>
          <w:spacing w:val="10"/>
          <w:sz w:val="21"/>
        </w:rPr>
        <w:t>不符合题意；</w:t>
      </w:r>
    </w:p>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：我国构建以国内大循环为主体的发展格局，故</w:t>
      </w:r>
      <w:r>
        <w:rPr>
          <w:rFonts w:ascii="Times New Roman" w:eastAsia="Times New Roman" w:hAnsi="Times New Roman" w:cs="Times New Roman"/>
          <w:spacing w:val="10"/>
          <w:sz w:val="21"/>
        </w:rPr>
        <w:t>D</w:t>
      </w:r>
      <w:r>
        <w:rPr>
          <w:rFonts w:ascii="宋体" w:eastAsia="宋体" w:hAnsi="宋体" w:cs="宋体"/>
          <w:spacing w:val="10"/>
          <w:sz w:val="21"/>
        </w:rPr>
        <w:t>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B</w:t>
      </w:r>
      <w:r>
        <w:rPr>
          <w:rFonts w:ascii="宋体" w:eastAsia="宋体" w:hAnsi="宋体" w:cs="宋体"/>
          <w:spacing w:val="10"/>
          <w:sz w:val="21"/>
        </w:rPr>
        <w:t>。</w:t>
      </w:r>
    </w:p>
    <w:p>
      <w:pPr>
        <w:pStyle w:val="a"/>
        <w:spacing w:line="320" w:lineRule="auto"/>
        <w:jc w:val="center"/>
        <w:textAlignment w:val="center"/>
      </w:pPr>
    </w:p>
    <w:p>
      <w:pPr>
        <w:pStyle w:val="a"/>
        <w:spacing w:line="320" w:lineRule="auto"/>
        <w:jc w:val="left"/>
        <w:textAlignment w:val="center"/>
      </w:pPr>
      <w:r>
        <w:rPr>
          <w:rFonts w:ascii="Times New Roman" w:eastAsia="Times New Roman" w:hAnsi="Times New Roman" w:cs="Times New Roman"/>
          <w:sz w:val="21"/>
        </w:rPr>
        <w:t>13．</w:t>
      </w:r>
      <w:r>
        <w:rPr>
          <w:rFonts w:ascii="宋体" w:eastAsia="宋体" w:hAnsi="宋体" w:cs="宋体"/>
          <w:spacing w:val="10"/>
          <w:sz w:val="21"/>
        </w:rPr>
        <w:t>【答案】(</w:t>
      </w:r>
      <w:r>
        <w:rPr>
          <w:rFonts w:ascii="Times New Roman" w:eastAsia="Times New Roman" w:hAnsi="Times New Roman" w:cs="Times New Roman"/>
          <w:spacing w:val="10"/>
          <w:sz w:val="21"/>
        </w:rPr>
        <w:t>1</w:t>
      </w:r>
      <w:r>
        <w:rPr>
          <w:rFonts w:ascii="宋体" w:eastAsia="宋体" w:hAnsi="宋体" w:cs="宋体"/>
          <w:spacing w:val="10"/>
          <w:sz w:val="21"/>
        </w:rPr>
        <w:t>)二、加强农村教育投入，改善农村教育条件，提高农村教育质量，培养本地人才。三、建立农村人才培训体系，根据农村发展需求，开展针对性的技能培训，提升人才专业素养。</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①有助于增强青少年的民主意识，了解人民代表大会制度的运作流程，体会社会主义民主的真实性和广泛性。②能提高青少年的社会实践能力和参与社会公共事务的能力，培养社会责任感。③有利于青少年关注社会问题，增强对国家发展的责任感，为未来参与国家建设奠定基础。</w:t>
      </w:r>
    </w:p>
    <w:p>
      <w:pPr>
        <w:pStyle w:val="a"/>
        <w:spacing w:line="320" w:lineRule="auto"/>
        <w:jc w:val="left"/>
        <w:textAlignment w:val="center"/>
      </w:pPr>
      <w:r>
        <w:rPr>
          <w:rFonts w:ascii="宋体" w:eastAsia="宋体" w:hAnsi="宋体" w:cs="宋体"/>
          <w:spacing w:val="10"/>
          <w:sz w:val="21"/>
        </w:rPr>
        <w:t>【分析】考点考查：建设科技创新强国、公民增强民主意识的途径</w:t>
      </w:r>
    </w:p>
    <w:p>
      <w:pPr>
        <w:pStyle w:val="a"/>
        <w:spacing w:line="320" w:lineRule="auto"/>
        <w:jc w:val="left"/>
        <w:textAlignment w:val="center"/>
      </w:pPr>
      <w:r>
        <w:rPr>
          <w:rFonts w:ascii="宋体" w:eastAsia="宋体" w:hAnsi="宋体" w:cs="宋体"/>
          <w:spacing w:val="10"/>
          <w:sz w:val="21"/>
        </w:rPr>
        <w:t>能力考查：运用所学知识分析材料，解答问题的能力。</w:t>
      </w:r>
    </w:p>
    <w:p>
      <w:pPr>
        <w:pStyle w:val="a"/>
        <w:spacing w:line="320" w:lineRule="auto"/>
        <w:jc w:val="left"/>
        <w:textAlignment w:val="center"/>
      </w:pPr>
      <w:r>
        <w:rPr>
          <w:rFonts w:ascii="宋体" w:eastAsia="宋体" w:hAnsi="宋体" w:cs="宋体"/>
          <w:spacing w:val="10"/>
          <w:sz w:val="21"/>
        </w:rPr>
        <w:t>核心素养：政治认同、责任意识。</w:t>
      </w:r>
    </w:p>
    <w:p>
      <w:pPr>
        <w:pStyle w:val="a"/>
        <w:spacing w:line="320" w:lineRule="auto"/>
        <w:jc w:val="left"/>
        <w:textAlignment w:val="center"/>
      </w:pPr>
      <w:r>
        <w:rPr>
          <w:rFonts w:ascii="宋体" w:eastAsia="宋体" w:hAnsi="宋体" w:cs="宋体"/>
          <w:spacing w:val="10"/>
          <w:sz w:val="21"/>
        </w:rPr>
        <w:t>【详解】（</w:t>
      </w:r>
      <w:r>
        <w:rPr>
          <w:rFonts w:ascii="Times New Roman" w:eastAsia="Times New Roman" w:hAnsi="Times New Roman" w:cs="Times New Roman"/>
          <w:spacing w:val="10"/>
          <w:sz w:val="21"/>
        </w:rPr>
        <w:t>1</w:t>
      </w:r>
      <w:r>
        <w:rPr>
          <w:rFonts w:ascii="宋体" w:eastAsia="宋体" w:hAnsi="宋体" w:cs="宋体"/>
          <w:spacing w:val="10"/>
          <w:sz w:val="21"/>
        </w:rPr>
        <w:t>）第一步：审设问，明确主体、作答范围及作答角度。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本题的设问主体为公民，需要运用建设科技创新强国的有关知识，从措施类习题的角度进行作答。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关键词①：农村地区工作环境相对艰苦，教育、医疗、就业机会等相对匮乏，福利待遇极低，因此有许多有知识、有技能的青壮年人才流向城市→可链接加强农村教育投入，提高农村教育质量。</w:t>
      </w:r>
    </w:p>
    <w:p>
      <w:pPr>
        <w:pStyle w:val="a"/>
        <w:spacing w:line="320" w:lineRule="auto"/>
        <w:jc w:val="left"/>
        <w:textAlignment w:val="center"/>
      </w:pPr>
      <w:r>
        <w:rPr>
          <w:rFonts w:ascii="宋体" w:eastAsia="宋体" w:hAnsi="宋体" w:cs="宋体"/>
          <w:spacing w:val="10"/>
          <w:sz w:val="21"/>
        </w:rPr>
        <w:t>关键词②：农村地区在人才引进政策、激励措施、职业发展空间等方面也存在明显不足→可链接建立农村人才培训体系。</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本题的设问主体为公民，需要运用公民增强民主意识的途径的有关知识，从意义类习题的角度进行作答。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开展“模拟人大”体验式学习活动，小涵同学提交“关于加强农村人才培育，助力乡村振兴的议案”（部分）→可链接增强青少年的民主意识，了解人民代表大会制度的运作流程，体会社会主义民主的真实性和广泛性。</w:t>
      </w:r>
    </w:p>
    <w:p>
      <w:pPr>
        <w:pStyle w:val="a"/>
        <w:spacing w:line="320" w:lineRule="auto"/>
        <w:jc w:val="left"/>
        <w:textAlignment w:val="center"/>
      </w:pPr>
      <w:r>
        <w:rPr>
          <w:rFonts w:ascii="宋体" w:eastAsia="宋体" w:hAnsi="宋体" w:cs="宋体"/>
          <w:spacing w:val="10"/>
          <w:sz w:val="21"/>
        </w:rPr>
        <w:t>关键词②：农村地区工作环境相对艰苦，教育、医疗、就业机会等相对匮乏，福利待遇极低，因此有许多有知识、有技能的青壮年人才流向城市→可链接提高青少年的社会实践能力和参与社会公共事务的能力，培养社会责任感。</w:t>
      </w:r>
    </w:p>
    <w:p>
      <w:pPr>
        <w:pStyle w:val="a"/>
        <w:spacing w:line="320" w:lineRule="auto"/>
        <w:jc w:val="left"/>
        <w:textAlignment w:val="center"/>
      </w:pPr>
      <w:r>
        <w:rPr>
          <w:rFonts w:ascii="宋体" w:eastAsia="宋体" w:hAnsi="宋体" w:cs="宋体"/>
          <w:spacing w:val="10"/>
          <w:sz w:val="21"/>
        </w:rPr>
        <w:t>关键词③：农村地区在人才引进政策、激励措施、职业发展空间等方面也存在明显不足。实施灵活多样的激励措施，营造尊重人才的氛围→可链接有利于青少年关注社会问题，为未来参与国家建设奠定基础。</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Times New Roman" w:eastAsia="Times New Roman" w:hAnsi="Times New Roman" w:cs="Times New Roman"/>
          <w:sz w:val="21"/>
        </w:rPr>
        <w:t>14．</w:t>
      </w:r>
      <w:r>
        <w:rPr>
          <w:rFonts w:ascii="宋体" w:eastAsia="宋体" w:hAnsi="宋体" w:cs="宋体"/>
          <w:spacing w:val="10"/>
          <w:sz w:val="21"/>
        </w:rPr>
        <w:t>【答案】(</w:t>
      </w:r>
      <w:r>
        <w:rPr>
          <w:rFonts w:ascii="Times New Roman" w:eastAsia="Times New Roman" w:hAnsi="Times New Roman" w:cs="Times New Roman"/>
          <w:spacing w:val="10"/>
          <w:sz w:val="21"/>
        </w:rPr>
        <w:t>1</w:t>
      </w:r>
      <w:r>
        <w:rPr>
          <w:rFonts w:ascii="宋体" w:eastAsia="宋体" w:hAnsi="宋体" w:cs="宋体"/>
          <w:spacing w:val="10"/>
          <w:sz w:val="21"/>
        </w:rPr>
        <w:t>)①发展特色产业，促进经济发展，激发受援地内生动力。</w:t>
      </w:r>
    </w:p>
    <w:p>
      <w:pPr>
        <w:pStyle w:val="a"/>
        <w:spacing w:line="320" w:lineRule="auto"/>
        <w:jc w:val="left"/>
        <w:textAlignment w:val="center"/>
      </w:pPr>
      <w:r>
        <w:rPr>
          <w:rFonts w:ascii="宋体" w:eastAsia="宋体" w:hAnsi="宋体" w:cs="宋体"/>
          <w:spacing w:val="10"/>
          <w:sz w:val="21"/>
        </w:rPr>
        <w:t>②加大教育援藏力度，提升教育水平，培养人才。</w:t>
      </w:r>
    </w:p>
    <w:p>
      <w:pPr>
        <w:pStyle w:val="a"/>
        <w:spacing w:line="320" w:lineRule="auto"/>
        <w:jc w:val="left"/>
        <w:textAlignment w:val="center"/>
      </w:pPr>
      <w:r>
        <w:rPr>
          <w:rFonts w:ascii="宋体" w:eastAsia="宋体" w:hAnsi="宋体" w:cs="宋体"/>
          <w:spacing w:val="10"/>
          <w:sz w:val="21"/>
        </w:rPr>
        <w:t>③提供就业岗位，促进就业，增加居民收入。</w:t>
      </w:r>
    </w:p>
    <w:p>
      <w:pPr>
        <w:pStyle w:val="a"/>
        <w:spacing w:line="320" w:lineRule="auto"/>
        <w:jc w:val="left"/>
        <w:textAlignment w:val="center"/>
      </w:pPr>
      <w:r>
        <w:rPr>
          <w:rFonts w:ascii="宋体" w:eastAsia="宋体" w:hAnsi="宋体" w:cs="宋体"/>
          <w:spacing w:val="10"/>
          <w:sz w:val="21"/>
        </w:rPr>
        <w:t>④加强文化交流与建设，促进文化发展与传播，增进文化认同。</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)①尊重少数民族同学的宗教信仰、风俗习惯和语言文字。</w:t>
      </w:r>
    </w:p>
    <w:p>
      <w:pPr>
        <w:pStyle w:val="a"/>
        <w:spacing w:line="320" w:lineRule="auto"/>
        <w:jc w:val="left"/>
        <w:textAlignment w:val="center"/>
      </w:pPr>
      <w:r>
        <w:rPr>
          <w:rFonts w:ascii="宋体" w:eastAsia="宋体" w:hAnsi="宋体" w:cs="宋体"/>
          <w:spacing w:val="10"/>
          <w:sz w:val="21"/>
        </w:rPr>
        <w:t>②关心帮助少数民族同学，在学习和生活上给予支持。</w:t>
      </w:r>
    </w:p>
    <w:p>
      <w:pPr>
        <w:pStyle w:val="a"/>
        <w:spacing w:line="320" w:lineRule="auto"/>
        <w:jc w:val="left"/>
        <w:textAlignment w:val="center"/>
      </w:pPr>
      <w:r>
        <w:rPr>
          <w:rFonts w:ascii="宋体" w:eastAsia="宋体" w:hAnsi="宋体" w:cs="宋体"/>
          <w:spacing w:val="10"/>
          <w:sz w:val="21"/>
        </w:rPr>
        <w:t>③积极与少数民族同学交流沟通，促进民族团结。</w:t>
      </w:r>
    </w:p>
    <w:p>
      <w:pPr>
        <w:pStyle w:val="a"/>
        <w:spacing w:line="320" w:lineRule="auto"/>
        <w:jc w:val="left"/>
        <w:textAlignment w:val="center"/>
      </w:pPr>
      <w:r>
        <w:rPr>
          <w:rFonts w:ascii="宋体" w:eastAsia="宋体" w:hAnsi="宋体" w:cs="宋体"/>
          <w:spacing w:val="10"/>
          <w:sz w:val="21"/>
        </w:rPr>
        <w:t>【分析】考点考查：高质量发展、教育的重要性、以人民为中心的发展思想、民族团结。</w:t>
      </w:r>
    </w:p>
    <w:p>
      <w:pPr>
        <w:pStyle w:val="a"/>
        <w:spacing w:line="320" w:lineRule="auto"/>
        <w:jc w:val="left"/>
        <w:textAlignment w:val="center"/>
      </w:pPr>
      <w:r>
        <w:rPr>
          <w:rFonts w:ascii="宋体" w:eastAsia="宋体" w:hAnsi="宋体" w:cs="宋体"/>
          <w:spacing w:val="10"/>
          <w:sz w:val="21"/>
        </w:rPr>
        <w:t>能力考查：调动和运用知识，描述和阐述事物。</w:t>
      </w:r>
    </w:p>
    <w:p>
      <w:pPr>
        <w:pStyle w:val="a"/>
        <w:spacing w:line="320" w:lineRule="auto"/>
        <w:jc w:val="left"/>
        <w:textAlignment w:val="center"/>
      </w:pPr>
      <w:r>
        <w:rPr>
          <w:rFonts w:ascii="宋体" w:eastAsia="宋体" w:hAnsi="宋体" w:cs="宋体"/>
          <w:spacing w:val="10"/>
          <w:sz w:val="21"/>
        </w:rPr>
        <w:t>核心素养：政治认同。</w:t>
      </w:r>
    </w:p>
    <w:p>
      <w:pPr>
        <w:pStyle w:val="a"/>
        <w:spacing w:line="320" w:lineRule="auto"/>
        <w:jc w:val="left"/>
        <w:textAlignment w:val="center"/>
      </w:pPr>
      <w:r>
        <w:rPr>
          <w:rFonts w:ascii="宋体" w:eastAsia="宋体" w:hAnsi="宋体" w:cs="宋体"/>
          <w:spacing w:val="10"/>
          <w:sz w:val="21"/>
        </w:rPr>
        <w:t>【详解】（</w:t>
      </w:r>
      <w:r>
        <w:rPr>
          <w:rFonts w:ascii="Times New Roman" w:eastAsia="Times New Roman" w:hAnsi="Times New Roman" w:cs="Times New Roman"/>
          <w:spacing w:val="10"/>
          <w:sz w:val="21"/>
        </w:rPr>
        <w:t>1</w:t>
      </w:r>
      <w:r>
        <w:rPr>
          <w:rFonts w:ascii="宋体" w:eastAsia="宋体" w:hAnsi="宋体" w:cs="宋体"/>
          <w:spacing w:val="10"/>
          <w:sz w:val="21"/>
        </w:rPr>
        <w:t>）第一步：审设问，明确主体、作答范围及作答角度。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本题的设问主体为国家，需要运用高质量发展、教育的重要性、以人民为中心的发展思想的有关知识，从分析类习题的角度进行作答。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关键词①：以产业发展激活受援地发展内生动力→可链接发展特色产业，促进经济发展，激发受援地内生动力。</w:t>
      </w:r>
    </w:p>
    <w:p>
      <w:pPr>
        <w:pStyle w:val="a"/>
        <w:spacing w:line="320" w:lineRule="auto"/>
        <w:jc w:val="left"/>
        <w:textAlignment w:val="center"/>
      </w:pPr>
      <w:r>
        <w:rPr>
          <w:rFonts w:ascii="宋体" w:eastAsia="宋体" w:hAnsi="宋体" w:cs="宋体"/>
          <w:spacing w:val="10"/>
          <w:sz w:val="21"/>
        </w:rPr>
        <w:t>关键词②：让西藏各族学生享受到优质的教学资源→可链接加大教育援藏力度，提升教育水平，培养人才。</w:t>
      </w:r>
    </w:p>
    <w:p>
      <w:pPr>
        <w:pStyle w:val="a"/>
        <w:spacing w:line="320" w:lineRule="auto"/>
        <w:jc w:val="left"/>
        <w:textAlignment w:val="center"/>
      </w:pPr>
      <w:r>
        <w:rPr>
          <w:rFonts w:ascii="宋体" w:eastAsia="宋体" w:hAnsi="宋体" w:cs="宋体"/>
          <w:spacing w:val="10"/>
          <w:sz w:val="21"/>
        </w:rPr>
        <w:t>关键词③：为西藏高校毕业生提供了大量就业岗位→可链接提供就业岗位，促进就业，增加居民收入。</w:t>
      </w:r>
    </w:p>
    <w:p>
      <w:pPr>
        <w:pStyle w:val="a"/>
        <w:spacing w:line="320" w:lineRule="auto"/>
        <w:jc w:val="left"/>
        <w:textAlignment w:val="center"/>
      </w:pPr>
      <w:r>
        <w:rPr>
          <w:rFonts w:ascii="宋体" w:eastAsia="宋体" w:hAnsi="宋体" w:cs="宋体"/>
          <w:spacing w:val="10"/>
          <w:sz w:val="21"/>
        </w:rPr>
        <w:t>关键词④：西藏建立起不少文化园区→可链接加强文化交流与建设，促进文化发展与传播，增进文化认同。</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）本题考查与少数民族交往时注意的问题，属于开放性试题，符合题意，言之有理即可。</w:t>
      </w:r>
    </w:p>
    <w:p>
      <w:pPr>
        <w:pStyle w:val="a"/>
        <w:spacing w:line="320" w:lineRule="auto"/>
        <w:jc w:val="left"/>
        <w:textAlignment w:val="center"/>
      </w:pPr>
      <w:r>
        <w:rPr>
          <w:rFonts w:ascii="Times New Roman" w:eastAsia="Times New Roman" w:hAnsi="Times New Roman" w:cs="Times New Roman"/>
          <w:sz w:val="21"/>
        </w:rPr>
        <w:t>15．</w:t>
      </w:r>
      <w:r>
        <w:rPr>
          <w:rFonts w:ascii="宋体" w:eastAsia="宋体" w:hAnsi="宋体" w:cs="宋体"/>
          <w:spacing w:val="10"/>
          <w:sz w:val="21"/>
        </w:rPr>
        <w:t>【答案】①中国积极参与全球治理，为解决全球性问题贡献中国智慧和方案，展现大国担当。②中国秉持人类命运共同体理念，关注人类共同利益，促进共同发展。③中国是一个和平、合作、负责任的大国，致力于与发展中国家携手实现现代化。</w:t>
      </w:r>
    </w:p>
    <w:p>
      <w:pPr>
        <w:pStyle w:val="a"/>
        <w:spacing w:line="320" w:lineRule="auto"/>
        <w:jc w:val="left"/>
        <w:textAlignment w:val="center"/>
      </w:pPr>
      <w:r>
        <w:rPr>
          <w:rFonts w:ascii="宋体" w:eastAsia="宋体" w:hAnsi="宋体" w:cs="宋体"/>
          <w:spacing w:val="10"/>
          <w:sz w:val="21"/>
        </w:rPr>
        <w:t>【分析】考点考查：中国担当、构建人类命运共同体。</w:t>
      </w:r>
    </w:p>
    <w:p>
      <w:pPr>
        <w:pStyle w:val="a"/>
        <w:spacing w:line="320" w:lineRule="auto"/>
        <w:jc w:val="left"/>
        <w:textAlignment w:val="center"/>
      </w:pPr>
      <w:r>
        <w:rPr>
          <w:rFonts w:ascii="宋体" w:eastAsia="宋体" w:hAnsi="宋体" w:cs="宋体"/>
          <w:spacing w:val="10"/>
          <w:sz w:val="21"/>
        </w:rPr>
        <w:t>能力考查：分析材料的能力、运用教材知识的能力。</w:t>
      </w:r>
    </w:p>
    <w:p>
      <w:pPr>
        <w:pStyle w:val="a"/>
        <w:spacing w:line="320" w:lineRule="auto"/>
        <w:jc w:val="left"/>
        <w:textAlignment w:val="center"/>
      </w:pPr>
      <w:r>
        <w:rPr>
          <w:rFonts w:ascii="宋体" w:eastAsia="宋体" w:hAnsi="宋体" w:cs="宋体"/>
          <w:spacing w:val="10"/>
          <w:sz w:val="21"/>
        </w:rPr>
        <w:t>核心素养：政治认同。</w:t>
      </w:r>
    </w:p>
    <w:p>
      <w:pPr>
        <w:pStyle w:val="a"/>
        <w:spacing w:line="320" w:lineRule="auto"/>
        <w:jc w:val="left"/>
        <w:textAlignment w:val="center"/>
      </w:pPr>
      <w:r>
        <w:rPr>
          <w:rFonts w:ascii="宋体" w:eastAsia="宋体" w:hAnsi="宋体" w:cs="宋体"/>
          <w:spacing w:val="10"/>
          <w:sz w:val="21"/>
        </w:rPr>
        <w:t>【详解】第一步：审设问，明确主体、作答范围及作答角度。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本题的设问主体为国家，需要运用中国担当、构建人类命运共同体的有关知识，从体现类习题的角度进行作答。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关键词①：国家主席习近平出席二十国集团领导人第十九次峰会并发表重要讲话→可链接中国为解决全球性问题贡献中国智慧和方案，展现大国担当。</w:t>
      </w:r>
    </w:p>
    <w:p>
      <w:pPr>
        <w:pStyle w:val="a"/>
        <w:spacing w:line="320" w:lineRule="auto"/>
        <w:jc w:val="left"/>
        <w:textAlignment w:val="center"/>
      </w:pPr>
      <w:r>
        <w:rPr>
          <w:rFonts w:ascii="宋体" w:eastAsia="宋体" w:hAnsi="宋体" w:cs="宋体"/>
          <w:spacing w:val="10"/>
          <w:sz w:val="21"/>
        </w:rPr>
        <w:t>关键词②：要在贸易投资、发展合作等领域增加资源投入、做强发展机构……妥善应对气候变化、生物多样性丧失、环境污染等挑战→可链接中国秉持人类命运共同体理念，关注人类共同利益，促进共同发展。</w:t>
      </w:r>
    </w:p>
    <w:p>
      <w:pPr>
        <w:pStyle w:val="a"/>
        <w:spacing w:line="320" w:lineRule="auto"/>
        <w:jc w:val="left"/>
        <w:textAlignment w:val="center"/>
      </w:pPr>
      <w:r>
        <w:rPr>
          <w:rFonts w:ascii="宋体" w:eastAsia="宋体" w:hAnsi="宋体" w:cs="宋体"/>
          <w:spacing w:val="10"/>
          <w:sz w:val="21"/>
        </w:rPr>
        <w:t>关键词③：中国始终是全球南方的一员……愿同广大发展中国家携手实现现代化→可链接中国致力于与发展中国家携手实现现代化。</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Times New Roman" w:eastAsia="Times New Roman" w:hAnsi="Times New Roman" w:cs="Times New Roman"/>
          <w:sz w:val="21"/>
        </w:rPr>
        <w:t>16．</w:t>
      </w:r>
      <w:r>
        <w:rPr>
          <w:rFonts w:ascii="宋体" w:eastAsia="宋体" w:hAnsi="宋体" w:cs="宋体"/>
          <w:spacing w:val="10"/>
          <w:sz w:val="21"/>
        </w:rPr>
        <w:t>【答案】①推动经济高质量发展，通过创新驱动、产业升级、发展特优农业和文旅产业，增加居民收入。②坚定文化自信，传承和发展优秀传统文化与红色文化，丰富人民精神文化生活。③坚持绿色发展，实施生态工程，壮大新能源产业，促进人与自然和谐共生。④坚持开放发展，扩大产品出口，培育外贸新增长点，加强国际交流与合作。</w:t>
      </w:r>
    </w:p>
    <w:p>
      <w:pPr>
        <w:pStyle w:val="a"/>
        <w:spacing w:line="320" w:lineRule="auto"/>
        <w:jc w:val="left"/>
        <w:textAlignment w:val="center"/>
      </w:pPr>
      <w:r>
        <w:rPr>
          <w:rFonts w:ascii="宋体" w:eastAsia="宋体" w:hAnsi="宋体" w:cs="宋体"/>
          <w:spacing w:val="10"/>
          <w:sz w:val="21"/>
        </w:rPr>
        <w:t>【分析】考点考查：高质量发展、文化自信、绿色发展、改革开放。</w:t>
      </w:r>
    </w:p>
    <w:p>
      <w:pPr>
        <w:pStyle w:val="a"/>
        <w:spacing w:line="320" w:lineRule="auto"/>
        <w:jc w:val="left"/>
        <w:textAlignment w:val="center"/>
      </w:pPr>
      <w:r>
        <w:rPr>
          <w:rFonts w:ascii="宋体" w:eastAsia="宋体" w:hAnsi="宋体" w:cs="宋体"/>
          <w:spacing w:val="10"/>
          <w:sz w:val="21"/>
        </w:rPr>
        <w:t>能力考查：分析材料的能力、运用教材知识的能力。</w:t>
      </w:r>
    </w:p>
    <w:p>
      <w:pPr>
        <w:pStyle w:val="a"/>
        <w:spacing w:line="320" w:lineRule="auto"/>
        <w:jc w:val="left"/>
        <w:textAlignment w:val="center"/>
      </w:pPr>
      <w:r>
        <w:rPr>
          <w:rFonts w:ascii="宋体" w:eastAsia="宋体" w:hAnsi="宋体" w:cs="宋体"/>
          <w:spacing w:val="10"/>
          <w:sz w:val="21"/>
        </w:rPr>
        <w:t>核心素养：政治认同。</w:t>
      </w:r>
    </w:p>
    <w:p>
      <w:pPr>
        <w:pStyle w:val="a"/>
        <w:spacing w:line="320" w:lineRule="auto"/>
        <w:jc w:val="left"/>
        <w:textAlignment w:val="center"/>
      </w:pPr>
      <w:r>
        <w:rPr>
          <w:rFonts w:ascii="宋体" w:eastAsia="宋体" w:hAnsi="宋体" w:cs="宋体"/>
          <w:spacing w:val="10"/>
          <w:sz w:val="21"/>
        </w:rPr>
        <w:t>【详解】第一步：审设问，明确主体、作答范围及作答角度。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本题的设问主体为山西，需要运用高质量发展、文化自信、绿色发展、改革开放的有关知识，从做法类习题的角度进行作答。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关键词①：着力改造提升能源产业和传统产业，完善特优农业发展促进机制，推进文旅产业深度融合发展→可链接推动经济高质量发展。</w:t>
      </w:r>
    </w:p>
    <w:p>
      <w:pPr>
        <w:pStyle w:val="a"/>
        <w:spacing w:line="320" w:lineRule="auto"/>
        <w:jc w:val="left"/>
        <w:textAlignment w:val="center"/>
      </w:pPr>
      <w:r>
        <w:rPr>
          <w:rFonts w:ascii="宋体" w:eastAsia="宋体" w:hAnsi="宋体" w:cs="宋体"/>
          <w:spacing w:val="10"/>
          <w:sz w:val="21"/>
        </w:rPr>
        <w:t>关键词②：传承发展优秀传统文化，发扬光大红色文化，连年实施“免费送戏下乡进村”文化惠民工程→可链接坚定文化自信。</w:t>
      </w:r>
    </w:p>
    <w:p>
      <w:pPr>
        <w:pStyle w:val="a"/>
        <w:spacing w:line="320" w:lineRule="auto"/>
        <w:jc w:val="left"/>
        <w:textAlignment w:val="center"/>
      </w:pPr>
      <w:r>
        <w:rPr>
          <w:rFonts w:ascii="宋体" w:eastAsia="宋体" w:hAnsi="宋体" w:cs="宋体"/>
          <w:spacing w:val="10"/>
          <w:sz w:val="21"/>
        </w:rPr>
        <w:t>关键词③：风电、光伏、氢能等各类新能源持续壮大→可链接坚持绿色发展。</w:t>
      </w:r>
    </w:p>
    <w:p>
      <w:pPr>
        <w:pStyle w:val="a"/>
        <w:spacing w:line="320" w:lineRule="auto"/>
        <w:jc w:val="left"/>
        <w:textAlignment w:val="center"/>
      </w:pPr>
      <w:r>
        <w:rPr>
          <w:rFonts w:ascii="宋体" w:eastAsia="宋体" w:hAnsi="宋体" w:cs="宋体"/>
          <w:spacing w:val="10"/>
          <w:sz w:val="21"/>
        </w:rPr>
        <w:t>关键词④：已与</w:t>
      </w:r>
      <w:r>
        <w:rPr>
          <w:rFonts w:ascii="Times New Roman" w:eastAsia="Times New Roman" w:hAnsi="Times New Roman" w:cs="Times New Roman"/>
          <w:spacing w:val="10"/>
          <w:sz w:val="21"/>
        </w:rPr>
        <w:t>53</w:t>
      </w:r>
      <w:r>
        <w:rPr>
          <w:rFonts w:ascii="宋体" w:eastAsia="宋体" w:hAnsi="宋体" w:cs="宋体"/>
          <w:spacing w:val="10"/>
          <w:sz w:val="21"/>
        </w:rPr>
        <w:t>个国家的</w:t>
      </w:r>
      <w:r>
        <w:rPr>
          <w:rFonts w:ascii="Times New Roman" w:eastAsia="Times New Roman" w:hAnsi="Times New Roman" w:cs="Times New Roman"/>
          <w:spacing w:val="10"/>
          <w:sz w:val="21"/>
        </w:rPr>
        <w:t>131</w:t>
      </w:r>
      <w:r>
        <w:rPr>
          <w:rFonts w:ascii="宋体" w:eastAsia="宋体" w:hAnsi="宋体" w:cs="宋体"/>
          <w:spacing w:val="10"/>
          <w:sz w:val="21"/>
        </w:rPr>
        <w:t>个地方政府建立了友好合作伙伴关系→可链接坚持开放发展。</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center"/>
        <w:textAlignment w:val="center"/>
      </w:pPr>
    </w:p>
    <w:p>
      <w:pPr>
        <w:pStyle w:val="a"/>
        <w:spacing w:line="320" w:lineRule="auto"/>
        <w:jc w:val="left"/>
        <w:textAlignment w:val="center"/>
      </w:pPr>
    </w:p>
    <w:p>
      <w:pPr>
        <w:pStyle w:val="a"/>
        <w:spacing w:line="320" w:lineRule="auto"/>
        <w:jc w:val="left"/>
        <w:textAlignment w:val="center"/>
      </w:pPr>
      <w:r>
        <w:rPr>
          <w:rFonts w:ascii="Times New Roman" w:eastAsia="Times New Roman" w:hAnsi="Times New Roman" w:cs="Times New Roman"/>
          <w:sz w:val="21"/>
        </w:rPr>
        <w:t>17．</w:t>
      </w:r>
      <w:r>
        <w:rPr>
          <w:rFonts w:ascii="宋体" w:eastAsia="宋体" w:hAnsi="宋体" w:cs="宋体"/>
          <w:spacing w:val="10"/>
          <w:sz w:val="21"/>
        </w:rPr>
        <w:t>【答案】(</w:t>
      </w:r>
      <w:r>
        <w:rPr>
          <w:rFonts w:ascii="Times New Roman" w:eastAsia="Times New Roman" w:hAnsi="Times New Roman" w:cs="Times New Roman"/>
          <w:spacing w:val="10"/>
          <w:sz w:val="21"/>
        </w:rPr>
        <w:t>1</w:t>
      </w:r>
      <w:r>
        <w:rPr>
          <w:rFonts w:ascii="宋体" w:eastAsia="宋体" w:hAnsi="宋体" w:cs="宋体"/>
          <w:spacing w:val="10"/>
          <w:sz w:val="21"/>
        </w:rPr>
        <w:t>)①举办叶嘉莹先生事迹主题班会。②开展叶嘉莹先生事迹演讲比赛。</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①热爱传统文化，积极传承和弘扬中华优秀传统文化。②树立远大理想，将个人理想与国家发展紧密结合。③培养敬业精神，对自己的事业坚持不懈、无私奉献。④培养社会责任感，积极参与公益活动，为社会贡献力量。</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3</w:t>
      </w:r>
      <w:r>
        <w:rPr>
          <w:rFonts w:ascii="宋体" w:eastAsia="宋体" w:hAnsi="宋体" w:cs="宋体"/>
          <w:spacing w:val="10"/>
          <w:sz w:val="21"/>
        </w:rPr>
        <w:t>)①有利于增强青少年的爱国情感，激发民族自尊心和自信心。②能让青少年铭记历史，珍惜和平，增强忧患意识。</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4</w:t>
      </w:r>
      <w:r>
        <w:rPr>
          <w:rFonts w:ascii="宋体" w:eastAsia="宋体" w:hAnsi="宋体" w:cs="宋体"/>
          <w:spacing w:val="10"/>
          <w:sz w:val="21"/>
        </w:rPr>
        <w:t>)①努力学习科学文化知识，提高自身素质，为实现强国梦打下坚实基础。②积极参加社会实践活动，培养创新精神和实践能力，勇于担当时代赋予的使命。</w:t>
      </w:r>
    </w:p>
    <w:p>
      <w:pPr>
        <w:pStyle w:val="a"/>
        <w:spacing w:line="320" w:lineRule="auto"/>
        <w:jc w:val="left"/>
        <w:textAlignment w:val="center"/>
      </w:pPr>
      <w:r>
        <w:rPr>
          <w:rFonts w:ascii="宋体" w:eastAsia="宋体" w:hAnsi="宋体" w:cs="宋体"/>
          <w:spacing w:val="10"/>
          <w:sz w:val="21"/>
        </w:rPr>
        <w:t>【分析】考点考查：文化自信、服务社会、爱国主义、做自信的中国人。</w:t>
      </w:r>
    </w:p>
    <w:p>
      <w:pPr>
        <w:pStyle w:val="a"/>
        <w:spacing w:line="320" w:lineRule="auto"/>
        <w:jc w:val="left"/>
        <w:textAlignment w:val="center"/>
      </w:pPr>
      <w:r>
        <w:rPr>
          <w:rFonts w:ascii="宋体" w:eastAsia="宋体" w:hAnsi="宋体" w:cs="宋体"/>
          <w:spacing w:val="10"/>
          <w:sz w:val="21"/>
        </w:rPr>
        <w:t>能力考查：调动和运用知识、描述和阐述事物。</w:t>
      </w:r>
    </w:p>
    <w:p>
      <w:pPr>
        <w:pStyle w:val="a"/>
        <w:spacing w:line="320" w:lineRule="auto"/>
        <w:jc w:val="left"/>
        <w:textAlignment w:val="center"/>
      </w:pPr>
      <w:r>
        <w:rPr>
          <w:rFonts w:ascii="宋体" w:eastAsia="宋体" w:hAnsi="宋体" w:cs="宋体"/>
          <w:spacing w:val="10"/>
          <w:sz w:val="21"/>
        </w:rPr>
        <w:t>核心素养：政治认同、道德修养。</w:t>
      </w:r>
    </w:p>
    <w:p>
      <w:pPr>
        <w:pStyle w:val="a"/>
        <w:spacing w:line="320" w:lineRule="auto"/>
        <w:jc w:val="left"/>
        <w:textAlignment w:val="center"/>
      </w:pPr>
      <w:r>
        <w:rPr>
          <w:rFonts w:ascii="宋体" w:eastAsia="宋体" w:hAnsi="宋体" w:cs="宋体"/>
          <w:spacing w:val="10"/>
          <w:sz w:val="21"/>
        </w:rPr>
        <w:t>【详解】（</w:t>
      </w:r>
      <w:r>
        <w:rPr>
          <w:rFonts w:ascii="Times New Roman" w:eastAsia="Times New Roman" w:hAnsi="Times New Roman" w:cs="Times New Roman"/>
          <w:spacing w:val="10"/>
          <w:sz w:val="21"/>
        </w:rPr>
        <w:t>1</w:t>
      </w:r>
      <w:r>
        <w:rPr>
          <w:rFonts w:ascii="宋体" w:eastAsia="宋体" w:hAnsi="宋体" w:cs="宋体"/>
          <w:spacing w:val="10"/>
          <w:sz w:val="21"/>
        </w:rPr>
        <w:t>）本题考查活动形式，为开放试题，言之有理即可。</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2</w:t>
      </w:r>
      <w:r>
        <w:rPr>
          <w:rFonts w:ascii="宋体" w:eastAsia="宋体" w:hAnsi="宋体" w:cs="宋体"/>
          <w:spacing w:val="10"/>
          <w:sz w:val="21"/>
        </w:rPr>
        <w:t>）第一步：审设问，明确主体、作答范围及作答角度。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本题的设问主体为公民，需要运用文化自信、服务社会、爱国主义的有关知识，从分析类习题的角度进行作答。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关键词①：他不仅继承了传统文化的精髓，还刻苦学习文化典籍，赋予古老的诗词全新的生命→热爱传统文化，积极传承和弘扬中华优秀传统文化。</w:t>
      </w:r>
    </w:p>
    <w:p>
      <w:pPr>
        <w:pStyle w:val="a"/>
        <w:spacing w:line="320" w:lineRule="auto"/>
        <w:jc w:val="left"/>
        <w:textAlignment w:val="center"/>
      </w:pPr>
      <w:r>
        <w:rPr>
          <w:rFonts w:ascii="宋体" w:eastAsia="宋体" w:hAnsi="宋体" w:cs="宋体"/>
          <w:spacing w:val="10"/>
          <w:sz w:val="21"/>
        </w:rPr>
        <w:t>关键词②：他将自己的全部财产损赠给南开大学教育基金会→培养社会责任感，积极参与公益活动，为社会贡献力量。</w:t>
      </w:r>
    </w:p>
    <w:p>
      <w:pPr>
        <w:pStyle w:val="a"/>
        <w:spacing w:line="320" w:lineRule="auto"/>
        <w:jc w:val="left"/>
        <w:textAlignment w:val="center"/>
      </w:pPr>
      <w:r>
        <w:rPr>
          <w:rFonts w:ascii="宋体" w:eastAsia="宋体" w:hAnsi="宋体" w:cs="宋体"/>
          <w:spacing w:val="10"/>
          <w:sz w:val="21"/>
        </w:rPr>
        <w:t>关键词③：他执教七十多载，每天睡眠时间不足四个小时→培养敬业精神，对自己的事业坚持不懈、无私奉献。</w:t>
      </w:r>
    </w:p>
    <w:p>
      <w:pPr>
        <w:pStyle w:val="a"/>
        <w:spacing w:line="320" w:lineRule="auto"/>
        <w:jc w:val="left"/>
        <w:textAlignment w:val="center"/>
      </w:pPr>
      <w:r>
        <w:rPr>
          <w:rFonts w:ascii="宋体" w:eastAsia="宋体" w:hAnsi="宋体" w:cs="宋体"/>
          <w:spacing w:val="10"/>
          <w:sz w:val="21"/>
        </w:rPr>
        <w:t>关键词④：他将自己的一生都奉献给了中国的教育和文化事业→树立远大理想，将个人理想与国家发展紧密结合。</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3</w:t>
      </w:r>
      <w:r>
        <w:rPr>
          <w:rFonts w:ascii="宋体" w:eastAsia="宋体" w:hAnsi="宋体" w:cs="宋体"/>
          <w:spacing w:val="10"/>
          <w:sz w:val="21"/>
        </w:rPr>
        <w:t>）第一步：审设问，明确主体、作答范围及作答角度。</w:t>
      </w:r>
    </w:p>
    <w:p>
      <w:pPr>
        <w:pStyle w:val="a"/>
        <w:spacing w:line="320" w:lineRule="auto"/>
        <w:jc w:val="left"/>
        <w:textAlignment w:val="center"/>
      </w:pPr>
      <w:r>
        <w:rPr>
          <w:rFonts w:ascii="宋体" w:eastAsia="宋体" w:hAnsi="宋体" w:cs="宋体"/>
          <w:spacing w:val="10"/>
          <w:sz w:val="21"/>
        </w:rPr>
        <w:t>本题的设问主体为公民，需要运用爱国主义的有关知识，从意义类习题的角度进行作答。</w:t>
      </w:r>
    </w:p>
    <w:p>
      <w:pPr>
        <w:pStyle w:val="a"/>
        <w:spacing w:line="320" w:lineRule="auto"/>
        <w:jc w:val="left"/>
        <w:textAlignment w:val="center"/>
      </w:pPr>
      <w:r>
        <w:rPr>
          <w:rFonts w:ascii="宋体" w:eastAsia="宋体" w:hAnsi="宋体" w:cs="宋体"/>
          <w:spacing w:val="10"/>
          <w:sz w:val="21"/>
        </w:rPr>
        <w:t>第二步：审材料，提取关键词，链接教材知识。</w:t>
      </w:r>
    </w:p>
    <w:p>
      <w:pPr>
        <w:pStyle w:val="a"/>
        <w:spacing w:line="320" w:lineRule="auto"/>
        <w:jc w:val="left"/>
        <w:textAlignment w:val="center"/>
      </w:pPr>
      <w:r>
        <w:rPr>
          <w:rFonts w:ascii="宋体" w:eastAsia="宋体" w:hAnsi="宋体" w:cs="宋体"/>
          <w:spacing w:val="10"/>
          <w:sz w:val="21"/>
        </w:rPr>
        <w:t>关键词：“国家公祭日”主题升旗仪式，缅怀南京大屠杀的无辜死难者，缅怀所有惨遭日本侵略者杀戮的死难同胞，缅怀为中国人民抗日战争胜利献出生命的革命先烈和民族英雄→有利于增强青少年的爱国情感，激发民族自尊心和自信心。能让青少年铭记历史，珍惜和平，增强忧患意识。</w:t>
      </w:r>
    </w:p>
    <w:p>
      <w:pPr>
        <w:pStyle w:val="a"/>
        <w:spacing w:line="320" w:lineRule="auto"/>
        <w:jc w:val="left"/>
        <w:textAlignment w:val="center"/>
      </w:pPr>
      <w:r>
        <w:rPr>
          <w:rFonts w:ascii="宋体" w:eastAsia="宋体" w:hAnsi="宋体" w:cs="宋体"/>
          <w:spacing w:val="10"/>
          <w:sz w:val="21"/>
        </w:rPr>
        <w:t>第三步：整合信息，组织答案。</w:t>
      </w:r>
    </w:p>
    <w:p>
      <w:pPr>
        <w:pStyle w:val="a"/>
        <w:spacing w:line="320" w:lineRule="auto"/>
        <w:jc w:val="left"/>
        <w:textAlignment w:val="center"/>
      </w:pPr>
      <w:r>
        <w:rPr>
          <w:rFonts w:ascii="宋体" w:eastAsia="宋体" w:hAnsi="宋体" w:cs="宋体"/>
          <w:spacing w:val="10"/>
          <w:sz w:val="21"/>
        </w:rPr>
        <w:t>（</w:t>
      </w:r>
      <w:r>
        <w:rPr>
          <w:rFonts w:ascii="Times New Roman" w:eastAsia="Times New Roman" w:hAnsi="Times New Roman" w:cs="Times New Roman"/>
          <w:spacing w:val="10"/>
          <w:sz w:val="21"/>
        </w:rPr>
        <w:t>4</w:t>
      </w:r>
      <w:r>
        <w:rPr>
          <w:rFonts w:ascii="宋体" w:eastAsia="宋体" w:hAnsi="宋体" w:cs="宋体"/>
          <w:spacing w:val="10"/>
          <w:sz w:val="21"/>
        </w:rPr>
        <w:t>）本题考查当好追梦人，为开放试题，言之有理即可。</w:t>
      </w:r>
    </w:p>
    <w:p>
      <w:pPr>
        <w:pStyle w:val="a"/>
        <w:spacing w:line="320" w:lineRule="auto"/>
        <w:jc w:val="left"/>
        <w:textAlignment w:val="center"/>
      </w:pPr>
    </w:p>
    <w:sectPr>
      <w:headerReference w:type="even" r:id="rId6"/>
      <w:headerReference w:type="default" r:id="rId7"/>
      <w:footerReference w:type="even" r:id="rId8"/>
      <w:footerReference w:type="default" r:id="rId9"/>
      <w:headerReference w:type="first" r:id="rId10"/>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eda0054b-cf4c-4457-9a29-339671549b84">
    <w:name w:val="Normal_eda0054b-cf4c-4457-9a29-339671549b84"/>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e5d627ca-fdc7-4b25-909d-0afa79ed0e0e">
    <w:name w:val="subTitleStyle_e5d627ca-fdc7-4b25-909d-0afa79ed0e0e"/>
    <w:basedOn w:val="Normaleda0054b-cf4c-4457-9a29-339671549b84"/>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2025-04-27T15:10:59Z</dcterms:created>
  <dcterms:modified xsi:type="dcterms:W3CDTF">2025-04-27T15:10:59Z</dcterms:modified>
  <cp:category>试题</cp:category>
</cp:coreProperties>
</file>