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09F2C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38D74B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69C4799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研究物质性质的方法和程序</w:t>
      </w:r>
    </w:p>
    <w:p w14:paraId="7DF7C81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2研究物质性质的基本程序</w:t>
      </w:r>
    </w:p>
    <w:bookmarkEnd w:id="1"/>
    <w:p w14:paraId="4A8A6B6E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一、研究物质性质的基本程序</w:t>
      </w:r>
    </w:p>
    <w:p w14:paraId="5196779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研究物质性质的基本程序</w:t>
      </w:r>
    </w:p>
    <w:p w14:paraId="17F41032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914015" cy="2300605"/>
            <wp:effectExtent l="0" t="0" r="635" b="4445"/>
            <wp:docPr id="4" name="图片 4" descr="说明: LK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LK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230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348F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二、基本程序的应用——研究氯气的性质</w:t>
      </w:r>
    </w:p>
    <w:p w14:paraId="7EC6650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认识氯气的物理性质</w:t>
      </w:r>
    </w:p>
    <w:p w14:paraId="0A19C2A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[实验1]取一个充满氯气的集气瓶，观察氯气的颜色；稍打开玻璃片，用手轻轻地在瓶口扇动，使极少量的氯气飘进鼻孔，闻氯气的气味。</w:t>
      </w:r>
    </w:p>
    <w:p w14:paraId="36ED2993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[实验2]取一支盛满氯气的试管，将其倒扣在水槽中，静置一段时间后观察现象。</w:t>
      </w:r>
    </w:p>
    <w:tbl>
      <w:tblPr>
        <w:tblStyle w:val="5"/>
        <w:tblW w:w="6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1446"/>
        <w:gridCol w:w="1236"/>
        <w:gridCol w:w="1656"/>
      </w:tblGrid>
      <w:tr w14:paraId="549CD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50AD0330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颜色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330445A6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气味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1C69FF69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密度</w:t>
            </w:r>
          </w:p>
        </w:tc>
        <w:tc>
          <w:tcPr>
            <w:tcW w:w="1656" w:type="dxa"/>
            <w:shd w:val="clear" w:color="auto" w:fill="auto"/>
            <w:noWrap w:val="0"/>
            <w:vAlign w:val="center"/>
          </w:tcPr>
          <w:p w14:paraId="0C8267DB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水溶性</w:t>
            </w:r>
          </w:p>
        </w:tc>
      </w:tr>
      <w:tr w14:paraId="5715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37F77C48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黄绿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色</w:t>
            </w:r>
          </w:p>
        </w:tc>
        <w:tc>
          <w:tcPr>
            <w:tcW w:w="1446" w:type="dxa"/>
            <w:shd w:val="clear" w:color="auto" w:fill="auto"/>
            <w:noWrap w:val="0"/>
            <w:vAlign w:val="center"/>
          </w:tcPr>
          <w:p w14:paraId="043CF1CC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刺激性气味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 w14:paraId="16024545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比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空气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大</w:t>
            </w:r>
          </w:p>
        </w:tc>
        <w:tc>
          <w:tcPr>
            <w:tcW w:w="1656" w:type="dxa"/>
            <w:shd w:val="clear" w:color="auto" w:fill="auto"/>
            <w:noWrap w:val="0"/>
            <w:vAlign w:val="center"/>
          </w:tcPr>
          <w:p w14:paraId="007241A7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能溶(1</w:t>
            </w:r>
            <w:r>
              <w:rPr>
                <w:rFonts w:hAnsi="宋体" w:cs="Times New Roman"/>
                <w:sz w:val="24"/>
                <w:szCs w:val="24"/>
              </w:rPr>
              <w:t>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</w:tbl>
    <w:p w14:paraId="4D724B2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eastAsia="黑体" w:cs="Times New Roman"/>
          <w:sz w:val="24"/>
          <w:szCs w:val="24"/>
        </w:rPr>
        <w:t>.探究氯气的化学性质</w:t>
      </w:r>
    </w:p>
    <w:p w14:paraId="3EE0113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(1)氯气与金属、非金属的反应</w:t>
      </w:r>
    </w:p>
    <w:p w14:paraId="76F3D07E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[实验1]取一块绿豆粒大小的金属钠，用滤纸吸干其表面的煤油，切去表层，放在石棉网上，用酒精灯微热。待金属钠熔成球状时，将盛有氯气的集气瓶迅速倒扣在钠球的上方，观察现象。</w:t>
      </w:r>
    </w:p>
    <w:p w14:paraId="7619197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[实验2]用坩埚钳夹住一束铁丝，灼烧后立刻放入充满氯气的集气瓶中，观察发生的现象。然后把少量的水注入集气瓶中，用玻璃片盖住瓶口，振荡</w:t>
      </w:r>
      <w:r>
        <w:rPr>
          <w:rFonts w:hint="eastAsia" w:ascii="Times New Roman" w:hAnsi="Times New Roman" w:cs="Times New Roman"/>
          <w:sz w:val="24"/>
          <w:szCs w:val="24"/>
        </w:rPr>
        <w:t>，观察溶液的颜色。</w:t>
      </w:r>
    </w:p>
    <w:p w14:paraId="4A52A81C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[实验</w:t>
      </w:r>
      <w:r>
        <w:rPr>
          <w:rFonts w:ascii="Times New Roman" w:hAnsi="Times New Roman" w:cs="Times New Roman"/>
          <w:sz w:val="24"/>
          <w:szCs w:val="24"/>
        </w:rPr>
        <w:t>3]用坩埚钳夹住一束铜丝，灼烧后立刻放入充满氯气的集气瓶中，观察发生的现象。然后把少量的水注入集气瓶中，用玻璃片盖住瓶口，振荡，观察溶液的颜色。</w:t>
      </w:r>
    </w:p>
    <w:p w14:paraId="29B55BD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[实验4]在空气中点燃氢气(点燃前要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验纯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)，然后把导管伸入盛有氯气的集气瓶中，观察氢气在氯气中燃烧的现象。</w:t>
      </w:r>
    </w:p>
    <w:p w14:paraId="5ACCFF7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实验现象和结论记录：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3133"/>
        <w:gridCol w:w="2890"/>
      </w:tblGrid>
      <w:tr w14:paraId="71DB5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335E0EA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实验内容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66A0F295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实验现象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364C6E8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实验结论</w:t>
            </w:r>
          </w:p>
        </w:tc>
      </w:tr>
      <w:tr w14:paraId="18331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86AC36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氯气与金属钠的反应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4DDF1070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钠与氯气反应生成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白烟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311F8F7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2Na＋Cl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=,\s\up7(点燃))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2NaCl</w:t>
            </w:r>
          </w:p>
        </w:tc>
      </w:tr>
      <w:tr w14:paraId="3A0D3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7E68039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氯气与铁丝的反应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0512842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红热的铁丝在氯气中燃烧，产生大量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棕褐色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的烟，加水后形成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黄色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溶液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34CD082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2Fe＋3Cl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=,\s\up7(点燃))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2FeCl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14:paraId="7A4C3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388C1E7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氯气与铜丝的反应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7C0703DF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产生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棕黄色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的烟，加少量水后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形成蓝绿色溶液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63F043F3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Cu＋Cl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=,\s\up7(点燃))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14:paraId="729C9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3" w:type="dxa"/>
            <w:shd w:val="clear" w:color="auto" w:fill="auto"/>
            <w:noWrap w:val="0"/>
            <w:vAlign w:val="center"/>
          </w:tcPr>
          <w:p w14:paraId="11023D7B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氯气与氢气的反应</w:t>
            </w:r>
          </w:p>
        </w:tc>
        <w:tc>
          <w:tcPr>
            <w:tcW w:w="3133" w:type="dxa"/>
            <w:shd w:val="clear" w:color="auto" w:fill="auto"/>
            <w:noWrap w:val="0"/>
            <w:vAlign w:val="center"/>
          </w:tcPr>
          <w:p w14:paraId="79A70E61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在Cl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中安静地燃烧，发出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苍白色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火焰。燃烧结束后，抽去盖在集气瓶瓶口处的玻璃片，观察到集气瓶瓶口上方出现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白雾</w:t>
            </w:r>
          </w:p>
        </w:tc>
        <w:tc>
          <w:tcPr>
            <w:tcW w:w="2890" w:type="dxa"/>
            <w:shd w:val="clear" w:color="auto" w:fill="auto"/>
            <w:noWrap w:val="0"/>
            <w:vAlign w:val="center"/>
          </w:tcPr>
          <w:p w14:paraId="47E039C8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eq \o(</w:instrTex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instrText xml:space="preserve">====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=,\s\up7(点燃))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2HCl</w:t>
            </w:r>
          </w:p>
        </w:tc>
      </w:tr>
    </w:tbl>
    <w:p w14:paraId="5F5E8EEF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(2)氯气与水的反应</w:t>
      </w:r>
    </w:p>
    <w:p w14:paraId="46626AB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实验方案设计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665"/>
      </w:tblGrid>
      <w:tr w14:paraId="671F3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noWrap w:val="0"/>
            <w:vAlign w:val="center"/>
          </w:tcPr>
          <w:p w14:paraId="74FE9ACE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实验目的</w:t>
            </w:r>
          </w:p>
        </w:tc>
        <w:tc>
          <w:tcPr>
            <w:tcW w:w="6665" w:type="dxa"/>
            <w:shd w:val="clear" w:color="auto" w:fill="auto"/>
            <w:noWrap w:val="0"/>
            <w:vAlign w:val="center"/>
          </w:tcPr>
          <w:p w14:paraId="3A771494">
            <w:pPr>
              <w:pStyle w:val="2"/>
              <w:tabs>
                <w:tab w:val="left" w:pos="425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实验操作</w:t>
            </w:r>
          </w:p>
        </w:tc>
      </w:tr>
      <w:tr w14:paraId="05DF0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noWrap w:val="0"/>
            <w:vAlign w:val="center"/>
          </w:tcPr>
          <w:p w14:paraId="1E9ABAD5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验证氯气和水能否发生反应</w:t>
            </w:r>
          </w:p>
        </w:tc>
        <w:tc>
          <w:tcPr>
            <w:tcW w:w="6665" w:type="dxa"/>
            <w:shd w:val="clear" w:color="auto" w:fill="auto"/>
            <w:noWrap w:val="0"/>
            <w:vAlign w:val="center"/>
          </w:tcPr>
          <w:p w14:paraId="4AB03BF8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如图所示，将干燥的氯气依次通过内有干燥红纸条的广口瓶A和内有湿润红纸条的广口瓶B，通过红纸条是否褪色可以推断氯气能否与水发生反应</w:t>
            </w:r>
          </w:p>
          <w:p w14:paraId="7B8641A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2278380" cy="873760"/>
                  <wp:effectExtent l="0" t="0" r="7620" b="2540"/>
                  <wp:docPr id="5" name="图片 5" descr="说明: LK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说明: LK3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838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2E5D5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实验现象和结论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2496"/>
        <w:gridCol w:w="3060"/>
      </w:tblGrid>
      <w:tr w14:paraId="3405C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0" w:type="dxa"/>
            <w:shd w:val="clear" w:color="auto" w:fill="auto"/>
            <w:noWrap w:val="0"/>
            <w:vAlign w:val="center"/>
          </w:tcPr>
          <w:p w14:paraId="358DA969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验内容</w:t>
            </w:r>
          </w:p>
        </w:tc>
        <w:tc>
          <w:tcPr>
            <w:tcW w:w="2496" w:type="dxa"/>
            <w:shd w:val="clear" w:color="auto" w:fill="auto"/>
            <w:noWrap w:val="0"/>
            <w:vAlign w:val="center"/>
          </w:tcPr>
          <w:p w14:paraId="3B8C4EDD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实验现象</w:t>
            </w:r>
          </w:p>
        </w:tc>
        <w:tc>
          <w:tcPr>
            <w:tcW w:w="3060" w:type="dxa"/>
            <w:shd w:val="clear" w:color="auto" w:fill="auto"/>
            <w:noWrap w:val="0"/>
            <w:vAlign w:val="center"/>
          </w:tcPr>
          <w:p w14:paraId="727C8C5A">
            <w:pPr>
              <w:pStyle w:val="2"/>
              <w:tabs>
                <w:tab w:val="left" w:pos="42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实验结论</w:t>
            </w:r>
          </w:p>
        </w:tc>
      </w:tr>
      <w:tr w14:paraId="717F3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0" w:type="dxa"/>
            <w:shd w:val="clear" w:color="auto" w:fill="auto"/>
            <w:noWrap w:val="0"/>
            <w:vAlign w:val="center"/>
          </w:tcPr>
          <w:p w14:paraId="07A932DA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将干燥的氯气通过内有干燥红纸条的广口瓶</w:t>
            </w:r>
          </w:p>
        </w:tc>
        <w:tc>
          <w:tcPr>
            <w:tcW w:w="2496" w:type="dxa"/>
            <w:shd w:val="clear" w:color="auto" w:fill="auto"/>
            <w:noWrap w:val="0"/>
            <w:vAlign w:val="center"/>
          </w:tcPr>
          <w:p w14:paraId="276252C0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干燥的红纸条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没有褪色</w:t>
            </w:r>
          </w:p>
        </w:tc>
        <w:tc>
          <w:tcPr>
            <w:tcW w:w="3060" w:type="dxa"/>
            <w:shd w:val="clear" w:color="auto" w:fill="auto"/>
            <w:noWrap w:val="0"/>
            <w:vAlign w:val="center"/>
          </w:tcPr>
          <w:p w14:paraId="0DBDBCB7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干燥的氯气不具有漂白性</w:t>
            </w:r>
          </w:p>
        </w:tc>
      </w:tr>
      <w:tr w14:paraId="6F347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0" w:type="dxa"/>
            <w:shd w:val="clear" w:color="auto" w:fill="auto"/>
            <w:noWrap w:val="0"/>
            <w:vAlign w:val="center"/>
          </w:tcPr>
          <w:p w14:paraId="38065DC7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将干燥的氯气通过内有湿润红纸条的广口瓶</w:t>
            </w:r>
          </w:p>
        </w:tc>
        <w:tc>
          <w:tcPr>
            <w:tcW w:w="2496" w:type="dxa"/>
            <w:shd w:val="clear" w:color="auto" w:fill="auto"/>
            <w:noWrap w:val="0"/>
            <w:vAlign w:val="center"/>
          </w:tcPr>
          <w:p w14:paraId="521BB1B9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湿润的红纸条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褪色</w:t>
            </w:r>
          </w:p>
        </w:tc>
        <w:tc>
          <w:tcPr>
            <w:tcW w:w="3060" w:type="dxa"/>
            <w:shd w:val="clear" w:color="auto" w:fill="auto"/>
            <w:noWrap w:val="0"/>
            <w:vAlign w:val="center"/>
          </w:tcPr>
          <w:p w14:paraId="22ACC1DF">
            <w:pPr>
              <w:pStyle w:val="2"/>
              <w:tabs>
                <w:tab w:val="left" w:pos="425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氯气与水发生了反应Cl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＋H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=HCl＋HClO，生成了具有漂白性的物质</w:t>
            </w:r>
          </w:p>
        </w:tc>
      </w:tr>
    </w:tbl>
    <w:p w14:paraId="5B3646B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4822FA9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1FB75C3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0A86FE88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0D55757B"/>
    <w:rsid w:val="12793873"/>
    <w:rsid w:val="15514B98"/>
    <w:rsid w:val="161B7B46"/>
    <w:rsid w:val="16B0437E"/>
    <w:rsid w:val="22640080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925</Words>
  <Characters>1007</Characters>
  <Lines>0</Lines>
  <Paragraphs>0</Paragraphs>
  <TotalTime>0</TotalTime>
  <ScaleCrop>false</ScaleCrop>
  <LinksUpToDate>false</LinksUpToDate>
  <CharactersWithSpaces>1009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6E94FC30BAE446F5A9EE8873F8AC7ABE_13</vt:lpwstr>
  </property>
</Properties>
</file>