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B7E5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4325183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专题5 物质的量在氧化还原反应计算中的应用</w:t>
      </w:r>
    </w:p>
    <w:bookmarkEnd w:id="1"/>
    <w:p w14:paraId="7E944412">
      <w:pPr>
        <w:pStyle w:val="7"/>
        <w:tabs>
          <w:tab w:val="right" w:pos="8307"/>
        </w:tabs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《本草纲目》中记载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: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“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火药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乃焰消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KNO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、硫磺、杉木炭所合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以为烽燧铳机诸药者。”火药燃烧爆炸时发生的反应为S+2KNO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+3C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41" name="image290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90.jpeg" descr="试题资源网 stzy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S+N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↑+3CO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↑。下列有关说法错误的是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30D0F938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A．氧化产物与还原产物的物质的量之比为3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</w:t>
      </w:r>
    </w:p>
    <w:p w14:paraId="03710AF1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B．反应每转移6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则能生成11.2 L 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</w:p>
    <w:p w14:paraId="7B335F42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C．每生成11 g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转移电子的物质的量为1.2 mol</w:t>
      </w:r>
    </w:p>
    <w:p w14:paraId="73EA04B1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D．该反应中分别被S和硝酸钾氧化的碳原子数之比为1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5</w:t>
      </w:r>
    </w:p>
    <w:p w14:paraId="56792216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　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【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val="en-US" w:eastAsia="zh-CN"/>
        </w:rPr>
        <w:t>解析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】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由该反应及S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0→-2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+5→0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0→+4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元素化合价变化可知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氧化产物为CO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还原产物为K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S和N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则氧化产物与还原产物的物质的量之比为3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A正确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反应中转移12 mol电子时生成1 mol 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而反应转移6 mol电子时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生成0.5 mol 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未给出气体所处的状况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无法计算其体积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B错误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根据反应的化学方程式可知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生成11 g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S即0.1 mol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转移1.2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C正确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1个S得2个电子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2个N得10个电子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故反应中氧化的碳原子数之比为1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5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D正确。</w:t>
      </w:r>
    </w:p>
    <w:p w14:paraId="2BF77527">
      <w:pPr>
        <w:pStyle w:val="7"/>
        <w:tabs>
          <w:tab w:val="right" w:pos="8307"/>
        </w:tabs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将24.6 g由Na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组成的固体混合物在密闭容器中加热至完全反应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冷却至室温测得放出的气体只有O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且其质量为1.6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则下列说法中不合理的是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67DBCD05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A．过氧化钠可能全部参加反应</w:t>
      </w:r>
    </w:p>
    <w:p w14:paraId="005B835E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B．反应充分后的固体可能为混合物</w:t>
      </w:r>
    </w:p>
    <w:p w14:paraId="31686EA6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C．最后剩余的固体的质量可能为23 g</w:t>
      </w:r>
    </w:p>
    <w:p w14:paraId="2DD3CCC8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D．原固体混合物中过氧化钠与碳酸氢钠的质量之比为30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83</w:t>
      </w:r>
    </w:p>
    <w:p w14:paraId="45812E5F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　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【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val="en-US" w:eastAsia="zh-CN"/>
        </w:rPr>
        <w:t>解析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】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加热时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涉及的反应可能为2NaHCO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64" name="image322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22.jpeg" descr="试题资源网 stzy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O+2Na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5" name="image323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23.jpeg" descr="试题资源网 stzy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4NaOH+O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+2Na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6" name="image324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24.jpeg" descr="试题资源网 stzy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2Na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。冷却至室温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放出的O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为1.6 g即0.05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全部是由Na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反应生成的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=0.1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m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=7.8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=2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</w:t>
      </w:r>
    </w:p>
    <w:p w14:paraId="1578E5DD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0.2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m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=16.8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7.8 g+16.8 g=24.6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此时NaHCO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剩余固体为Na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过量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O反应后有剩余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放出的气体只有O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剩余固体为NaOH、Na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。根据上述分析可知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A、B正确。最后剩余的固体的质量可能为24.6 g-1.6 g=23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C正确。当Na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过量时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=0.05 mol可知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=0.05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=0.1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m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=8.4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m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=16.2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原固体混合物中Na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的质量比为16.2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8.4=27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14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当Na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完全反应时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原混合物中Na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的质量比为7.8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16.8=13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28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D错误。</w:t>
      </w:r>
    </w:p>
    <w:p w14:paraId="2469579C">
      <w:pPr>
        <w:pStyle w:val="7"/>
        <w:tabs>
          <w:tab w:val="right" w:pos="8306"/>
          <w:tab w:val="right" w:pos="8307"/>
        </w:tabs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将一定量的氯气通入60 mL 10.00 mol/L的KOH浓溶液中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加热少许时间后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恰好完全反应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测得溶液中含氯元素的离子有Cl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5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。下列说法不正确的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eastAsia="zh-CN"/>
        </w:rPr>
        <w:t>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()</w:t>
      </w:r>
    </w:p>
    <w:p w14:paraId="10699A1C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A．一共消耗了0.3 mol氯气</w:t>
      </w:r>
    </w:p>
    <w:p w14:paraId="37754DC6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B．当溶液中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反应的离子方程式为8Cl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+16OH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7" name="image291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291.jpeg" descr="试题资源网 stzy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10Cl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7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+8H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</w:p>
    <w:p w14:paraId="7A2A4F36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C．若反应中转移的电子为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则0.5&lt;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&lt;0.8</w:t>
      </w:r>
    </w:p>
    <w:p w14:paraId="48520733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D．反应生成的ClO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8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有一定的氧化性</w:t>
      </w:r>
    </w:p>
    <w:p w14:paraId="6B15B93E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　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【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val="en-US" w:eastAsia="zh-CN"/>
        </w:rPr>
        <w:t>解析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】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60 mL 10.00 mol/L的KOH浓溶液中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含0.6 mol KOH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根据K、Cl原子守恒可知Cl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9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总物质的量为0.6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则反应消耗0.3 mol 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A正确。溶液中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0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即生成ClO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1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个数比为5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由得失电子守恒可知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溶液中Cl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2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数目之比为10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其离子方程式为8Cl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+16OH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8" name="image325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25.jpeg" descr="试题资源网 stzy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10Cl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3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+8H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B正确。若反应只生成Cl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且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=0.6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则溶液中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=0.3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反应转移0.3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若只生成Cl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4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且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5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=0.6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由得失电子守恒可知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此时反应转移0.5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由于同时生成Cl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7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2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则转移电子数为0.3&lt;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&lt;0.5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C错误。ClO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8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3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中氯元素处于中间价态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有一定的氧化性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D正确。</w:t>
      </w:r>
    </w:p>
    <w:p w14:paraId="7EC1E3E3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实验室中利用固体KMnO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进行如图实验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下列说法错误的是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5D563C1A">
      <w:pPr>
        <w:pStyle w:val="7"/>
        <w:spacing w:line="240" w:lineRule="auto"/>
        <w:jc w:val="center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2483485" cy="755650"/>
            <wp:effectExtent l="0" t="0" r="12065" b="6350"/>
            <wp:docPr id="69" name="image292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292.jpeg" descr="试题资源网 stzy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8ADCA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A．G与H均为氧化产物</w:t>
      </w:r>
    </w:p>
    <w:p w14:paraId="7C0442C2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B．Mn元素至少参与了3个氧化还原反应</w:t>
      </w:r>
    </w:p>
    <w:p w14:paraId="2A19D3F6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C．G与H的物质的量之和可能为0.25 mol</w:t>
      </w:r>
    </w:p>
    <w:p w14:paraId="4108FB01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D．G与H的物质的量之和最少为0.2 mol</w:t>
      </w:r>
    </w:p>
    <w:p w14:paraId="1833760F">
      <w:pPr>
        <w:pStyle w:val="7"/>
        <w:spacing w:line="320" w:lineRule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　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【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val="en-US" w:eastAsia="zh-CN"/>
        </w:rPr>
        <w:t>解析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】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加热KMnO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时发生反应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</w:t>
      </w:r>
      <w:r>
        <w:rPr>
          <w:rFonts w:ascii="Times New Roman" w:hAnsi="Times New Roman" w:eastAsia="宋体" w:cs="Times New Roman"/>
          <w:color w:val="auto"/>
          <w:spacing w:val="10"/>
          <w:sz w:val="21"/>
          <w:szCs w:val="28"/>
        </w:rPr>
        <w:t>2KMnO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70" name="image326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26.jpeg" descr="试题资源网 stzy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所得固体为K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或K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和浓盐酸加热时发生反应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②</w:t>
      </w:r>
      <w:r>
        <w:rPr>
          <w:rFonts w:ascii="Times New Roman" w:hAnsi="Times New Roman" w:eastAsia="宋体" w:cs="Times New Roman"/>
          <w:color w:val="auto"/>
          <w:spacing w:val="10"/>
          <w:sz w:val="21"/>
          <w:szCs w:val="28"/>
        </w:rPr>
        <w:t>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+8HCl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浓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71" name="image327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327.jpeg" descr="试题资源网 stzy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2KCl+MnCl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+2Cl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↑+4H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和浓盐酸加热时发生反应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③</w:t>
      </w:r>
      <w:r>
        <w:rPr>
          <w:rFonts w:ascii="Times New Roman" w:hAnsi="Times New Roman" w:eastAsia="宋体" w:cs="Times New Roman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+4HCl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浓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72" name="image328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28.jpeg" descr="试题资源网 stzy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MnCl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↑+2H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有剩余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还发生反应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④</w:t>
      </w:r>
      <w:r>
        <w:rPr>
          <w:rFonts w:ascii="Times New Roman" w:hAnsi="Times New Roman" w:eastAsia="宋体" w:cs="Times New Roman"/>
          <w:color w:val="auto"/>
          <w:spacing w:val="10"/>
          <w:sz w:val="21"/>
          <w:szCs w:val="28"/>
        </w:rPr>
        <w:t>2KMnO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+16HCl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浓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73" name="image329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329.jpeg" descr="试题资源网 stzy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2KCl+2MnCl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↑+8H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O。O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和Cl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均为氧化产物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A正确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Mn元素至少参与了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①②③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三个反应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也可能发生反应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④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B正确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只发生反应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生成0.05 mol 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②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③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共生成0.15 mol 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此时G和H的物质的量之和为0.2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未发生反应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整个过程中只发生反应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④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可生成0.25 mol 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但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①②③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反应肯定发生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气体中一定含O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则最终所得气体的物质的量小于0.25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C错误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若只发生反应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①②③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产生气体的物质的量最少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为0.2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D正确。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4F205F65"/>
    <w:rsid w:val="5F071742"/>
    <w:rsid w:val="69E43BEE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9.jpeg"/><Relationship Id="rId26" Type="http://schemas.openxmlformats.org/officeDocument/2006/relationships/image" Target="media/image8.jpeg"/><Relationship Id="rId25" Type="http://schemas.openxmlformats.org/officeDocument/2006/relationships/image" Target="media/image7.jpeg"/><Relationship Id="rId24" Type="http://schemas.openxmlformats.org/officeDocument/2006/relationships/image" Target="media/image6.tiff"/><Relationship Id="rId23" Type="http://schemas.openxmlformats.org/officeDocument/2006/relationships/oleObject" Target="embeddings/oleObject14.bin"/><Relationship Id="rId22" Type="http://schemas.openxmlformats.org/officeDocument/2006/relationships/oleObject" Target="embeddings/oleObject13.bin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1439</Words>
  <Characters>2374</Characters>
  <Lines>0</Lines>
  <Paragraphs>0</Paragraphs>
  <TotalTime>0</TotalTime>
  <ScaleCrop>false</ScaleCrop>
  <LinksUpToDate>false</LinksUpToDate>
  <CharactersWithSpaces>2464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2A4E920861F243FB82DAFEA9CCBCD409_13</vt:lpwstr>
  </property>
</Properties>
</file>