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2C357">
      <w:pPr>
        <w:jc w:val="both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5726F12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77D59E4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元素与物质分类</w:t>
      </w:r>
    </w:p>
    <w:p w14:paraId="27EF89A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2一种重要的混合物——胶体</w:t>
      </w:r>
    </w:p>
    <w:bookmarkEnd w:id="1"/>
    <w:p w14:paraId="36292A92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hint="eastAsia" w:ascii="宋体" w:hAnsi="宋体" w:eastAsia="宋体" w:cs="宋体"/>
        </w:rPr>
      </w:pPr>
      <w:r>
        <w:rPr>
          <w:rFonts w:hint="eastAsia" w:hAnsi="宋体" w:eastAsia="宋体" w:cs="宋体"/>
          <w:lang w:val="en-US" w:eastAsia="zh-CN"/>
        </w:rPr>
        <w:t>二</w:t>
      </w:r>
      <w:r>
        <w:rPr>
          <w:rFonts w:hint="eastAsia" w:ascii="宋体" w:hAnsi="宋体" w:eastAsia="宋体" w:cs="宋体"/>
        </w:rPr>
        <w:t>、分散系</w:t>
      </w:r>
    </w:p>
    <w:p w14:paraId="281E0713">
      <w:pPr>
        <w:pStyle w:val="2"/>
        <w:tabs>
          <w:tab w:val="left" w:pos="3402"/>
        </w:tabs>
        <w:snapToGrid w:val="0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1．分散系的概念与组成</w:t>
      </w:r>
    </w:p>
    <w:p w14:paraId="377FC06E">
      <w:pPr>
        <w:pStyle w:val="2"/>
        <w:tabs>
          <w:tab w:val="left" w:pos="3402"/>
        </w:tabs>
        <w:snapToGrid w:val="0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(1)概念：把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</w:t>
      </w:r>
      <w:r>
        <w:rPr>
          <w:rFonts w:hint="eastAsia" w:ascii="宋体" w:hAnsi="宋体" w:eastAsia="宋体" w:cs="宋体"/>
        </w:rPr>
        <w:t>以粒子形式分散到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</w:t>
      </w:r>
      <w:r>
        <w:rPr>
          <w:rFonts w:hint="eastAsia" w:ascii="宋体" w:hAnsi="宋体" w:eastAsia="宋体" w:cs="宋体"/>
        </w:rPr>
        <w:t>中所形成的混合物。</w:t>
      </w:r>
    </w:p>
    <w:p w14:paraId="4E71BA89">
      <w:pPr>
        <w:pStyle w:val="2"/>
        <w:tabs>
          <w:tab w:val="left" w:pos="3402"/>
        </w:tabs>
        <w:snapToGrid w:val="0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(2)组成：分散系中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="宋体" w:hAnsi="宋体" w:eastAsia="宋体" w:cs="宋体"/>
        </w:rPr>
        <w:t>成粒子的物质叫做分散质，另一种物质叫做分散剂。</w:t>
      </w:r>
    </w:p>
    <w:p w14:paraId="472303BF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完成下表，写出常见分散系的分散质和分散剂。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2076"/>
        <w:gridCol w:w="3255"/>
      </w:tblGrid>
      <w:tr w14:paraId="74651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220FD3B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分散系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5E3B168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分散质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42DD19C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分散剂</w:t>
            </w:r>
          </w:p>
        </w:tc>
      </w:tr>
      <w:tr w14:paraId="7488F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4DF3184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烟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4FB06161"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360ED88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  <w:tr w14:paraId="1FBEA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0A1B70D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雾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2B6C3F90"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236B55F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  <w:tr w14:paraId="18F0E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7BE6FBC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食盐水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10C36549"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44125D1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  <w:tr w14:paraId="2B12D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123A570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有色玻璃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4DA8FFD9"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58BF7C6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</w:tbl>
    <w:p w14:paraId="344AC76D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</w:p>
    <w:p w14:paraId="051E2783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2.分散系的分类及其依据</w:t>
      </w:r>
    </w:p>
    <w:p w14:paraId="5CD92030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(1)按照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hint="eastAsia" w:ascii="宋体" w:hAnsi="宋体" w:eastAsia="宋体" w:cs="宋体"/>
        </w:rPr>
        <w:t>分类</w:t>
      </w:r>
    </w:p>
    <w:p w14:paraId="4CD13876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人教必修第一册\\1-8A.TIF"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必修第一册(人教版)\\1-8A.TIF"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必修第一册(人教版)\\word\\1-8A.TIF"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物质及其变化\\1-8A.TIF"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331720" cy="640080"/>
            <wp:effectExtent l="0" t="0" r="11430" b="762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5F0C56F9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(2)常见分散系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eq \b\lc\{\rc\ (\a\vs4\al\co1(溶液：如盐酸、食盐水等,胶体：如淀粉溶液、蛋白质溶液等,浊液：如泥水、油水混合物等))</w:instrText>
      </w:r>
      <w:r>
        <w:rPr>
          <w:rFonts w:hint="eastAsia" w:ascii="宋体" w:hAnsi="宋体" w:eastAsia="宋体" w:cs="宋体"/>
        </w:rPr>
        <w:fldChar w:fldCharType="end"/>
      </w:r>
    </w:p>
    <w:p w14:paraId="4934550B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hint="eastAsia" w:ascii="宋体" w:hAnsi="宋体" w:eastAsia="宋体" w:cs="宋体"/>
        </w:rPr>
      </w:pPr>
      <w:r>
        <w:rPr>
          <w:rFonts w:hint="eastAsia" w:hAnsi="宋体" w:eastAsia="宋体" w:cs="宋体"/>
          <w:lang w:val="en-US" w:eastAsia="zh-CN"/>
        </w:rPr>
        <w:t>三</w:t>
      </w:r>
      <w:r>
        <w:rPr>
          <w:rFonts w:hint="eastAsia" w:ascii="宋体" w:hAnsi="宋体" w:eastAsia="宋体" w:cs="宋体"/>
        </w:rPr>
        <w:t>、胶体</w:t>
      </w:r>
    </w:p>
    <w:p w14:paraId="20DDB4D0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1．胶体的树状分类</w:t>
      </w:r>
    </w:p>
    <w:p w14:paraId="09C4DAF3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人教必修第一册\\1-8.TIF"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必修第一册(人教版)\\1-8.TIF"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必修第一册(人教版)\\word\\1-8.TIF"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物质及其变化\\1-8.TIF"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804160" cy="1456055"/>
            <wp:effectExtent l="0" t="0" r="15240" b="1079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4C413E58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2．氢氧化铁胶体的制备</w:t>
      </w:r>
    </w:p>
    <w:p w14:paraId="3E7B0A00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(1)实验操作</w:t>
      </w:r>
    </w:p>
    <w:p w14:paraId="2535CFC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人教必修第一册\\1-9.TIF"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必修第一册(人教版)\\1-9.TIF"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必修第一册(人教版)\\word\\1-9.TIF"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物质及其变化\\1-9.TIF"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743200" cy="960120"/>
            <wp:effectExtent l="0" t="0" r="0" b="1143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7FEACB74">
      <w:pPr>
        <w:pStyle w:val="2"/>
        <w:tabs>
          <w:tab w:val="left" w:pos="3402"/>
        </w:tabs>
        <w:snapToGrid w:val="0"/>
        <w:spacing w:line="360" w:lineRule="auto"/>
      </w:pPr>
      <w:r>
        <w:rPr>
          <w:rFonts w:hint="eastAsia" w:ascii="宋体" w:hAnsi="宋体" w:eastAsia="宋体" w:cs="宋体"/>
        </w:rPr>
        <w:t>(2)反应的化学方程式：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</w:t>
      </w:r>
      <w:r>
        <w:rPr>
          <w:rFonts w:hint="eastAsia" w:ascii="宋体" w:hAnsi="宋体" w:eastAsia="宋体" w:cs="宋体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1B5E1055"/>
    <w:rsid w:val="1BE600BE"/>
    <w:rsid w:val="1F10466E"/>
    <w:rsid w:val="381254A5"/>
    <w:rsid w:val="5D015B8E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1-9.TIF" TargetMode="Externa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1-8A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415</Characters>
  <Lines>0</Lines>
  <Paragraphs>0</Paragraphs>
  <TotalTime>0</TotalTime>
  <ScaleCrop>false</ScaleCrop>
  <LinksUpToDate>false</LinksUpToDate>
  <CharactersWithSpaces>417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4F997FBDE6504FC8B0391E9E370C300D_13</vt:lpwstr>
  </property>
</Properties>
</file>