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6EE9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0653798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元素与物质分类</w:t>
      </w:r>
    </w:p>
    <w:p w14:paraId="52E0693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1元素与物质的关系 物质分类与物质性质</w:t>
      </w:r>
    </w:p>
    <w:bookmarkEnd w:id="1"/>
    <w:p w14:paraId="0CFF82F9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一、根据物质的组成分类</w:t>
      </w:r>
    </w:p>
    <w:p w14:paraId="5FD76D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物质的元素组成</w:t>
      </w:r>
    </w:p>
    <w:p w14:paraId="25843441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任何物质都是由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eastAsia" w:ascii="宋体" w:hAnsi="宋体" w:eastAsia="宋体" w:cs="宋体"/>
        </w:rPr>
        <w:t>组成的，根据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eastAsia" w:ascii="宋体" w:hAnsi="宋体" w:eastAsia="宋体" w:cs="宋体"/>
        </w:rPr>
        <w:t>组成对物质进行分类是化学研究的基础。</w:t>
      </w:r>
    </w:p>
    <w:p w14:paraId="7011B6A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drawing>
          <wp:inline distT="0" distB="0" distL="0" distR="0">
            <wp:extent cx="2987675" cy="1655445"/>
            <wp:effectExtent l="0" t="0" r="3175" b="1905"/>
            <wp:docPr id="3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6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FE420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氧元素形成的同素异形体有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hint="eastAsia" w:ascii="宋体" w:hAnsi="宋体" w:eastAsia="宋体" w:cs="宋体"/>
        </w:rPr>
        <w:t>，碳元素形成的同素异形体有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</w:t>
      </w:r>
      <w:r>
        <w:rPr>
          <w:rFonts w:hint="eastAsia" w:ascii="宋体" w:hAnsi="宋体" w:eastAsia="宋体" w:cs="宋体"/>
        </w:rPr>
        <w:t>，磷元素形成的同素异形体有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hint="eastAsia" w:ascii="宋体" w:hAnsi="宋体" w:eastAsia="宋体" w:cs="宋体"/>
        </w:rPr>
        <w:t>。</w:t>
      </w:r>
    </w:p>
    <w:p w14:paraId="6FFD8BF7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2．物质分类的常用方法</w:t>
      </w:r>
    </w:p>
    <w:p w14:paraId="19E82A85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物质分类首先设立分类的标准，物质分类常根据物质的组成、结构、性质或用途等进行分类。写出图示中物质分类的标准</w:t>
      </w:r>
    </w:p>
    <w:p w14:paraId="51437DD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人教必修第一册\\1-2.TIF"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228215" cy="1978025"/>
            <wp:effectExtent l="0" t="0" r="635" b="3175"/>
            <wp:docPr id="5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6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6E30D008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；</w:t>
      </w:r>
    </w:p>
    <w:p w14:paraId="2C0A693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；</w:t>
      </w:r>
    </w:p>
    <w:p w14:paraId="02DD8E06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；</w:t>
      </w:r>
    </w:p>
    <w:p w14:paraId="6CFE55E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；</w:t>
      </w:r>
    </w:p>
    <w:p w14:paraId="220D83F6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eastAsia" w:ascii="宋体" w:hAnsi="宋体" w:eastAsia="宋体" w:cs="宋体"/>
        </w:rPr>
        <w:t>。</w:t>
      </w:r>
    </w:p>
    <w:p w14:paraId="3E8CCC1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(1)树状分类法：对同类事物按照某种标准进行再分类的分类方法。</w:t>
      </w:r>
    </w:p>
    <w:p w14:paraId="4190DEE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特点：同一层次的物质类别间一般是相互独立的，没有交叉。</w:t>
      </w:r>
    </w:p>
    <w:p w14:paraId="5C3E6F7F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2A51193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2FA62EEF"/>
    <w:rsid w:val="381254A5"/>
    <w:rsid w:val="71EC723C"/>
    <w:rsid w:val="784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1-2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tif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398</Characters>
  <Lines>0</Lines>
  <Paragraphs>0</Paragraphs>
  <TotalTime>1</TotalTime>
  <ScaleCrop>false</ScaleCrop>
  <LinksUpToDate>false</LinksUpToDate>
  <CharactersWithSpaces>401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37DA6703CFC64CAB9F0AEAA54C3B1EFC_13</vt:lpwstr>
  </property>
</Properties>
</file>