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1AA44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39D2E94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钠及其化合物</w:t>
      </w:r>
    </w:p>
    <w:p w14:paraId="664FC26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2钠的几种化合物 焰色试验</w:t>
      </w:r>
    </w:p>
    <w:p w14:paraId="625B878D">
      <w:pPr>
        <w:pStyle w:val="2"/>
        <w:tabs>
          <w:tab w:val="left" w:pos="3261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一、氧化钠和过氧化钠</w:t>
      </w:r>
    </w:p>
    <w:p w14:paraId="185F85C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O的性质</w:t>
      </w:r>
    </w:p>
    <w:p w14:paraId="731EEF0D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O是一种</w:t>
      </w:r>
      <w:r>
        <w:rPr>
          <w:rFonts w:ascii="Times New Roman" w:hAnsi="Times New Roman" w:cs="Times New Roman"/>
          <w:u w:val="single"/>
        </w:rPr>
        <w:t>白</w:t>
      </w:r>
      <w:r>
        <w:rPr>
          <w:rFonts w:ascii="Times New Roman" w:hAnsi="Times New Roman" w:cs="Times New Roman"/>
        </w:rPr>
        <w:t>色固体，属于</w:t>
      </w:r>
      <w:r>
        <w:rPr>
          <w:rFonts w:ascii="Times New Roman" w:hAnsi="Times New Roman" w:cs="Times New Roman"/>
          <w:u w:val="single"/>
        </w:rPr>
        <w:t>碱</w:t>
      </w:r>
      <w:r>
        <w:rPr>
          <w:rFonts w:ascii="Times New Roman" w:hAnsi="Times New Roman" w:cs="Times New Roman"/>
        </w:rPr>
        <w:t>性氧化物，能与水、酸、酸性氧化物等发生化学反应。</w:t>
      </w:r>
    </w:p>
    <w:p w14:paraId="546B98DA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写出下列反应的化学方程式：</w:t>
      </w:r>
    </w:p>
    <w:p w14:paraId="6B8E735F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(1)氧化钠与水反应：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13DDD879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(2)氧化钠与盐酸反应：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</w:t>
      </w:r>
      <w:r>
        <w:rPr>
          <w:rFonts w:ascii="Times New Roman" w:hAnsi="Times New Roman" w:cs="Times New Roman"/>
        </w:rPr>
        <w:t>。</w:t>
      </w:r>
    </w:p>
    <w:p w14:paraId="08C8E1C0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(3)氧化钠与二氧化碳反应：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</w:t>
      </w:r>
      <w:r>
        <w:rPr>
          <w:rFonts w:ascii="Times New Roman" w:hAnsi="Times New Roman" w:cs="Times New Roman"/>
        </w:rPr>
        <w:t>。</w:t>
      </w:r>
    </w:p>
    <w:p w14:paraId="6B4B731F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O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的性质</w:t>
      </w:r>
    </w:p>
    <w:p w14:paraId="7425A839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是一种</w:t>
      </w:r>
      <w:r>
        <w:rPr>
          <w:rFonts w:ascii="Times New Roman" w:hAnsi="Times New Roman" w:cs="Times New Roman"/>
          <w:u w:val="single"/>
        </w:rPr>
        <w:t>淡黄</w:t>
      </w:r>
      <w:r>
        <w:rPr>
          <w:rFonts w:ascii="Times New Roman" w:hAnsi="Times New Roman" w:cs="Times New Roman"/>
        </w:rPr>
        <w:t>色固体。</w:t>
      </w:r>
    </w:p>
    <w:p w14:paraId="26FB7D29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(1)实验探究过氧化钠与水的反应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7251"/>
      </w:tblGrid>
      <w:tr w14:paraId="45D23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14:paraId="04EFEE8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70D434E8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必修第一册(人教版)\\2-10.TIF"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必修第一册(人教版)\\2-10.TIF"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必修第一册(人教版)\\word\\2-10.TIF"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海水中的重要元素——钠和氯\\2-10.TIF"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海水中的重要元素——钠和氯\\2-10.TIF"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395855" cy="814705"/>
                  <wp:effectExtent l="0" t="0" r="4445" b="444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855" cy="81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B6B8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14:paraId="5932660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4868C88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试管外壁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，带火星的木条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；</w:t>
            </w: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用pH试纸检验反应所得溶液呈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性</w:t>
            </w:r>
          </w:p>
        </w:tc>
      </w:tr>
      <w:tr w14:paraId="29711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 w14:paraId="6F5CEEE5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  <w:tc>
          <w:tcPr>
            <w:tcW w:w="7251" w:type="dxa"/>
            <w:shd w:val="clear" w:color="auto" w:fill="auto"/>
            <w:vAlign w:val="center"/>
          </w:tcPr>
          <w:p w14:paraId="49B62A94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与水反应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，化学方程式为2Na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4NaOH＋O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</w:p>
        </w:tc>
      </w:tr>
    </w:tbl>
    <w:p w14:paraId="6917F5F1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BC18556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O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的应用</w:t>
      </w:r>
    </w:p>
    <w:p w14:paraId="0A134174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可在呼吸面具或潜水艇中作为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的来源。</w:t>
      </w:r>
    </w:p>
    <w:p w14:paraId="574500DB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中氧元素的化合价为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价，具有强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，可作漂白剂。</w:t>
      </w:r>
    </w:p>
    <w:p w14:paraId="18AC35D3">
      <w:pPr>
        <w:pStyle w:val="2"/>
        <w:tabs>
          <w:tab w:val="left" w:pos="3261"/>
        </w:tabs>
        <w:snapToGrid w:val="0"/>
        <w:spacing w:line="24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氧化钠与过氧化钠的比较</w:t>
      </w:r>
    </w:p>
    <w:tbl>
      <w:tblPr>
        <w:tblStyle w:val="4"/>
        <w:tblW w:w="7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870"/>
        <w:gridCol w:w="2747"/>
        <w:gridCol w:w="3118"/>
      </w:tblGrid>
      <w:tr w14:paraId="20AF6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7ED77D99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物质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3AA6929B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氧化钠(Na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202E20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过氧化钠(Na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)</w:t>
            </w:r>
          </w:p>
        </w:tc>
      </w:tr>
      <w:tr w14:paraId="29418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1EEDBF42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色、态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2A70EAA8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白色固体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0FC6A34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淡黄色固体</w:t>
            </w:r>
          </w:p>
        </w:tc>
      </w:tr>
      <w:tr w14:paraId="4893D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335BB361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氧元素化合价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44DC418A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－2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D3E226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－1</w:t>
            </w:r>
          </w:p>
        </w:tc>
      </w:tr>
      <w:tr w14:paraId="5C499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7F30D3FF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阴、阳离子个数比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5422A3C2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1∶2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EE470D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1∶2</w:t>
            </w:r>
          </w:p>
        </w:tc>
      </w:tr>
      <w:tr w14:paraId="204B7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shd w:val="clear" w:color="auto" w:fill="auto"/>
            <w:vAlign w:val="center"/>
          </w:tcPr>
          <w:p w14:paraId="34FE0864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是否为碱性氧化物</w:t>
            </w:r>
          </w:p>
        </w:tc>
        <w:tc>
          <w:tcPr>
            <w:tcW w:w="2747" w:type="dxa"/>
            <w:shd w:val="clear" w:color="auto" w:fill="auto"/>
            <w:vAlign w:val="center"/>
          </w:tcPr>
          <w:p w14:paraId="0A8DA631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是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6C15C9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否</w:t>
            </w:r>
          </w:p>
        </w:tc>
      </w:tr>
      <w:tr w14:paraId="4971E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7" w:type="dxa"/>
            <w:vMerge w:val="restart"/>
            <w:shd w:val="clear" w:color="auto" w:fill="auto"/>
            <w:vAlign w:val="center"/>
          </w:tcPr>
          <w:p w14:paraId="7E5D69CE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化学性质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F387DC8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相同点</w:t>
            </w:r>
          </w:p>
        </w:tc>
        <w:tc>
          <w:tcPr>
            <w:tcW w:w="5865" w:type="dxa"/>
            <w:gridSpan w:val="2"/>
            <w:shd w:val="clear" w:color="auto" w:fill="auto"/>
            <w:vAlign w:val="center"/>
          </w:tcPr>
          <w:p w14:paraId="3FE6109B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都能与水反应生成氢氧化钠，都能与CO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反应生成Na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CO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3</w:t>
            </w:r>
          </w:p>
        </w:tc>
      </w:tr>
      <w:tr w14:paraId="76F0B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7" w:type="dxa"/>
            <w:vMerge w:val="continue"/>
            <w:shd w:val="clear" w:color="auto" w:fill="auto"/>
            <w:vAlign w:val="center"/>
          </w:tcPr>
          <w:p w14:paraId="5BDF009D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870" w:type="dxa"/>
            <w:shd w:val="clear" w:color="auto" w:fill="auto"/>
            <w:vAlign w:val="center"/>
          </w:tcPr>
          <w:p w14:paraId="44B06EC9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不同点</w:t>
            </w:r>
          </w:p>
        </w:tc>
        <w:tc>
          <w:tcPr>
            <w:tcW w:w="5865" w:type="dxa"/>
            <w:gridSpan w:val="2"/>
            <w:shd w:val="clear" w:color="auto" w:fill="auto"/>
            <w:vAlign w:val="center"/>
          </w:tcPr>
          <w:p w14:paraId="3A476432">
            <w:pPr>
              <w:pStyle w:val="2"/>
              <w:tabs>
                <w:tab w:val="left" w:pos="3261"/>
              </w:tabs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过氧化钠与水、二氧化碳反应有氧气产生，具有强氧化性，而Na</w:t>
            </w:r>
            <w:r>
              <w:rPr>
                <w:rFonts w:hint="default" w:ascii="Times New Roman" w:hAnsi="Times New Roman" w:eastAsia="宋体" w:cs="Times New Roman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</w:rPr>
              <w:t>O不具有强氧化性</w:t>
            </w:r>
          </w:p>
        </w:tc>
      </w:tr>
    </w:tbl>
    <w:p w14:paraId="5D5BD3C3">
      <w:pPr>
        <w:pStyle w:val="2"/>
        <w:tabs>
          <w:tab w:val="left" w:pos="3261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二</w:t>
      </w:r>
      <w:r>
        <w:rPr>
          <w:rFonts w:ascii="Times New Roman" w:hAnsi="Times New Roman" w:eastAsia="黑体" w:cs="Times New Roman"/>
        </w:rPr>
        <w:t>、碳酸钠和碳酸氢钠</w:t>
      </w:r>
    </w:p>
    <w:p w14:paraId="1004FA9C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CO</w:t>
      </w:r>
      <w:r>
        <w:rPr>
          <w:rFonts w:ascii="Times New Roman" w:hAnsi="Times New Roman" w:eastAsia="黑体" w:cs="Times New Roman"/>
          <w:vertAlign w:val="subscript"/>
        </w:rPr>
        <w:t>3</w:t>
      </w:r>
      <w:r>
        <w:rPr>
          <w:rFonts w:ascii="Times New Roman" w:hAnsi="Times New Roman" w:eastAsia="黑体" w:cs="Times New Roman"/>
        </w:rPr>
        <w:t>、NaHCO</w:t>
      </w:r>
      <w:r>
        <w:rPr>
          <w:rFonts w:ascii="Times New Roman" w:hAnsi="Times New Roman" w:eastAsia="黑体" w:cs="Times New Roman"/>
          <w:vertAlign w:val="subscript"/>
        </w:rPr>
        <w:t>3</w:t>
      </w:r>
      <w:r>
        <w:rPr>
          <w:rFonts w:ascii="Times New Roman" w:hAnsi="Times New Roman" w:eastAsia="黑体" w:cs="Times New Roman"/>
        </w:rPr>
        <w:t>性质探究</w:t>
      </w:r>
    </w:p>
    <w:p w14:paraId="6495D0BA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探究Na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和NaHCO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与稀盐酸的反应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374"/>
      </w:tblGrid>
      <w:tr w14:paraId="1ABBE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0005BF76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  <w:p w14:paraId="11912574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步骤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2E95536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在两支试管中分别加入3 mL同一稀盐酸，将两个分别装有0.3 g 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和0.3 g NaHCO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固体的小气球套在两支试管口，将气球内固体同时倒入试管中，观察现象</w:t>
            </w:r>
          </w:p>
        </w:tc>
      </w:tr>
      <w:tr w14:paraId="1BDE3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11960C3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  <w:p w14:paraId="4EC33DE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17EBBC2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必修第一册(人教版)\\2-21.TIF"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必修第一册(人教版)\\2-21.TIF"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必修第一册(人教版)\\word\\2-21.TIF"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海水中的重要元素——钠和氯\\2-21.TIF"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海水中的重要元素——钠和氯\\2-21.TIF"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2395855" cy="914400"/>
                  <wp:effectExtent l="0" t="0" r="4445" b="0"/>
                  <wp:docPr id="39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58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449A8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 w14:paraId="44DAE7DA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实验现象及结论</w:t>
            </w:r>
          </w:p>
        </w:tc>
        <w:tc>
          <w:tcPr>
            <w:tcW w:w="7374" w:type="dxa"/>
            <w:shd w:val="clear" w:color="auto" w:fill="auto"/>
            <w:vAlign w:val="center"/>
          </w:tcPr>
          <w:p w14:paraId="731F445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两支试管中都产生无色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，气球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，加入碳酸氢钠的试管中气泡产生得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，气球膨胀得更大，</w:t>
            </w:r>
          </w:p>
          <w:p w14:paraId="5F74A63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离子方程式分别为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</w:t>
            </w:r>
          </w:p>
        </w:tc>
      </w:tr>
    </w:tbl>
    <w:p w14:paraId="1008F456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794BEF5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重要用途</w:t>
      </w:r>
    </w:p>
    <w:p w14:paraId="59D64FD4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(1)碳酸钠：纺织、制皂、造纸、制玻璃、食用碱或工业用碱等。</w:t>
      </w:r>
    </w:p>
    <w:p w14:paraId="04D9DFFD">
      <w:pPr>
        <w:pStyle w:val="2"/>
        <w:tabs>
          <w:tab w:val="left" w:pos="3261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(2)碳酸氢钠：发酵粉、胃酸中和剂、食用碱或工业用碱等。</w:t>
      </w:r>
    </w:p>
    <w:p w14:paraId="6B762D9F"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Na</w:t>
      </w:r>
      <w:r>
        <w:rPr>
          <w:rFonts w:ascii="Times New Roman" w:hAnsi="Times New Roman" w:eastAsia="黑体" w:cs="Times New Roman"/>
          <w:vertAlign w:val="subscript"/>
        </w:rPr>
        <w:t>2</w:t>
      </w:r>
      <w:r>
        <w:rPr>
          <w:rFonts w:ascii="Times New Roman" w:hAnsi="Times New Roman" w:eastAsia="黑体" w:cs="Times New Roman"/>
        </w:rPr>
        <w:t>CO</w:t>
      </w:r>
      <w:r>
        <w:rPr>
          <w:rFonts w:ascii="Times New Roman" w:hAnsi="Times New Roman" w:eastAsia="黑体" w:cs="Times New Roman"/>
          <w:vertAlign w:val="subscript"/>
        </w:rPr>
        <w:t>3</w:t>
      </w:r>
      <w:r>
        <w:rPr>
          <w:rFonts w:ascii="Times New Roman" w:hAnsi="Times New Roman" w:eastAsia="黑体" w:cs="Times New Roman"/>
        </w:rPr>
        <w:t>和NaHCO</w:t>
      </w:r>
      <w:r>
        <w:rPr>
          <w:rFonts w:ascii="Times New Roman" w:hAnsi="Times New Roman" w:eastAsia="黑体" w:cs="Times New Roman"/>
          <w:vertAlign w:val="subscript"/>
        </w:rPr>
        <w:t>3</w:t>
      </w:r>
      <w:r>
        <w:rPr>
          <w:rFonts w:ascii="Times New Roman" w:hAnsi="Times New Roman" w:eastAsia="黑体" w:cs="Times New Roman"/>
        </w:rPr>
        <w:t>的三种鉴别方法</w:t>
      </w:r>
    </w:p>
    <w:p w14:paraId="4F47F6FE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(1)</w:t>
      </w:r>
    </w:p>
    <w:p w14:paraId="3BD40CA1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必修第一册(人教版)\\2-22A.TIF"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必修第一册(人教版)\\2-22A.TIF"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必修第一册(人教版)\\word\\2-22A.TIF"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海水中的重要元素——钠和氯\\2-22A.TIF"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海水中的重要元素——钠和氯\\2-22A.TIF"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19705" cy="586105"/>
            <wp:effectExtent l="0" t="0" r="4445" b="4445"/>
            <wp:docPr id="40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8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970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1D714CEE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(2)</w:t>
      </w:r>
    </w:p>
    <w:p w14:paraId="44CCF11A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必修第一册(人教版)\\2-22B.TIF"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必修第一册(人教版)\\2-22B.TIF"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必修第一册(人教版)\\word\\2-22B.TIF"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海水中的重要元素——钠和氯\\2-22B.TIF"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海水中的重要元素——钠和氯\\2-22B.TIF"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386330" cy="433705"/>
            <wp:effectExtent l="0" t="0" r="13970" b="4445"/>
            <wp:docPr id="3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9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6330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685752FD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(3)</w:t>
      </w:r>
    </w:p>
    <w:p w14:paraId="44F79C9C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必修第一册(人教版)\\A8.TIF"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必修第一册(人教版)\\A8.TIF"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必修第一册(人教版)\\word\\A8.TIF"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海水中的重要元素——钠和氯\\A8.TIF"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海水中的重要元素——钠和氯\\A8.TIF"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00655" cy="476250"/>
            <wp:effectExtent l="0" t="0" r="4445" b="0"/>
            <wp:docPr id="3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0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0065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394BEF1">
      <w:pPr>
        <w:pStyle w:val="2"/>
        <w:tabs>
          <w:tab w:val="left" w:pos="3261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三</w:t>
      </w:r>
      <w:r>
        <w:rPr>
          <w:rFonts w:ascii="Times New Roman" w:hAnsi="Times New Roman" w:eastAsia="黑体" w:cs="Times New Roman"/>
        </w:rPr>
        <w:t>、焰色试验</w:t>
      </w:r>
    </w:p>
    <w:p w14:paraId="6C08AB45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定义</w:t>
      </w:r>
    </w:p>
    <w:p w14:paraId="441DE88C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利用很多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或它们的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在灼烧时都会使火焰呈现出特征颜色判断试样所含的金属元素，化学上把这样的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分析操作称为焰色试验。焰色试验是元素的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性质。</w:t>
      </w:r>
    </w:p>
    <w:p w14:paraId="7C04418B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操作</w:t>
      </w:r>
    </w:p>
    <w:p w14:paraId="6AEE3236">
      <w:pPr>
        <w:pStyle w:val="2"/>
        <w:tabs>
          <w:tab w:val="left" w:pos="3261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bookmarkStart w:id="1" w:name="_GoBack"/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海水中的重要元素——钠和氯\\2-24.TIF"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371090" cy="1185545"/>
            <wp:effectExtent l="0" t="0" r="10160" b="14605"/>
            <wp:docPr id="37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End w:id="1"/>
    </w:p>
    <w:p w14:paraId="613E930E">
      <w:pPr>
        <w:pStyle w:val="2"/>
        <w:tabs>
          <w:tab w:val="left" w:pos="3261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一些金属元素的焰色</w:t>
      </w:r>
    </w:p>
    <w:tbl>
      <w:tblPr>
        <w:tblStyle w:val="4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56"/>
        <w:gridCol w:w="816"/>
        <w:gridCol w:w="816"/>
        <w:gridCol w:w="816"/>
        <w:gridCol w:w="1026"/>
        <w:gridCol w:w="1026"/>
        <w:gridCol w:w="1026"/>
        <w:gridCol w:w="1033"/>
      </w:tblGrid>
      <w:tr w14:paraId="68E23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7EBBFA8F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金属元素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7D55C1B6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锂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7C5EFB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D654932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钾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85E3F6D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铷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60912BA0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钙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5CA2AA14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锶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1E88F41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钡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7AA56E7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铜</w:t>
            </w:r>
          </w:p>
        </w:tc>
      </w:tr>
      <w:tr w14:paraId="5185D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556E4A7A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焰色</w:t>
            </w:r>
          </w:p>
        </w:tc>
        <w:tc>
          <w:tcPr>
            <w:tcW w:w="956" w:type="dxa"/>
            <w:shd w:val="clear" w:color="auto" w:fill="auto"/>
            <w:vAlign w:val="center"/>
          </w:tcPr>
          <w:p w14:paraId="1F99EB0E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紫红色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306C80D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52D13C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D700A91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紫色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003FF6B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砖红色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304FB1F4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洋红色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7224A023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黄绿色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CD2A17C">
            <w:pPr>
              <w:pStyle w:val="2"/>
              <w:tabs>
                <w:tab w:val="left" w:pos="3261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色</w:t>
            </w:r>
          </w:p>
        </w:tc>
      </w:tr>
    </w:tbl>
    <w:p w14:paraId="3377B5BD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A2FF4"/>
    <w:rsid w:val="174A0635"/>
    <w:rsid w:val="18495D36"/>
    <w:rsid w:val="1BA95318"/>
    <w:rsid w:val="1DFD6155"/>
    <w:rsid w:val="23E059F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9C7A55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-21.TIF" TargetMode="External"/><Relationship Id="rId7" Type="http://schemas.openxmlformats.org/officeDocument/2006/relationships/image" Target="media/image3.png"/><Relationship Id="rId6" Type="http://schemas.openxmlformats.org/officeDocument/2006/relationships/image" Target="2-10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png"/><Relationship Id="rId14" Type="http://schemas.openxmlformats.org/officeDocument/2006/relationships/image" Target="A8.TIF" TargetMode="External"/><Relationship Id="rId13" Type="http://schemas.openxmlformats.org/officeDocument/2006/relationships/image" Target="media/image6.png"/><Relationship Id="rId12" Type="http://schemas.openxmlformats.org/officeDocument/2006/relationships/image" Target="2-22B.TIF" TargetMode="External"/><Relationship Id="rId11" Type="http://schemas.openxmlformats.org/officeDocument/2006/relationships/image" Target="media/image5.png"/><Relationship Id="rId10" Type="http://schemas.openxmlformats.org/officeDocument/2006/relationships/image" Target="2-22A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778</Words>
  <Characters>1087</Characters>
  <Lines>0</Lines>
  <Paragraphs>0</Paragraphs>
  <TotalTime>0</TotalTime>
  <ScaleCrop>false</ScaleCrop>
  <LinksUpToDate>false</LinksUpToDate>
  <CharactersWithSpaces>1095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38AC0C7705054098B88B7E9DC4B0CE44_13</vt:lpwstr>
  </property>
</Properties>
</file>