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B52C">
      <w:pPr>
        <w:jc w:val="center"/>
        <w:rPr>
          <w:rFonts w:hint="default" w:ascii="Times New Roman" w:hAnsi="Times New Roman" w:cs="Times New Roman"/>
          <w:lang w:val="en-US" w:eastAsia="zh-CN"/>
        </w:rPr>
      </w:pPr>
    </w:p>
    <w:p w14:paraId="1FF214B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5DBF471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专题1 离子鉴别及推断</w:t>
      </w:r>
    </w:p>
    <w:bookmarkEnd w:id="1"/>
    <w:p w14:paraId="66135F1B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一、判断溶液中离子能否大量共存</w:t>
      </w:r>
    </w:p>
    <w:p w14:paraId="43D5A72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1．判断下列各组离子在溶液中能否大量共存，不能大量共存的请说明理由。</w:t>
      </w:r>
    </w:p>
    <w:p w14:paraId="30A7B18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(1)①Mg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1BBF744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Mg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能与OH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反应生成Mg(OH)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沉淀，不能大量共存。</w:t>
      </w:r>
    </w:p>
    <w:p w14:paraId="1A855A3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012DEA6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Ba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能与SO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反应生成BaSO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0000FF"/>
        </w:rPr>
        <w:t>沉淀，不能大量共存。</w:t>
      </w:r>
    </w:p>
    <w:p w14:paraId="5269B92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(2)①K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6A52F8D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能与H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反应生成CO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和H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O，不能大量共存。</w:t>
      </w:r>
    </w:p>
    <w:p w14:paraId="1C48EBC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2C15FC5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HCO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能与H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反应生成CO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和H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O，不能大量共存。</w:t>
      </w:r>
    </w:p>
    <w:p w14:paraId="4EEF834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(3)①H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5E907B2C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能与OH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反应生成H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O，不能大量共存。</w:t>
      </w:r>
    </w:p>
    <w:p w14:paraId="2D4854B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2270A6A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能与HCO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反应生成H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O和CO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，不能大量共存。</w:t>
      </w:r>
    </w:p>
    <w:p w14:paraId="28C518F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2．在下列条件的溶液中，各组离子能否大量共存，若不能大量共存则指出其原因。</w:t>
      </w:r>
    </w:p>
    <w:p w14:paraId="4E760CA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(1)使酚酞溶液变红的溶液：Na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</w:p>
    <w:p w14:paraId="6023A53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不能，使酚酞溶液变红的溶液为碱性溶液，Fe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3＋</w:t>
      </w:r>
      <w:r>
        <w:rPr>
          <w:rFonts w:hint="default" w:ascii="Times New Roman" w:hAnsi="Times New Roman" w:eastAsia="宋体" w:cs="Times New Roman"/>
          <w:color w:val="0000FF"/>
        </w:rPr>
        <w:t>会与OH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反应生成Fe(OH)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</w:rPr>
        <w:t>沉淀而不能大量共存。</w:t>
      </w:r>
    </w:p>
    <w:p w14:paraId="7886FA2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(2)无色透明溶液中：K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</w:p>
    <w:p w14:paraId="7A3598A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不能，高锰酸根离子为有色离子。</w:t>
      </w:r>
    </w:p>
    <w:p w14:paraId="0183057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(3)可与锌反应放出氢气的溶液中：Na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689E982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不能，与锌反应放出氢气的溶液为酸性溶液，H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与CO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不能大量共存。</w:t>
      </w:r>
    </w:p>
    <w:p w14:paraId="3179386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(4)使pH试纸变蓝的溶液中：Ba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、Na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</w:p>
    <w:p w14:paraId="75C4F25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能。</w:t>
      </w:r>
    </w:p>
    <w:p w14:paraId="6DF140A5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判断溶液中离子能否大量共存</w:t>
      </w:r>
    </w:p>
    <w:p w14:paraId="183238D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(1)看题目要求</w:t>
      </w:r>
    </w:p>
    <w:p w14:paraId="62EB9C7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是“能大量共存”还是“不能大量共存”；是“一定能大量共存”还是“可能大量共存”。</w:t>
      </w:r>
    </w:p>
    <w:p w14:paraId="0DD21B4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(2)看隐含条件</w:t>
      </w:r>
    </w:p>
    <w:p w14:paraId="0580067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①无色透明溶液：不可能含有Cu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、Fe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、MnO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等有颜色的离子；也不可能含有相互反应而使溶液变浑浊的离子。</w:t>
      </w:r>
    </w:p>
    <w:p w14:paraId="5458C44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②酸性环境：“强酸性溶液”“使石蕊变红的溶液”“常温下pH＜7的溶液”等，一定含有大量的H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。</w:t>
      </w:r>
    </w:p>
    <w:p w14:paraId="4226718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③碱性环境：“强碱性溶液”“使酚酞变红的溶液”“常温下pH＞7的溶液”等，一定含有大量的OH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。</w:t>
      </w:r>
    </w:p>
    <w:p w14:paraId="780C9C2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(3)看是否反应</w:t>
      </w:r>
    </w:p>
    <w:p w14:paraId="1F2F251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①能否生成难溶物或微溶物。如Mg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，Ca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都不能大量共存。</w:t>
      </w:r>
    </w:p>
    <w:p w14:paraId="60EB76D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②能否生成水。如在酸性溶液中OH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不能大量存在，在碱性溶液中H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不能大量存在。</w:t>
      </w:r>
    </w:p>
    <w:p w14:paraId="3F796E9D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③能否生成挥发性物质。如H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与CO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等不能大量共存。</w:t>
      </w:r>
    </w:p>
    <w:p w14:paraId="4774FBDA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二、离子方程式的书写与正误判断</w:t>
      </w:r>
    </w:p>
    <w:p w14:paraId="2C306E4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离子方程式的正误判断</w:t>
      </w:r>
    </w:p>
    <w:p w14:paraId="34CE164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判断下列反应的离子方程式是否正确，不正确的说明原因并写出正确的离子方程式。</w:t>
      </w:r>
    </w:p>
    <w:p w14:paraId="7F85144A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(1)铁与稀硫酸反应：2Fe＋6H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=2Fe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＋3H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6DB7D1D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该反应应生成Fe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，而不是Fe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3＋</w:t>
      </w:r>
      <w:r>
        <w:rPr>
          <w:rFonts w:hint="default" w:ascii="Times New Roman" w:hAnsi="Times New Roman" w:eastAsia="宋体" w:cs="Times New Roman"/>
          <w:color w:val="0000FF"/>
        </w:rPr>
        <w:t>，不符合客观事实； Fe＋2H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=Fe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↑。</w:t>
      </w:r>
    </w:p>
    <w:p w14:paraId="02B0CA2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(2)石灰石与稀盐酸反应：CO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＋2H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</w:t>
      </w:r>
    </w:p>
    <w:p w14:paraId="53257881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碳酸钙不能拆写成离子的形式；CaCO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</w:rPr>
        <w:t>＋2H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O＋CO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↑。</w:t>
      </w:r>
    </w:p>
    <w:p w14:paraId="392EFE62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(3)硫酸铜溶液和氢氧化钡溶液反应：SO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</w:t>
      </w:r>
    </w:p>
    <w:p w14:paraId="7773A24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漏写参加反应的Cu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和OH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</w:rPr>
        <w:t>；Cu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＋SO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＋Ba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=Cu(OH)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↓＋BaSO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0000FF"/>
        </w:rPr>
        <w:t>↓。</w:t>
      </w:r>
    </w:p>
    <w:p w14:paraId="4EA43C1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(4)铜与硝酸银溶液反应：Cu＋Ag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=Cu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＋Ag</w:t>
      </w:r>
    </w:p>
    <w:p w14:paraId="3D5A84B5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方程式两端电荷不守恒； Cu＋2Ag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=Cu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＋2Ag。</w:t>
      </w:r>
    </w:p>
    <w:p w14:paraId="00842D43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(5)稀硫酸与氢氧化钡溶液反应：H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＋SO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＋Ba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=BaSO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↓＋H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 xml:space="preserve">O </w:t>
      </w:r>
    </w:p>
    <w:p w14:paraId="0DDFC5B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反应物配比不正确； 2H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</w:rPr>
        <w:t>＋SO</w:t>
      </w:r>
      <w:r>
        <w:rPr>
          <w:rFonts w:hint="default" w:ascii="Times New Roman" w:hAnsi="Times New Roman" w:eastAsia="宋体" w:cs="Times New Roman"/>
          <w:color w:val="0000FF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</w:rPr>
        <w:instrText xml:space="preserve">eq \o\al(</w:instrTex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,</w:instrTex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  <w:color w:val="0000FF"/>
        </w:rPr>
        <w:instrText xml:space="preserve">)</w:instrText>
      </w:r>
      <w:r>
        <w:rPr>
          <w:rFonts w:hint="default" w:ascii="Times New Roman" w:hAnsi="Times New Roman" w:eastAsia="宋体" w:cs="Times New Roman"/>
          <w:color w:val="0000FF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</w:rPr>
        <w:t>＋Ba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=BaSO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0000FF"/>
        </w:rPr>
        <w:t>↓＋2H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O。</w:t>
      </w:r>
    </w:p>
    <w:p w14:paraId="5781982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(6)将少量的二氧化碳通入澄清石灰水中：CO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＋OH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=HCO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40DC6ACE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  <w:color w:val="0000FF"/>
        </w:rPr>
      </w:pPr>
      <w:r>
        <w:rPr>
          <w:rFonts w:hint="default" w:ascii="Times New Roman" w:hAnsi="Times New Roman" w:eastAsia="宋体" w:cs="Times New Roman"/>
          <w:color w:val="0000FF"/>
        </w:rPr>
        <w:t>没看清题目要求，CO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是少量的；CO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＋Ca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2＋</w:t>
      </w:r>
      <w:r>
        <w:rPr>
          <w:rFonts w:hint="default" w:ascii="Times New Roman" w:hAnsi="Times New Roman" w:eastAsia="宋体" w:cs="Times New Roman"/>
          <w:color w:val="0000FF"/>
        </w:rPr>
        <w:t>＋2OH</w:t>
      </w:r>
      <w:r>
        <w:rPr>
          <w:rFonts w:hint="default" w:ascii="Times New Roman" w:hAnsi="Times New Roman" w:eastAsia="宋体" w:cs="Times New Roman"/>
          <w:color w:val="0000FF"/>
          <w:vertAlign w:val="superscript"/>
        </w:rPr>
        <w:t>－</w:t>
      </w:r>
      <w:r>
        <w:rPr>
          <w:rFonts w:hint="default" w:ascii="Times New Roman" w:hAnsi="Times New Roman" w:eastAsia="宋体" w:cs="Times New Roman"/>
          <w:color w:val="0000FF"/>
          <w:spacing w:val="-16"/>
        </w:rPr>
        <w:t>==</w:t>
      </w:r>
      <w:r>
        <w:rPr>
          <w:rFonts w:hint="default" w:ascii="Times New Roman" w:hAnsi="Times New Roman" w:eastAsia="宋体" w:cs="Times New Roman"/>
          <w:color w:val="0000FF"/>
        </w:rPr>
        <w:t>=CaCO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</w:rPr>
        <w:t>↓＋H</w:t>
      </w:r>
      <w:r>
        <w:rPr>
          <w:rFonts w:hint="default" w:ascii="Times New Roman" w:hAnsi="Times New Roman" w:eastAsia="宋体" w:cs="Times New Roman"/>
          <w:color w:val="0000FF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</w:rPr>
        <w:t>O。</w:t>
      </w:r>
    </w:p>
    <w:p w14:paraId="06160B9C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判断离子方程式书写正误</w:t>
      </w:r>
    </w:p>
    <w:p w14:paraId="70D466B4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(1)看离子反应是否符合客观事实，不可主观臆造产物及反应。</w:t>
      </w:r>
    </w:p>
    <w:p w14:paraId="73A6F15D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(2)看各物质的化学式拆写是否正确。</w:t>
      </w:r>
    </w:p>
    <w:p w14:paraId="06199D60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(3)看是否漏写参加反应的离子。</w:t>
      </w:r>
    </w:p>
    <w:p w14:paraId="549D40D6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(4)看原子和电荷是否守恒。</w:t>
      </w:r>
    </w:p>
    <w:p w14:paraId="292BEDCE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(5)看反应物或生成物的配比是否正确。</w:t>
      </w:r>
    </w:p>
    <w:p w14:paraId="677EF335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(6)看是否符合题设条件。</w:t>
      </w:r>
    </w:p>
    <w:p w14:paraId="53A85AD9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三、离子的检验与推断</w:t>
      </w:r>
    </w:p>
    <w:p w14:paraId="1223D99C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解析离子推断题的“四项原则”</w:t>
      </w:r>
    </w:p>
    <w:p w14:paraId="583EE6D1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(1)肯定性原则：据现象推断肯定存在或肯定不存在的离子。</w:t>
      </w:r>
    </w:p>
    <w:p w14:paraId="7E3EC43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(2)互斥性原则：如溶液中含有Ba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，则不存在CO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、SO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2－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4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。</w:t>
      </w:r>
    </w:p>
    <w:p w14:paraId="4B2B289F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(3)进出性原则：要注意所加试剂引入什么离子，是否造成干扰。</w:t>
      </w:r>
    </w:p>
    <w:p w14:paraId="0516B948">
      <w:pPr>
        <w:pStyle w:val="2"/>
        <w:tabs>
          <w:tab w:val="left" w:pos="3544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</w:rPr>
        <w:t>(4)守恒原则(电中性原则)：阳离子和阴离子同时存在于溶液中且正、负电荷总量相等。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012993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B361234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1449</Words>
  <Characters>1783</Characters>
  <Lines>0</Lines>
  <Paragraphs>0</Paragraphs>
  <TotalTime>0</TotalTime>
  <ScaleCrop>false</ScaleCrop>
  <LinksUpToDate>false</LinksUpToDate>
  <CharactersWithSpaces>1789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0BEAFF0D52DB4BD9A5BA45C015F94C9A_13</vt:lpwstr>
  </property>
</Properties>
</file>