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4803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7BA5775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专题5 物质的量在氧化还原反应计算中的应用</w:t>
      </w:r>
    </w:p>
    <w:bookmarkEnd w:id="1"/>
    <w:p w14:paraId="2CE30409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《本草纲目》中记载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: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“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火药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乃焰消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、硫磺、杉木炭所合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以为烽燧铳机诸药者。”火药燃烧爆炸时发生的反应为S+2KNO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+3C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41" name="image290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90.jpeg" descr="试题资源网 stzy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S+N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↑+3CO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↑。下列有关说法错误的是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3F3749E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</w:p>
    <w:p w14:paraId="6D04B31D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B．反应每转移6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则能生成11.2 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</w:p>
    <w:p w14:paraId="07FAB6F2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C．每生成11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转移电子的物质的量为1.2 mol</w:t>
      </w:r>
    </w:p>
    <w:p w14:paraId="1EC9B529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D．该反应中分别被S和硝酸钾氧化的碳原子数之比为1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</w:p>
    <w:p w14:paraId="67AF94AC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由该反应及S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0→-2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+5→0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0→+4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元素化合价变化可知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氧化产物为CO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还原产物为K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S和N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则氧化产物与还原产物的物质的量之比为3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反应中转移12 mol电子时生成1 mol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而反应转移6 mol电子时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生成0.5 mol N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未给出气体所处的状况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无法计算其体积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B错误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根据反应的化学方程式可知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生成11 g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S即0.1 mol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S时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转移1.2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1个S得2个电子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2个N得10个电子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故反应中氧化的碳原子数之比为1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p w14:paraId="7C979C18">
      <w:pPr>
        <w:pStyle w:val="7"/>
        <w:tabs>
          <w:tab w:val="right" w:pos="8307"/>
        </w:tabs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将24.6 g由Na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组成的固体混合物在密闭容器中加热至完全反应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冷却至室温测得放出的气体只有O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且其质量为1.6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则下列说法中不合理的是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7885EE38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A．过氧化钠可能全部参加反应</w:t>
      </w:r>
    </w:p>
    <w:p w14:paraId="6D13708C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B．反应充分后的固体可能为混合物</w:t>
      </w:r>
    </w:p>
    <w:p w14:paraId="466F64D6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C．最后剩余的固体的质量可能为23 g</w:t>
      </w:r>
    </w:p>
    <w:p w14:paraId="76A6F99F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D．原固体混合物中过氧化钠与碳酸氢钠的质量之比为30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83</w:t>
      </w:r>
    </w:p>
    <w:p w14:paraId="5A24AB93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涉及的反应可能为2NaHCO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64" name="image32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2.jpeg" descr="试题资源网 stzy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O+2Na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5" name="image323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23.jpeg" descr="试题资源网 stzy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4NaOH+O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6" name="image324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24.jpeg" descr="试题资源网 stzy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。冷却至室温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放出的O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为1.6 g即0.05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全部是由Na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反应生成的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=0.1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=7.8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=2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</w:p>
    <w:p w14:paraId="5F17A7BB">
      <w:pPr>
        <w:pStyle w:val="7"/>
        <w:spacing w:line="32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=16.8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7.8 g+16.8 g=24.6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剩余固体为Na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过量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O反应后有剩余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放出的气体只有O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剩余固体为NaOH、Na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。根据上述分析可知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A、B正确。最后剩余的固体的质量可能为24.6 g-1.6 g=23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C正确。当Na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过量时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=0.05 mol可知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=0.05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=0.1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=8.4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m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=16.2 g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原固体混合物中Na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的质量比为16.2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8.4=27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当Na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完全反应时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原混合物中Na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与NaHCO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3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的质量比为7.8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16.8=13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28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D错误。</w:t>
      </w:r>
    </w:p>
    <w:p w14:paraId="3121A704">
      <w:pPr>
        <w:pStyle w:val="7"/>
        <w:tabs>
          <w:tab w:val="right" w:pos="8306"/>
          <w:tab w:val="right" w:pos="8307"/>
        </w:tabs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将一定量的氯气通入60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加热少许时间后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恰好完全反应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测得溶液中含氯元素的离子有Cl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。下列说法不正确的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eastAsia="zh-CN"/>
        </w:rPr>
        <w:t>是</w:t>
      </w:r>
      <w:r>
        <w:ptab w:relativeTo="margin" w:alignment="right" w:leader="none"/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()</w:t>
      </w:r>
    </w:p>
    <w:p w14:paraId="440935CC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A．一共消耗了0.3 mol氯气</w:t>
      </w:r>
    </w:p>
    <w:p w14:paraId="4B29242E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B．当溶液中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反应的离子方程式为8Cl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7" name="image291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291.jpeg" descr="试题资源网 stzy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</w:p>
    <w:p w14:paraId="0E3C7F41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C．若反应中转移的电子为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则0.5&lt;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&lt;0.8</w:t>
      </w:r>
    </w:p>
    <w:p w14:paraId="144BFFAA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D．反应生成的ClO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</w:p>
    <w:p w14:paraId="2FEFDE2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60 mL 10.00 mol/L的KOH浓溶液中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含0.6 mol KOH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根据K、Cl原子守恒可知Cl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29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总物质的量为0.6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则反应消耗0.3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A正确。溶液中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c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0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1时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即生成ClO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1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个数比为5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由得失电子守恒可知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溶液中Cl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2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数目之比为10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其离子方程式为8Cl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+16OH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215900"/>
            <wp:effectExtent l="0" t="0" r="2540" b="12700"/>
            <wp:docPr id="68" name="image325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25.jpeg" descr="试题资源网 stzy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10Cl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3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17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B正确。若反应只生成Cl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则溶液中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=0.3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反应转移0.3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若只生成Cl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4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8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且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5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19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=0.6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由得失电子守恒可知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6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0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=5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∶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1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此时反应转移0.5 mol电子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由于同时生成Cl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7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1">
            <o:LockedField>false</o:LockedField>
          </o:OLEObject>
        </w:objec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则转移电子数为0.3&lt;</w:t>
      </w:r>
      <w:r>
        <w:rPr>
          <w:rFonts w:ascii="Times New Roman" w:hAnsi="Times New Roman" w:eastAsia="宋体"/>
          <w:i/>
          <w:color w:val="auto"/>
          <w:spacing w:val="10"/>
          <w:sz w:val="21"/>
          <w:szCs w:val="28"/>
        </w:rPr>
        <w:t>n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&lt;0.5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C错误。ClO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perscript"/>
        </w:rPr>
        <w:t>-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ascii="Times New Roman" w:hAnsi="Times New Roman" w:eastAsia="宋体"/>
          <w:color w:val="auto"/>
          <w:position w:val="-10"/>
          <w:sz w:val="21"/>
          <w:szCs w:val="28"/>
        </w:rPr>
        <w:object>
          <v:shape id="_x0000_i1038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2">
            <o:LockedField>false</o:LockedField>
          </o:OLEObject>
        </w:objec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中氯元素处于中间价态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有一定的氧化性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p w14:paraId="60358382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hint="eastAsia" w:ascii="Times New Roman" w:hAnsi="Times New Roman" w:cs="Times New Roman"/>
          <w:spacing w:val="10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10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实验室中利用固体KMnO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进行如图实验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下列说法错误的是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　　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</w:p>
    <w:p w14:paraId="309D4B60">
      <w:pPr>
        <w:pStyle w:val="7"/>
        <w:spacing w:line="240" w:lineRule="auto"/>
        <w:jc w:val="center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2483485" cy="755650"/>
            <wp:effectExtent l="0" t="0" r="12065" b="6350"/>
            <wp:docPr id="69" name="image292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292.jpeg" descr="试题资源网 stzy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07330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A．G与H均为氧化产物</w:t>
      </w:r>
    </w:p>
    <w:p w14:paraId="45E8FFF0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B．Mn元素至少参与了3个氧化还原反应</w:t>
      </w:r>
    </w:p>
    <w:p w14:paraId="0D188376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C．G与H的物质的量之和可能为0.25 mol</w:t>
      </w:r>
    </w:p>
    <w:p w14:paraId="68C47862">
      <w:pPr>
        <w:pStyle w:val="7"/>
        <w:spacing w:line="240" w:lineRule="auto"/>
        <w:rPr>
          <w:rFonts w:ascii="Times New Roman" w:hAnsi="Times New Roman" w:eastAsia="宋体"/>
          <w:color w:val="auto"/>
          <w:szCs w:val="28"/>
        </w:rPr>
      </w:pP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D．G与H的物质的量之和最少为0.2 mol</w:t>
      </w:r>
    </w:p>
    <w:p w14:paraId="26CE55C7">
      <w:pPr>
        <w:pStyle w:val="7"/>
        <w:spacing w:line="32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z w:val="21"/>
        </w:rPr>
        <w:t>．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　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【</w:t>
      </w:r>
      <w:r>
        <w:rPr>
          <w:rFonts w:hint="eastAsia" w:ascii="Times New Roman" w:hAnsi="Times New Roman"/>
          <w:color w:val="auto"/>
          <w:spacing w:val="10"/>
          <w:sz w:val="21"/>
          <w:szCs w:val="28"/>
          <w:lang w:val="en-US" w:eastAsia="zh-CN"/>
        </w:rPr>
        <w:t>解析</w:t>
      </w:r>
      <w:r>
        <w:rPr>
          <w:rFonts w:hint="eastAsia" w:ascii="Times New Roman" w:hAnsi="Times New Roman" w:eastAsia="宋体"/>
          <w:color w:val="auto"/>
          <w:spacing w:val="10"/>
          <w:sz w:val="21"/>
          <w:szCs w:val="28"/>
        </w:rPr>
        <w:t>】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加热KMnO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2KMnO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0" name="image326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26.jpeg" descr="试题资源网 stzy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所得固体为K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或K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和浓盐酸加热时发生反应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②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K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+8HCl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1" name="image327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327.jpeg" descr="试题资源网 stzy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2KCl+MnCl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+2Cl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↑+4H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和浓盐酸加热时发生反应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③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+4HCl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2" name="image328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28.jpeg" descr="试题资源网 stzy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↑+2H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有剩余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还发生反应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Times New Roman" w:hAnsi="Times New Roman" w:eastAsia="宋体" w:cs="Times New Roman"/>
          <w:color w:val="auto"/>
          <w:spacing w:val="10"/>
          <w:sz w:val="21"/>
          <w:szCs w:val="28"/>
        </w:rPr>
        <w:t>2KMnO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+16HCl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(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浓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)</w:t>
      </w:r>
      <w:r>
        <w:rPr>
          <w:rFonts w:ascii="Times New Roman" w:hAnsi="Times New Roman" w:eastAsia="宋体"/>
          <w:color w:val="auto"/>
          <w:szCs w:val="28"/>
        </w:rPr>
        <w:drawing>
          <wp:inline distT="0" distB="0" distL="0" distR="0">
            <wp:extent cx="359410" cy="323850"/>
            <wp:effectExtent l="0" t="0" r="2540" b="0"/>
            <wp:docPr id="73" name="image329.jpeg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329.jpeg" descr="试题资源网 stzy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 xml:space="preserve"> 2KCl+2MnCl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+5Cl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↑+8H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O。O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和Cl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均为氧化产物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A正确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Mn元素至少参与了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三个反应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也可能发生反应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B正确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生成0.05 mol 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②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、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共生成0.15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此时G和H的物质的量之和为0.2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若KMnO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4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整个过程中只发生反应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④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可生成0.25 mol Cl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但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反应肯定发生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气体中一定含O</w:t>
      </w:r>
      <w:r>
        <w:rPr>
          <w:rFonts w:ascii="Times New Roman" w:hAnsi="Times New Roman" w:eastAsia="宋体"/>
          <w:color w:val="auto"/>
          <w:spacing w:val="10"/>
          <w:sz w:val="21"/>
          <w:szCs w:val="28"/>
          <w:vertAlign w:val="subscript"/>
        </w:rPr>
        <w:t>2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则最终所得气体的物质的量小于0.25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C错误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;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若只发生反应</w:t>
      </w:r>
      <w:r>
        <w:rPr>
          <w:rFonts w:hint="eastAsia" w:ascii="宋体" w:hAnsi="宋体" w:eastAsia="宋体" w:cs="宋体"/>
          <w:color w:val="auto"/>
          <w:spacing w:val="10"/>
          <w:sz w:val="21"/>
          <w:szCs w:val="28"/>
        </w:rPr>
        <w:t>①②③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产生气体的物质的量最少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为0.2 mol</w:t>
      </w:r>
      <w:r>
        <w:rPr>
          <w:rFonts w:ascii="方正书宋_GBK" w:hAnsi="方正书宋_GBK" w:eastAsia="宋体"/>
          <w:color w:val="auto"/>
          <w:spacing w:val="10"/>
          <w:sz w:val="21"/>
          <w:szCs w:val="28"/>
        </w:rPr>
        <w:t>,</w:t>
      </w:r>
      <w:r>
        <w:rPr>
          <w:rFonts w:ascii="Times New Roman" w:hAnsi="Times New Roman" w:eastAsia="宋体"/>
          <w:color w:val="auto"/>
          <w:spacing w:val="10"/>
          <w:sz w:val="21"/>
          <w:szCs w:val="28"/>
        </w:rPr>
        <w:t>D正确。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BDE2011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B225820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image" Target="media/image9.jpeg"/><Relationship Id="rId25" Type="http://schemas.openxmlformats.org/officeDocument/2006/relationships/image" Target="media/image8.jpeg"/><Relationship Id="rId24" Type="http://schemas.openxmlformats.org/officeDocument/2006/relationships/image" Target="media/image7.jpeg"/><Relationship Id="rId23" Type="http://schemas.openxmlformats.org/officeDocument/2006/relationships/image" Target="media/image6.tiff"/><Relationship Id="rId22" Type="http://schemas.openxmlformats.org/officeDocument/2006/relationships/oleObject" Target="embeddings/oleObject14.bin"/><Relationship Id="rId21" Type="http://schemas.openxmlformats.org/officeDocument/2006/relationships/oleObject" Target="embeddings/oleObject13.bin"/><Relationship Id="rId20" Type="http://schemas.openxmlformats.org/officeDocument/2006/relationships/oleObject" Target="embeddings/oleObject12.bin"/><Relationship Id="rId2" Type="http://schemas.openxmlformats.org/officeDocument/2006/relationships/settings" Target="settings.xml"/><Relationship Id="rId19" Type="http://schemas.openxmlformats.org/officeDocument/2006/relationships/oleObject" Target="embeddings/oleObject11.bin"/><Relationship Id="rId18" Type="http://schemas.openxmlformats.org/officeDocument/2006/relationships/oleObject" Target="embeddings/oleObject10.bin"/><Relationship Id="rId17" Type="http://schemas.openxmlformats.org/officeDocument/2006/relationships/oleObject" Target="embeddings/oleObject9.bin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1445</Words>
  <Characters>2380</Characters>
  <Lines>0</Lines>
  <Paragraphs>0</Paragraphs>
  <TotalTime>14</TotalTime>
  <ScaleCrop>false</ScaleCrop>
  <LinksUpToDate>false</LinksUpToDate>
  <CharactersWithSpaces>2470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4CF1CC2B038449499FBF736DB0B22B12_13</vt:lpwstr>
  </property>
</Properties>
</file>