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79EF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物质结构 元素周期律</w:t>
      </w:r>
    </w:p>
    <w:p w14:paraId="5D5AABD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原子结构与元素周期表</w:t>
      </w:r>
    </w:p>
    <w:p w14:paraId="1D8B05C2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3原子结构与元素的性质</w:t>
      </w:r>
    </w:p>
    <w:bookmarkEnd w:id="1"/>
    <w:p w14:paraId="6DCBD225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一、碱金属元素</w:t>
      </w:r>
    </w:p>
    <w:p w14:paraId="0C13F53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元素化学性质与原子结构的关系</w:t>
      </w:r>
    </w:p>
    <w:p w14:paraId="5E858F7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根据初中所学原子结构的知识，填写下表：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971"/>
        <w:gridCol w:w="1770"/>
        <w:gridCol w:w="2511"/>
      </w:tblGrid>
      <w:tr w14:paraId="2D896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3EB5853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原子</w:t>
            </w:r>
          </w:p>
        </w:tc>
        <w:tc>
          <w:tcPr>
            <w:tcW w:w="1971" w:type="dxa"/>
            <w:shd w:val="clear" w:color="auto" w:fill="auto"/>
            <w:vAlign w:val="center"/>
          </w:tcPr>
          <w:p w14:paraId="58FF181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最外层电子数特点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0F32586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得失电子情况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002E064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化学性质</w:t>
            </w:r>
          </w:p>
        </w:tc>
      </w:tr>
      <w:tr w14:paraId="6B57B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1847F9D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稀有气体元素</w:t>
            </w:r>
          </w:p>
        </w:tc>
        <w:tc>
          <w:tcPr>
            <w:tcW w:w="1971" w:type="dxa"/>
            <w:shd w:val="clear" w:color="auto" w:fill="auto"/>
            <w:vAlign w:val="center"/>
          </w:tcPr>
          <w:p w14:paraId="0E1CA86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都为8(氦为2)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544A7FF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不易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得失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7EDAEEC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稳定</w:t>
            </w:r>
          </w:p>
        </w:tc>
      </w:tr>
      <w:tr w14:paraId="53EDE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63BBD30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金属元素</w:t>
            </w:r>
          </w:p>
        </w:tc>
        <w:tc>
          <w:tcPr>
            <w:tcW w:w="1971" w:type="dxa"/>
            <w:shd w:val="clear" w:color="auto" w:fill="auto"/>
            <w:vAlign w:val="center"/>
          </w:tcPr>
          <w:p w14:paraId="6F82596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一般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＜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30FAFBC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易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失去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014B7E5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金属性</w:t>
            </w:r>
          </w:p>
        </w:tc>
      </w:tr>
      <w:tr w14:paraId="5772C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65941CB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非金属元素</w:t>
            </w:r>
          </w:p>
        </w:tc>
        <w:tc>
          <w:tcPr>
            <w:tcW w:w="1971" w:type="dxa"/>
            <w:shd w:val="clear" w:color="auto" w:fill="auto"/>
            <w:vAlign w:val="center"/>
          </w:tcPr>
          <w:p w14:paraId="283EB7F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一般</w:t>
            </w:r>
            <w:r>
              <w:rPr>
                <w:rFonts w:hAnsi="宋体" w:cs="Times New Roman"/>
                <w:color w:val="0000FF"/>
                <w:u w:val="single"/>
              </w:rPr>
              <w:t>≥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40F5FCA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易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得到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45759BB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非金属性</w:t>
            </w:r>
          </w:p>
        </w:tc>
      </w:tr>
    </w:tbl>
    <w:p w14:paraId="0AD1E81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E30544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由上表可知，原子结构决定元素的</w:t>
      </w:r>
      <w:r>
        <w:rPr>
          <w:rFonts w:ascii="Times New Roman" w:hAnsi="Times New Roman" w:cs="Times New Roman"/>
          <w:color w:val="0000FF"/>
          <w:u w:val="single"/>
        </w:rPr>
        <w:t>性质</w:t>
      </w:r>
      <w:r>
        <w:rPr>
          <w:rFonts w:ascii="Times New Roman" w:hAnsi="Times New Roman" w:cs="Times New Roman"/>
        </w:rPr>
        <w:t>。</w:t>
      </w:r>
    </w:p>
    <w:p w14:paraId="1BE9BA4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碱金属元素的原子结构</w:t>
      </w:r>
    </w:p>
    <w:p w14:paraId="6637BAC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填写下表中的信息，并思考和讨论下列问题：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1436"/>
        <w:gridCol w:w="1436"/>
        <w:gridCol w:w="1436"/>
        <w:gridCol w:w="1436"/>
        <w:gridCol w:w="1436"/>
      </w:tblGrid>
      <w:tr w14:paraId="46B33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36" w:type="dxa"/>
            <w:shd w:val="clear" w:color="auto" w:fill="auto"/>
            <w:vAlign w:val="center"/>
          </w:tcPr>
          <w:p w14:paraId="193BA90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元素名称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59891D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锂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DB8693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钠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B17D65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钾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D8F96B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铷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47BC1A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铯</w:t>
            </w:r>
          </w:p>
        </w:tc>
      </w:tr>
      <w:tr w14:paraId="0591A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6" w:type="dxa"/>
            <w:shd w:val="clear" w:color="auto" w:fill="auto"/>
            <w:vAlign w:val="center"/>
          </w:tcPr>
          <w:p w14:paraId="1C698B7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元素符号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1F06F93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Li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B76E11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Na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02C414B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K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0C3541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Rb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C691EF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Cs</w:t>
            </w:r>
          </w:p>
        </w:tc>
      </w:tr>
      <w:tr w14:paraId="5E66A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36" w:type="dxa"/>
            <w:shd w:val="clear" w:color="auto" w:fill="auto"/>
            <w:vAlign w:val="center"/>
          </w:tcPr>
          <w:p w14:paraId="70F2B45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原子结构示意图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14D770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必修第一册(人教版)\\C4-27.TIF"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必修第一册(人教版)\\C4-27.TIF"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必修第一册(人教版)\\word\\C4-27.TIF"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元素周期律\\C4-27.TIF"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元素周期律\\C4-27.TIF"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元素周期律\\C4-27.TIF"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358140" cy="388620"/>
                  <wp:effectExtent l="0" t="0" r="3810" b="11430"/>
                  <wp:docPr id="121" name="图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图片 56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0DA23D8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必修第一册(人教版)\\C4-28.TIF"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必修第一册(人教版)\\C4-28.TIF"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必修第一册(人教版)\\word\\C4-28.TIF"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元素周期律\\C4-28.TIF"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元素周期律\\C4-28.TIF"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元素周期律\\C4-28.TIF"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419100" cy="495300"/>
                  <wp:effectExtent l="0" t="0" r="0" b="0"/>
                  <wp:docPr id="116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图片 57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4460457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必修第一册(人教版)\\C4-29.TIF"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必修第一册(人教版)\\C4-29.TIF"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必修第一册(人教版)\\word\\C4-29.TIF"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元素周期律\\C4-29.TIF"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元素周期律\\C4-29.TIF"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元素周期律\\C4-29.TIF"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518160" cy="518160"/>
                  <wp:effectExtent l="0" t="0" r="15240" b="15240"/>
                  <wp:docPr id="114" name="图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图片 58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BE3BC5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必修第一册(人教版)\\C4-30.TIF"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必修第一册(人教版)\\C4-30.TIF"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必修第一册(人教版)\\word\\C4-30.TIF"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元素周期律\\C4-30.TIF"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元素周期律\\C4-30.TIF"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元素周期律\\C4-30.TIF"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601980" cy="670560"/>
                  <wp:effectExtent l="0" t="0" r="7620" b="15240"/>
                  <wp:docPr id="113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图片 59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980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194031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必修第一册(人教版)\\C4-31.TIF"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必修第一册(人教版)\\C4-31.TIF"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必修第一册(人教版)\\word\\C4-31.TIF"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元素周期律\\C4-31.TIF"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元素周期律\\C4-31.TIF"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元素周期律\\C4-31.TIF"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16280" cy="754380"/>
                  <wp:effectExtent l="0" t="0" r="7620" b="7620"/>
                  <wp:docPr id="115" name="图片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图片 60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28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31A3C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36" w:type="dxa"/>
            <w:shd w:val="clear" w:color="auto" w:fill="auto"/>
            <w:vAlign w:val="center"/>
          </w:tcPr>
          <w:p w14:paraId="326C874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原子半径/nm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074C929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0.152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24E230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0.186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C311A3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0.227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1A552A7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0.248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DD5D8E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0.265</w:t>
            </w:r>
          </w:p>
        </w:tc>
      </w:tr>
    </w:tbl>
    <w:p w14:paraId="30E6D8DE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</w:p>
    <w:p w14:paraId="0406205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碱金属元素物理性质的相似性和递变性</w:t>
      </w:r>
    </w:p>
    <w:p w14:paraId="14AD7FB7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必修第一册(人教版)\\C4-34.TIF"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必修第一册(人教版)\\C4-34.TIF"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必修第一册(人教版)\\word\\C4-34.TIF"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元素周期律\\C4-34.TIF"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元素周期律\\C4-34.TIF"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元素周期律\\C4-34.TIF"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42260" cy="906780"/>
            <wp:effectExtent l="0" t="0" r="15240" b="7620"/>
            <wp:docPr id="117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61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4226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510EA11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二、卤族元素</w:t>
      </w:r>
    </w:p>
    <w:p w14:paraId="47B5C1A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卤族元素简称卤素，包括(填名称及符号)</w:t>
      </w:r>
      <w:r>
        <w:rPr>
          <w:rFonts w:ascii="Times New Roman" w:hAnsi="Times New Roman" w:cs="Times New Roman"/>
          <w:color w:val="0000FF"/>
          <w:u w:val="single"/>
        </w:rPr>
        <w:t>氟(F)、氯(Cl)、溴(Br)、碘(I)</w:t>
      </w:r>
      <w:r>
        <w:rPr>
          <w:rFonts w:ascii="Times New Roman" w:hAnsi="Times New Roman" w:cs="Times New Roman"/>
        </w:rPr>
        <w:t>和砹(At)、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必修第一册(人教版)\\石田.TIF"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必修第一册(人教版)\\石田.TIF"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必修第一册(人教版)\\word\\石田.TIF"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元素周期律\\石田.TIF"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元素周期律\\石田.TIF"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元素周期律\\石田.TIF"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06680" cy="91440"/>
            <wp:effectExtent l="0" t="0" r="7620" b="3810"/>
            <wp:docPr id="11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62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(Ts)。</w:t>
      </w:r>
    </w:p>
    <w:p w14:paraId="7A3F23E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卤素单质的物理性质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796"/>
        <w:gridCol w:w="1586"/>
        <w:gridCol w:w="1026"/>
        <w:gridCol w:w="1026"/>
      </w:tblGrid>
      <w:tr w14:paraId="60EF5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14:paraId="34BBEC0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14:paraId="4F59E26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533F086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077A175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4EB7DEE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14:paraId="28FF1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14:paraId="55424BF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颜色(常态)</w:t>
            </w:r>
          </w:p>
        </w:tc>
        <w:tc>
          <w:tcPr>
            <w:tcW w:w="1796" w:type="dxa"/>
            <w:shd w:val="clear" w:color="auto" w:fill="auto"/>
            <w:vAlign w:val="center"/>
          </w:tcPr>
          <w:p w14:paraId="25DE3FD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淡黄绿</w:t>
            </w:r>
            <w:r>
              <w:rPr>
                <w:rFonts w:ascii="Times New Roman" w:hAnsi="Times New Roman" w:cs="Times New Roman"/>
                <w:color w:val="0000FF"/>
              </w:rPr>
              <w:t>色</w:t>
            </w:r>
            <w:r>
              <w:rPr>
                <w:rFonts w:ascii="Times New Roman" w:hAnsi="Times New Roman" w:cs="Times New Roman"/>
              </w:rPr>
              <w:t>(气体)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13C1553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黄绿</w:t>
            </w:r>
            <w:r>
              <w:rPr>
                <w:rFonts w:ascii="Times New Roman" w:hAnsi="Times New Roman" w:cs="Times New Roman"/>
              </w:rPr>
              <w:t>色(气体)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5E045AC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深红棕</w:t>
            </w:r>
            <w:r>
              <w:rPr>
                <w:rFonts w:ascii="Times New Roman" w:hAnsi="Times New Roman" w:cs="Times New Roman"/>
              </w:rPr>
              <w:t>色(液体)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6CF96E8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紫黑</w:t>
            </w:r>
            <w:r>
              <w:rPr>
                <w:rFonts w:ascii="Times New Roman" w:hAnsi="Times New Roman" w:cs="Times New Roman"/>
              </w:rPr>
              <w:t>色(固体)</w:t>
            </w:r>
          </w:p>
        </w:tc>
      </w:tr>
      <w:tr w14:paraId="69388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14:paraId="06FB38F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密度</w:t>
            </w:r>
          </w:p>
        </w:tc>
        <w:tc>
          <w:tcPr>
            <w:tcW w:w="5434" w:type="dxa"/>
            <w:gridSpan w:val="4"/>
            <w:shd w:val="clear" w:color="auto" w:fill="auto"/>
            <w:vAlign w:val="center"/>
          </w:tcPr>
          <w:p w14:paraId="056967E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逐渐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增大</w:t>
            </w:r>
          </w:p>
        </w:tc>
      </w:tr>
      <w:tr w14:paraId="0BFFC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14:paraId="34D66C1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熔、沸点</w:t>
            </w:r>
          </w:p>
        </w:tc>
        <w:tc>
          <w:tcPr>
            <w:tcW w:w="5434" w:type="dxa"/>
            <w:gridSpan w:val="4"/>
            <w:shd w:val="clear" w:color="auto" w:fill="auto"/>
            <w:vAlign w:val="center"/>
          </w:tcPr>
          <w:p w14:paraId="46E4230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逐渐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升高</w:t>
            </w:r>
          </w:p>
        </w:tc>
      </w:tr>
    </w:tbl>
    <w:p w14:paraId="15418C6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黑体" w:cs="Times New Roman"/>
        </w:rPr>
      </w:pPr>
    </w:p>
    <w:p w14:paraId="43FB8AF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2.卤族元素的原子结构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723"/>
        <w:gridCol w:w="1723"/>
        <w:gridCol w:w="1723"/>
        <w:gridCol w:w="1724"/>
      </w:tblGrid>
      <w:tr w14:paraId="03671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3" w:type="dxa"/>
            <w:shd w:val="clear" w:color="auto" w:fill="auto"/>
            <w:vAlign w:val="center"/>
          </w:tcPr>
          <w:p w14:paraId="01C87E6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元素名称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317C5E9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氟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4338957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氯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1F5EF41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溴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165ED1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碘</w:t>
            </w:r>
          </w:p>
        </w:tc>
      </w:tr>
      <w:tr w14:paraId="41C8C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3" w:type="dxa"/>
            <w:shd w:val="clear" w:color="auto" w:fill="auto"/>
            <w:vAlign w:val="center"/>
          </w:tcPr>
          <w:p w14:paraId="75B4D88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元素符号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24318E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21FD3B0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Cl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32E72F7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Br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4D5F687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I</w:t>
            </w:r>
          </w:p>
        </w:tc>
      </w:tr>
      <w:tr w14:paraId="4D7A9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3" w:type="dxa"/>
            <w:shd w:val="clear" w:color="auto" w:fill="auto"/>
            <w:vAlign w:val="center"/>
          </w:tcPr>
          <w:p w14:paraId="6E9971B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原子结构示意图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69B494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必修第一册(人教版)\\4-58.TIF"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必修第一册(人教版)\\4-58.TIF"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必修第一册(人教版)\\word\\4-58.TIF"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元素周期律\\4-58.TIF"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元素周期律\\4-58.TIF"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元素周期律\\4-58.TIF"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358140" cy="388620"/>
                  <wp:effectExtent l="0" t="0" r="3810" b="11430"/>
                  <wp:docPr id="120" name="图片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图片 63"/>
                          <pic:cNvPicPr>
                            <a:picLocks noChangeAspect="1"/>
                          </pic:cNvPicPr>
                        </pic:nvPicPr>
                        <pic:blipFill>
                          <a:blip r:embed="rId19" r:link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30B9DAC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必修第一册(人教版)\\4-59.TIF"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必修第一册(人教版)\\4-59.TIF"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必修第一册(人教版)\\word\\4-59.TIF"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元素周期律\\4-59.TIF"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元素周期律\\4-59.TIF"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元素周期律\\4-59.TIF"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426720" cy="495300"/>
                  <wp:effectExtent l="0" t="0" r="11430" b="0"/>
                  <wp:docPr id="111" name="图片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图片 64"/>
                          <pic:cNvPicPr>
                            <a:picLocks noChangeAspect="1"/>
                          </pic:cNvPicPr>
                        </pic:nvPicPr>
                        <pic:blipFill>
                          <a:blip r:embed="rId21" r:link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49EB161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必修第一册(人教版)\\4-60.TIF"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必修第一册(人教版)\\4-60.TIF"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必修第一册(人教版)\\word\\4-60.TIF"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元素周期律\\4-60.TIF"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元素周期律\\4-60.TIF"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元素周期律\\4-60.TIF"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525780" cy="533400"/>
                  <wp:effectExtent l="0" t="0" r="7620" b="0"/>
                  <wp:docPr id="118" name="图片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图片 65"/>
                          <pic:cNvPicPr>
                            <a:picLocks noChangeAspect="1"/>
                          </pic:cNvPicPr>
                        </pic:nvPicPr>
                        <pic:blipFill>
                          <a:blip r:embed="rId23" r:link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09A7645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必修第一册(人教版)\\4-61.TIF"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必修第一册(人教版)\\4-61.TIF"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必修第一册(人教版)\\word\\4-61.TIF"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元素周期律\\4-61.TIF"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元素周期律\\4-61.TIF"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元素周期律\\4-61.TIF"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92480" cy="647700"/>
                  <wp:effectExtent l="0" t="0" r="7620" b="0"/>
                  <wp:docPr id="119" name="图片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图片 66"/>
                          <pic:cNvPicPr>
                            <a:picLocks noChangeAspect="1"/>
                          </pic:cNvPicPr>
                        </pic:nvPicPr>
                        <pic:blipFill>
                          <a:blip r:embed="rId25" r:link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8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1F941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3" w:type="dxa"/>
            <w:shd w:val="clear" w:color="auto" w:fill="auto"/>
            <w:vAlign w:val="center"/>
          </w:tcPr>
          <w:p w14:paraId="451E3C7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相似性</w:t>
            </w:r>
          </w:p>
        </w:tc>
        <w:tc>
          <w:tcPr>
            <w:tcW w:w="6893" w:type="dxa"/>
            <w:gridSpan w:val="4"/>
            <w:shd w:val="clear" w:color="auto" w:fill="auto"/>
            <w:vAlign w:val="center"/>
          </w:tcPr>
          <w:p w14:paraId="2715B09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最外层电子数均为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7</w:t>
            </w:r>
          </w:p>
        </w:tc>
      </w:tr>
      <w:tr w14:paraId="61721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3" w:type="dxa"/>
            <w:shd w:val="clear" w:color="auto" w:fill="auto"/>
            <w:vAlign w:val="center"/>
          </w:tcPr>
          <w:p w14:paraId="16047AE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递变性</w:t>
            </w:r>
          </w:p>
        </w:tc>
        <w:tc>
          <w:tcPr>
            <w:tcW w:w="6893" w:type="dxa"/>
            <w:gridSpan w:val="4"/>
            <w:shd w:val="clear" w:color="auto" w:fill="auto"/>
            <w:vAlign w:val="center"/>
          </w:tcPr>
          <w:p w14:paraId="07EC43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电子层数逐渐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增多</w:t>
            </w:r>
            <w:r>
              <w:rPr>
                <w:rFonts w:ascii="Times New Roman" w:hAnsi="Times New Roman" w:cs="Times New Roman"/>
              </w:rPr>
              <w:t>，原子半径逐渐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增大</w:t>
            </w:r>
          </w:p>
        </w:tc>
      </w:tr>
    </w:tbl>
    <w:p w14:paraId="2DF022E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黑体" w:cs="Times New Roman"/>
        </w:rPr>
      </w:pPr>
    </w:p>
    <w:p w14:paraId="6E3F5FB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3.卤素单质的化学性质</w:t>
      </w:r>
    </w:p>
    <w:p w14:paraId="6A3CB7D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(1)卤素单质与氢气反应</w:t>
      </w:r>
    </w:p>
    <w:tbl>
      <w:tblPr>
        <w:tblStyle w:val="5"/>
        <w:tblW w:w="7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984"/>
        <w:gridCol w:w="2268"/>
        <w:gridCol w:w="2127"/>
      </w:tblGrid>
      <w:tr w14:paraId="05284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1B2CC63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卤素单质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5DF9C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反应条件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E65BE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AA15B1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产物稳定性</w:t>
            </w:r>
          </w:p>
        </w:tc>
      </w:tr>
      <w:tr w14:paraId="0FAB4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409DB9E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79527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在暗处剧烈化合并发生爆炸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0C1AC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＋F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2HF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CF2037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很稳定</w:t>
            </w:r>
          </w:p>
        </w:tc>
      </w:tr>
      <w:tr w14:paraId="5087D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5315007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715B0A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光照或点燃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125DA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＋Cl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  <w:u w:val="single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instrText xml:space="preserve">======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=,\s\up7(</w:instrText>
            </w:r>
            <w:r>
              <w:rPr>
                <w:rFonts w:ascii="Times New Roman" w:hAnsi="Times New Roman" w:cs="Times New Roman"/>
                <w:color w:val="0000FF"/>
                <w:sz w:val="15"/>
                <w:u w:val="single"/>
              </w:rPr>
              <w:instrText xml:space="preserve">光照或点燃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2HCl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FE388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较稳定</w:t>
            </w:r>
          </w:p>
        </w:tc>
      </w:tr>
      <w:tr w14:paraId="50B31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5C28048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5D66A7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加热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F67C5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＋Br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  <w:u w:val="single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=,\s\up7(</w:instrText>
            </w:r>
            <w:r>
              <w:rPr>
                <w:rFonts w:hAnsi="宋体" w:cs="Times New Roman"/>
                <w:color w:val="0000FF"/>
                <w:sz w:val="15"/>
                <w:u w:val="single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2HBr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2EE06E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不如氯化氢稳定</w:t>
            </w:r>
          </w:p>
        </w:tc>
      </w:tr>
      <w:tr w14:paraId="435A0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2615B75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9EFDF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不断加热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1492F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＋I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  <w:u w:val="single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=,\s\up7(</w:instrText>
            </w:r>
            <w:r>
              <w:rPr>
                <w:rFonts w:hAnsi="宋体" w:cs="Times New Roman"/>
                <w:color w:val="0000FF"/>
                <w:sz w:val="15"/>
                <w:u w:val="single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2HI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C9D3AB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不稳定，同一条件下同时分解</w:t>
            </w:r>
          </w:p>
        </w:tc>
      </w:tr>
      <w:tr w14:paraId="6297C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2A8DDAA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14:paraId="53E47EE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从F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到I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，与H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化合越来越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难</w:t>
            </w:r>
            <w:r>
              <w:rPr>
                <w:rFonts w:ascii="Times New Roman" w:hAnsi="Times New Roman" w:cs="Times New Roman"/>
              </w:rPr>
              <w:t>，生成的氢化物稳定性逐渐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减弱</w:t>
            </w:r>
            <w:r>
              <w:rPr>
                <w:rFonts w:ascii="Times New Roman" w:hAnsi="Times New Roman" w:cs="Times New Roman"/>
              </w:rPr>
              <w:t>，元素的非金属性逐渐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减弱</w:t>
            </w:r>
          </w:p>
        </w:tc>
      </w:tr>
    </w:tbl>
    <w:p w14:paraId="7FCEFDF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3E4B89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(2)卤素单质间的置换反应的实验探究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2154"/>
        <w:gridCol w:w="2154"/>
        <w:gridCol w:w="2154"/>
      </w:tblGrid>
      <w:tr w14:paraId="46880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shd w:val="clear" w:color="auto" w:fill="auto"/>
            <w:vAlign w:val="center"/>
          </w:tcPr>
          <w:p w14:paraId="225D605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04E21CB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1637848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离子方程式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7DCEAED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</w:tr>
      <w:tr w14:paraId="30514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shd w:val="clear" w:color="auto" w:fill="auto"/>
            <w:vAlign w:val="center"/>
          </w:tcPr>
          <w:p w14:paraId="3F392DC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必修第一册(人教版)\\4-62.TIF"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必修第一册(人教版)\\4-62.TIF"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必修第一册(人教版)\\word\\4-62.TIF"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元素周期律\\4-62.TIF"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元素周期律\\4-62.TIF"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元素周期律\\4-62.TIF"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472440" cy="944880"/>
                  <wp:effectExtent l="0" t="0" r="3810" b="7620"/>
                  <wp:docPr id="110" name="图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图片 67"/>
                          <pic:cNvPicPr>
                            <a:picLocks noChangeAspect="1"/>
                          </pic:cNvPicPr>
                        </pic:nvPicPr>
                        <pic:blipFill>
                          <a:blip r:embed="rId27" r:link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49E9E2E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振荡静置后，溶液由无色变为橙黄色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3E76B85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2Br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  <w:r>
              <w:rPr>
                <w:rFonts w:ascii="Times New Roman" w:hAnsi="Times New Roman" w:cs="Times New Roman"/>
              </w:rPr>
              <w:t>＋Cl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Br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＋2Cl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569A1BD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氧化性：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&gt;Br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&gt;I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</w:p>
        </w:tc>
      </w:tr>
      <w:tr w14:paraId="0E548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shd w:val="clear" w:color="auto" w:fill="auto"/>
            <w:vAlign w:val="center"/>
          </w:tcPr>
          <w:p w14:paraId="69AD207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必修第一册(人教版)\\4-63.TIF"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必修第一册(人教版)\\4-63.TIF"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必修第一册(人教版)\\word\\4-63.TIF"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元素周期律\\4-63.TIF"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元素周期律\\4-63.TIF"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元素周期律\\4-63.TIF"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472440" cy="929640"/>
                  <wp:effectExtent l="0" t="0" r="3810" b="3810"/>
                  <wp:docPr id="109" name="图片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图片 68"/>
                          <pic:cNvPicPr>
                            <a:picLocks noChangeAspect="1"/>
                          </pic:cNvPicPr>
                        </pic:nvPicPr>
                        <pic:blipFill>
                          <a:blip r:embed="rId29" r:link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" cy="92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0CCEEA4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振荡静置后，溶液由无色变为棕褐色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79540EB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2I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  <w:r>
              <w:rPr>
                <w:rFonts w:ascii="Times New Roman" w:hAnsi="Times New Roman" w:cs="Times New Roman"/>
              </w:rPr>
              <w:t>＋Cl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＋2Cl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</w:p>
        </w:tc>
        <w:tc>
          <w:tcPr>
            <w:tcW w:w="2154" w:type="dxa"/>
            <w:vMerge w:val="continue"/>
            <w:shd w:val="clear" w:color="auto" w:fill="auto"/>
            <w:vAlign w:val="center"/>
          </w:tcPr>
          <w:p w14:paraId="7DF0F62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</w:p>
        </w:tc>
      </w:tr>
      <w:tr w14:paraId="41B77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shd w:val="clear" w:color="auto" w:fill="auto"/>
            <w:vAlign w:val="center"/>
          </w:tcPr>
          <w:p w14:paraId="3FEC53B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必修第一册(人教版)\\4-64.TIF"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必修第一册(人教版)\\4-64.TIF"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必修第一册(人教版)\\word\\4-64.TIF"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元素周期律\\4-64.TIF"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元素周期律\\4-64.TIF"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元素周期律\\4-64.TIF"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495300" cy="929640"/>
                  <wp:effectExtent l="0" t="0" r="0" b="3810"/>
                  <wp:docPr id="108" name="图片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图片 69"/>
                          <pic:cNvPicPr>
                            <a:picLocks noChangeAspect="1"/>
                          </pic:cNvPicPr>
                        </pic:nvPicPr>
                        <pic:blipFill>
                          <a:blip r:embed="rId31" r:link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92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1856CCF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振荡静置后，溶液由无色变为褐色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2F1C1E9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2I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  <w:r>
              <w:rPr>
                <w:rFonts w:ascii="Times New Roman" w:hAnsi="Times New Roman" w:cs="Times New Roman"/>
              </w:rPr>
              <w:t>＋Br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＋2Br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</w:p>
        </w:tc>
        <w:tc>
          <w:tcPr>
            <w:tcW w:w="2154" w:type="dxa"/>
            <w:vMerge w:val="continue"/>
            <w:shd w:val="clear" w:color="auto" w:fill="auto"/>
            <w:vAlign w:val="center"/>
          </w:tcPr>
          <w:p w14:paraId="118D615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66F5A60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952B81"/>
    <w:rsid w:val="2FAB0B81"/>
    <w:rsid w:val="30DB435A"/>
    <w:rsid w:val="32136105"/>
    <w:rsid w:val="32A63A63"/>
    <w:rsid w:val="3AE01FF4"/>
    <w:rsid w:val="405E104B"/>
    <w:rsid w:val="433F58BD"/>
    <w:rsid w:val="48A15A4A"/>
    <w:rsid w:val="48B74696"/>
    <w:rsid w:val="48F73555"/>
    <w:rsid w:val="4E120BDE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C4-28.TIF" TargetMode="External"/><Relationship Id="rId7" Type="http://schemas.openxmlformats.org/officeDocument/2006/relationships/image" Target="media/image3.png"/><Relationship Id="rId6" Type="http://schemas.openxmlformats.org/officeDocument/2006/relationships/image" Target="C4-27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3" Type="http://schemas.openxmlformats.org/officeDocument/2006/relationships/fontTable" Target="fontTable.xml"/><Relationship Id="rId32" Type="http://schemas.openxmlformats.org/officeDocument/2006/relationships/image" Target="4-64.TIF" TargetMode="External"/><Relationship Id="rId31" Type="http://schemas.openxmlformats.org/officeDocument/2006/relationships/image" Target="media/image15.png"/><Relationship Id="rId30" Type="http://schemas.openxmlformats.org/officeDocument/2006/relationships/image" Target="4-63.TIF" TargetMode="External"/><Relationship Id="rId3" Type="http://schemas.openxmlformats.org/officeDocument/2006/relationships/header" Target="header1.xml"/><Relationship Id="rId29" Type="http://schemas.openxmlformats.org/officeDocument/2006/relationships/image" Target="media/image14.png"/><Relationship Id="rId28" Type="http://schemas.openxmlformats.org/officeDocument/2006/relationships/image" Target="4-62.TIF" TargetMode="External"/><Relationship Id="rId27" Type="http://schemas.openxmlformats.org/officeDocument/2006/relationships/image" Target="media/image13.png"/><Relationship Id="rId26" Type="http://schemas.openxmlformats.org/officeDocument/2006/relationships/image" Target="4-61.TIF" TargetMode="External"/><Relationship Id="rId25" Type="http://schemas.openxmlformats.org/officeDocument/2006/relationships/image" Target="media/image12.png"/><Relationship Id="rId24" Type="http://schemas.openxmlformats.org/officeDocument/2006/relationships/image" Target="4-60.TIF" TargetMode="External"/><Relationship Id="rId23" Type="http://schemas.openxmlformats.org/officeDocument/2006/relationships/image" Target="media/image11.png"/><Relationship Id="rId22" Type="http://schemas.openxmlformats.org/officeDocument/2006/relationships/image" Target="4-59.TIF" TargetMode="External"/><Relationship Id="rId21" Type="http://schemas.openxmlformats.org/officeDocument/2006/relationships/image" Target="media/image10.png"/><Relationship Id="rId20" Type="http://schemas.openxmlformats.org/officeDocument/2006/relationships/image" Target="4-58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&#30707;&#30000;.TIF" TargetMode="External"/><Relationship Id="rId17" Type="http://schemas.openxmlformats.org/officeDocument/2006/relationships/image" Target="media/image8.png"/><Relationship Id="rId16" Type="http://schemas.openxmlformats.org/officeDocument/2006/relationships/image" Target="C4-34.TIF" TargetMode="External"/><Relationship Id="rId15" Type="http://schemas.openxmlformats.org/officeDocument/2006/relationships/image" Target="media/image7.png"/><Relationship Id="rId14" Type="http://schemas.openxmlformats.org/officeDocument/2006/relationships/image" Target="C4-31.TIF" TargetMode="External"/><Relationship Id="rId13" Type="http://schemas.openxmlformats.org/officeDocument/2006/relationships/image" Target="media/image6.png"/><Relationship Id="rId12" Type="http://schemas.openxmlformats.org/officeDocument/2006/relationships/image" Target="C4-30.TIF" TargetMode="External"/><Relationship Id="rId11" Type="http://schemas.openxmlformats.org/officeDocument/2006/relationships/image" Target="media/image5.png"/><Relationship Id="rId10" Type="http://schemas.openxmlformats.org/officeDocument/2006/relationships/image" Target="C4-29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831</Characters>
  <Lines>0</Lines>
  <Paragraphs>0</Paragraphs>
  <TotalTime>0</TotalTime>
  <ScaleCrop>false</ScaleCrop>
  <LinksUpToDate>false</LinksUpToDate>
  <CharactersWithSpaces>834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2025-04-28T01:56:42Z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34594BC339E84DBCBB71EB6BB92E0060_13</vt:lpwstr>
  </property>
</Properties>
</file>