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BFD2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332A4AD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氯及其化合物</w:t>
      </w:r>
    </w:p>
    <w:p w14:paraId="4AD3939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1氯气的性质</w:t>
      </w:r>
    </w:p>
    <w:bookmarkEnd w:id="1"/>
    <w:p w14:paraId="5080F08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一、氯气与单质的反应</w:t>
      </w:r>
    </w:p>
    <w:p w14:paraId="0821C50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认识氯气</w:t>
      </w:r>
    </w:p>
    <w:p w14:paraId="720164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(1)氯是一种重要的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color w:val="0000FF"/>
          <w:u w:val="single"/>
        </w:rPr>
        <w:t>成盐</w:t>
      </w:r>
      <w:r>
        <w:rPr>
          <w:rFonts w:ascii="Times New Roman" w:hAnsi="Times New Roman" w:cs="Times New Roman"/>
        </w:rPr>
        <w:t>元素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，在自然界中除了以</w:t>
      </w:r>
      <w:r>
        <w:rPr>
          <w:rFonts w:ascii="Times New Roman" w:hAnsi="Times New Roman" w:cs="Times New Roman"/>
          <w:color w:val="0000FF"/>
          <w:u w:val="single"/>
        </w:rPr>
        <w:t>NaCl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MgCl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等形式大量存在于</w:t>
      </w:r>
      <w:r>
        <w:rPr>
          <w:rFonts w:ascii="Times New Roman" w:hAnsi="Times New Roman" w:cs="Times New Roman"/>
          <w:color w:val="0000FF"/>
          <w:u w:val="single"/>
        </w:rPr>
        <w:t>海水</w:t>
      </w:r>
      <w:r>
        <w:rPr>
          <w:rFonts w:ascii="Times New Roman" w:hAnsi="Times New Roman" w:cs="Times New Roman"/>
        </w:rPr>
        <w:t>中，还存在于陆地的盐湖和盐矿中，即以</w:t>
      </w:r>
      <w:r>
        <w:rPr>
          <w:rFonts w:ascii="Times New Roman" w:hAnsi="Times New Roman" w:cs="Times New Roman"/>
          <w:color w:val="0000FF"/>
          <w:u w:val="single"/>
        </w:rPr>
        <w:t>化合态</w:t>
      </w:r>
      <w:r>
        <w:rPr>
          <w:rFonts w:ascii="Times New Roman" w:hAnsi="Times New Roman" w:cs="Times New Roman"/>
        </w:rPr>
        <w:t>存在。</w:t>
      </w:r>
    </w:p>
    <w:p w14:paraId="50BA054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(2)氯气的物理性质</w:t>
      </w:r>
    </w:p>
    <w:tbl>
      <w:tblPr>
        <w:tblStyle w:val="5"/>
        <w:tblW w:w="7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816"/>
        <w:gridCol w:w="1656"/>
        <w:gridCol w:w="816"/>
        <w:gridCol w:w="2256"/>
        <w:gridCol w:w="816"/>
      </w:tblGrid>
      <w:tr w14:paraId="2479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shd w:val="clear" w:color="auto" w:fill="auto"/>
            <w:vAlign w:val="center"/>
          </w:tcPr>
          <w:p w14:paraId="56D926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B6AF6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71099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气味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9DF466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4465D60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12223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</w:tr>
      <w:tr w14:paraId="3756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shd w:val="clear" w:color="auto" w:fill="auto"/>
            <w:vAlign w:val="center"/>
          </w:tcPr>
          <w:p w14:paraId="11636D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黄绿色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FEBDD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气体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89D92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有刺激性</w:t>
            </w:r>
            <w:r>
              <w:rPr>
                <w:rFonts w:ascii="Times New Roman" w:hAnsi="Times New Roman" w:cs="Times New Roman"/>
              </w:rPr>
              <w:t>气味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C7C352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有毒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72DAE12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hAnsi="宋体" w:cs="Times New Roman"/>
              </w:rPr>
              <w:t>℃</w:t>
            </w:r>
            <w:r>
              <w:rPr>
                <w:rFonts w:ascii="Times New Roman" w:hAnsi="Times New Roman" w:cs="Times New Roman"/>
              </w:rPr>
              <w:t>时，1体积的水可溶解约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 w:cs="Times New Roman"/>
              </w:rPr>
              <w:t>体积的氯气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483E3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比空气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大</w:t>
            </w:r>
          </w:p>
        </w:tc>
      </w:tr>
    </w:tbl>
    <w:p w14:paraId="140DC77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氯气与单质的反应</w:t>
      </w:r>
    </w:p>
    <w:p w14:paraId="21FC6C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(1)原子结构：氯的原子结构示意图为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"E:\\司瑞晴\\2023\\步步高\\同步\\步步高　化学　必修第一册(人教版)\\2-49.TIF"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"E:\\司瑞晴\\2023\\步步高\\同步\\步步高　化学　必修第一册(人教版)\\word\\2-49.TIF"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必修第一册\\教师WORD(司瑞晴做)\\第二章　海水中的重要元素——钠和氯\\2-49.TIF"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"E:\\2023\\同步\\化学 人教通用 必修第一册\\教师WORD(司瑞晴做)\\第二章　海水中的重要元素——钠和氯\\2-49.TIF"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海水中的重要元素——钠和氯\\2-49.TIF"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563880" cy="464820"/>
            <wp:effectExtent l="0" t="0" r="7620" b="1143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，在化学反应中很容易得到</w:t>
      </w:r>
      <w:r>
        <w:rPr>
          <w:rFonts w:ascii="Times New Roman" w:hAnsi="Times New Roman" w:cs="Times New Roman"/>
          <w:color w:val="0000FF"/>
          <w:u w:val="single"/>
        </w:rPr>
        <w:t>1</w:t>
      </w:r>
      <w:r>
        <w:rPr>
          <w:rFonts w:ascii="Times New Roman" w:hAnsi="Times New Roman" w:cs="Times New Roman"/>
        </w:rPr>
        <w:t>个电子，因此，氯气的化学性质非常活泼，表现出</w:t>
      </w:r>
      <w:r>
        <w:rPr>
          <w:rFonts w:ascii="Times New Roman" w:hAnsi="Times New Roman" w:cs="Times New Roman"/>
          <w:color w:val="0000FF"/>
          <w:u w:val="single"/>
        </w:rPr>
        <w:t>强氧化性</w:t>
      </w:r>
      <w:r>
        <w:rPr>
          <w:rFonts w:ascii="Times New Roman" w:hAnsi="Times New Roman" w:cs="Times New Roman"/>
        </w:rPr>
        <w:t>。</w:t>
      </w:r>
    </w:p>
    <w:p w14:paraId="308775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(2)与金属单质的反应</w:t>
      </w:r>
    </w:p>
    <w:tbl>
      <w:tblPr>
        <w:tblStyle w:val="5"/>
        <w:tblW w:w="6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2788"/>
        <w:gridCol w:w="2482"/>
      </w:tblGrid>
      <w:tr w14:paraId="0638C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DD010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226F18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EBAB3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反应现象</w:t>
            </w:r>
          </w:p>
        </w:tc>
      </w:tr>
      <w:tr w14:paraId="3F93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shd w:val="clear" w:color="auto" w:fill="auto"/>
            <w:vAlign w:val="center"/>
          </w:tcPr>
          <w:p w14:paraId="00651B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与钠反应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785EFE8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2Na＋Cl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2NaCl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639C4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产生大量白色烟</w:t>
            </w:r>
          </w:p>
        </w:tc>
      </w:tr>
      <w:tr w14:paraId="31674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shd w:val="clear" w:color="auto" w:fill="auto"/>
            <w:vAlign w:val="center"/>
          </w:tcPr>
          <w:p w14:paraId="76EC20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与铁反应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175F12C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2Fe＋3Cl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2FeCl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1B7A4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产生大量棕褐色烟</w:t>
            </w:r>
          </w:p>
        </w:tc>
      </w:tr>
      <w:tr w14:paraId="7D6E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shd w:val="clear" w:color="auto" w:fill="auto"/>
            <w:vAlign w:val="center"/>
          </w:tcPr>
          <w:p w14:paraId="5F989E5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与铜反应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033606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Cu＋Cl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0000FF"/>
                <w:u w:val="single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color w:val="0000FF"/>
                <w:spacing w:val="-16"/>
                <w:u w:val="single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=,\s\up7(</w:instrText>
            </w:r>
            <w:r>
              <w:rPr>
                <w:rFonts w:hAnsi="宋体" w:cs="Times New Roman"/>
                <w:color w:val="0000FF"/>
                <w:sz w:val="15"/>
                <w:u w:val="single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  <w:color w:val="00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CuCl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F0F7C7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产生大量棕黄色烟</w:t>
            </w:r>
          </w:p>
        </w:tc>
      </w:tr>
    </w:tbl>
    <w:p w14:paraId="08B6F58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二、氯气与水、碱的反应</w:t>
      </w:r>
    </w:p>
    <w:p w14:paraId="7E5540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氯气与水的反应</w:t>
      </w:r>
    </w:p>
    <w:p w14:paraId="65980F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(1)新制的氯水能杀菌、消毒和漂白，是因为溶于水的部分氯气与水发生反应，生成了具有强氧化性的次氯酸，化学方程式为Cl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drawing>
          <wp:inline distT="0" distB="0" distL="0" distR="0">
            <wp:extent cx="335280" cy="158750"/>
            <wp:effectExtent l="0" t="0" r="7620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21" t="19882" r="21269" b="2891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HCl＋HClO。</w:t>
      </w:r>
    </w:p>
    <w:p w14:paraId="20E36F5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新型自来水消毒剂：二氧化氯(ClO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)、臭氧等。</w:t>
      </w:r>
    </w:p>
    <w:p w14:paraId="7EE192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(2)实验探究氯水的漂白性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633"/>
        <w:gridCol w:w="3021"/>
      </w:tblGrid>
      <w:tr w14:paraId="1BC29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0133AE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09E382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3BBE17E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解释</w:t>
            </w:r>
          </w:p>
        </w:tc>
      </w:tr>
      <w:tr w14:paraId="4DF7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00B0837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54380" cy="762000"/>
                  <wp:effectExtent l="0" t="0" r="7620" b="0"/>
                  <wp:docPr id="44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13BEC62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有色布条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不褪色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0EC093F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干燥Cl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无漂白性</w:t>
            </w:r>
          </w:p>
        </w:tc>
      </w:tr>
      <w:tr w14:paraId="69966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3BF8AB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23900" cy="792480"/>
                  <wp:effectExtent l="0" t="0" r="0" b="7620"/>
                  <wp:docPr id="45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3175C6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有色布条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褪色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3C0862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湿润的氯气具有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漂白性</w:t>
            </w:r>
          </w:p>
        </w:tc>
      </w:tr>
      <w:tr w14:paraId="0BFB6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385B60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54380" cy="647700"/>
                  <wp:effectExtent l="0" t="0" r="7620" b="0"/>
                  <wp:docPr id="4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05D3EA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有色鲜花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褪色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13F1CCA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湿润的氯气具有漂白性</w:t>
            </w:r>
          </w:p>
        </w:tc>
      </w:tr>
      <w:tr w14:paraId="24979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2639A0E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654" w:type="dxa"/>
            <w:gridSpan w:val="2"/>
            <w:shd w:val="clear" w:color="auto" w:fill="auto"/>
            <w:vAlign w:val="center"/>
          </w:tcPr>
          <w:p w14:paraId="7B3FCA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氯气不具有漂白性，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氯气和水反应生成的次氯酸</w:t>
            </w:r>
            <w:r>
              <w:rPr>
                <w:rFonts w:ascii="Times New Roman" w:hAnsi="Times New Roman" w:cs="Times New Roman"/>
              </w:rPr>
              <w:t>具有漂白性</w:t>
            </w:r>
          </w:p>
        </w:tc>
      </w:tr>
    </w:tbl>
    <w:p w14:paraId="2B65F65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3A689D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新制氯水的成分与性质</w:t>
      </w:r>
    </w:p>
    <w:p w14:paraId="64B7F99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(1)新制氯水的成分</w:t>
      </w:r>
    </w:p>
    <w:p w14:paraId="0E7B841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①三分子：Cl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、HClO、H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O；</w:t>
      </w:r>
    </w:p>
    <w:p w14:paraId="64F325A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②四离子：H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、ClO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。</w:t>
      </w:r>
    </w:p>
    <w:p w14:paraId="44DC984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(2)新制氯水中各微粒的性质</w:t>
      </w:r>
    </w:p>
    <w:p w14:paraId="7838491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必修第一册(人教版)\\2-53.TIF"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2811780" cy="1874520"/>
            <wp:effectExtent l="0" t="0" r="7620" b="11430"/>
            <wp:docPr id="4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58C92E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氯气与碱的反应</w:t>
      </w:r>
    </w:p>
    <w:p w14:paraId="2BD9A0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(1)制取漂白液</w:t>
      </w:r>
    </w:p>
    <w:p w14:paraId="007922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  <w:r>
        <w:rPr>
          <w:rFonts w:ascii="Times New Roman" w:hAnsi="Times New Roman" w:cs="Times New Roman"/>
          <w:color w:val="0000FF"/>
          <w:u w:val="single"/>
        </w:rPr>
        <w:t>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＋2NaOH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NaCl＋NaClO＋H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1D0251B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离子方程式：</w:t>
      </w:r>
      <w:r>
        <w:rPr>
          <w:rFonts w:ascii="Times New Roman" w:hAnsi="Times New Roman" w:cs="Times New Roman"/>
          <w:color w:val="0000FF"/>
          <w:u w:val="single"/>
        </w:rPr>
        <w:t>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＋2OH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ClO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  <w:color w:val="0000FF"/>
          <w:u w:val="single"/>
        </w:rPr>
        <w:t>＋H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EBD57A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(2)制取漂白粉</w:t>
      </w:r>
    </w:p>
    <w:p w14:paraId="3839C4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  <w:r>
        <w:rPr>
          <w:rFonts w:ascii="Times New Roman" w:hAnsi="Times New Roman" w:cs="Times New Roman"/>
          <w:color w:val="0000FF"/>
          <w:u w:val="single"/>
        </w:rPr>
        <w:t>2Ca(OH)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0000FF"/>
          <w:spacing w:val="-16"/>
          <w:u w:val="single"/>
        </w:rPr>
        <w:t>==</w:t>
      </w:r>
      <w:r>
        <w:rPr>
          <w:rFonts w:hint="eastAsia" w:ascii="Times New Roman" w:hAnsi="Times New Roman" w:cs="Times New Roman"/>
          <w:color w:val="0000FF"/>
          <w:u w:val="single"/>
        </w:rPr>
        <w:t>=</w:t>
      </w:r>
      <w:r>
        <w:rPr>
          <w:rFonts w:ascii="Times New Roman" w:hAnsi="Times New Roman" w:cs="Times New Roman"/>
          <w:color w:val="0000FF"/>
          <w:u w:val="single"/>
        </w:rPr>
        <w:t>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＋Ca(ClO)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＋2H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0C136C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漂白粉的主要成分是</w:t>
      </w:r>
      <w:r>
        <w:rPr>
          <w:rFonts w:ascii="Times New Roman" w:hAnsi="Times New Roman" w:cs="Times New Roman"/>
          <w:color w:val="0000FF"/>
          <w:u w:val="single"/>
        </w:rPr>
        <w:t>CaCl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、Ca(ClO)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，有效成分是</w:t>
      </w:r>
      <w:r>
        <w:rPr>
          <w:rFonts w:ascii="Times New Roman" w:hAnsi="Times New Roman" w:cs="Times New Roman"/>
          <w:color w:val="0000FF"/>
          <w:u w:val="single"/>
        </w:rPr>
        <w:t>Ca(ClO)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，漂粉精的主要成分是</w:t>
      </w:r>
      <w:r>
        <w:rPr>
          <w:rFonts w:ascii="Times New Roman" w:hAnsi="Times New Roman" w:cs="Times New Roman"/>
          <w:color w:val="0000FF"/>
          <w:u w:val="single"/>
        </w:rPr>
        <w:t>Ca(ClO)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 w14:paraId="196CF7A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0A27A7D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(1)铁丝在少量的Cl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中燃烧可生成FeCl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6E8F6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混合气体点燃会安静地燃烧，发出苍白色火焰(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21E4EF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(3)Cu在Cl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中燃烧产生棕黄色的烟，若反应后，向集气瓶中加少量水振荡，可得到棕黄色溶液(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7E4AF5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)氯气、氯水、液氯是同一种物质，只是状态不同，都属于纯净物(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696BCC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)湿润的有色布条遇Cl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褪色，说明Cl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具有漂白性(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41F43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)可用pH试纸测定氯水的pH(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E3B437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具有很强的氧化性，在化学反应中只能作氧化剂(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B1D0242">
      <w:pPr>
        <w:pStyle w:val="2"/>
        <w:tabs>
          <w:tab w:val="left" w:pos="3402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)充满氯气的塑料矿泉水瓶中加入20 mL水，盖好瓶盖，用力振荡，矿泉水瓶会变瘪(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AD72F0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3EE049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50.T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2-49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2-53.TIF" TargetMode="External"/><Relationship Id="rId14" Type="http://schemas.openxmlformats.org/officeDocument/2006/relationships/image" Target="media/image7.png"/><Relationship Id="rId13" Type="http://schemas.openxmlformats.org/officeDocument/2006/relationships/image" Target="2-52.TIF" TargetMode="External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1102</Characters>
  <Lines>0</Lines>
  <Paragraphs>0</Paragraphs>
  <TotalTime>0</TotalTime>
  <ScaleCrop>false</ScaleCrop>
  <LinksUpToDate>false</LinksUpToDate>
  <CharactersWithSpaces>1122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BD4EBF56571B4CC7A2376EC8E58AB6B7_13</vt:lpwstr>
  </property>
</Properties>
</file>