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5494DA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第一章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物质及其变化</w:t>
      </w:r>
    </w:p>
    <w:p w14:paraId="1E4FC9CE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离子反应</w:t>
      </w:r>
    </w:p>
    <w:p w14:paraId="59EED900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1电解质的电离</w:t>
      </w:r>
    </w:p>
    <w:bookmarkEnd w:id="1"/>
    <w:p w14:paraId="78E43C2B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一、电解质</w:t>
      </w:r>
    </w:p>
    <w:p w14:paraId="2DEEFAA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物质的导电性实验</w:t>
      </w:r>
    </w:p>
    <w:p w14:paraId="6A90E02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用图示装置分别完成下表所列物质的导电性实验</w:t>
      </w:r>
    </w:p>
    <w:tbl>
      <w:tblPr>
        <w:tblStyle w:val="5"/>
        <w:tblW w:w="77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4"/>
        <w:gridCol w:w="1936"/>
        <w:gridCol w:w="1418"/>
        <w:gridCol w:w="992"/>
        <w:gridCol w:w="2129"/>
      </w:tblGrid>
      <w:tr w14:paraId="7F351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4" w:type="dxa"/>
            <w:shd w:val="clear" w:color="auto" w:fill="auto"/>
            <w:vAlign w:val="center"/>
          </w:tcPr>
          <w:p w14:paraId="106956E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实验装置</w:t>
            </w:r>
          </w:p>
        </w:tc>
        <w:tc>
          <w:tcPr>
            <w:tcW w:w="1936" w:type="dxa"/>
            <w:shd w:val="clear" w:color="auto" w:fill="auto"/>
            <w:vAlign w:val="center"/>
          </w:tcPr>
          <w:p w14:paraId="3878312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烧杯内物质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55C99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00240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</w:t>
            </w:r>
          </w:p>
          <w:p w14:paraId="5F9A6B3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结论</w:t>
            </w:r>
          </w:p>
        </w:tc>
        <w:tc>
          <w:tcPr>
            <w:tcW w:w="2129" w:type="dxa"/>
            <w:shd w:val="clear" w:color="auto" w:fill="auto"/>
            <w:vAlign w:val="center"/>
          </w:tcPr>
          <w:p w14:paraId="37843E4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原因分析</w:t>
            </w:r>
          </w:p>
        </w:tc>
      </w:tr>
      <w:tr w14:paraId="59959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4" w:type="dxa"/>
            <w:vMerge w:val="restart"/>
            <w:shd w:val="clear" w:color="auto" w:fill="auto"/>
            <w:vAlign w:val="center"/>
          </w:tcPr>
          <w:p w14:paraId="679FA45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"E:\\司瑞晴\\2023\\步步高\\同步\\化学 人教必修第一册\\1-25.TIF"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必修第一册(人教版)\\1-25.TIF"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必修第一册(人教版)\\word\\1-25.TIF"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必修第一册\\教师WORD(司瑞晴做)\\第一章　物质及其变化\\1-25.TIF"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必修第一册\\教师WORD(司瑞晴做)\\第一章　物质及其变化\\1-25.TIF"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680085" cy="821690"/>
                  <wp:effectExtent l="0" t="0" r="5715" b="16510"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5" r:link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0085" cy="821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36" w:type="dxa"/>
            <w:shd w:val="clear" w:color="auto" w:fill="auto"/>
            <w:vAlign w:val="center"/>
          </w:tcPr>
          <w:p w14:paraId="5B68226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NaCl固体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B2358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灯泡不亮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572AE2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不导电</w:t>
            </w:r>
          </w:p>
        </w:tc>
        <w:tc>
          <w:tcPr>
            <w:tcW w:w="2129" w:type="dxa"/>
            <w:vMerge w:val="restart"/>
            <w:shd w:val="clear" w:color="auto" w:fill="auto"/>
            <w:vAlign w:val="center"/>
          </w:tcPr>
          <w:p w14:paraId="023171C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离子不能自由移动</w:t>
            </w:r>
          </w:p>
        </w:tc>
      </w:tr>
      <w:tr w14:paraId="178B6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4" w:type="dxa"/>
            <w:vMerge w:val="continue"/>
            <w:shd w:val="clear" w:color="auto" w:fill="auto"/>
            <w:vAlign w:val="center"/>
          </w:tcPr>
          <w:p w14:paraId="53FB159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shd w:val="clear" w:color="auto" w:fill="auto"/>
            <w:vAlign w:val="center"/>
          </w:tcPr>
          <w:p w14:paraId="09E6881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KNO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固体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679DDE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灯泡不亮</w:t>
            </w:r>
          </w:p>
        </w:tc>
        <w:tc>
          <w:tcPr>
            <w:tcW w:w="992" w:type="dxa"/>
            <w:vMerge w:val="continue"/>
            <w:shd w:val="clear" w:color="auto" w:fill="auto"/>
            <w:vAlign w:val="center"/>
          </w:tcPr>
          <w:p w14:paraId="3D9E400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2129" w:type="dxa"/>
            <w:vMerge w:val="continue"/>
            <w:shd w:val="clear" w:color="auto" w:fill="auto"/>
            <w:vAlign w:val="center"/>
          </w:tcPr>
          <w:p w14:paraId="66A6AF6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</w:tr>
      <w:tr w14:paraId="604B5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4" w:type="dxa"/>
            <w:vMerge w:val="continue"/>
            <w:shd w:val="clear" w:color="auto" w:fill="auto"/>
            <w:vAlign w:val="center"/>
          </w:tcPr>
          <w:p w14:paraId="09AC24A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shd w:val="clear" w:color="auto" w:fill="auto"/>
            <w:vAlign w:val="center"/>
          </w:tcPr>
          <w:p w14:paraId="558FCA2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NaCl溶液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6C0F20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灯泡变亮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64B418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导电</w:t>
            </w:r>
          </w:p>
        </w:tc>
        <w:tc>
          <w:tcPr>
            <w:tcW w:w="2129" w:type="dxa"/>
            <w:vMerge w:val="restart"/>
            <w:shd w:val="clear" w:color="auto" w:fill="auto"/>
            <w:vAlign w:val="center"/>
          </w:tcPr>
          <w:p w14:paraId="4B8A425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有自由移动的离子</w:t>
            </w:r>
          </w:p>
        </w:tc>
      </w:tr>
      <w:tr w14:paraId="236B9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4" w:type="dxa"/>
            <w:vMerge w:val="continue"/>
            <w:shd w:val="clear" w:color="auto" w:fill="auto"/>
            <w:vAlign w:val="center"/>
          </w:tcPr>
          <w:p w14:paraId="3F6D50B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shd w:val="clear" w:color="auto" w:fill="auto"/>
            <w:vAlign w:val="center"/>
          </w:tcPr>
          <w:p w14:paraId="1AE686A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KNO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溶液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1F13F1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灯泡变亮</w:t>
            </w:r>
          </w:p>
        </w:tc>
        <w:tc>
          <w:tcPr>
            <w:tcW w:w="992" w:type="dxa"/>
            <w:vMerge w:val="continue"/>
            <w:shd w:val="clear" w:color="auto" w:fill="auto"/>
            <w:vAlign w:val="center"/>
          </w:tcPr>
          <w:p w14:paraId="3AAEE68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2129" w:type="dxa"/>
            <w:vMerge w:val="continue"/>
            <w:shd w:val="clear" w:color="auto" w:fill="auto"/>
            <w:vAlign w:val="center"/>
          </w:tcPr>
          <w:p w14:paraId="27B3506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</w:tr>
      <w:tr w14:paraId="14882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4" w:type="dxa"/>
            <w:vMerge w:val="continue"/>
            <w:shd w:val="clear" w:color="auto" w:fill="auto"/>
            <w:vAlign w:val="center"/>
          </w:tcPr>
          <w:p w14:paraId="7216BB2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shd w:val="clear" w:color="auto" w:fill="auto"/>
            <w:vAlign w:val="center"/>
          </w:tcPr>
          <w:p w14:paraId="6DCD15B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稀盐酸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9B94E0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灯泡变亮</w:t>
            </w:r>
          </w:p>
        </w:tc>
        <w:tc>
          <w:tcPr>
            <w:tcW w:w="992" w:type="dxa"/>
            <w:vMerge w:val="continue"/>
            <w:shd w:val="clear" w:color="auto" w:fill="auto"/>
            <w:vAlign w:val="center"/>
          </w:tcPr>
          <w:p w14:paraId="0681A65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2129" w:type="dxa"/>
            <w:vMerge w:val="continue"/>
            <w:shd w:val="clear" w:color="auto" w:fill="auto"/>
            <w:vAlign w:val="center"/>
          </w:tcPr>
          <w:p w14:paraId="53218EF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</w:tr>
      <w:tr w14:paraId="78CC1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4" w:type="dxa"/>
            <w:vMerge w:val="continue"/>
            <w:shd w:val="clear" w:color="auto" w:fill="auto"/>
            <w:vAlign w:val="center"/>
          </w:tcPr>
          <w:p w14:paraId="0D58635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shd w:val="clear" w:color="auto" w:fill="auto"/>
            <w:vAlign w:val="center"/>
          </w:tcPr>
          <w:p w14:paraId="3A846EB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蔗糖溶液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0C950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灯泡不亮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CB7661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不导电</w:t>
            </w:r>
          </w:p>
        </w:tc>
        <w:tc>
          <w:tcPr>
            <w:tcW w:w="2129" w:type="dxa"/>
            <w:vMerge w:val="restart"/>
            <w:shd w:val="clear" w:color="auto" w:fill="auto"/>
            <w:vAlign w:val="center"/>
          </w:tcPr>
          <w:p w14:paraId="00C7BBF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没有自由移动的离子</w:t>
            </w:r>
          </w:p>
        </w:tc>
      </w:tr>
      <w:tr w14:paraId="4E587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4" w:type="dxa"/>
            <w:vMerge w:val="continue"/>
            <w:shd w:val="clear" w:color="auto" w:fill="auto"/>
            <w:vAlign w:val="center"/>
          </w:tcPr>
          <w:p w14:paraId="68996B6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shd w:val="clear" w:color="auto" w:fill="auto"/>
            <w:vAlign w:val="center"/>
          </w:tcPr>
          <w:p w14:paraId="07B3EBA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乙醇溶液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D825B8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灯泡不亮</w:t>
            </w:r>
          </w:p>
        </w:tc>
        <w:tc>
          <w:tcPr>
            <w:tcW w:w="992" w:type="dxa"/>
            <w:vMerge w:val="continue"/>
            <w:shd w:val="clear" w:color="auto" w:fill="auto"/>
            <w:vAlign w:val="center"/>
          </w:tcPr>
          <w:p w14:paraId="0B5A7AB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 w:val="continue"/>
            <w:shd w:val="clear" w:color="auto" w:fill="auto"/>
            <w:vAlign w:val="center"/>
          </w:tcPr>
          <w:p w14:paraId="79091B7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56FEC7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5FD6E5B0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(1)NaCl固体受热熔化能导电的原因：离子的运动随温度的升高而加快，克服了离子间的相互作用，产生了能够</w:t>
      </w:r>
      <w:r>
        <w:rPr>
          <w:rFonts w:hint="default" w:ascii="Times New Roman" w:hAnsi="Times New Roman" w:eastAsia="宋体" w:cs="Times New Roman"/>
          <w:color w:val="0000FF"/>
          <w:u w:val="single"/>
        </w:rPr>
        <w:t>自由移动的Na</w:t>
      </w:r>
      <w:r>
        <w:rPr>
          <w:rFonts w:hint="default" w:ascii="Times New Roman" w:hAnsi="Times New Roman" w:eastAsia="宋体" w:cs="Times New Roman"/>
          <w:color w:val="0000FF"/>
          <w:u w:val="single"/>
          <w:vertAlign w:val="superscript"/>
        </w:rPr>
        <w:t>＋</w:t>
      </w:r>
      <w:r>
        <w:rPr>
          <w:rFonts w:hint="default" w:ascii="Times New Roman" w:hAnsi="Times New Roman" w:eastAsia="宋体" w:cs="Times New Roman"/>
          <w:color w:val="0000FF"/>
          <w:u w:val="single"/>
        </w:rPr>
        <w:t>和Cl</w:t>
      </w:r>
      <w:r>
        <w:rPr>
          <w:rFonts w:hint="default" w:ascii="Times New Roman" w:hAnsi="Times New Roman" w:eastAsia="宋体" w:cs="Times New Roman"/>
          <w:color w:val="0000FF"/>
          <w:u w:val="single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，因而NaCl在熔融状态时也能导电。</w:t>
      </w:r>
    </w:p>
    <w:p w14:paraId="3066FA4F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(2)溶液导电与金属导电本质的区别是导电微粒不同，金属是自由电子导电，而溶液是</w:t>
      </w:r>
      <w:r>
        <w:rPr>
          <w:rFonts w:hint="default" w:ascii="Times New Roman" w:hAnsi="Times New Roman" w:eastAsia="宋体" w:cs="Times New Roman"/>
          <w:color w:val="0000FF"/>
          <w:u w:val="single"/>
        </w:rPr>
        <w:t>自由离子</w:t>
      </w:r>
      <w:r>
        <w:rPr>
          <w:rFonts w:hint="default" w:ascii="Times New Roman" w:hAnsi="Times New Roman" w:eastAsia="宋体" w:cs="Times New Roman"/>
        </w:rPr>
        <w:t>导电。</w:t>
      </w:r>
    </w:p>
    <w:p w14:paraId="2E930948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物质导电的本质：电流是由带电荷的粒子按</w:t>
      </w:r>
      <w:r>
        <w:rPr>
          <w:rFonts w:hint="default" w:ascii="Times New Roman" w:hAnsi="Times New Roman" w:eastAsia="宋体" w:cs="Times New Roman"/>
          <w:color w:val="0000FF"/>
          <w:u w:val="single"/>
        </w:rPr>
        <w:t>一定方向移动</w:t>
      </w:r>
      <w:r>
        <w:rPr>
          <w:rFonts w:hint="default" w:ascii="Times New Roman" w:hAnsi="Times New Roman" w:eastAsia="宋体" w:cs="Times New Roman"/>
        </w:rPr>
        <w:t>形成的，物质导电的本质是必须具有</w:t>
      </w:r>
      <w:r>
        <w:rPr>
          <w:rFonts w:hint="default" w:ascii="Times New Roman" w:hAnsi="Times New Roman" w:eastAsia="宋体" w:cs="Times New Roman"/>
          <w:color w:val="0000FF"/>
          <w:u w:val="single"/>
        </w:rPr>
        <w:t>能自由移动的、带电荷</w:t>
      </w:r>
      <w:r>
        <w:rPr>
          <w:rFonts w:hint="default" w:ascii="Times New Roman" w:hAnsi="Times New Roman" w:eastAsia="宋体" w:cs="Times New Roman"/>
        </w:rPr>
        <w:t>的粒子。</w:t>
      </w:r>
    </w:p>
    <w:p w14:paraId="3631419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电解质与非电解质</w:t>
      </w:r>
    </w:p>
    <w:p w14:paraId="372EAF72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"E:\\司瑞晴\\2023\\步步高\\同步\\化学 人教必修第一册\\1-26.TIF"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必修第一册(人教版)\\1-26.TIF"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必修第一册(人教版)\\word\\1-26.TIF"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必修第一册\\教师WORD(司瑞晴做)\\第一章　物质及其变化\\1-26.TIF"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必修第一册\\教师WORD(司瑞晴做)\\第一章　物质及其变化\\1-26.TIF"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988310" cy="2531110"/>
            <wp:effectExtent l="0" t="0" r="2540" b="254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88310" cy="2531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60BC9EA4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63B87598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eastAsia="黑体" w:cs="Times New Roman"/>
        </w:rPr>
      </w:pPr>
    </w:p>
    <w:p w14:paraId="18BD03CF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二、电解质的电离</w:t>
      </w:r>
    </w:p>
    <w:p w14:paraId="680E0A6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电解质的电离</w:t>
      </w:r>
    </w:p>
    <w:p w14:paraId="2D1C886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(1)电离：电解质</w:t>
      </w:r>
      <w:r>
        <w:rPr>
          <w:rFonts w:ascii="Times New Roman" w:hAnsi="Times New Roman" w:cs="Times New Roman"/>
          <w:color w:val="0000FF"/>
          <w:u w:val="single"/>
        </w:rPr>
        <w:t>溶于水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color w:val="0000FF"/>
          <w:u w:val="single"/>
        </w:rPr>
        <w:t>受热熔化</w:t>
      </w:r>
      <w:r>
        <w:rPr>
          <w:rFonts w:ascii="Times New Roman" w:hAnsi="Times New Roman" w:cs="Times New Roman"/>
        </w:rPr>
        <w:t>时，形成</w:t>
      </w:r>
      <w:r>
        <w:rPr>
          <w:rFonts w:ascii="Times New Roman" w:hAnsi="Times New Roman" w:cs="Times New Roman"/>
          <w:color w:val="0000FF"/>
          <w:u w:val="single"/>
        </w:rPr>
        <w:t>自由移动</w:t>
      </w:r>
      <w:r>
        <w:rPr>
          <w:rFonts w:ascii="Times New Roman" w:hAnsi="Times New Roman" w:cs="Times New Roman"/>
        </w:rPr>
        <w:t>的</w:t>
      </w:r>
      <w:r>
        <w:rPr>
          <w:rFonts w:ascii="Times New Roman" w:hAnsi="Times New Roman" w:cs="Times New Roman"/>
          <w:color w:val="0000FF"/>
          <w:u w:val="single"/>
        </w:rPr>
        <w:t>离子</w:t>
      </w:r>
      <w:r>
        <w:rPr>
          <w:rFonts w:ascii="Times New Roman" w:hAnsi="Times New Roman" w:cs="Times New Roman"/>
        </w:rPr>
        <w:t>的过程。</w:t>
      </w:r>
    </w:p>
    <w:p w14:paraId="590AB25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(2)电离的表示方法——电离方程式</w:t>
      </w:r>
    </w:p>
    <w:p w14:paraId="63BD41F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含义：表示电解质电离的式子。</w:t>
      </w:r>
    </w:p>
    <w:p w14:paraId="1997080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书写要求：左边写电解质的化学式，右边写电离出的离子。</w:t>
      </w:r>
    </w:p>
    <w:p w14:paraId="1F7F958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实例：HCl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  <w:color w:val="0000FF"/>
          <w:u w:val="single"/>
        </w:rPr>
        <w:t>H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＋</w:t>
      </w:r>
      <w:r>
        <w:rPr>
          <w:rFonts w:ascii="Times New Roman" w:hAnsi="Times New Roman" w:cs="Times New Roman"/>
          <w:color w:val="0000FF"/>
          <w:u w:val="single"/>
        </w:rPr>
        <w:t>＋Cl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－</w:t>
      </w:r>
      <w:r>
        <w:rPr>
          <w:rFonts w:ascii="Times New Roman" w:hAnsi="Times New Roman" w:cs="Times New Roman"/>
        </w:rPr>
        <w:t>；</w:t>
      </w:r>
    </w:p>
    <w:p w14:paraId="2F3CEEB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NaCl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  <w:color w:val="0000FF"/>
          <w:u w:val="single"/>
        </w:rPr>
        <w:t>Na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＋</w:t>
      </w:r>
      <w:r>
        <w:rPr>
          <w:rFonts w:ascii="Times New Roman" w:hAnsi="Times New Roman" w:cs="Times New Roman"/>
          <w:color w:val="0000FF"/>
          <w:u w:val="single"/>
        </w:rPr>
        <w:t>＋Cl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－</w:t>
      </w:r>
      <w:r>
        <w:rPr>
          <w:rFonts w:ascii="Times New Roman" w:hAnsi="Times New Roman" w:cs="Times New Roman"/>
        </w:rPr>
        <w:t>；</w:t>
      </w:r>
    </w:p>
    <w:p w14:paraId="13DAC54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Ba(OH)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  <w:color w:val="0000FF"/>
          <w:u w:val="single"/>
        </w:rPr>
        <w:t>Ba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2＋</w:t>
      </w:r>
      <w:r>
        <w:rPr>
          <w:rFonts w:ascii="Times New Roman" w:hAnsi="Times New Roman" w:cs="Times New Roman"/>
          <w:color w:val="0000FF"/>
          <w:u w:val="single"/>
        </w:rPr>
        <w:t>＋2OH</w:t>
      </w:r>
      <w:r>
        <w:rPr>
          <w:rFonts w:ascii="Times New Roman" w:hAnsi="Times New Roman" w:cs="Times New Roman"/>
          <w:color w:val="0000FF"/>
          <w:u w:val="single"/>
          <w:vertAlign w:val="superscript"/>
        </w:rPr>
        <w:t>－</w:t>
      </w:r>
      <w:r>
        <w:rPr>
          <w:rFonts w:ascii="Times New Roman" w:hAnsi="Times New Roman" w:cs="Times New Roman"/>
        </w:rPr>
        <w:t>。</w:t>
      </w:r>
    </w:p>
    <w:p w14:paraId="04E950E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2</w:t>
      </w:r>
      <w:r>
        <w:rPr>
          <w:rFonts w:ascii="Times New Roman" w:hAnsi="Times New Roman" w:eastAsia="仿宋_GB2312" w:cs="Times New Roman"/>
        </w:rPr>
        <w:t>．</w:t>
      </w:r>
      <w:r>
        <w:rPr>
          <w:rFonts w:ascii="Times New Roman" w:hAnsi="Times New Roman" w:eastAsia="黑体" w:cs="Times New Roman"/>
        </w:rPr>
        <w:t>从电离角度认识酸、碱、盐</w:t>
      </w:r>
    </w:p>
    <w:p w14:paraId="7BA76AAE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"E:\\司瑞晴\\2023\\步步高\\同步\\化学 人教必修第一册\\1-27.TIF"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必修第一册(人教版)\\1-27.TIF"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必修第一册(人教版)\\word\\1-27.TIF"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必修第一册\\教师WORD(司瑞晴做)\\第一章　物质及其变化\\1-27.TIF"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必修第一册\\教师WORD(司瑞晴做)\\第一章　物质及其变化\\1-27.TIF"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79090" cy="2574290"/>
            <wp:effectExtent l="0" t="0" r="16510" b="1651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79090" cy="257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389BD78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230F241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1173827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判断正误</w:t>
      </w:r>
    </w:p>
    <w:p w14:paraId="6983C2E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(1)能导电的物质一定是电解质，电解质不一定能导电(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00B7B71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(2)液态氯化氢不能导电，但氯化氢是电解质(　</w:t>
      </w:r>
      <w:r>
        <w:rPr>
          <w:rFonts w:hAnsi="宋体" w:cs="Times New Roman"/>
          <w:color w:val="0000FF"/>
        </w:rPr>
        <w:t>√</w:t>
      </w:r>
      <w:r>
        <w:rPr>
          <w:rFonts w:ascii="Times New Roman" w:hAnsi="Times New Roman" w:cs="Times New Roman"/>
        </w:rPr>
        <w:t>　)</w:t>
      </w:r>
    </w:p>
    <w:p w14:paraId="4D0BFE9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(3)铜丝、氯化钠溶液和盐酸能导电，所以三者都是电解质(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41A6749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、NH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都溶于水，其水溶液都能导电，所以CO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、NH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是电解质(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4549680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(5)硫酸钡难溶于水，其水溶液几乎不导电，硫酸钡不是电解质(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3407DB8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ascii="Times New Roman" w:hAnsi="Times New Roman" w:cs="Times New Roman"/>
        </w:rPr>
        <w:t>)KHSO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在水溶液中可以电离出H</w:t>
      </w:r>
      <w:r>
        <w:rPr>
          <w:rFonts w:ascii="Times New Roman" w:hAnsi="Times New Roman" w:cs="Times New Roman"/>
          <w:vertAlign w:val="superscript"/>
        </w:rPr>
        <w:t>＋</w:t>
      </w:r>
      <w:r>
        <w:rPr>
          <w:rFonts w:ascii="Times New Roman" w:hAnsi="Times New Roman" w:cs="Times New Roman"/>
        </w:rPr>
        <w:t>，所以KHSO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属于酸(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5B8BDCA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ascii="Times New Roman" w:hAnsi="Times New Roman" w:cs="Times New Roman"/>
        </w:rPr>
        <w:t>)化合物电离时有OH</w:t>
      </w:r>
      <w:r>
        <w:rPr>
          <w:rFonts w:ascii="Times New Roman" w:hAnsi="Times New Roman" w:cs="Times New Roman"/>
          <w:vertAlign w:val="superscript"/>
        </w:rPr>
        <w:t>－</w:t>
      </w:r>
      <w:r>
        <w:rPr>
          <w:rFonts w:ascii="Times New Roman" w:hAnsi="Times New Roman" w:cs="Times New Roman"/>
        </w:rPr>
        <w:t>生成的就是碱(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0355358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8</w:t>
      </w:r>
      <w:r>
        <w:rPr>
          <w:rFonts w:ascii="Times New Roman" w:hAnsi="Times New Roman" w:cs="Times New Roman"/>
        </w:rPr>
        <w:t>)化合物电离时，只有生成金属阳离子和酸根阴离子的才是盐(　</w:t>
      </w:r>
      <w:r>
        <w:rPr>
          <w:rFonts w:hAnsi="宋体" w:cs="Times New Roman"/>
          <w:color w:val="0000FF"/>
        </w:rPr>
        <w:t>×</w:t>
      </w:r>
      <w:r>
        <w:rPr>
          <w:rFonts w:ascii="Times New Roman" w:hAnsi="Times New Roman" w:cs="Times New Roman"/>
        </w:rPr>
        <w:t>　)</w:t>
      </w:r>
    </w:p>
    <w:p w14:paraId="3E2D857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9</w:t>
      </w:r>
      <w:r>
        <w:rPr>
          <w:rFonts w:ascii="Times New Roman" w:hAnsi="Times New Roman" w:cs="Times New Roman"/>
        </w:rPr>
        <w:t>)液态硫酸无法电离，只有在溶于水形成水溶液时才发生电离(　</w:t>
      </w:r>
      <w:r>
        <w:rPr>
          <w:rFonts w:hAnsi="宋体" w:cs="Times New Roman"/>
          <w:color w:val="0000FF"/>
        </w:rPr>
        <w:t>√</w:t>
      </w:r>
      <w:r>
        <w:rPr>
          <w:rFonts w:ascii="Times New Roman" w:hAnsi="Times New Roman" w:cs="Times New Roman"/>
        </w:rPr>
        <w:t>　)</w:t>
      </w:r>
    </w:p>
    <w:p w14:paraId="0F989A16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2F29C22D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4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92181"/>
    <w:rsid w:val="01186AC5"/>
    <w:rsid w:val="030B2A3B"/>
    <w:rsid w:val="04122BBE"/>
    <w:rsid w:val="05291F71"/>
    <w:rsid w:val="08EE4C8B"/>
    <w:rsid w:val="09B70EDF"/>
    <w:rsid w:val="0A474359"/>
    <w:rsid w:val="0D8078BE"/>
    <w:rsid w:val="0DF95DB2"/>
    <w:rsid w:val="0E44428F"/>
    <w:rsid w:val="101C1F47"/>
    <w:rsid w:val="11625F1D"/>
    <w:rsid w:val="11CC7C14"/>
    <w:rsid w:val="11E5418B"/>
    <w:rsid w:val="148D1503"/>
    <w:rsid w:val="14A36307"/>
    <w:rsid w:val="15196328"/>
    <w:rsid w:val="151A266A"/>
    <w:rsid w:val="152F6E3D"/>
    <w:rsid w:val="15C92F72"/>
    <w:rsid w:val="17795D6E"/>
    <w:rsid w:val="19B36621"/>
    <w:rsid w:val="1CDD0B4D"/>
    <w:rsid w:val="246C1C9B"/>
    <w:rsid w:val="24BC0D62"/>
    <w:rsid w:val="24BF1D04"/>
    <w:rsid w:val="25BF0BE9"/>
    <w:rsid w:val="28F81445"/>
    <w:rsid w:val="296D5007"/>
    <w:rsid w:val="2C071743"/>
    <w:rsid w:val="2FAB0B81"/>
    <w:rsid w:val="30DB435A"/>
    <w:rsid w:val="32136105"/>
    <w:rsid w:val="32A63A63"/>
    <w:rsid w:val="3AE01FF4"/>
    <w:rsid w:val="3F2B37FF"/>
    <w:rsid w:val="405E104B"/>
    <w:rsid w:val="41B92E96"/>
    <w:rsid w:val="433F58BD"/>
    <w:rsid w:val="48A15A4A"/>
    <w:rsid w:val="48B74696"/>
    <w:rsid w:val="48F73555"/>
    <w:rsid w:val="4F723F9E"/>
    <w:rsid w:val="4FCF77AD"/>
    <w:rsid w:val="51D847E0"/>
    <w:rsid w:val="54E746EF"/>
    <w:rsid w:val="54F21CA7"/>
    <w:rsid w:val="59DD4C68"/>
    <w:rsid w:val="5CCF0EF5"/>
    <w:rsid w:val="5CF039A9"/>
    <w:rsid w:val="5EC218C8"/>
    <w:rsid w:val="5FB97F8C"/>
    <w:rsid w:val="607A72AB"/>
    <w:rsid w:val="63C60D9A"/>
    <w:rsid w:val="66687C94"/>
    <w:rsid w:val="66D70628"/>
    <w:rsid w:val="67256946"/>
    <w:rsid w:val="6A4E343A"/>
    <w:rsid w:val="75A80435"/>
    <w:rsid w:val="77312119"/>
    <w:rsid w:val="7EA16E4E"/>
    <w:rsid w:val="7F5D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1-26.TIF" TargetMode="External"/><Relationship Id="rId7" Type="http://schemas.openxmlformats.org/officeDocument/2006/relationships/image" Target="media/image3.png"/><Relationship Id="rId6" Type="http://schemas.openxmlformats.org/officeDocument/2006/relationships/image" Target="1-25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1-27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725</Words>
  <Characters>822</Characters>
  <Lines>0</Lines>
  <Paragraphs>0</Paragraphs>
  <TotalTime>0</TotalTime>
  <ScaleCrop>false</ScaleCrop>
  <LinksUpToDate>false</LinksUpToDate>
  <CharactersWithSpaces>842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2025-04-21T06:41:00Z</dcterms:created>
  <dc:creator>89425</dc:creator>
  <cp:lastModifiedBy>刘岩</cp:lastModifiedBy>
  <dcterms:modified xsi:type="dcterms:W3CDTF">2025-04-28T01:16:21Z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CD1E4D708926470BAE7E881FDBD6056C_13</vt:lpwstr>
  </property>
</Properties>
</file>