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2574E2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海水中的重要元素——钠和氯</w:t>
      </w:r>
    </w:p>
    <w:p w14:paraId="6BE03986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物质的量</w:t>
      </w:r>
    </w:p>
    <w:p w14:paraId="3AE72812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2气体摩尔体积</w:t>
      </w:r>
    </w:p>
    <w:p w14:paraId="5DA6249E">
      <w:pPr>
        <w:pStyle w:val="2"/>
        <w:tabs>
          <w:tab w:val="left" w:pos="3402"/>
        </w:tabs>
        <w:snapToGri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一、气体摩尔体积</w:t>
      </w:r>
    </w:p>
    <w:p w14:paraId="64EA74D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气体摩尔体积</w:t>
      </w:r>
    </w:p>
    <w:p w14:paraId="15AE4E8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(1)气体摩尔体积</w:t>
      </w:r>
    </w:p>
    <w:p w14:paraId="63A1A859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海水中的重要元素——钠和氯\\2-90.TIF"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482215" cy="1136015"/>
            <wp:effectExtent l="0" t="0" r="13335" b="6985"/>
            <wp:docPr id="57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82215" cy="1136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bookmarkStart w:id="1" w:name="_GoBack"/>
      <w:bookmarkEnd w:id="1"/>
    </w:p>
    <w:p w14:paraId="053FA2B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(2)标准状况下的气体摩尔体积</w:t>
      </w:r>
    </w:p>
    <w:p w14:paraId="0A02F587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必修第一册(人教版)\\2-91.TIF"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必修第一册(人教版)\\2-91.TIF"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必修第一册(人教版)\\2-91.TIF"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必修第一册(人教版)\\word\\2-91.TIF"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海水中的重要元素——钠和氯\\2-91.TIF"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699385" cy="1094105"/>
            <wp:effectExtent l="0" t="0" r="5715" b="10795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99385" cy="1094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0F404B86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①</w:t>
      </w:r>
      <w:r>
        <w:rPr>
          <w:rFonts w:hint="default" w:ascii="Times New Roman" w:hAnsi="Times New Roman" w:eastAsia="宋体" w:cs="Times New Roman"/>
          <w:i/>
        </w:rPr>
        <w:t>n</w:t>
      </w:r>
      <w:r>
        <w:rPr>
          <w:rFonts w:hint="default" w:ascii="Times New Roman" w:hAnsi="Times New Roman" w:eastAsia="宋体" w:cs="Times New Roman"/>
        </w:rPr>
        <w:t>＝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\f(</w:instrText>
      </w:r>
      <w:r>
        <w:rPr>
          <w:rFonts w:hint="default" w:ascii="Times New Roman" w:hAnsi="Times New Roman" w:eastAsia="宋体" w:cs="Times New Roman"/>
          <w:i/>
        </w:rPr>
        <w:instrText xml:space="preserve">V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i/>
        </w:rPr>
        <w:instrText xml:space="preserve">V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m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，只适用于气态物质(单一或者混合气体)，对于固态和液态物质(如水、酒精、碳、三氧化硫等)均不适用。②标准状况下的气体摩尔体积</w:t>
      </w:r>
      <w:r>
        <w:rPr>
          <w:rFonts w:hint="default" w:ascii="Times New Roman" w:hAnsi="Times New Roman" w:eastAsia="宋体" w:cs="Times New Roman"/>
          <w:i/>
        </w:rPr>
        <w:t>V</w:t>
      </w:r>
      <w:r>
        <w:rPr>
          <w:rFonts w:hint="default" w:ascii="Times New Roman" w:hAnsi="Times New Roman" w:eastAsia="宋体" w:cs="Times New Roman"/>
          <w:vertAlign w:val="subscript"/>
        </w:rPr>
        <w:t>m</w:t>
      </w:r>
      <w:r>
        <w:rPr>
          <w:rFonts w:hint="default" w:ascii="Times New Roman" w:hAnsi="Times New Roman" w:eastAsia="宋体" w:cs="Times New Roman"/>
        </w:rPr>
        <w:t>＝22.4 L·mol</w:t>
      </w:r>
      <w:r>
        <w:rPr>
          <w:rFonts w:hint="default" w:ascii="Times New Roman" w:hAnsi="Times New Roman" w:eastAsia="宋体" w:cs="Times New Roman"/>
          <w:vertAlign w:val="superscript"/>
        </w:rPr>
        <w:t>－1</w:t>
      </w:r>
      <w:r>
        <w:rPr>
          <w:rFonts w:hint="default" w:ascii="Times New Roman" w:hAnsi="Times New Roman" w:eastAsia="宋体" w:cs="Times New Roman"/>
        </w:rPr>
        <w:t>，</w:t>
      </w:r>
      <w:r>
        <w:rPr>
          <w:rFonts w:hint="default" w:ascii="Times New Roman" w:hAnsi="Times New Roman" w:eastAsia="宋体" w:cs="Times New Roman"/>
          <w:i/>
        </w:rPr>
        <w:t>V</w:t>
      </w:r>
      <w:r>
        <w:rPr>
          <w:rFonts w:hint="default" w:ascii="Times New Roman" w:hAnsi="Times New Roman" w:eastAsia="宋体" w:cs="Times New Roman"/>
          <w:vertAlign w:val="subscript"/>
        </w:rPr>
        <w:t>m</w:t>
      </w:r>
      <w:r>
        <w:rPr>
          <w:rFonts w:hint="default" w:ascii="Times New Roman" w:hAnsi="Times New Roman" w:eastAsia="宋体" w:cs="Times New Roman"/>
        </w:rPr>
        <w:t>与温度、压强有关，但质量、物质的量不受温度、压强的影响。</w:t>
      </w:r>
    </w:p>
    <w:p w14:paraId="6452186A">
      <w:pPr>
        <w:pStyle w:val="2"/>
        <w:tabs>
          <w:tab w:val="left" w:pos="3402"/>
        </w:tabs>
        <w:snapToGri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标准状况下，气体摩尔体积的有关计算</w:t>
      </w:r>
    </w:p>
    <w:p w14:paraId="6503D7D2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必修第一册(人教版)\\2-92.TIF"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必修第一册(人教版)\\2-92.TIF"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必修第一册(人教版)\\2-92.TIF"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必修第一册(人教版)\\word\\2-92.TIF"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海水中的重要元素——钠和氯\\2-92.TIF"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699385" cy="935990"/>
            <wp:effectExtent l="0" t="0" r="5715" b="16510"/>
            <wp:docPr id="58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7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99385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05266EB4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(1)气体的物质的量</w:t>
      </w:r>
      <w:r>
        <w:rPr>
          <w:rFonts w:hint="default" w:ascii="Times New Roman" w:hAnsi="Times New Roman" w:eastAsia="宋体" w:cs="Times New Roman"/>
          <w:i/>
        </w:rPr>
        <w:t>n</w:t>
      </w:r>
      <w:r>
        <w:rPr>
          <w:rFonts w:hint="default" w:ascii="Times New Roman" w:hAnsi="Times New Roman" w:eastAsia="宋体" w:cs="Times New Roman"/>
        </w:rPr>
        <w:t>＝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\f(</w:instrText>
      </w:r>
      <w:r>
        <w:rPr>
          <w:rFonts w:hint="default" w:ascii="Times New Roman" w:hAnsi="Times New Roman" w:eastAsia="宋体" w:cs="Times New Roman"/>
          <w:i/>
        </w:rPr>
        <w:instrText xml:space="preserve">V</w:instrText>
      </w:r>
      <w:r>
        <w:rPr>
          <w:rFonts w:hint="default" w:ascii="Times New Roman" w:hAnsi="Times New Roman" w:eastAsia="宋体" w:cs="Times New Roman"/>
        </w:rPr>
        <w:instrText xml:space="preserve">,22.4)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 xml:space="preserve"> mol；(2)气体的摩尔质量</w:t>
      </w:r>
      <w:r>
        <w:rPr>
          <w:rFonts w:hint="default" w:ascii="Times New Roman" w:hAnsi="Times New Roman" w:eastAsia="宋体" w:cs="Times New Roman"/>
          <w:i/>
        </w:rPr>
        <w:t>M</w:t>
      </w:r>
      <w:r>
        <w:rPr>
          <w:rFonts w:hint="default" w:ascii="Times New Roman" w:hAnsi="Times New Roman" w:eastAsia="宋体" w:cs="Times New Roman"/>
        </w:rPr>
        <w:t>＝</w:t>
      </w:r>
      <w:r>
        <w:rPr>
          <w:rFonts w:hint="default" w:ascii="Times New Roman" w:hAnsi="Times New Roman" w:eastAsia="宋体" w:cs="Times New Roman"/>
          <w:i/>
        </w:rPr>
        <w:t>V</w:t>
      </w:r>
      <w:r>
        <w:rPr>
          <w:rFonts w:hint="default" w:ascii="Times New Roman" w:hAnsi="Times New Roman" w:eastAsia="宋体" w:cs="Times New Roman"/>
          <w:vertAlign w:val="subscript"/>
        </w:rPr>
        <w:t>m</w:t>
      </w:r>
      <w:r>
        <w:rPr>
          <w:rFonts w:hint="default" w:ascii="Times New Roman" w:hAnsi="Times New Roman" w:eastAsia="宋体" w:cs="Times New Roman"/>
        </w:rPr>
        <w:t>·</w:t>
      </w:r>
      <w:r>
        <w:rPr>
          <w:rFonts w:hint="default" w:ascii="Times New Roman" w:hAnsi="Times New Roman" w:eastAsia="宋体" w:cs="Times New Roman"/>
          <w:i/>
        </w:rPr>
        <w:t>ρ</w:t>
      </w:r>
      <w:r>
        <w:rPr>
          <w:rFonts w:hint="default" w:ascii="Times New Roman" w:hAnsi="Times New Roman" w:eastAsia="宋体" w:cs="Times New Roman"/>
        </w:rPr>
        <w:t>＝22.4</w:t>
      </w:r>
      <w:r>
        <w:rPr>
          <w:rFonts w:hint="default" w:ascii="Times New Roman" w:hAnsi="Times New Roman" w:eastAsia="宋体" w:cs="Times New Roman"/>
          <w:i/>
        </w:rPr>
        <w:t>ρ</w:t>
      </w:r>
      <w:r>
        <w:rPr>
          <w:rFonts w:hint="default" w:ascii="Times New Roman" w:hAnsi="Times New Roman" w:eastAsia="宋体" w:cs="Times New Roman"/>
        </w:rPr>
        <w:t xml:space="preserve"> g·mol</w:t>
      </w:r>
      <w:r>
        <w:rPr>
          <w:rFonts w:hint="default" w:ascii="Times New Roman" w:hAnsi="Times New Roman" w:eastAsia="宋体" w:cs="Times New Roman"/>
          <w:vertAlign w:val="superscript"/>
        </w:rPr>
        <w:t>－1</w:t>
      </w:r>
      <w:r>
        <w:rPr>
          <w:rFonts w:hint="default" w:ascii="Times New Roman" w:hAnsi="Times New Roman" w:eastAsia="宋体" w:cs="Times New Roman"/>
        </w:rPr>
        <w:t>；</w:t>
      </w:r>
    </w:p>
    <w:p w14:paraId="1C6CC69C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(3)气体的分子数</w:t>
      </w:r>
      <w:r>
        <w:rPr>
          <w:rFonts w:hint="default" w:ascii="Times New Roman" w:hAnsi="Times New Roman" w:eastAsia="宋体" w:cs="Times New Roman"/>
          <w:i/>
        </w:rPr>
        <w:t>N</w:t>
      </w:r>
      <w:r>
        <w:rPr>
          <w:rFonts w:hint="default" w:ascii="Times New Roman" w:hAnsi="Times New Roman" w:eastAsia="宋体" w:cs="Times New Roman"/>
        </w:rPr>
        <w:t>＝</w:t>
      </w:r>
      <w:r>
        <w:rPr>
          <w:rFonts w:hint="default" w:ascii="Times New Roman" w:hAnsi="Times New Roman" w:eastAsia="宋体" w:cs="Times New Roman"/>
          <w:i/>
        </w:rPr>
        <w:t>n</w:t>
      </w:r>
      <w:r>
        <w:rPr>
          <w:rFonts w:hint="default" w:ascii="Times New Roman" w:hAnsi="Times New Roman" w:eastAsia="宋体" w:cs="Times New Roman"/>
        </w:rPr>
        <w:t>·</w:t>
      </w:r>
      <w:r>
        <w:rPr>
          <w:rFonts w:hint="default" w:ascii="Times New Roman" w:hAnsi="Times New Roman" w:eastAsia="宋体" w:cs="Times New Roman"/>
          <w:i/>
        </w:rPr>
        <w:t>N</w:t>
      </w:r>
      <w:r>
        <w:rPr>
          <w:rFonts w:hint="default" w:ascii="Times New Roman" w:hAnsi="Times New Roman" w:eastAsia="宋体" w:cs="Times New Roman"/>
          <w:vertAlign w:val="subscript"/>
        </w:rPr>
        <w:t>A</w:t>
      </w:r>
      <w:r>
        <w:rPr>
          <w:rFonts w:hint="default" w:ascii="Times New Roman" w:hAnsi="Times New Roman" w:eastAsia="宋体" w:cs="Times New Roman"/>
        </w:rPr>
        <w:t>＝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\f(</w:instrText>
      </w:r>
      <w:r>
        <w:rPr>
          <w:rFonts w:hint="default" w:ascii="Times New Roman" w:hAnsi="Times New Roman" w:eastAsia="宋体" w:cs="Times New Roman"/>
          <w:i/>
        </w:rPr>
        <w:instrText xml:space="preserve">V</w:instrText>
      </w:r>
      <w:r>
        <w:rPr>
          <w:rFonts w:hint="default" w:ascii="Times New Roman" w:hAnsi="Times New Roman" w:eastAsia="宋体" w:cs="Times New Roman"/>
        </w:rPr>
        <w:instrText xml:space="preserve">,22.4)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·</w:t>
      </w:r>
      <w:r>
        <w:rPr>
          <w:rFonts w:hint="default" w:ascii="Times New Roman" w:hAnsi="Times New Roman" w:eastAsia="宋体" w:cs="Times New Roman"/>
          <w:i/>
        </w:rPr>
        <w:t>N</w:t>
      </w:r>
      <w:r>
        <w:rPr>
          <w:rFonts w:hint="default" w:ascii="Times New Roman" w:hAnsi="Times New Roman" w:eastAsia="宋体" w:cs="Times New Roman"/>
          <w:vertAlign w:val="subscript"/>
        </w:rPr>
        <w:t>A</w:t>
      </w:r>
      <w:r>
        <w:rPr>
          <w:rFonts w:hint="default" w:ascii="Times New Roman" w:hAnsi="Times New Roman" w:eastAsia="宋体" w:cs="Times New Roman"/>
        </w:rPr>
        <w:t>；(4)气体的质量</w:t>
      </w:r>
      <w:r>
        <w:rPr>
          <w:rFonts w:hint="default" w:ascii="Times New Roman" w:hAnsi="Times New Roman" w:eastAsia="宋体" w:cs="Times New Roman"/>
          <w:i/>
        </w:rPr>
        <w:t>m</w:t>
      </w:r>
      <w:r>
        <w:rPr>
          <w:rFonts w:hint="default" w:ascii="Times New Roman" w:hAnsi="Times New Roman" w:eastAsia="宋体" w:cs="Times New Roman"/>
        </w:rPr>
        <w:t>＝</w:t>
      </w:r>
      <w:r>
        <w:rPr>
          <w:rFonts w:hint="default" w:ascii="Times New Roman" w:hAnsi="Times New Roman" w:eastAsia="宋体" w:cs="Times New Roman"/>
          <w:i/>
        </w:rPr>
        <w:t>n</w:t>
      </w:r>
      <w:r>
        <w:rPr>
          <w:rFonts w:hint="default" w:ascii="Times New Roman" w:hAnsi="Times New Roman" w:eastAsia="宋体" w:cs="Times New Roman"/>
        </w:rPr>
        <w:t>·</w:t>
      </w:r>
      <w:r>
        <w:rPr>
          <w:rFonts w:hint="default" w:ascii="Times New Roman" w:hAnsi="Times New Roman" w:eastAsia="宋体" w:cs="Times New Roman"/>
          <w:i/>
        </w:rPr>
        <w:t>M</w:t>
      </w:r>
      <w:r>
        <w:rPr>
          <w:rFonts w:hint="default" w:ascii="Times New Roman" w:hAnsi="Times New Roman" w:eastAsia="宋体" w:cs="Times New Roman"/>
        </w:rPr>
        <w:t>＝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\f(</w:instrText>
      </w:r>
      <w:r>
        <w:rPr>
          <w:rFonts w:hint="default" w:ascii="Times New Roman" w:hAnsi="Times New Roman" w:eastAsia="宋体" w:cs="Times New Roman"/>
          <w:i/>
        </w:rPr>
        <w:instrText xml:space="preserve">V</w:instrText>
      </w:r>
      <w:r>
        <w:rPr>
          <w:rFonts w:hint="default" w:ascii="Times New Roman" w:hAnsi="Times New Roman" w:eastAsia="宋体" w:cs="Times New Roman"/>
        </w:rPr>
        <w:instrText xml:space="preserve">,22.4)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·</w:t>
      </w:r>
      <w:r>
        <w:rPr>
          <w:rFonts w:hint="default" w:ascii="Times New Roman" w:hAnsi="Times New Roman" w:eastAsia="宋体" w:cs="Times New Roman"/>
          <w:i/>
        </w:rPr>
        <w:t>M</w:t>
      </w:r>
      <w:r>
        <w:rPr>
          <w:rFonts w:hint="default" w:ascii="Times New Roman" w:hAnsi="Times New Roman" w:eastAsia="宋体" w:cs="Times New Roman"/>
        </w:rPr>
        <w:t xml:space="preserve"> g；</w:t>
      </w:r>
    </w:p>
    <w:p w14:paraId="653D93A6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(5)混合气体的平均摩尔质量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\x\to(</w:instrText>
      </w:r>
      <w:r>
        <w:rPr>
          <w:rFonts w:hint="default" w:ascii="Times New Roman" w:hAnsi="Times New Roman" w:eastAsia="宋体" w:cs="Times New Roman"/>
          <w:i/>
        </w:rPr>
        <w:instrText xml:space="preserve">M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＝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\f(</w:instrText>
      </w:r>
      <w:r>
        <w:rPr>
          <w:rFonts w:hint="default" w:ascii="Times New Roman" w:hAnsi="Times New Roman" w:eastAsia="宋体" w:cs="Times New Roman"/>
          <w:i/>
        </w:rPr>
        <w:instrText xml:space="preserve">m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总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i/>
        </w:rPr>
        <w:instrText xml:space="preserve">n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总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＝22.4</w:t>
      </w:r>
      <w:r>
        <w:rPr>
          <w:rFonts w:hint="default" w:ascii="Times New Roman" w:hAnsi="Times New Roman" w:eastAsia="宋体" w:cs="Times New Roman"/>
          <w:i/>
        </w:rPr>
        <w:t>ρ</w:t>
      </w:r>
      <w:r>
        <w:rPr>
          <w:rFonts w:hint="default" w:ascii="Times New Roman" w:hAnsi="Times New Roman" w:eastAsia="宋体" w:cs="Times New Roman"/>
          <w:vertAlign w:val="subscript"/>
        </w:rPr>
        <w:t>混</w:t>
      </w:r>
      <w:r>
        <w:rPr>
          <w:rFonts w:hint="default" w:ascii="Times New Roman" w:hAnsi="Times New Roman" w:eastAsia="宋体" w:cs="Times New Roman"/>
        </w:rPr>
        <w:t xml:space="preserve"> g·mol</w:t>
      </w:r>
      <w:r>
        <w:rPr>
          <w:rFonts w:hint="default" w:ascii="Times New Roman" w:hAnsi="Times New Roman" w:eastAsia="宋体" w:cs="Times New Roman"/>
          <w:vertAlign w:val="superscript"/>
        </w:rPr>
        <w:t>－1</w:t>
      </w:r>
      <w:r>
        <w:rPr>
          <w:rFonts w:hint="default" w:ascii="Times New Roman" w:hAnsi="Times New Roman" w:eastAsia="宋体" w:cs="Times New Roman"/>
        </w:rPr>
        <w:t>。</w:t>
      </w:r>
    </w:p>
    <w:p w14:paraId="73A4EACD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二、阿伏加德罗定律及推论</w:t>
      </w:r>
    </w:p>
    <w:p w14:paraId="46EA7E7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阿伏加德罗定律的内容</w:t>
      </w:r>
    </w:p>
    <w:p w14:paraId="3BEEF33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在相同的温度和压强下，相同体积的任何气体都含有相同数目的粒子。</w:t>
      </w:r>
    </w:p>
    <w:p w14:paraId="1055A4EC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①阿伏加德罗定律适用于任何气体，包括混合气体，不适用于非气体；②同温、同压、同体积、同分子数，“四同”，相互制约，即“三同定一同”。</w:t>
      </w:r>
    </w:p>
    <w:p w14:paraId="688EFD3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阿伏加德罗定律的推论</w:t>
      </w:r>
    </w:p>
    <w:tbl>
      <w:tblPr>
        <w:tblStyle w:val="4"/>
        <w:tblW w:w="69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3"/>
        <w:gridCol w:w="1679"/>
      </w:tblGrid>
      <w:tr w14:paraId="6CCF1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3" w:type="dxa"/>
            <w:shd w:val="clear" w:color="auto" w:fill="auto"/>
            <w:vAlign w:val="center"/>
          </w:tcPr>
          <w:p w14:paraId="35DCCB8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语言叙述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60F4A6C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公式</w:t>
            </w:r>
          </w:p>
        </w:tc>
      </w:tr>
      <w:tr w14:paraId="40088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3" w:type="dxa"/>
            <w:shd w:val="clear" w:color="auto" w:fill="auto"/>
            <w:vAlign w:val="center"/>
          </w:tcPr>
          <w:p w14:paraId="1822560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同温同压下，气体体积之比等于物质的量之比，等于分子数之比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47827F4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</w:t>
            </w:r>
          </w:p>
        </w:tc>
      </w:tr>
      <w:tr w14:paraId="53CC1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3" w:type="dxa"/>
            <w:shd w:val="clear" w:color="auto" w:fill="auto"/>
            <w:vAlign w:val="center"/>
          </w:tcPr>
          <w:p w14:paraId="70AB31C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同温同体积下，气体压强之比等于物质的量之比，等于分子数之比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2E0BB40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</w:t>
            </w:r>
          </w:p>
        </w:tc>
      </w:tr>
      <w:tr w14:paraId="0D208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3" w:type="dxa"/>
            <w:shd w:val="clear" w:color="auto" w:fill="auto"/>
            <w:vAlign w:val="center"/>
          </w:tcPr>
          <w:p w14:paraId="42A2D26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同温同压下，气体密度之比等于摩尔质量之比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75EE988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</w:t>
            </w:r>
          </w:p>
        </w:tc>
      </w:tr>
    </w:tbl>
    <w:p w14:paraId="5883D7DF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3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4A0635"/>
    <w:rsid w:val="18495D36"/>
    <w:rsid w:val="1BA95318"/>
    <w:rsid w:val="1DFD6155"/>
    <w:rsid w:val="25DF2690"/>
    <w:rsid w:val="28A73A35"/>
    <w:rsid w:val="316B3EE1"/>
    <w:rsid w:val="331A686E"/>
    <w:rsid w:val="348340C5"/>
    <w:rsid w:val="3B146422"/>
    <w:rsid w:val="482367FA"/>
    <w:rsid w:val="4E446B85"/>
    <w:rsid w:val="4F5A6860"/>
    <w:rsid w:val="5425735B"/>
    <w:rsid w:val="56F52014"/>
    <w:rsid w:val="58FE3846"/>
    <w:rsid w:val="62B84B01"/>
    <w:rsid w:val="67C87A0B"/>
    <w:rsid w:val="68F165BE"/>
    <w:rsid w:val="69D5469B"/>
    <w:rsid w:val="6D734995"/>
    <w:rsid w:val="72F86CBC"/>
    <w:rsid w:val="7CAB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2-92.TIF" TargetMode="External"/><Relationship Id="rId8" Type="http://schemas.openxmlformats.org/officeDocument/2006/relationships/image" Target="media/image4.png"/><Relationship Id="rId7" Type="http://schemas.openxmlformats.org/officeDocument/2006/relationships/image" Target="2-91.TIF" TargetMode="Externa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493</Words>
  <Characters>582</Characters>
  <Lines>0</Lines>
  <Paragraphs>0</Paragraphs>
  <TotalTime>0</TotalTime>
  <ScaleCrop>false</ScaleCrop>
  <LinksUpToDate>false</LinksUpToDate>
  <CharactersWithSpaces>589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2025-04-21T08:18:00Z</dcterms:created>
  <dc:creator>89425</dc:creator>
  <cp:lastModifiedBy>刘岩</cp:lastModifiedBy>
  <dcterms:modified xsi:type="dcterms:W3CDTF">2025-04-28T03:02:02Z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9076DB0E715949E291824487494D8BFF_13</vt:lpwstr>
  </property>
</Properties>
</file>