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1CC522">
      <w:pPr>
        <w:spacing w:line="360" w:lineRule="auto"/>
        <w:jc w:val="center"/>
        <w:rPr>
          <w:rFonts w:hint="eastAsia"/>
          <w:b/>
          <w:bCs w:val="0"/>
          <w:sz w:val="24"/>
          <w:szCs w:val="21"/>
          <w:lang w:val="en-US" w:eastAsia="zh-CN"/>
        </w:rPr>
      </w:pPr>
      <w:r>
        <w:rPr>
          <w:rFonts w:hint="eastAsia"/>
          <w:b/>
          <w:bCs w:val="0"/>
          <w:sz w:val="24"/>
          <w:szCs w:val="21"/>
          <w:lang w:val="en-US" w:eastAsia="zh-CN"/>
        </w:rPr>
        <w:t>3.2 基本不等式</w:t>
      </w:r>
    </w:p>
    <w:p w14:paraId="106FD2CB">
      <w:pPr>
        <w:numPr>
          <w:ilvl w:val="0"/>
          <w:numId w:val="1"/>
        </w:numPr>
        <w:shd w:val="clear" w:color="auto" w:fill="auto"/>
        <w:spacing w:line="360" w:lineRule="auto"/>
        <w:jc w:val="left"/>
        <w:textAlignment w:val="center"/>
        <w:rPr>
          <w:rFonts w:hint="default"/>
          <w:sz w:val="21"/>
          <w:lang w:val="en-US"/>
        </w:rPr>
      </w:pPr>
      <w:r>
        <w:rPr>
          <w:rFonts w:hint="eastAsia" w:hAnsi="Cambria Math" w:cs="Cambria Math"/>
          <w:b w:val="0"/>
          <w:bCs/>
          <w:i w:val="0"/>
          <w:lang w:val="en-US" w:eastAsia="zh-CN"/>
        </w:rPr>
        <w:t>1.基本不等式：如果</w:t>
      </w:r>
      <m:oMath>
        <m:r>
          <m:rPr/>
          <w:rPr>
            <w:rFonts w:ascii="Cambria Math" w:hAnsi="Cambria Math" w:eastAsia="宋体" w:cs="Cambria Math"/>
          </w:rPr>
          <m:t>a</m:t>
        </m:r>
      </m:oMath>
      <w:r>
        <w:rPr>
          <w:sz w:val="21"/>
        </w:rPr>
        <w:t>，</w:t>
      </w:r>
      <m:oMath>
        <m:r>
          <m:rPr/>
          <w:rPr>
            <w:rFonts w:ascii="Cambria Math" w:hAnsi="Cambria Math" w:eastAsia="宋体" w:cs="Cambria Math"/>
          </w:rPr>
          <m:t>b</m:t>
        </m:r>
      </m:oMath>
      <w:r>
        <w:rPr>
          <w:rFonts w:hint="eastAsia" w:hAnsi="Cambria Math" w:eastAsia="宋体" w:cs="Cambria Math"/>
          <w:i w:val="0"/>
          <w:lang w:val="en-US" w:eastAsia="zh-CN"/>
        </w:rPr>
        <w:t>是正数</w:t>
      </w:r>
      <w:r>
        <w:rPr>
          <w:sz w:val="21"/>
        </w:rPr>
        <w:t>，</w:t>
      </w:r>
      <w:r>
        <w:rPr>
          <w:rFonts w:hint="eastAsia"/>
          <w:sz w:val="21"/>
          <w:lang w:val="en-US" w:eastAsia="zh-CN"/>
        </w:rPr>
        <w:t>那么</w:t>
      </w:r>
      <m:oMathPara>
        <m:oMath>
          <m:r>
            <m:rPr>
              <m:sty m:val="p"/>
            </m:rPr>
            <w:rPr>
              <w:color w:val="0000FF"/>
              <w:position w:val="-24"/>
              <w:u w:val="none"/>
            </w:rPr>
            <w:object>
              <v:shape id="_x0000_i1034" o:spt="75" alt="eqId49a90eae98331e914daa6d146e61e042" type="#_x0000_t75" style="height:27.25pt;width:54.6pt;" o:ole="t" filled="f" o:preferrelative="t" stroked="f" coordsize="21600,21600">
                <v:path/>
                <v:fill on="f" focussize="0,0"/>
                <v:stroke on="f"/>
                <v:imagedata r:id="rId6" o:title=""/>
                <o:lock v:ext="edit" aspectratio="t"/>
                <w10:wrap type="none"/>
                <w10:anchorlock/>
              </v:shape>
              <o:OLEObject Type="Embed" ProgID="Equation.DSMT4" ShapeID="_x0000_i1034" DrawAspect="Content" ObjectID="_1468075725" r:id="rId5">
                <o:LockedField>false</o:LockedField>
              </o:OLEObject>
            </w:object>
          </m:r>
        </m:oMath>
      </m:oMathPara>
      <w:r>
        <w:rPr>
          <w:sz w:val="21"/>
        </w:rPr>
        <w:t>（当且仅当</w:t>
      </w:r>
      <m:oMath>
        <m:r>
          <m:rPr/>
          <w:rPr>
            <w:rFonts w:ascii="Cambria Math" w:hAnsi="Cambria Math" w:eastAsia="宋体" w:cs="Cambria Math"/>
            <w:color w:val="0000FF"/>
            <w:u w:val="single"/>
          </w:rPr>
          <m:t>a=b</m:t>
        </m:r>
      </m:oMath>
      <w:r>
        <w:rPr>
          <w:sz w:val="21"/>
        </w:rPr>
        <w:t>时</w:t>
      </w:r>
      <w:r>
        <w:rPr>
          <w:rFonts w:hint="eastAsia"/>
          <w:sz w:val="21"/>
          <w:lang w:eastAsia="zh-CN"/>
        </w:rPr>
        <w:t>，</w:t>
      </w:r>
      <w:r>
        <w:rPr>
          <w:sz w:val="21"/>
        </w:rPr>
        <w:t>等号</w:t>
      </w:r>
      <w:r>
        <w:rPr>
          <w:rFonts w:hint="eastAsia"/>
          <w:sz w:val="21"/>
          <w:lang w:val="en-US" w:eastAsia="zh-CN"/>
        </w:rPr>
        <w:t>成立</w:t>
      </w:r>
      <w:r>
        <w:rPr>
          <w:sz w:val="21"/>
        </w:rPr>
        <w:t>）</w:t>
      </w:r>
      <w:r>
        <w:rPr>
          <w:rFonts w:hint="eastAsia"/>
          <w:sz w:val="21"/>
          <w:lang w:eastAsia="zh-CN"/>
        </w:rPr>
        <w:t>，</w:t>
      </w:r>
      <w:r>
        <w:rPr>
          <w:rFonts w:hint="eastAsia"/>
          <w:sz w:val="21"/>
          <w:lang w:val="en-US" w:eastAsia="zh-CN"/>
        </w:rPr>
        <w:t>其中，</w:t>
      </w:r>
      <w:r>
        <w:rPr>
          <w:color w:val="0000FF"/>
          <w:u w:val="single"/>
        </w:rPr>
        <w:object>
          <v:shape id="_x0000_i1025" o:spt="75" alt="eqIde2f89a8b5cf6996a6455375e405bfb9d" type="#_x0000_t75" style="height:27.25pt;width:24.6pt;" o:ole="t" filled="f" o:preferrelative="t" stroked="f" coordsize="21600,21600">
            <v:path/>
            <v:fill on="f" focussize="0,0"/>
            <v:stroke on="f" joinstyle="miter"/>
            <v:imagedata r:id="rId8" o:title="eqIde2f89a8b5cf6996a6455375e405bfb9d"/>
            <o:lock v:ext="edit" aspectratio="t"/>
            <w10:wrap type="none"/>
            <w10:anchorlock/>
          </v:shape>
          <o:OLEObject Type="Embed" ProgID="Equation.DSMT4" ShapeID="_x0000_i1025" DrawAspect="Content" ObjectID="_1468075726" r:id="rId7">
            <o:LockedField>false</o:LockedField>
          </o:OLEObject>
        </w:object>
      </w:r>
      <w:r>
        <w:rPr>
          <w:sz w:val="21"/>
        </w:rPr>
        <w:t>叫做正数</w:t>
      </w:r>
      <m:oMath>
        <m:r>
          <m:rPr/>
          <w:rPr>
            <w:rFonts w:ascii="Cambria Math" w:hAnsi="Cambria Math" w:eastAsia="宋体" w:cs="Cambria Math"/>
          </w:rPr>
          <m:t>a</m:t>
        </m:r>
      </m:oMath>
      <w:r>
        <w:rPr>
          <w:sz w:val="21"/>
        </w:rPr>
        <w:t>，</w:t>
      </w:r>
      <m:oMath>
        <m:r>
          <m:rPr/>
          <w:rPr>
            <w:rFonts w:ascii="Cambria Math" w:hAnsi="Cambria Math" w:eastAsia="宋体" w:cs="Cambria Math"/>
          </w:rPr>
          <m:t>b</m:t>
        </m:r>
      </m:oMath>
      <w:r>
        <w:rPr>
          <w:sz w:val="21"/>
        </w:rPr>
        <w:t>的算术平均</w:t>
      </w:r>
      <w:r>
        <w:rPr>
          <w:rFonts w:hint="eastAsia"/>
          <w:sz w:val="21"/>
          <w:lang w:val="en-US" w:eastAsia="zh-CN"/>
        </w:rPr>
        <w:t>值</w:t>
      </w:r>
      <w:r>
        <w:rPr>
          <w:sz w:val="21"/>
        </w:rPr>
        <w:t>，</w:t>
      </w:r>
      <w:r>
        <w:rPr>
          <w:color w:val="0000FF"/>
          <w:u w:val="single"/>
        </w:rPr>
        <w:object>
          <v:shape id="_x0000_i1026" o:spt="75" alt="eqId78d7009d4cbe7157d63ce50444443716" type="#_x0000_t75" style="height:15.95pt;width:21.95pt;" o:ole="t" filled="f" o:preferrelative="t" stroked="f" coordsize="21600,21600">
            <v:path/>
            <v:fill on="f" focussize="0,0"/>
            <v:stroke on="f" joinstyle="miter"/>
            <v:imagedata r:id="rId10" o:title="eqId78d7009d4cbe7157d63ce50444443716"/>
            <o:lock v:ext="edit" aspectratio="t"/>
            <w10:wrap type="none"/>
            <w10:anchorlock/>
          </v:shape>
          <o:OLEObject Type="Embed" ProgID="Equation.DSMT4" ShapeID="_x0000_i1026" DrawAspect="Content" ObjectID="_1468075727" r:id="rId9">
            <o:LockedField>false</o:LockedField>
          </o:OLEObject>
        </w:object>
      </w:r>
      <w:r>
        <w:rPr>
          <w:sz w:val="21"/>
        </w:rPr>
        <w:t>叫做正数</w:t>
      </w:r>
      <m:oMath>
        <m:r>
          <m:rPr/>
          <w:rPr>
            <w:rFonts w:ascii="Cambria Math" w:hAnsi="Cambria Math" w:eastAsia="宋体" w:cs="Cambria Math"/>
          </w:rPr>
          <m:t>a</m:t>
        </m:r>
      </m:oMath>
      <w:r>
        <w:rPr>
          <w:sz w:val="21"/>
        </w:rPr>
        <w:t>，</w:t>
      </w:r>
      <m:oMath>
        <m:r>
          <m:rPr/>
          <w:rPr>
            <w:rFonts w:ascii="Cambria Math" w:hAnsi="Cambria Math" w:eastAsia="宋体" w:cs="Cambria Math"/>
          </w:rPr>
          <m:t>b</m:t>
        </m:r>
      </m:oMath>
      <w:r>
        <w:rPr>
          <w:sz w:val="21"/>
        </w:rPr>
        <w:t>的几何平均</w:t>
      </w:r>
      <w:r>
        <w:rPr>
          <w:rFonts w:hint="eastAsia"/>
          <w:sz w:val="21"/>
          <w:lang w:val="en-US" w:eastAsia="zh-CN"/>
        </w:rPr>
        <w:t>值.基本不等式可以理解为：</w:t>
      </w:r>
      <w:r>
        <w:rPr>
          <w:rFonts w:hint="eastAsia"/>
        </w:rPr>
        <w:t>两个</w:t>
      </w:r>
      <w:r>
        <w:rPr>
          <w:rFonts w:hint="eastAsia"/>
          <w:lang w:val="en-US" w:eastAsia="zh-CN"/>
        </w:rPr>
        <w:t>非负</w:t>
      </w:r>
      <w:r>
        <w:rPr>
          <w:rFonts w:hint="eastAsia"/>
        </w:rPr>
        <w:t>实数的</w:t>
      </w:r>
      <w:r>
        <w:rPr>
          <w:rFonts w:hint="eastAsia"/>
          <w:color w:val="0000FF"/>
          <w:u w:val="single"/>
        </w:rPr>
        <w:t>算术</w:t>
      </w:r>
      <w:r>
        <w:rPr>
          <w:rFonts w:hint="eastAsia"/>
        </w:rPr>
        <w:t>平均值</w:t>
      </w:r>
      <w:r>
        <w:rPr>
          <w:rFonts w:hint="eastAsia"/>
          <w:lang w:val="en-US" w:eastAsia="zh-CN"/>
        </w:rPr>
        <w:t>大于或等于</w:t>
      </w:r>
      <w:r>
        <w:rPr>
          <w:rFonts w:hint="eastAsia"/>
        </w:rPr>
        <w:t>它们的</w:t>
      </w:r>
      <w:r>
        <w:rPr>
          <w:rFonts w:hint="eastAsia"/>
          <w:color w:val="0000FF"/>
          <w:u w:val="single"/>
        </w:rPr>
        <w:t>几何</w:t>
      </w:r>
      <w:r>
        <w:rPr>
          <w:rFonts w:hint="eastAsia"/>
        </w:rPr>
        <w:t>平均值</w:t>
      </w:r>
      <w:r>
        <w:rPr>
          <w:rFonts w:hint="eastAsia"/>
          <w:lang w:val="en-US" w:eastAsia="zh-CN"/>
        </w:rPr>
        <w:t>.</w:t>
      </w:r>
    </w:p>
    <w:p w14:paraId="771365D8">
      <w:pPr>
        <w:shd w:val="clear" w:color="auto" w:fill="auto"/>
        <w:spacing w:line="360" w:lineRule="auto"/>
        <w:jc w:val="left"/>
        <w:rPr>
          <w:rFonts w:hint="eastAsia" w:eastAsiaTheme="minorEastAsia"/>
          <w:lang w:eastAsia="zh-CN"/>
        </w:rPr>
      </w:pPr>
      <w:r>
        <w:rPr>
          <w:rFonts w:hint="eastAsia"/>
          <w:sz w:val="21"/>
          <w:lang w:val="en-US" w:eastAsia="zh-CN"/>
        </w:rPr>
        <w:t>2.</w:t>
      </w:r>
      <w:r>
        <w:rPr>
          <w:sz w:val="21"/>
        </w:rPr>
        <w:t>对公式</w:t>
      </w:r>
      <m:oMath>
        <m:sSup>
          <m:sSupPr/>
          <m:e>
            <m:r>
              <m:rPr/>
              <w:rPr>
                <w:rFonts w:ascii="Cambria Math" w:hAnsi="Cambria Math" w:eastAsia="宋体" w:cs="Cambria Math"/>
              </w:rPr>
              <m:t>a</m:t>
            </m:r>
          </m:e>
          <m:sup>
            <m:r>
              <m:rPr/>
              <w:rPr>
                <w:rFonts w:ascii="Cambria Math" w:hAnsi="Cambria Math" w:eastAsia="宋体" w:cs="Cambria Math"/>
              </w:rPr>
              <m:t>2</m:t>
            </m:r>
          </m:sup>
        </m:sSup>
        <m:r>
          <m:rPr/>
          <w:rPr>
            <w:rFonts w:ascii="Cambria Math" w:hAnsi="Cambria Math" w:eastAsia="宋体" w:cs="Cambria Math"/>
          </w:rPr>
          <m:t>+</m:t>
        </m:r>
        <m:sSup>
          <m:sSupPr/>
          <m:e>
            <m:r>
              <m:rPr/>
              <w:rPr>
                <w:rFonts w:ascii="Cambria Math" w:hAnsi="Cambria Math" w:eastAsia="宋体" w:cs="Cambria Math"/>
              </w:rPr>
              <m:t>b</m:t>
            </m:r>
          </m:e>
          <m:sup>
            <m:r>
              <m:rPr/>
              <w:rPr>
                <w:rFonts w:ascii="Cambria Math" w:hAnsi="Cambria Math" w:eastAsia="宋体" w:cs="Cambria Math"/>
              </w:rPr>
              <m:t>2</m:t>
            </m:r>
          </m:sup>
        </m:sSup>
        <m:r>
          <m:rPr/>
          <w:rPr>
            <w:rFonts w:ascii="Cambria Math" w:hAnsi="Cambria Math" w:eastAsia="宋体" w:cs="Cambria Math"/>
          </w:rPr>
          <m:t>≥2ab</m:t>
        </m:r>
      </m:oMath>
      <w:r>
        <w:rPr>
          <w:sz w:val="21"/>
        </w:rPr>
        <w:t>及</w:t>
      </w:r>
      <m:oMath>
        <m:f>
          <m:fPr/>
          <m:num>
            <m:r>
              <m:rPr/>
              <w:rPr>
                <w:rFonts w:ascii="Cambria Math" w:hAnsi="Cambria Math" w:eastAsia="宋体" w:cs="Cambria Math"/>
              </w:rPr>
              <m:t>a+b</m:t>
            </m:r>
          </m:num>
          <m:den>
            <m:r>
              <m:rPr/>
              <w:rPr>
                <w:rFonts w:ascii="Cambria Math" w:hAnsi="Cambria Math" w:eastAsia="宋体" w:cs="Cambria Math"/>
              </w:rPr>
              <m:t>2</m:t>
            </m:r>
          </m:den>
        </m:f>
        <m:r>
          <m:rPr/>
          <w:rPr>
            <w:rFonts w:ascii="Cambria Math" w:hAnsi="Cambria Math" w:eastAsia="宋体" w:cs="Cambria Math"/>
          </w:rPr>
          <m:t>≥</m:t>
        </m:r>
        <m:rad>
          <m:radPr>
            <m:degHide m:val="1"/>
          </m:radPr>
          <m:deg/>
          <m:e>
            <m:r>
              <m:rPr/>
              <w:rPr>
                <w:rFonts w:ascii="Cambria Math" w:hAnsi="Cambria Math" w:eastAsia="宋体" w:cs="Cambria Math"/>
              </w:rPr>
              <m:t>ab</m:t>
            </m:r>
          </m:e>
        </m:rad>
      </m:oMath>
      <w:r>
        <w:rPr>
          <w:sz w:val="21"/>
        </w:rPr>
        <w:t>的理解</w:t>
      </w:r>
      <w:r>
        <w:rPr>
          <w:rFonts w:hint="eastAsia"/>
          <w:sz w:val="21"/>
          <w:lang w:eastAsia="zh-CN"/>
        </w:rPr>
        <w:t>：</w:t>
      </w:r>
      <w:bookmarkStart w:id="0" w:name="_GoBack"/>
      <w:bookmarkEnd w:id="0"/>
    </w:p>
    <w:p w14:paraId="23CD4116">
      <w:pPr>
        <w:shd w:val="clear" w:color="auto" w:fill="auto"/>
        <w:spacing w:line="360" w:lineRule="auto"/>
        <w:jc w:val="left"/>
      </w:pPr>
      <w:r>
        <w:rPr>
          <w:sz w:val="21"/>
        </w:rPr>
        <w:t>（1）成立的条件是不同的：前者只要求</w:t>
      </w:r>
      <m:oMath>
        <m:r>
          <m:rPr/>
          <w:rPr>
            <w:rFonts w:ascii="Cambria Math" w:hAnsi="Cambria Math" w:eastAsia="宋体" w:cs="Cambria Math"/>
          </w:rPr>
          <m:t>a,b</m:t>
        </m:r>
      </m:oMath>
      <w:r>
        <w:rPr>
          <w:sz w:val="21"/>
        </w:rPr>
        <w:t>是</w:t>
      </w:r>
      <w:r>
        <w:rPr>
          <w:color w:val="0000FF"/>
          <w:sz w:val="21"/>
          <w:u w:val="single"/>
        </w:rPr>
        <w:t>实数</w:t>
      </w:r>
      <w:r>
        <w:rPr>
          <w:sz w:val="21"/>
        </w:rPr>
        <w:t>，而后者要求</w:t>
      </w:r>
      <m:oMath>
        <m:r>
          <m:rPr/>
          <w:rPr>
            <w:rFonts w:ascii="Cambria Math" w:hAnsi="Cambria Math" w:eastAsia="宋体" w:cs="Cambria Math"/>
          </w:rPr>
          <m:t>a,b</m:t>
        </m:r>
      </m:oMath>
      <w:r>
        <w:rPr>
          <w:sz w:val="21"/>
        </w:rPr>
        <w:t>都是</w:t>
      </w:r>
      <w:r>
        <w:rPr>
          <w:rFonts w:hint="eastAsia"/>
          <w:color w:val="0000FF"/>
          <w:sz w:val="21"/>
          <w:u w:val="single"/>
          <w:lang w:val="en-US" w:eastAsia="zh-CN"/>
        </w:rPr>
        <w:t>非负</w:t>
      </w:r>
      <w:r>
        <w:rPr>
          <w:color w:val="0000FF"/>
          <w:sz w:val="21"/>
          <w:u w:val="single"/>
        </w:rPr>
        <w:t>数</w:t>
      </w:r>
      <w:r>
        <w:rPr>
          <w:sz w:val="21"/>
        </w:rPr>
        <w:t>；</w:t>
      </w:r>
    </w:p>
    <w:p w14:paraId="1BC7765B">
      <w:pPr>
        <w:shd w:val="clear" w:color="auto" w:fill="auto"/>
        <w:spacing w:line="360" w:lineRule="auto"/>
        <w:jc w:val="left"/>
        <w:rPr>
          <w:sz w:val="21"/>
        </w:rPr>
      </w:pPr>
      <w:r>
        <w:rPr>
          <w:sz w:val="21"/>
        </w:rPr>
        <w:t>（2）取等号“=” 的条件在形式上是相同的，都是“当且仅当</w:t>
      </w:r>
      <m:oMath>
        <m:r>
          <m:rPr/>
          <w:rPr>
            <w:rFonts w:ascii="Cambria Math" w:hAnsi="Cambria Math" w:eastAsia="宋体" w:cs="Cambria Math"/>
            <w:color w:val="0000FF"/>
            <w:u w:val="single"/>
          </w:rPr>
          <m:t>a=b</m:t>
        </m:r>
      </m:oMath>
      <w:r>
        <w:rPr>
          <w:sz w:val="21"/>
        </w:rPr>
        <w:t>时取等号”．</w:t>
      </w:r>
    </w:p>
    <w:p w14:paraId="62EACDE4">
      <w:pPr>
        <w:shd w:val="clear" w:color="auto" w:fill="auto"/>
        <w:spacing w:line="360" w:lineRule="auto"/>
        <w:jc w:val="left"/>
        <w:rPr>
          <w:sz w:val="21"/>
        </w:rPr>
      </w:pPr>
      <w:r>
        <w:rPr>
          <w:rFonts w:hint="eastAsia"/>
          <w:sz w:val="21"/>
          <w:lang w:val="en-US" w:eastAsia="zh-CN"/>
        </w:rPr>
        <w:t>3.</w:t>
      </w:r>
      <w:r>
        <w:rPr>
          <w:sz w:val="21"/>
        </w:rPr>
        <w:t>在用基本不等式求函数的最值时，应具备三个条件：一正二定三取等．</w:t>
      </w:r>
    </w:p>
    <w:p w14:paraId="0C5B5774">
      <w:pPr>
        <w:shd w:val="clear" w:color="auto" w:fill="auto"/>
        <w:spacing w:line="360" w:lineRule="auto"/>
        <w:jc w:val="left"/>
        <w:rPr>
          <w:sz w:val="21"/>
        </w:rPr>
      </w:pPr>
      <w:r>
        <w:rPr>
          <w:sz w:val="21"/>
        </w:rPr>
        <w:t>① 一正：函数的解析式中，各项均为</w:t>
      </w:r>
      <w:r>
        <w:rPr>
          <w:color w:val="0000FF"/>
          <w:sz w:val="21"/>
          <w:u w:val="single"/>
        </w:rPr>
        <w:t>正数</w:t>
      </w:r>
      <w:r>
        <w:rPr>
          <w:sz w:val="21"/>
        </w:rPr>
        <w:t>；</w:t>
      </w:r>
    </w:p>
    <w:p w14:paraId="70EF7692">
      <w:pPr>
        <w:shd w:val="clear" w:color="auto" w:fill="auto"/>
        <w:spacing w:line="360" w:lineRule="auto"/>
        <w:jc w:val="left"/>
        <w:rPr>
          <w:sz w:val="21"/>
        </w:rPr>
      </w:pPr>
      <w:r>
        <w:rPr>
          <w:sz w:val="21"/>
        </w:rPr>
        <w:t>② 二定：函数的解析式中，含变数的各项的和或积必须有一个为</w:t>
      </w:r>
      <w:r>
        <w:rPr>
          <w:color w:val="0000FF"/>
          <w:sz w:val="21"/>
          <w:u w:val="single"/>
        </w:rPr>
        <w:t>定值</w:t>
      </w:r>
      <w:r>
        <w:rPr>
          <w:sz w:val="21"/>
        </w:rPr>
        <w:t>；</w:t>
      </w:r>
    </w:p>
    <w:p w14:paraId="4663317B">
      <w:pPr>
        <w:shd w:val="clear" w:color="auto" w:fill="auto"/>
        <w:spacing w:line="360" w:lineRule="auto"/>
        <w:jc w:val="left"/>
        <w:rPr>
          <w:sz w:val="21"/>
        </w:rPr>
      </w:pPr>
      <w:r>
        <w:rPr>
          <w:sz w:val="21"/>
        </w:rPr>
        <w:t>③ 三取等：函数的解析式中，含变数的各项均</w:t>
      </w:r>
      <w:r>
        <w:rPr>
          <w:color w:val="0000FF"/>
          <w:sz w:val="21"/>
          <w:u w:val="single"/>
        </w:rPr>
        <w:t>相等</w:t>
      </w:r>
      <w:r>
        <w:rPr>
          <w:sz w:val="21"/>
        </w:rPr>
        <w:t>，取得最值．</w:t>
      </w:r>
    </w:p>
    <w:p w14:paraId="2A5B45D0">
      <w:pPr>
        <w:shd w:val="clear" w:color="auto" w:fill="auto"/>
        <w:spacing w:line="360" w:lineRule="auto"/>
        <w:jc w:val="left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4.利用基本不等式求最值</w:t>
      </w:r>
    </w:p>
    <w:p w14:paraId="74D9FBF7">
      <w:pPr>
        <w:shd w:val="clear" w:color="auto" w:fill="auto"/>
        <w:spacing w:line="360" w:lineRule="auto"/>
        <w:jc w:val="left"/>
        <w:rPr>
          <w:rFonts w:hint="default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已知</w:t>
      </w:r>
      <m:oMath>
        <m:r>
          <m:rPr/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x&gt;0,y&gt;0</m:t>
        </m:r>
      </m:oMath>
      <w:r>
        <w:rPr>
          <w:rFonts w:hint="eastAsia" w:hAnsi="Cambria Math" w:cstheme="minorBidi"/>
          <w:i w:val="0"/>
          <w:iCs/>
          <w:kern w:val="2"/>
          <w:sz w:val="21"/>
          <w:szCs w:val="24"/>
          <w:lang w:val="en-US" w:eastAsia="zh-CN" w:bidi="ar-SA"/>
        </w:rPr>
        <w:t>，则：</w:t>
      </w:r>
    </w:p>
    <w:p w14:paraId="2C3E7B7D">
      <w:pPr>
        <w:shd w:val="clear" w:color="auto" w:fill="auto"/>
        <w:spacing w:line="360" w:lineRule="auto"/>
        <w:jc w:val="left"/>
        <w:rPr>
          <w:rFonts w:hint="eastAsia" w:hAnsi="Cambria Math" w:cstheme="minorBidi"/>
          <w:i w:val="0"/>
          <w:kern w:val="2"/>
          <w:sz w:val="21"/>
          <w:szCs w:val="24"/>
          <w:lang w:val="en-US" w:eastAsia="zh-CN" w:bidi="ar-SA"/>
        </w:rPr>
      </w:pPr>
      <w:r>
        <w:rPr>
          <w:rFonts w:hint="eastAsia"/>
          <w:sz w:val="21"/>
          <w:lang w:val="en-US" w:eastAsia="zh-CN"/>
        </w:rPr>
        <w:t>（1）如果积</w:t>
      </w:r>
      <m:oMath>
        <m:r>
          <m:rPr/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xy</m:t>
        </m:r>
      </m:oMath>
      <w:r>
        <w:rPr>
          <w:rFonts w:hint="eastAsia" w:hAnsi="Cambria Math" w:cstheme="minorBidi"/>
          <w:i w:val="0"/>
          <w:kern w:val="2"/>
          <w:sz w:val="21"/>
          <w:szCs w:val="24"/>
          <w:lang w:val="en-US" w:eastAsia="zh-CN" w:bidi="ar-SA"/>
        </w:rPr>
        <w:t>等于定值</w:t>
      </w:r>
      <m:oMath>
        <m:r>
          <m:rPr/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P</m:t>
        </m:r>
      </m:oMath>
      <w:r>
        <w:rPr>
          <w:rFonts w:hint="eastAsia" w:hAnsi="Cambria Math" w:cstheme="minorBidi"/>
          <w:i w:val="0"/>
          <w:kern w:val="2"/>
          <w:sz w:val="21"/>
          <w:szCs w:val="24"/>
          <w:lang w:val="en-US" w:eastAsia="zh-CN" w:bidi="ar-SA"/>
        </w:rPr>
        <w:t>，那么当</w:t>
      </w:r>
      <m:oMath>
        <m:r>
          <m:rPr/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x=y</m:t>
        </m:r>
      </m:oMath>
      <w:r>
        <w:rPr>
          <w:rFonts w:hint="eastAsia" w:hAnsi="Cambria Math" w:cstheme="minorBidi"/>
          <w:i w:val="0"/>
          <w:kern w:val="2"/>
          <w:sz w:val="21"/>
          <w:szCs w:val="24"/>
          <w:lang w:val="en-US" w:eastAsia="zh-CN" w:bidi="ar-SA"/>
        </w:rPr>
        <w:t>时，和</w:t>
      </w:r>
      <m:oMath>
        <m:r>
          <m:rPr/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x+y</m:t>
        </m:r>
      </m:oMath>
      <w:r>
        <w:rPr>
          <w:rFonts w:hint="eastAsia" w:hAnsi="Cambria Math" w:cstheme="minorBidi"/>
          <w:i w:val="0"/>
          <w:kern w:val="2"/>
          <w:sz w:val="21"/>
          <w:szCs w:val="24"/>
          <w:lang w:val="en-US" w:eastAsia="zh-CN" w:bidi="ar-SA"/>
        </w:rPr>
        <w:t>有最</w:t>
      </w:r>
      <w:r>
        <w:rPr>
          <w:rFonts w:hint="eastAsia" w:hAnsi="Cambria Math" w:cstheme="minorBidi"/>
          <w:i w:val="0"/>
          <w:color w:val="0000FF"/>
          <w:kern w:val="2"/>
          <w:sz w:val="21"/>
          <w:szCs w:val="24"/>
          <w:u w:val="single"/>
          <w:lang w:val="en-US" w:eastAsia="zh-CN" w:bidi="ar-SA"/>
        </w:rPr>
        <w:t>小</w:t>
      </w:r>
      <w:r>
        <w:rPr>
          <w:rFonts w:hint="eastAsia" w:hAnsi="Cambria Math" w:cstheme="minorBidi"/>
          <w:i w:val="0"/>
          <w:kern w:val="2"/>
          <w:sz w:val="21"/>
          <w:szCs w:val="24"/>
          <w:lang w:val="en-US" w:eastAsia="zh-CN" w:bidi="ar-SA"/>
        </w:rPr>
        <w:t>值</w:t>
      </w:r>
      <m:oMath>
        <m:r>
          <m:rPr>
            <m:sty m:val="p"/>
          </m:rPr>
          <w:rPr>
            <w:rFonts w:hint="default" w:ascii="Cambria Math" w:hAnsi="Cambria Math" w:cstheme="minorBidi"/>
            <w:color w:val="0000FF"/>
            <w:kern w:val="2"/>
            <w:sz w:val="21"/>
            <w:szCs w:val="24"/>
            <w:u w:val="single"/>
            <w:lang w:val="en-US" w:eastAsia="zh-CN" w:bidi="ar-SA"/>
          </w:rPr>
          <m:t>2</m:t>
        </m:r>
        <m:rad>
          <m:radPr>
            <m:degHide m:val="1"/>
            <m:ctrlPr>
              <w:rPr>
                <w:rFonts w:hint="default" w:ascii="Cambria Math" w:hAnsi="Cambria Math" w:cstheme="minorBidi"/>
                <w:i w:val="0"/>
                <w:color w:val="0000FF"/>
                <w:kern w:val="2"/>
                <w:sz w:val="21"/>
                <w:szCs w:val="24"/>
                <w:u w:val="single"/>
                <w:lang w:val="en-US" w:eastAsia="zh-CN" w:bidi="ar-SA"/>
              </w:rPr>
            </m:ctrlPr>
          </m:radPr>
          <m:deg>
            <m:ctrlPr>
              <w:rPr>
                <w:rFonts w:hint="default" w:ascii="Cambria Math" w:hAnsi="Cambria Math" w:cstheme="minorBidi"/>
                <w:i w:val="0"/>
                <w:color w:val="0000FF"/>
                <w:kern w:val="2"/>
                <w:sz w:val="21"/>
                <w:szCs w:val="24"/>
                <w:u w:val="single"/>
                <w:lang w:val="en-US" w:eastAsia="zh-CN" w:bidi="ar-SA"/>
              </w:rPr>
            </m:ctrlPr>
          </m:deg>
          <m:e>
            <m:r>
              <m:rPr/>
              <w:rPr>
                <w:rFonts w:hint="default" w:ascii="Cambria Math" w:hAnsi="Cambria Math" w:cstheme="minorBidi"/>
                <w:color w:val="0000FF"/>
                <w:kern w:val="2"/>
                <w:sz w:val="21"/>
                <w:szCs w:val="24"/>
                <w:u w:val="single"/>
                <w:lang w:val="en-US" w:eastAsia="zh-CN" w:bidi="ar-SA"/>
              </w:rPr>
              <m:t>P</m:t>
            </m:r>
            <m:ctrlPr>
              <w:rPr>
                <w:rFonts w:hint="default" w:ascii="Cambria Math" w:hAnsi="Cambria Math" w:cstheme="minorBidi"/>
                <w:i w:val="0"/>
                <w:color w:val="0000FF"/>
                <w:kern w:val="2"/>
                <w:sz w:val="21"/>
                <w:szCs w:val="24"/>
                <w:u w:val="single"/>
                <w:lang w:val="en-US" w:eastAsia="zh-CN" w:bidi="ar-SA"/>
              </w:rPr>
            </m:ctrlPr>
          </m:e>
        </m:rad>
      </m:oMath>
      <w:r>
        <w:rPr>
          <w:rFonts w:hint="eastAsia" w:hAnsi="Cambria Math" w:cstheme="minorBidi"/>
          <w:i w:val="0"/>
          <w:kern w:val="2"/>
          <w:sz w:val="21"/>
          <w:szCs w:val="24"/>
          <w:lang w:val="en-US" w:eastAsia="zh-CN" w:bidi="ar-SA"/>
        </w:rPr>
        <w:t>，即积定和最小；</w:t>
      </w:r>
    </w:p>
    <w:p w14:paraId="7168E86E">
      <w:pPr>
        <w:shd w:val="clear" w:color="auto" w:fill="auto"/>
        <w:spacing w:line="360" w:lineRule="auto"/>
        <w:jc w:val="left"/>
        <w:rPr>
          <w:rFonts w:hint="eastAsia" w:hAnsi="Cambria Math" w:eastAsiaTheme="minorEastAsia" w:cstheme="minorBidi"/>
          <w:i w:val="0"/>
          <w:kern w:val="2"/>
          <w:sz w:val="21"/>
          <w:szCs w:val="24"/>
          <w:lang w:val="en-US" w:eastAsia="zh-CN" w:bidi="ar-SA"/>
        </w:rPr>
      </w:pPr>
      <w:r>
        <w:rPr>
          <w:rFonts w:hint="eastAsia" w:hAnsi="Cambria Math" w:cstheme="minorBidi"/>
          <w:i w:val="0"/>
          <w:kern w:val="2"/>
          <w:sz w:val="21"/>
          <w:szCs w:val="24"/>
          <w:lang w:val="en-US" w:eastAsia="zh-CN" w:bidi="ar-SA"/>
        </w:rPr>
        <w:t>（2）如果和</w:t>
      </w:r>
      <m:oMath>
        <m:r>
          <m:rPr/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x+y</m:t>
        </m:r>
      </m:oMath>
      <w:r>
        <w:rPr>
          <w:rFonts w:hint="eastAsia" w:hAnsi="Cambria Math" w:cstheme="minorBidi"/>
          <w:i w:val="0"/>
          <w:kern w:val="2"/>
          <w:sz w:val="21"/>
          <w:szCs w:val="24"/>
          <w:lang w:val="en-US" w:eastAsia="zh-CN" w:bidi="ar-SA"/>
        </w:rPr>
        <w:t>等于定值</w:t>
      </w:r>
      <m:oMath>
        <m:r>
          <m:rPr/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S</m:t>
        </m:r>
      </m:oMath>
      <w:r>
        <w:rPr>
          <w:rFonts w:hint="eastAsia" w:hAnsi="Cambria Math" w:cstheme="minorBidi"/>
          <w:i w:val="0"/>
          <w:kern w:val="2"/>
          <w:sz w:val="21"/>
          <w:szCs w:val="24"/>
          <w:lang w:val="en-US" w:eastAsia="zh-CN" w:bidi="ar-SA"/>
        </w:rPr>
        <w:t>，那么当</w:t>
      </w:r>
      <m:oMath>
        <m:r>
          <m:rPr/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x=y</m:t>
        </m:r>
      </m:oMath>
      <w:r>
        <w:rPr>
          <w:rFonts w:hint="eastAsia" w:hAnsi="Cambria Math" w:cstheme="minorBidi"/>
          <w:i w:val="0"/>
          <w:kern w:val="2"/>
          <w:sz w:val="21"/>
          <w:szCs w:val="24"/>
          <w:lang w:val="en-US" w:eastAsia="zh-CN" w:bidi="ar-SA"/>
        </w:rPr>
        <w:t>时，</w:t>
      </w:r>
      <w:r>
        <w:rPr>
          <w:rFonts w:hint="eastAsia"/>
          <w:sz w:val="21"/>
          <w:lang w:val="en-US" w:eastAsia="zh-CN"/>
        </w:rPr>
        <w:t>积</w:t>
      </w:r>
      <m:oMath>
        <m:r>
          <m:rPr/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xy</m:t>
        </m:r>
      </m:oMath>
      <w:r>
        <w:rPr>
          <w:rFonts w:hint="eastAsia" w:hAnsi="Cambria Math" w:cstheme="minorBidi"/>
          <w:i w:val="0"/>
          <w:kern w:val="2"/>
          <w:sz w:val="21"/>
          <w:szCs w:val="24"/>
          <w:lang w:val="en-US" w:eastAsia="zh-CN" w:bidi="ar-SA"/>
        </w:rPr>
        <w:t>有最</w:t>
      </w:r>
      <w:r>
        <w:rPr>
          <w:rFonts w:hint="eastAsia" w:hAnsi="Cambria Math" w:cstheme="minorBidi"/>
          <w:i w:val="0"/>
          <w:color w:val="0000FF"/>
          <w:kern w:val="2"/>
          <w:sz w:val="21"/>
          <w:szCs w:val="24"/>
          <w:u w:val="single"/>
          <w:lang w:val="en-US" w:eastAsia="zh-CN" w:bidi="ar-SA"/>
        </w:rPr>
        <w:t>大</w:t>
      </w:r>
      <w:r>
        <w:rPr>
          <w:rFonts w:hint="eastAsia" w:hAnsi="Cambria Math" w:cstheme="minorBidi"/>
          <w:i w:val="0"/>
          <w:kern w:val="2"/>
          <w:sz w:val="21"/>
          <w:szCs w:val="24"/>
          <w:lang w:val="en-US" w:eastAsia="zh-CN" w:bidi="ar-SA"/>
        </w:rPr>
        <w:t>值</w:t>
      </w:r>
      <m:oMath>
        <m:f>
          <m:fPr>
            <m:ctrlPr>
              <w:rPr>
                <w:rFonts w:ascii="Cambria Math" w:hAnsi="Cambria Math" w:cstheme="minorBidi"/>
                <w:i/>
                <w:color w:val="0000FF"/>
                <w:kern w:val="2"/>
                <w:sz w:val="21"/>
                <w:szCs w:val="24"/>
                <w:u w:val="single"/>
                <w:lang w:val="en-US" w:bidi="ar-SA"/>
              </w:rPr>
            </m:ctrlPr>
          </m:fPr>
          <m:num>
            <m:r>
              <m:rPr/>
              <w:rPr>
                <w:rFonts w:hint="default" w:ascii="Cambria Math" w:hAnsi="Cambria Math" w:cstheme="minorBidi"/>
                <w:color w:val="0000FF"/>
                <w:kern w:val="2"/>
                <w:sz w:val="21"/>
                <w:szCs w:val="24"/>
                <w:u w:val="single"/>
                <w:lang w:val="en-US" w:eastAsia="zh-CN" w:bidi="ar-SA"/>
              </w:rPr>
              <m:t>1</m:t>
            </m:r>
            <m:ctrlPr>
              <w:rPr>
                <w:rFonts w:ascii="Cambria Math" w:hAnsi="Cambria Math" w:cstheme="minorBidi"/>
                <w:i/>
                <w:color w:val="0000FF"/>
                <w:kern w:val="2"/>
                <w:sz w:val="21"/>
                <w:szCs w:val="24"/>
                <w:u w:val="single"/>
                <w:lang w:val="en-US" w:bidi="ar-SA"/>
              </w:rPr>
            </m:ctrlPr>
          </m:num>
          <m:den>
            <m:r>
              <m:rPr/>
              <w:rPr>
                <w:rFonts w:hint="default" w:ascii="Cambria Math" w:hAnsi="Cambria Math" w:cstheme="minorBidi"/>
                <w:color w:val="0000FF"/>
                <w:kern w:val="2"/>
                <w:sz w:val="21"/>
                <w:szCs w:val="24"/>
                <w:u w:val="single"/>
                <w:lang w:val="en-US" w:eastAsia="zh-CN" w:bidi="ar-SA"/>
              </w:rPr>
              <m:t>4</m:t>
            </m:r>
            <m:ctrlPr>
              <w:rPr>
                <w:rFonts w:ascii="Cambria Math" w:hAnsi="Cambria Math" w:cstheme="minorBidi"/>
                <w:i/>
                <w:color w:val="0000FF"/>
                <w:kern w:val="2"/>
                <w:sz w:val="21"/>
                <w:szCs w:val="24"/>
                <w:u w:val="single"/>
                <w:lang w:val="en-US" w:bidi="ar-SA"/>
              </w:rPr>
            </m:ctrlPr>
          </m:den>
        </m:f>
        <m:sSup>
          <m:sSupPr>
            <m:ctrlPr>
              <w:rPr>
                <w:rFonts w:ascii="Cambria Math" w:hAnsi="Cambria Math" w:cstheme="minorBidi"/>
                <w:i/>
                <w:color w:val="0000FF"/>
                <w:kern w:val="2"/>
                <w:sz w:val="21"/>
                <w:szCs w:val="24"/>
                <w:u w:val="single"/>
                <w:lang w:val="en-US" w:bidi="ar-SA"/>
              </w:rPr>
            </m:ctrlPr>
          </m:sSupPr>
          <m:e>
            <m:r>
              <m:rPr/>
              <w:rPr>
                <w:rFonts w:hint="default" w:ascii="Cambria Math" w:hAnsi="Cambria Math" w:cstheme="minorBidi"/>
                <w:color w:val="0000FF"/>
                <w:kern w:val="2"/>
                <w:sz w:val="21"/>
                <w:szCs w:val="24"/>
                <w:u w:val="single"/>
                <w:lang w:val="en-US" w:eastAsia="zh-CN" w:bidi="ar-SA"/>
              </w:rPr>
              <m:t>S</m:t>
            </m:r>
            <m:ctrlPr>
              <w:rPr>
                <w:rFonts w:ascii="Cambria Math" w:hAnsi="Cambria Math" w:cstheme="minorBidi"/>
                <w:i/>
                <w:color w:val="0000FF"/>
                <w:kern w:val="2"/>
                <w:sz w:val="21"/>
                <w:szCs w:val="24"/>
                <w:u w:val="single"/>
                <w:lang w:val="en-US" w:bidi="ar-SA"/>
              </w:rPr>
            </m:ctrlPr>
          </m:e>
          <m:sup>
            <m:r>
              <m:rPr/>
              <w:rPr>
                <w:rFonts w:hint="default" w:ascii="Cambria Math" w:hAnsi="Cambria Math" w:cstheme="minorBidi"/>
                <w:color w:val="0000FF"/>
                <w:kern w:val="2"/>
                <w:sz w:val="21"/>
                <w:szCs w:val="24"/>
                <w:u w:val="single"/>
                <w:lang w:val="en-US" w:eastAsia="zh-CN" w:bidi="ar-SA"/>
              </w:rPr>
              <m:t>2</m:t>
            </m:r>
            <m:ctrlPr>
              <w:rPr>
                <w:rFonts w:ascii="Cambria Math" w:hAnsi="Cambria Math" w:cstheme="minorBidi"/>
                <w:i/>
                <w:color w:val="0000FF"/>
                <w:kern w:val="2"/>
                <w:sz w:val="21"/>
                <w:szCs w:val="24"/>
                <w:u w:val="single"/>
                <w:lang w:val="en-US" w:bidi="ar-SA"/>
              </w:rPr>
            </m:ctrlPr>
          </m:sup>
        </m:sSup>
      </m:oMath>
      <w:r>
        <w:rPr>
          <w:rFonts w:hint="eastAsia" w:hAnsi="Cambria Math" w:cstheme="minorBidi"/>
          <w:i w:val="0"/>
          <w:kern w:val="2"/>
          <w:sz w:val="21"/>
          <w:szCs w:val="24"/>
          <w:lang w:val="en-US" w:eastAsia="zh-CN" w:bidi="ar-SA"/>
        </w:rPr>
        <w:t>，即和定积最大.</w:t>
      </w:r>
    </w:p>
    <w:p w14:paraId="1BBF416C">
      <w:pPr>
        <w:shd w:val="clear" w:color="auto" w:fill="auto"/>
        <w:spacing w:line="360" w:lineRule="auto"/>
        <w:jc w:val="left"/>
        <w:rPr>
          <w:rFonts w:hint="eastAsia"/>
          <w:sz w:val="21"/>
          <w:lang w:eastAsia="zh-CN"/>
        </w:rPr>
      </w:pPr>
      <w:r>
        <w:rPr>
          <w:rFonts w:hint="eastAsia"/>
          <w:sz w:val="21"/>
          <w:lang w:eastAsia="zh-CN"/>
        </w:rPr>
        <w:t>【</w:t>
      </w:r>
      <w:r>
        <w:rPr>
          <w:rFonts w:hint="eastAsia"/>
          <w:sz w:val="21"/>
          <w:lang w:val="en-US" w:eastAsia="zh-CN"/>
        </w:rPr>
        <w:t>自主诊断</w:t>
      </w:r>
      <w:r>
        <w:rPr>
          <w:rFonts w:hint="eastAsia"/>
          <w:sz w:val="21"/>
          <w:lang w:eastAsia="zh-CN"/>
        </w:rPr>
        <w:t>】</w:t>
      </w:r>
    </w:p>
    <w:p w14:paraId="5DC4B0CD"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eastAsia="zh-CN"/>
        </w:rPr>
      </w:pPr>
      <w:r>
        <w:rPr>
          <w:rFonts w:hint="eastAsia" w:ascii="Times New Roman" w:hAnsi="Times New Roman" w:eastAsia="宋体" w:cs="Times New Roman"/>
          <w:kern w:val="2"/>
          <w:sz w:val="21"/>
          <w:szCs w:val="22"/>
          <w:lang w:val="en-US" w:eastAsia="zh-CN" w:bidi="ar-SA"/>
        </w:rPr>
        <w:t>1.</w:t>
      </w:r>
      <w:r>
        <w:rPr>
          <w:rFonts w:hint="eastAsia" w:ascii="Times New Roman" w:hAnsi="Cambria Math" w:eastAsia="宋体" w:cs="Times New Roman"/>
          <w:bCs/>
          <w:iCs/>
          <w:color w:val="000000"/>
          <w:kern w:val="0"/>
          <w:sz w:val="21"/>
          <w:szCs w:val="18"/>
          <w14:ligatures w14:val="none"/>
        </w:rPr>
        <w:t>判断下列结论是否正确.（请在括号内打“√”或“×”）</w:t>
      </w:r>
    </w:p>
    <w:p w14:paraId="04CC987D">
      <w:pPr>
        <w:numPr>
          <w:ilvl w:val="0"/>
          <w:numId w:val="0"/>
        </w:numPr>
        <w:shd w:val="clear" w:color="auto" w:fill="auto"/>
        <w:spacing w:line="360" w:lineRule="auto"/>
        <w:ind w:leftChars="0"/>
        <w:jc w:val="both"/>
        <w:textAlignment w:val="center"/>
        <w:rPr>
          <w:rFonts w:hint="eastAsia"/>
          <w:b w:val="0"/>
          <w:bCs/>
          <w:sz w:val="21"/>
          <w:szCs w:val="21"/>
          <w:lang w:val="en-US" w:eastAsia="zh-CN"/>
        </w:rPr>
      </w:pPr>
      <w:r>
        <w:rPr>
          <w:rFonts w:hint="default"/>
          <w:b w:val="0"/>
          <w:bCs/>
          <w:sz w:val="21"/>
          <w:szCs w:val="21"/>
          <w:lang w:val="en-US" w:eastAsia="zh-CN"/>
        </w:rPr>
        <w:t>（1）两个不等式</w:t>
      </w:r>
      <w:r>
        <w:rPr>
          <w:rFonts w:hint="default"/>
          <w:b w:val="0"/>
          <w:bCs/>
          <w:sz w:val="21"/>
          <w:szCs w:val="21"/>
          <w:lang w:val="en-US" w:eastAsia="zh-CN"/>
        </w:rPr>
        <w:object>
          <v:shape id="_x0000_i1027" o:spt="75" alt="eqId48fe5d9cbe4f83926f5c21912df67a2e" type="#_x0000_t75" style="height:13.9pt;width:58.9pt;" o:ole="t" filled="f" o:preferrelative="t" stroked="f" coordsize="21600,21600">
            <v:path/>
            <v:fill on="f" focussize="0,0"/>
            <v:stroke on="f" joinstyle="miter"/>
            <v:imagedata r:id="rId12" o:title="eqId48fe5d9cbe4f83926f5c21912df67a2e"/>
            <o:lock v:ext="edit" aspectratio="t"/>
            <w10:wrap type="none"/>
            <w10:anchorlock/>
          </v:shape>
          <o:OLEObject Type="Embed" ProgID="Equation.DSMT4" ShapeID="_x0000_i1027" DrawAspect="Content" ObjectID="_1468075728" r:id="rId11">
            <o:LockedField>false</o:LockedField>
          </o:OLEObject>
        </w:object>
      </w:r>
      <w:r>
        <w:rPr>
          <w:rFonts w:hint="default"/>
          <w:b w:val="0"/>
          <w:bCs/>
          <w:sz w:val="21"/>
          <w:szCs w:val="21"/>
          <w:lang w:val="en-US" w:eastAsia="zh-CN"/>
        </w:rPr>
        <w:t>与</w:t>
      </w:r>
      <w:r>
        <w:rPr>
          <w:rFonts w:hint="default"/>
          <w:b w:val="0"/>
          <w:bCs/>
          <w:sz w:val="21"/>
          <w:szCs w:val="21"/>
          <w:lang w:val="en-US" w:eastAsia="zh-CN"/>
        </w:rPr>
        <w:object>
          <v:shape id="_x0000_i1028" o:spt="75" alt="eqId689f982af451283289255c87593ec338" type="#_x0000_t75" style="height:26.95pt;width:54.55pt;" o:ole="t" filled="f" o:preferrelative="t" stroked="f" coordsize="21600,21600">
            <v:path/>
            <v:fill on="f" focussize="0,0"/>
            <v:stroke on="f" joinstyle="miter"/>
            <v:imagedata r:id="rId14" o:title="eqId689f982af451283289255c87593ec338"/>
            <o:lock v:ext="edit" aspectratio="t"/>
            <w10:wrap type="none"/>
            <w10:anchorlock/>
          </v:shape>
          <o:OLEObject Type="Embed" ProgID="Equation.DSMT4" ShapeID="_x0000_i1028" DrawAspect="Content" ObjectID="_1468075729" r:id="rId13">
            <o:LockedField>false</o:LockedField>
          </o:OLEObject>
        </w:object>
      </w:r>
      <w:r>
        <w:rPr>
          <w:rFonts w:hint="default"/>
          <w:b w:val="0"/>
          <w:bCs/>
          <w:sz w:val="21"/>
          <w:szCs w:val="21"/>
          <w:lang w:val="en-US" w:eastAsia="zh-CN"/>
        </w:rPr>
        <w:t>成立的条件是相同的.</w:t>
      </w:r>
      <w:r>
        <w:rPr>
          <w:rFonts w:hint="eastAsia"/>
          <w:b w:val="0"/>
          <w:bCs/>
          <w:sz w:val="21"/>
          <w:szCs w:val="21"/>
          <w:lang w:val="en-US" w:eastAsia="zh-CN"/>
        </w:rPr>
        <w:tab/>
      </w:r>
      <w:r>
        <w:rPr>
          <w:rFonts w:hint="eastAsia"/>
          <w:b w:val="0"/>
          <w:bCs/>
          <w:sz w:val="21"/>
          <w:szCs w:val="21"/>
          <w:lang w:val="en-US" w:eastAsia="zh-CN"/>
        </w:rPr>
        <w:tab/>
      </w:r>
      <w:r>
        <w:rPr>
          <w:rFonts w:hint="eastAsia"/>
          <w:b w:val="0"/>
          <w:bCs/>
          <w:sz w:val="21"/>
          <w:szCs w:val="21"/>
          <w:lang w:val="en-US" w:eastAsia="zh-CN"/>
        </w:rPr>
        <w:tab/>
      </w:r>
      <w:r>
        <w:rPr>
          <w:rFonts w:hint="eastAsia"/>
          <w:b w:val="0"/>
          <w:bCs/>
          <w:sz w:val="21"/>
          <w:szCs w:val="21"/>
          <w:lang w:val="en-US" w:eastAsia="zh-CN"/>
        </w:rPr>
        <w:t>（×）</w:t>
      </w:r>
    </w:p>
    <w:p w14:paraId="7D0C157A">
      <w:pPr>
        <w:numPr>
          <w:ilvl w:val="0"/>
          <w:numId w:val="0"/>
        </w:numPr>
        <w:shd w:val="clear" w:color="auto" w:fill="auto"/>
        <w:spacing w:line="360" w:lineRule="auto"/>
        <w:ind w:leftChars="0"/>
        <w:jc w:val="both"/>
        <w:textAlignment w:val="center"/>
        <w:rPr>
          <w:rFonts w:hint="default"/>
          <w:b w:val="0"/>
          <w:bCs/>
          <w:sz w:val="21"/>
          <w:szCs w:val="21"/>
          <w:lang w:val="en-US" w:eastAsia="zh-CN"/>
        </w:rPr>
      </w:pPr>
      <w:r>
        <w:rPr>
          <w:rFonts w:hint="default"/>
          <w:b w:val="0"/>
          <w:bCs/>
          <w:sz w:val="21"/>
          <w:szCs w:val="21"/>
          <w:lang w:val="en-US" w:eastAsia="zh-CN"/>
        </w:rPr>
        <w:t>（2）当</w:t>
      </w:r>
      <w:r>
        <w:rPr>
          <w:rFonts w:hint="default"/>
          <w:b w:val="0"/>
          <w:bCs/>
          <w:sz w:val="21"/>
          <w:szCs w:val="21"/>
          <w:lang w:val="en-US" w:eastAsia="zh-CN"/>
        </w:rPr>
        <w:object>
          <v:shape id="_x0000_i1029" o:spt="75" alt="eqId2684b72f9f38f5046c8ecd4280b7b14b" type="#_x0000_t75" style="height:13.95pt;width:49.25pt;" o:ole="t" filled="f" o:preferrelative="t" stroked="f" coordsize="21600,21600">
            <v:path/>
            <v:fill on="f" focussize="0,0"/>
            <v:stroke on="f" joinstyle="miter"/>
            <v:imagedata r:id="rId16" o:title="eqId2684b72f9f38f5046c8ecd4280b7b14b"/>
            <o:lock v:ext="edit" aspectratio="t"/>
            <w10:wrap type="none"/>
            <w10:anchorlock/>
          </v:shape>
          <o:OLEObject Type="Embed" ProgID="Equation.DSMT4" ShapeID="_x0000_i1029" DrawAspect="Content" ObjectID="_1468075730" r:id="rId15">
            <o:LockedField>false</o:LockedField>
          </o:OLEObject>
        </w:object>
      </w:r>
      <w:r>
        <w:rPr>
          <w:rFonts w:hint="default"/>
          <w:b w:val="0"/>
          <w:bCs/>
          <w:sz w:val="21"/>
          <w:szCs w:val="21"/>
          <w:lang w:val="en-US" w:eastAsia="zh-CN"/>
        </w:rPr>
        <w:t>时，</w:t>
      </w:r>
      <w:r>
        <w:rPr>
          <w:rFonts w:hint="default"/>
          <w:b w:val="0"/>
          <w:bCs/>
          <w:sz w:val="21"/>
          <w:szCs w:val="21"/>
          <w:lang w:val="en-US" w:eastAsia="zh-CN"/>
        </w:rPr>
        <w:object>
          <v:shape id="_x0000_i1030" o:spt="75" alt="eqId759c09917e5728d75bf5cfdb5b4a807f" type="#_x0000_t75" style="height:15.8pt;width:58.05pt;" o:ole="t" filled="f" o:preferrelative="t" stroked="f" coordsize="21600,21600">
            <v:path/>
            <v:fill on="f" focussize="0,0"/>
            <v:stroke on="f" joinstyle="miter"/>
            <v:imagedata r:id="rId18" o:title="eqId759c09917e5728d75bf5cfdb5b4a807f"/>
            <o:lock v:ext="edit" aspectratio="t"/>
            <w10:wrap type="none"/>
            <w10:anchorlock/>
          </v:shape>
          <o:OLEObject Type="Embed" ProgID="Equation.DSMT4" ShapeID="_x0000_i1030" DrawAspect="Content" ObjectID="_1468075731" r:id="rId17">
            <o:LockedField>false</o:LockedField>
          </o:OLEObject>
        </w:object>
      </w:r>
      <w:r>
        <w:rPr>
          <w:rFonts w:hint="default"/>
          <w:b w:val="0"/>
          <w:bCs/>
          <w:sz w:val="21"/>
          <w:szCs w:val="21"/>
          <w:lang w:val="en-US" w:eastAsia="zh-CN"/>
        </w:rPr>
        <w:t>.</w:t>
      </w:r>
      <w:r>
        <w:rPr>
          <w:rFonts w:hint="eastAsia"/>
          <w:b w:val="0"/>
          <w:bCs/>
          <w:sz w:val="21"/>
          <w:szCs w:val="21"/>
          <w:lang w:val="en-US" w:eastAsia="zh-CN"/>
        </w:rPr>
        <w:tab/>
      </w:r>
      <w:r>
        <w:rPr>
          <w:rFonts w:hint="eastAsia"/>
          <w:b w:val="0"/>
          <w:bCs/>
          <w:sz w:val="21"/>
          <w:szCs w:val="21"/>
          <w:lang w:val="en-US" w:eastAsia="zh-CN"/>
        </w:rPr>
        <w:tab/>
      </w:r>
      <w:r>
        <w:rPr>
          <w:rFonts w:hint="eastAsia"/>
          <w:b w:val="0"/>
          <w:bCs/>
          <w:sz w:val="21"/>
          <w:szCs w:val="21"/>
          <w:lang w:val="en-US" w:eastAsia="zh-CN"/>
        </w:rPr>
        <w:tab/>
      </w:r>
      <w:r>
        <w:rPr>
          <w:rFonts w:hint="eastAsia"/>
          <w:b w:val="0"/>
          <w:bCs/>
          <w:sz w:val="21"/>
          <w:szCs w:val="21"/>
          <w:lang w:val="en-US" w:eastAsia="zh-CN"/>
        </w:rPr>
        <w:tab/>
      </w:r>
      <w:r>
        <w:rPr>
          <w:rFonts w:hint="eastAsia"/>
          <w:b w:val="0"/>
          <w:bCs/>
          <w:sz w:val="21"/>
          <w:szCs w:val="21"/>
          <w:lang w:val="en-US" w:eastAsia="zh-CN"/>
        </w:rPr>
        <w:tab/>
      </w:r>
      <w:r>
        <w:rPr>
          <w:rFonts w:hint="eastAsia"/>
          <w:b w:val="0"/>
          <w:bCs/>
          <w:sz w:val="21"/>
          <w:szCs w:val="21"/>
          <w:lang w:val="en-US" w:eastAsia="zh-CN"/>
        </w:rPr>
        <w:tab/>
      </w:r>
      <w:r>
        <w:rPr>
          <w:rFonts w:hint="eastAsia"/>
          <w:b w:val="0"/>
          <w:bCs/>
          <w:sz w:val="21"/>
          <w:szCs w:val="21"/>
          <w:lang w:val="en-US" w:eastAsia="zh-CN"/>
        </w:rPr>
        <w:tab/>
      </w:r>
      <w:r>
        <w:rPr>
          <w:rFonts w:hint="eastAsia"/>
          <w:b w:val="0"/>
          <w:bCs/>
          <w:sz w:val="21"/>
          <w:szCs w:val="21"/>
          <w:lang w:val="en-US" w:eastAsia="zh-CN"/>
        </w:rPr>
        <w:tab/>
      </w:r>
      <w:r>
        <w:rPr>
          <w:rFonts w:hint="eastAsia"/>
          <w:b w:val="0"/>
          <w:bCs/>
          <w:sz w:val="21"/>
          <w:szCs w:val="21"/>
          <w:lang w:val="en-US" w:eastAsia="zh-CN"/>
        </w:rPr>
        <w:tab/>
      </w:r>
      <w:r>
        <w:rPr>
          <w:rFonts w:hint="eastAsia"/>
          <w:b w:val="0"/>
          <w:bCs/>
          <w:sz w:val="21"/>
          <w:szCs w:val="21"/>
          <w:lang w:val="en-US" w:eastAsia="zh-CN"/>
        </w:rPr>
        <w:tab/>
      </w:r>
      <w:r>
        <w:rPr>
          <w:rFonts w:hint="eastAsia"/>
          <w:b w:val="0"/>
          <w:bCs/>
          <w:sz w:val="21"/>
          <w:szCs w:val="21"/>
          <w:lang w:val="en-US" w:eastAsia="zh-CN"/>
        </w:rPr>
        <w:t>（√）</w:t>
      </w:r>
    </w:p>
    <w:p w14:paraId="2AD3A427">
      <w:pPr>
        <w:numPr>
          <w:ilvl w:val="0"/>
          <w:numId w:val="0"/>
        </w:numPr>
        <w:shd w:val="clear" w:color="auto" w:fill="auto"/>
        <w:spacing w:line="360" w:lineRule="auto"/>
        <w:ind w:leftChars="0"/>
        <w:jc w:val="both"/>
        <w:textAlignment w:val="center"/>
        <w:rPr>
          <w:rFonts w:hint="default"/>
          <w:b w:val="0"/>
          <w:bCs/>
          <w:sz w:val="21"/>
          <w:szCs w:val="21"/>
          <w:lang w:val="en-US" w:eastAsia="zh-CN"/>
        </w:rPr>
      </w:pPr>
      <w:r>
        <w:rPr>
          <w:rFonts w:hint="default"/>
          <w:b w:val="0"/>
          <w:bCs/>
          <w:sz w:val="21"/>
          <w:szCs w:val="21"/>
          <w:lang w:val="en-US" w:eastAsia="zh-CN"/>
        </w:rPr>
        <w:t>（3）当</w:t>
      </w:r>
      <w:r>
        <w:rPr>
          <w:rFonts w:hint="default"/>
          <w:b w:val="0"/>
          <w:bCs/>
          <w:sz w:val="21"/>
          <w:szCs w:val="21"/>
          <w:lang w:val="en-US" w:eastAsia="zh-CN"/>
        </w:rPr>
        <w:object>
          <v:shape id="_x0000_i1031" o:spt="75" alt="eqId2684b72f9f38f5046c8ecd4280b7b14b" type="#_x0000_t75" style="height:13.95pt;width:49.25pt;" o:ole="t" filled="f" o:preferrelative="t" stroked="f" coordsize="21600,21600">
            <v:path/>
            <v:fill on="f" focussize="0,0"/>
            <v:stroke on="f" joinstyle="miter"/>
            <v:imagedata r:id="rId16" o:title="eqId2684b72f9f38f5046c8ecd4280b7b14b"/>
            <o:lock v:ext="edit" aspectratio="t"/>
            <w10:wrap type="none"/>
            <w10:anchorlock/>
          </v:shape>
          <o:OLEObject Type="Embed" ProgID="Equation.DSMT4" ShapeID="_x0000_i1031" DrawAspect="Content" ObjectID="_1468075732" r:id="rId19">
            <o:LockedField>false</o:LockedField>
          </o:OLEObject>
        </w:object>
      </w:r>
      <w:r>
        <w:rPr>
          <w:rFonts w:hint="default"/>
          <w:b w:val="0"/>
          <w:bCs/>
          <w:sz w:val="21"/>
          <w:szCs w:val="21"/>
          <w:lang w:val="en-US" w:eastAsia="zh-CN"/>
        </w:rPr>
        <w:t>时，</w:t>
      </w:r>
      <w:r>
        <w:rPr>
          <w:rFonts w:hint="default"/>
          <w:b w:val="0"/>
          <w:bCs/>
          <w:sz w:val="21"/>
          <w:szCs w:val="21"/>
          <w:lang w:val="en-US" w:eastAsia="zh-CN"/>
        </w:rPr>
        <w:object>
          <v:shape id="_x0000_i1032" o:spt="75" alt="eqIdbf3827ed33eeca93ecd65f9633de230d" type="#_x0000_t75" style="height:32.2pt;width:59.8pt;" o:ole="t" filled="f" o:preferrelative="t" stroked="f" coordsize="21600,21600">
            <v:path/>
            <v:fill on="f" focussize="0,0"/>
            <v:stroke on="f" joinstyle="miter"/>
            <v:imagedata r:id="rId21" o:title="eqIdbf3827ed33eeca93ecd65f9633de230d"/>
            <o:lock v:ext="edit" aspectratio="t"/>
            <w10:wrap type="none"/>
            <w10:anchorlock/>
          </v:shape>
          <o:OLEObject Type="Embed" ProgID="Equation.DSMT4" ShapeID="_x0000_i1032" DrawAspect="Content" ObjectID="_1468075733" r:id="rId20">
            <o:LockedField>false</o:LockedField>
          </o:OLEObject>
        </w:object>
      </w:r>
      <w:r>
        <w:rPr>
          <w:rFonts w:hint="default"/>
          <w:b w:val="0"/>
          <w:bCs/>
          <w:sz w:val="21"/>
          <w:szCs w:val="21"/>
          <w:lang w:val="en-US" w:eastAsia="zh-CN"/>
        </w:rPr>
        <w:t>.</w:t>
      </w:r>
      <w:r>
        <w:rPr>
          <w:rFonts w:hint="eastAsia"/>
          <w:b w:val="0"/>
          <w:bCs/>
          <w:sz w:val="21"/>
          <w:szCs w:val="21"/>
          <w:lang w:val="en-US" w:eastAsia="zh-CN"/>
        </w:rPr>
        <w:tab/>
      </w:r>
      <w:r>
        <w:rPr>
          <w:rFonts w:hint="eastAsia"/>
          <w:b w:val="0"/>
          <w:bCs/>
          <w:sz w:val="21"/>
          <w:szCs w:val="21"/>
          <w:lang w:val="en-US" w:eastAsia="zh-CN"/>
        </w:rPr>
        <w:tab/>
      </w:r>
      <w:r>
        <w:rPr>
          <w:rFonts w:hint="eastAsia"/>
          <w:b w:val="0"/>
          <w:bCs/>
          <w:sz w:val="21"/>
          <w:szCs w:val="21"/>
          <w:lang w:val="en-US" w:eastAsia="zh-CN"/>
        </w:rPr>
        <w:tab/>
      </w:r>
      <w:r>
        <w:rPr>
          <w:rFonts w:hint="eastAsia"/>
          <w:b w:val="0"/>
          <w:bCs/>
          <w:sz w:val="21"/>
          <w:szCs w:val="21"/>
          <w:lang w:val="en-US" w:eastAsia="zh-CN"/>
        </w:rPr>
        <w:tab/>
      </w:r>
      <w:r>
        <w:rPr>
          <w:rFonts w:hint="eastAsia"/>
          <w:b w:val="0"/>
          <w:bCs/>
          <w:sz w:val="21"/>
          <w:szCs w:val="21"/>
          <w:lang w:val="en-US" w:eastAsia="zh-CN"/>
        </w:rPr>
        <w:tab/>
      </w:r>
      <w:r>
        <w:rPr>
          <w:rFonts w:hint="eastAsia"/>
          <w:b w:val="0"/>
          <w:bCs/>
          <w:sz w:val="21"/>
          <w:szCs w:val="21"/>
          <w:lang w:val="en-US" w:eastAsia="zh-CN"/>
        </w:rPr>
        <w:tab/>
      </w:r>
      <w:r>
        <w:rPr>
          <w:rFonts w:hint="eastAsia"/>
          <w:b w:val="0"/>
          <w:bCs/>
          <w:sz w:val="21"/>
          <w:szCs w:val="21"/>
          <w:lang w:val="en-US" w:eastAsia="zh-CN"/>
        </w:rPr>
        <w:tab/>
      </w:r>
      <w:r>
        <w:rPr>
          <w:rFonts w:hint="eastAsia"/>
          <w:b w:val="0"/>
          <w:bCs/>
          <w:sz w:val="21"/>
          <w:szCs w:val="21"/>
          <w:lang w:val="en-US" w:eastAsia="zh-CN"/>
        </w:rPr>
        <w:tab/>
      </w:r>
      <w:r>
        <w:rPr>
          <w:rFonts w:hint="eastAsia"/>
          <w:b w:val="0"/>
          <w:bCs/>
          <w:sz w:val="21"/>
          <w:szCs w:val="21"/>
          <w:lang w:val="en-US" w:eastAsia="zh-CN"/>
        </w:rPr>
        <w:tab/>
      </w:r>
      <w:r>
        <w:rPr>
          <w:rFonts w:hint="eastAsia"/>
          <w:b w:val="0"/>
          <w:bCs/>
          <w:sz w:val="21"/>
          <w:szCs w:val="21"/>
          <w:lang w:val="en-US" w:eastAsia="zh-CN"/>
        </w:rPr>
        <w:t>（√）</w:t>
      </w:r>
    </w:p>
    <w:p w14:paraId="19048EA0">
      <w:pPr>
        <w:numPr>
          <w:ilvl w:val="0"/>
          <w:numId w:val="0"/>
        </w:numPr>
        <w:shd w:val="clear" w:color="auto" w:fill="auto"/>
        <w:spacing w:line="360" w:lineRule="auto"/>
        <w:ind w:leftChars="0"/>
        <w:jc w:val="both"/>
        <w:textAlignment w:val="center"/>
        <w:rPr>
          <w:rFonts w:hint="default"/>
          <w:b w:val="0"/>
          <w:bCs/>
          <w:sz w:val="21"/>
          <w:szCs w:val="21"/>
          <w:lang w:val="en-US" w:eastAsia="zh-CN"/>
        </w:rPr>
      </w:pPr>
      <w:r>
        <w:rPr>
          <w:rFonts w:hint="default"/>
          <w:b w:val="0"/>
          <w:bCs/>
          <w:sz w:val="21"/>
          <w:szCs w:val="21"/>
          <w:lang w:val="en-US" w:eastAsia="zh-CN"/>
        </w:rPr>
        <w:t>（4）函数</w:t>
      </w:r>
      <w:r>
        <w:rPr>
          <w:rFonts w:hint="default"/>
          <w:b w:val="0"/>
          <w:bCs/>
          <w:sz w:val="21"/>
          <w:szCs w:val="21"/>
          <w:lang w:val="en-US" w:eastAsia="zh-CN"/>
        </w:rPr>
        <w:object>
          <v:shape id="_x0000_i1033" o:spt="75" alt="eqId1305b9abebd7bef3171486df157286b3" type="#_x0000_t75" style="height:27.05pt;width:42.2pt;" o:ole="t" filled="f" o:preferrelative="t" stroked="f" coordsize="21600,21600">
            <v:path/>
            <v:fill on="f" focussize="0,0"/>
            <v:stroke on="f" joinstyle="miter"/>
            <v:imagedata r:id="rId23" o:title="eqId1305b9abebd7bef3171486df157286b3"/>
            <o:lock v:ext="edit" aspectratio="t"/>
            <w10:wrap type="none"/>
            <w10:anchorlock/>
          </v:shape>
          <o:OLEObject Type="Embed" ProgID="Equation.DSMT4" ShapeID="_x0000_i1033" DrawAspect="Content" ObjectID="_1468075734" r:id="rId22">
            <o:LockedField>false</o:LockedField>
          </o:OLEObject>
        </w:object>
      </w:r>
      <w:r>
        <w:rPr>
          <w:rFonts w:hint="default"/>
          <w:b w:val="0"/>
          <w:bCs/>
          <w:sz w:val="21"/>
          <w:szCs w:val="21"/>
          <w:lang w:val="en-US" w:eastAsia="zh-CN"/>
        </w:rPr>
        <w:t>的最小值是2.</w:t>
      </w:r>
      <w:r>
        <w:rPr>
          <w:rFonts w:hint="eastAsia"/>
          <w:b w:val="0"/>
          <w:bCs/>
          <w:sz w:val="21"/>
          <w:szCs w:val="21"/>
          <w:lang w:val="en-US" w:eastAsia="zh-CN"/>
        </w:rPr>
        <w:tab/>
      </w:r>
      <w:r>
        <w:rPr>
          <w:rFonts w:hint="eastAsia"/>
          <w:b w:val="0"/>
          <w:bCs/>
          <w:sz w:val="21"/>
          <w:szCs w:val="21"/>
          <w:lang w:val="en-US" w:eastAsia="zh-CN"/>
        </w:rPr>
        <w:tab/>
      </w:r>
      <w:r>
        <w:rPr>
          <w:rFonts w:hint="eastAsia"/>
          <w:b w:val="0"/>
          <w:bCs/>
          <w:sz w:val="21"/>
          <w:szCs w:val="21"/>
          <w:lang w:val="en-US" w:eastAsia="zh-CN"/>
        </w:rPr>
        <w:tab/>
      </w:r>
      <w:r>
        <w:rPr>
          <w:rFonts w:hint="eastAsia"/>
          <w:b w:val="0"/>
          <w:bCs/>
          <w:sz w:val="21"/>
          <w:szCs w:val="21"/>
          <w:lang w:val="en-US" w:eastAsia="zh-CN"/>
        </w:rPr>
        <w:tab/>
      </w:r>
      <w:r>
        <w:rPr>
          <w:rFonts w:hint="eastAsia"/>
          <w:b w:val="0"/>
          <w:bCs/>
          <w:sz w:val="21"/>
          <w:szCs w:val="21"/>
          <w:lang w:val="en-US" w:eastAsia="zh-CN"/>
        </w:rPr>
        <w:tab/>
      </w:r>
      <w:r>
        <w:rPr>
          <w:rFonts w:hint="eastAsia"/>
          <w:b w:val="0"/>
          <w:bCs/>
          <w:sz w:val="21"/>
          <w:szCs w:val="21"/>
          <w:lang w:val="en-US" w:eastAsia="zh-CN"/>
        </w:rPr>
        <w:tab/>
      </w:r>
      <w:r>
        <w:rPr>
          <w:rFonts w:hint="eastAsia"/>
          <w:b w:val="0"/>
          <w:bCs/>
          <w:sz w:val="21"/>
          <w:szCs w:val="21"/>
          <w:lang w:val="en-US" w:eastAsia="zh-CN"/>
        </w:rPr>
        <w:tab/>
      </w:r>
      <w:r>
        <w:rPr>
          <w:rFonts w:hint="eastAsia"/>
          <w:b w:val="0"/>
          <w:bCs/>
          <w:sz w:val="21"/>
          <w:szCs w:val="21"/>
          <w:lang w:val="en-US" w:eastAsia="zh-CN"/>
        </w:rPr>
        <w:tab/>
      </w:r>
      <w:r>
        <w:rPr>
          <w:rFonts w:hint="eastAsia"/>
          <w:b w:val="0"/>
          <w:bCs/>
          <w:sz w:val="21"/>
          <w:szCs w:val="21"/>
          <w:lang w:val="en-US" w:eastAsia="zh-CN"/>
        </w:rPr>
        <w:tab/>
      </w:r>
      <w:r>
        <w:rPr>
          <w:rFonts w:hint="eastAsia"/>
          <w:b w:val="0"/>
          <w:bCs/>
          <w:sz w:val="21"/>
          <w:szCs w:val="21"/>
          <w:lang w:val="en-US" w:eastAsia="zh-CN"/>
        </w:rPr>
        <w:tab/>
      </w:r>
      <w:r>
        <w:rPr>
          <w:rFonts w:hint="eastAsia"/>
          <w:b w:val="0"/>
          <w:bCs/>
          <w:sz w:val="21"/>
          <w:szCs w:val="21"/>
          <w:lang w:val="en-US" w:eastAsia="zh-CN"/>
        </w:rPr>
        <w:t>（×）</w:t>
      </w:r>
    </w:p>
    <w:p w14:paraId="4257B3E1">
      <w:pPr>
        <w:numPr>
          <w:ilvl w:val="0"/>
          <w:numId w:val="0"/>
        </w:numPr>
        <w:shd w:val="clear" w:color="auto" w:fill="auto"/>
        <w:spacing w:line="360" w:lineRule="auto"/>
        <w:ind w:leftChars="0"/>
        <w:jc w:val="both"/>
        <w:textAlignment w:val="center"/>
        <w:rPr>
          <w:rFonts w:hint="default" w:eastAsia="宋体"/>
          <w:sz w:val="21"/>
          <w:lang w:val="en-US" w:eastAsia="zh-CN"/>
        </w:rPr>
      </w:pPr>
      <w:r>
        <w:rPr>
          <w:rFonts w:hint="eastAsia"/>
          <w:sz w:val="21"/>
          <w:lang w:eastAsia="zh-CN"/>
        </w:rPr>
        <w:t>（</w:t>
      </w:r>
      <w:r>
        <w:rPr>
          <w:rFonts w:hint="eastAsia"/>
          <w:sz w:val="21"/>
          <w:lang w:val="en-US" w:eastAsia="zh-CN"/>
        </w:rPr>
        <w:t>5</w:t>
      </w:r>
      <w:r>
        <w:rPr>
          <w:rFonts w:hint="eastAsia"/>
          <w:sz w:val="21"/>
          <w:lang w:eastAsia="zh-CN"/>
        </w:rPr>
        <w:t>）</w:t>
      </w:r>
      <w:r>
        <w:rPr>
          <w:sz w:val="21"/>
        </w:rPr>
        <w:t>已知</w:t>
      </w:r>
      <m:oMath>
        <m:r>
          <m:rPr/>
          <w:rPr>
            <w:rFonts w:ascii="Cambria Math" w:hAnsi="Cambria Math" w:eastAsia="宋体" w:cs="Cambria Math"/>
          </w:rPr>
          <m:t>ab≠0</m:t>
        </m:r>
      </m:oMath>
      <w:r>
        <w:rPr>
          <w:sz w:val="21"/>
        </w:rPr>
        <w:t>，求</w:t>
      </w:r>
      <m:oMath>
        <m:f>
          <m:fPr/>
          <m:num>
            <m:r>
              <m:rPr/>
              <w:rPr>
                <w:rFonts w:ascii="Cambria Math" w:hAnsi="Cambria Math" w:eastAsia="宋体" w:cs="Cambria Math"/>
              </w:rPr>
              <m:t>a</m:t>
            </m:r>
          </m:num>
          <m:den>
            <m:r>
              <m:rPr/>
              <w:rPr>
                <w:rFonts w:ascii="Cambria Math" w:hAnsi="Cambria Math" w:eastAsia="宋体" w:cs="Cambria Math"/>
              </w:rPr>
              <m:t>b</m:t>
            </m:r>
          </m:den>
        </m:f>
        <m:r>
          <m:rPr/>
          <w:rPr>
            <w:rFonts w:ascii="Cambria Math" w:hAnsi="Cambria Math" w:eastAsia="宋体" w:cs="Cambria Math"/>
          </w:rPr>
          <m:t>+</m:t>
        </m:r>
        <m:f>
          <m:fPr/>
          <m:num>
            <m:r>
              <m:rPr/>
              <w:rPr>
                <w:rFonts w:ascii="Cambria Math" w:hAnsi="Cambria Math" w:eastAsia="宋体" w:cs="Cambria Math"/>
              </w:rPr>
              <m:t>b</m:t>
            </m:r>
          </m:num>
          <m:den>
            <m:r>
              <m:rPr/>
              <w:rPr>
                <w:rFonts w:ascii="Cambria Math" w:hAnsi="Cambria Math" w:eastAsia="宋体" w:cs="Cambria Math"/>
              </w:rPr>
              <m:t>a</m:t>
            </m:r>
          </m:den>
        </m:f>
      </m:oMath>
      <w:r>
        <w:rPr>
          <w:sz w:val="21"/>
        </w:rPr>
        <w:t>的最小值；解答过程：</w:t>
      </w:r>
      <m:oMath>
        <m:f>
          <m:fPr/>
          <m:num>
            <m:r>
              <m:rPr/>
              <w:rPr>
                <w:rFonts w:ascii="Cambria Math" w:hAnsi="Cambria Math" w:eastAsia="宋体" w:cs="Cambria Math"/>
              </w:rPr>
              <m:t>a</m:t>
            </m:r>
          </m:num>
          <m:den>
            <m:r>
              <m:rPr/>
              <w:rPr>
                <w:rFonts w:ascii="Cambria Math" w:hAnsi="Cambria Math" w:eastAsia="宋体" w:cs="Cambria Math"/>
              </w:rPr>
              <m:t>b</m:t>
            </m:r>
          </m:den>
        </m:f>
        <m:r>
          <m:rPr/>
          <w:rPr>
            <w:rFonts w:ascii="Cambria Math" w:hAnsi="Cambria Math" w:eastAsia="宋体" w:cs="Cambria Math"/>
          </w:rPr>
          <m:t>+</m:t>
        </m:r>
        <m:f>
          <m:fPr/>
          <m:num>
            <m:r>
              <m:rPr/>
              <w:rPr>
                <w:rFonts w:ascii="Cambria Math" w:hAnsi="Cambria Math" w:eastAsia="宋体" w:cs="Cambria Math"/>
              </w:rPr>
              <m:t>b</m:t>
            </m:r>
          </m:num>
          <m:den>
            <m:r>
              <m:rPr/>
              <w:rPr>
                <w:rFonts w:ascii="Cambria Math" w:hAnsi="Cambria Math" w:eastAsia="宋体" w:cs="Cambria Math"/>
              </w:rPr>
              <m:t>a</m:t>
            </m:r>
          </m:den>
        </m:f>
        <m:r>
          <m:rPr/>
          <w:rPr>
            <w:rFonts w:ascii="Cambria Math" w:hAnsi="Cambria Math" w:eastAsia="宋体" w:cs="Cambria Math"/>
          </w:rPr>
          <m:t>≥2</m:t>
        </m:r>
        <m:rad>
          <m:radPr>
            <m:degHide m:val="1"/>
          </m:radPr>
          <m:deg/>
          <m:e>
            <m:f>
              <m:fPr/>
              <m:num>
                <m:r>
                  <m:rPr/>
                  <w:rPr>
                    <w:rFonts w:ascii="Cambria Math" w:hAnsi="Cambria Math" w:eastAsia="宋体" w:cs="Cambria Math"/>
                  </w:rPr>
                  <m:t>a</m:t>
                </m:r>
              </m:num>
              <m:den>
                <m:r>
                  <m:rPr/>
                  <w:rPr>
                    <w:rFonts w:ascii="Cambria Math" w:hAnsi="Cambria Math" w:eastAsia="宋体" w:cs="Cambria Math"/>
                  </w:rPr>
                  <m:t>b</m:t>
                </m:r>
              </m:den>
            </m:f>
            <m:r>
              <m:rPr/>
              <w:rPr>
                <w:rFonts w:ascii="Cambria Math" w:hAnsi="Cambria Math" w:eastAsia="宋体" w:cs="Cambria Math"/>
              </w:rPr>
              <m:t>×</m:t>
            </m:r>
            <m:f>
              <m:fPr/>
              <m:num>
                <m:r>
                  <m:rPr/>
                  <w:rPr>
                    <w:rFonts w:ascii="Cambria Math" w:hAnsi="Cambria Math" w:eastAsia="宋体" w:cs="Cambria Math"/>
                  </w:rPr>
                  <m:t>b</m:t>
                </m:r>
              </m:num>
              <m:den>
                <m:r>
                  <m:rPr/>
                  <w:rPr>
                    <w:rFonts w:ascii="Cambria Math" w:hAnsi="Cambria Math" w:eastAsia="宋体" w:cs="Cambria Math"/>
                  </w:rPr>
                  <m:t>a</m:t>
                </m:r>
              </m:den>
            </m:f>
          </m:e>
        </m:rad>
        <m:r>
          <m:rPr/>
          <w:rPr>
            <w:rFonts w:ascii="Cambria Math" w:hAnsi="Cambria Math" w:eastAsia="宋体" w:cs="Cambria Math"/>
          </w:rPr>
          <m:t>=2</m:t>
        </m:r>
      </m:oMath>
      <w:r>
        <w:rPr>
          <w:rFonts w:hint="eastAsia" w:hAnsi="Cambria Math" w:cs="Cambria Math"/>
          <w:i w:val="0"/>
          <w:lang w:val="en-US" w:eastAsia="zh-CN"/>
        </w:rPr>
        <w:t>.</w:t>
      </w:r>
      <w:r>
        <w:rPr>
          <w:rFonts w:hint="eastAsia" w:hAnsi="Cambria Math" w:cs="Cambria Math"/>
          <w:i w:val="0"/>
          <w:lang w:val="en-US" w:eastAsia="zh-CN"/>
        </w:rPr>
        <w:tab/>
      </w:r>
      <w:r>
        <w:rPr>
          <w:rFonts w:hint="eastAsia" w:hAnsi="Cambria Math" w:cs="Cambria Math"/>
          <w:i w:val="0"/>
          <w:lang w:val="en-US" w:eastAsia="zh-CN"/>
        </w:rPr>
        <w:tab/>
      </w:r>
      <w:r>
        <w:rPr>
          <w:rFonts w:hint="eastAsia"/>
          <w:b w:val="0"/>
          <w:bCs/>
          <w:sz w:val="21"/>
          <w:szCs w:val="21"/>
          <w:lang w:val="en-US" w:eastAsia="zh-CN"/>
        </w:rPr>
        <w:t>（×）</w:t>
      </w:r>
    </w:p>
    <w:p w14:paraId="7C8DAB58">
      <w:pPr>
        <w:numPr>
          <w:ilvl w:val="0"/>
          <w:numId w:val="0"/>
        </w:numPr>
        <w:shd w:val="clear" w:color="auto" w:fill="auto"/>
        <w:spacing w:line="360" w:lineRule="auto"/>
        <w:ind w:leftChars="0"/>
        <w:jc w:val="both"/>
        <w:textAlignment w:val="center"/>
        <w:rPr>
          <w:rFonts w:hint="default"/>
          <w:b w:val="0"/>
          <w:bCs/>
          <w:sz w:val="21"/>
          <w:szCs w:val="21"/>
          <w:lang w:val="en-US" w:eastAsia="zh-CN"/>
        </w:rPr>
      </w:pPr>
      <w:r>
        <w:rPr>
          <w:rFonts w:hint="eastAsia"/>
          <w:sz w:val="21"/>
          <w:lang w:eastAsia="zh-CN"/>
        </w:rPr>
        <w:t>（</w:t>
      </w:r>
      <w:r>
        <w:rPr>
          <w:rFonts w:hint="eastAsia"/>
          <w:sz w:val="21"/>
          <w:lang w:val="en-US" w:eastAsia="zh-CN"/>
        </w:rPr>
        <w:t>6</w:t>
      </w:r>
      <w:r>
        <w:rPr>
          <w:rFonts w:hint="eastAsia"/>
          <w:sz w:val="21"/>
          <w:lang w:eastAsia="zh-CN"/>
        </w:rPr>
        <w:t>）</w:t>
      </w:r>
      <w:r>
        <w:rPr>
          <w:sz w:val="21"/>
        </w:rPr>
        <w:t>设</w:t>
      </w:r>
      <m:oMath>
        <m:r>
          <m:rPr/>
          <w:rPr>
            <w:rFonts w:ascii="Cambria Math" w:hAnsi="Cambria Math" w:eastAsia="宋体" w:cs="Cambria Math"/>
          </w:rPr>
          <m:t>x&gt;1</m:t>
        </m:r>
      </m:oMath>
      <w:r>
        <w:rPr>
          <w:sz w:val="21"/>
        </w:rPr>
        <w:t>，求</w:t>
      </w:r>
      <m:oMath>
        <m:r>
          <m:rPr/>
          <w:rPr>
            <w:rFonts w:ascii="Cambria Math" w:hAnsi="Cambria Math" w:eastAsia="宋体" w:cs="Cambria Math"/>
          </w:rPr>
          <m:t>y=x+</m:t>
        </m:r>
        <m:f>
          <m:fPr/>
          <m:num>
            <m:r>
              <m:rPr/>
              <w:rPr>
                <w:rFonts w:ascii="Cambria Math" w:hAnsi="Cambria Math" w:eastAsia="宋体" w:cs="Cambria Math"/>
              </w:rPr>
              <m:t>2</m:t>
            </m:r>
          </m:num>
          <m:den>
            <m:r>
              <m:rPr/>
              <w:rPr>
                <w:rFonts w:ascii="Cambria Math" w:hAnsi="Cambria Math" w:eastAsia="宋体" w:cs="Cambria Math"/>
              </w:rPr>
              <m:t>x−1</m:t>
            </m:r>
          </m:den>
        </m:f>
      </m:oMath>
      <w:r>
        <w:rPr>
          <w:sz w:val="21"/>
        </w:rPr>
        <w:t>的最小值；解答过程：</w:t>
      </w:r>
      <m:oMath>
        <m:r>
          <m:rPr/>
          <w:rPr>
            <w:rFonts w:ascii="Cambria Math" w:hAnsi="Cambria Math" w:eastAsia="宋体" w:cs="Cambria Math"/>
          </w:rPr>
          <m:t>y=x+</m:t>
        </m:r>
        <m:f>
          <m:fPr/>
          <m:num>
            <m:r>
              <m:rPr/>
              <w:rPr>
                <w:rFonts w:ascii="Cambria Math" w:hAnsi="Cambria Math" w:eastAsia="宋体" w:cs="Cambria Math"/>
              </w:rPr>
              <m:t>2</m:t>
            </m:r>
          </m:num>
          <m:den>
            <m:r>
              <m:rPr/>
              <w:rPr>
                <w:rFonts w:ascii="Cambria Math" w:hAnsi="Cambria Math" w:eastAsia="宋体" w:cs="Cambria Math"/>
              </w:rPr>
              <m:t>x−1</m:t>
            </m:r>
          </m:den>
        </m:f>
        <m:r>
          <m:rPr/>
          <w:rPr>
            <w:rFonts w:ascii="Cambria Math" w:hAnsi="Cambria Math" w:eastAsia="宋体" w:cs="Cambria Math"/>
          </w:rPr>
          <m:t>≥2</m:t>
        </m:r>
        <m:rad>
          <m:radPr>
            <m:degHide m:val="1"/>
          </m:radPr>
          <m:deg/>
          <m:e>
            <m:f>
              <m:fPr/>
              <m:num>
                <m:r>
                  <m:rPr/>
                  <w:rPr>
                    <w:rFonts w:ascii="Cambria Math" w:hAnsi="Cambria Math" w:eastAsia="宋体" w:cs="Cambria Math"/>
                  </w:rPr>
                  <m:t>2x</m:t>
                </m:r>
              </m:num>
              <m:den>
                <m:r>
                  <m:rPr/>
                  <w:rPr>
                    <w:rFonts w:ascii="Cambria Math" w:hAnsi="Cambria Math" w:eastAsia="宋体" w:cs="Cambria Math"/>
                  </w:rPr>
                  <m:t>x−1</m:t>
                </m:r>
              </m:den>
            </m:f>
          </m:e>
        </m:rad>
      </m:oMath>
      <w:r>
        <w:rPr>
          <w:rFonts w:hint="eastAsia"/>
          <w:i w:val="0"/>
          <w:lang w:val="en-US" w:eastAsia="zh-CN"/>
        </w:rPr>
        <w:t>.</w:t>
      </w:r>
      <w:r>
        <w:rPr>
          <w:rFonts w:hint="eastAsia"/>
          <w:i w:val="0"/>
          <w:lang w:val="en-US" w:eastAsia="zh-CN"/>
        </w:rPr>
        <w:tab/>
      </w:r>
      <w:r>
        <w:rPr>
          <w:rFonts w:hint="eastAsia"/>
          <w:i w:val="0"/>
          <w:lang w:val="en-US" w:eastAsia="zh-CN"/>
        </w:rPr>
        <w:tab/>
      </w:r>
      <w:r>
        <w:rPr>
          <w:rFonts w:hint="eastAsia"/>
          <w:b w:val="0"/>
          <w:bCs/>
          <w:sz w:val="21"/>
          <w:szCs w:val="21"/>
          <w:lang w:val="en-US" w:eastAsia="zh-CN"/>
        </w:rPr>
        <w:t>（×）</w:t>
      </w:r>
    </w:p>
    <w:p w14:paraId="106CE013">
      <w:pPr>
        <w:spacing w:line="360" w:lineRule="auto"/>
        <w:rPr>
          <w:rFonts w:hint="default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B289FA">
    <w:pPr>
      <w:pStyle w:val="4"/>
      <w:pBdr>
        <w:bottom w:val="single" w:color="auto" w:sz="4" w:space="0"/>
      </w:pBdr>
      <w:jc w:val="right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1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数学 必修第一册BS》使用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CD082A3"/>
    <w:multiLevelType w:val="singleLevel"/>
    <w:tmpl w:val="6CD082A3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F359AA"/>
    <w:rsid w:val="0AC260D6"/>
    <w:rsid w:val="0BC01B74"/>
    <w:rsid w:val="0DDD02FA"/>
    <w:rsid w:val="0E567261"/>
    <w:rsid w:val="18534811"/>
    <w:rsid w:val="25754019"/>
    <w:rsid w:val="29B33362"/>
    <w:rsid w:val="31327262"/>
    <w:rsid w:val="32417B60"/>
    <w:rsid w:val="551E34D6"/>
    <w:rsid w:val="58FC4D89"/>
    <w:rsid w:val="63F95EE6"/>
    <w:rsid w:val="64DB4F3F"/>
    <w:rsid w:val="69160EBE"/>
    <w:rsid w:val="7B1F4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theme="majorBidi"/>
      <w:bCs/>
      <w:iCs/>
      <w:color w:val="000000"/>
      <w:kern w:val="0"/>
      <w:sz w:val="21"/>
      <w:szCs w:val="18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  <w:rPr>
      <w:rFonts w:eastAsia="仿宋" w:asciiTheme="majorAscii" w:hAnsiTheme="majorAscii" w:cstheme="majorBidi"/>
      <w:color w:val="000000"/>
      <w:kern w:val="0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3.wmf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5" Type="http://schemas.openxmlformats.org/officeDocument/2006/relationships/fontTable" Target="fontTable.xml"/><Relationship Id="rId24" Type="http://schemas.openxmlformats.org/officeDocument/2006/relationships/numbering" Target="numbering.xml"/><Relationship Id="rId23" Type="http://schemas.openxmlformats.org/officeDocument/2006/relationships/image" Target="media/image10.wmf"/><Relationship Id="rId22" Type="http://schemas.openxmlformats.org/officeDocument/2006/relationships/oleObject" Target="embeddings/oleObject10.bin"/><Relationship Id="rId21" Type="http://schemas.openxmlformats.org/officeDocument/2006/relationships/image" Target="media/image9.wmf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" Type="http://schemas.openxmlformats.org/officeDocument/2006/relationships/oleObject" Target="embeddings/oleObject8.bin"/><Relationship Id="rId18" Type="http://schemas.openxmlformats.org/officeDocument/2006/relationships/image" Target="media/image8.wmf"/><Relationship Id="rId17" Type="http://schemas.openxmlformats.org/officeDocument/2006/relationships/oleObject" Target="embeddings/oleObject7.bin"/><Relationship Id="rId16" Type="http://schemas.openxmlformats.org/officeDocument/2006/relationships/image" Target="media/image7.wmf"/><Relationship Id="rId15" Type="http://schemas.openxmlformats.org/officeDocument/2006/relationships/oleObject" Target="embeddings/oleObject6.bin"/><Relationship Id="rId14" Type="http://schemas.openxmlformats.org/officeDocument/2006/relationships/image" Target="media/image6.wmf"/><Relationship Id="rId13" Type="http://schemas.openxmlformats.org/officeDocument/2006/relationships/oleObject" Target="embeddings/oleObject5.bin"/><Relationship Id="rId12" Type="http://schemas.openxmlformats.org/officeDocument/2006/relationships/image" Target="media/image5.wmf"/><Relationship Id="rId11" Type="http://schemas.openxmlformats.org/officeDocument/2006/relationships/oleObject" Target="embeddings/oleObject4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2025-02-06T01:13:00Z</dcterms:created>
  <dc:creator>89425</dc:creator>
  <cp:lastModifiedBy>黎啊梨啊哩哩哩</cp:lastModifiedBy>
  <dcterms:modified xsi:type="dcterms:W3CDTF">2025-04-30T08:21:57Z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6FADA6FF2EE748F2A9D355740DFB6433_12</vt:lpwstr>
  </property>
  <property fmtid="{D5CDD505-2E9C-101B-9397-08002B2CF9AE}" pid="4" name="KSOTemplateDocerSaveRecord">
    <vt:lpwstr>eyJoZGlkIjoiZmFlOGE3OWMzY2IwMzVjNDJiNzZmY2E4N2JiYzdiYmYiLCJ1c2VySWQiOiIxMDQ5MzgwMTYwIn0=</vt:lpwstr>
  </property>
</Properties>
</file>