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812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第一章  描述运动的基本概念</w:t>
      </w:r>
    </w:p>
    <w:p w14:paraId="7B6AD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 xml:space="preserve">第2节  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位置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 xml:space="preserve">  位移</w:t>
      </w:r>
    </w:p>
    <w:p w14:paraId="0D2D27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.位置和位移</w:t>
      </w:r>
    </w:p>
    <w:p w14:paraId="6A5D6E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坐标系</w:t>
      </w:r>
    </w:p>
    <w:p w14:paraId="3FB73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建立目的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定量地描述物体的位置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43C8BC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坐标系的三要素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754C9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位移和路程</w:t>
      </w:r>
    </w:p>
    <w:p w14:paraId="6A3D1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路程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物体运动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7B4FF5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位移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</w:p>
    <w:p w14:paraId="2187F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物理意义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描述物体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（质点）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0804D6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b.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定义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由初位置指向末位置的有向线段。</w:t>
      </w:r>
    </w:p>
    <w:p w14:paraId="4D593C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③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一般情况下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运动物体的路程与位移大小是不同的。只有当质点做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运动时，路程与位移的大小才相等。</w:t>
      </w:r>
    </w:p>
    <w:p w14:paraId="3D8B1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矢量和标量</w:t>
      </w:r>
    </w:p>
    <w:p w14:paraId="1B071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矢量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既有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又有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的物理量，例如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位移等，</w:t>
      </w:r>
    </w:p>
    <w:p w14:paraId="11494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标量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只有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的物理量，例如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时间、温度、质量、路程等。</w:t>
      </w:r>
    </w:p>
    <w:p w14:paraId="22781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596DF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判断</w:t>
      </w:r>
    </w:p>
    <w:p w14:paraId="20694D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.在800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m田径比赛中，李明以2分01秒46的成绩获得冠军，其中的2分01秒46指的是时间间隔，800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m指位移                                                  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57A02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.一个物体的位移为零，路程也一定为零                                    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6F294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.物体在一条直线上运动时，路程和位移总是大小相等，且位移是矢量，路程是标量。（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）</w:t>
      </w:r>
    </w:p>
    <w:p w14:paraId="2B579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.一个物体的位移为零，路程也一定为零。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                   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1A6E68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.位移是描述直线运动的，路程是描述曲线运动的。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（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）</w:t>
      </w:r>
    </w:p>
    <w:p w14:paraId="06783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4DDB46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示例</w:t>
      </w:r>
    </w:p>
    <w:p w14:paraId="05A4A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cs="Times New Roman" w:eastAsiaTheme="minorEastAsia"/>
          <w:color w:val="auto"/>
          <w:sz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color w:val="auto"/>
          <w:sz w:val="21"/>
        </w:rPr>
        <w:t>研究直线运动时，在物体运动的直线上建立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x</w:t>
      </w:r>
      <w:r>
        <w:rPr>
          <w:rFonts w:hint="default" w:ascii="Times New Roman" w:hAnsi="Times New Roman" w:cs="Times New Roman"/>
          <w:color w:val="auto"/>
          <w:sz w:val="21"/>
        </w:rPr>
        <w:t>轴，如图</w:t>
      </w: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所示。</w:t>
      </w:r>
    </w:p>
    <w:p w14:paraId="78A77FE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849120" cy="361950"/>
            <wp:effectExtent l="0" t="0" r="17780" b="0"/>
            <wp:docPr id="100015" name="图片 100015" descr="@@@fc47a402-e40d-4821-890e-cb047e06df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@@@fc47a402-e40d-4821-890e-cb047e06df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912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F6E82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</w:rPr>
        <w:t>（1）物体的初、末位置：可用位置坐标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Times New Roman" w:cs="Times New Roman"/>
          <w:i w:val="0"/>
          <w:iCs/>
          <w:color w:val="auto"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color w:val="auto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x</w:t>
      </w:r>
      <w:r>
        <w:rPr>
          <w:rFonts w:hint="default" w:ascii="Times New Roman" w:hAnsi="Times New Roman" w:eastAsia="Times New Roman" w:cs="Times New Roman"/>
          <w:i w:val="0"/>
          <w:iCs/>
          <w:color w:val="auto"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color w:val="auto"/>
          <w:sz w:val="21"/>
        </w:rPr>
        <w:t>表示</w:t>
      </w:r>
      <w:r>
        <w:rPr>
          <w:rFonts w:hint="default" w:ascii="Times New Roman" w:hAnsi="Times New Roman" w:cs="Times New Roman"/>
          <w:color w:val="auto"/>
          <w:sz w:val="21"/>
          <w:lang w:eastAsia="zh-CN"/>
        </w:rPr>
        <w:t>；</w:t>
      </w:r>
    </w:p>
    <w:p w14:paraId="5262064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eastAsia="宋体" w:cs="Times New Roman"/>
          <w:i/>
          <w:color w:val="auto"/>
          <w:sz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</w:rPr>
        <w:t>（2）物体的位移大小等于末位置与初位置的坐标之差，即：Δ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x=</w:t>
      </w:r>
      <w:r>
        <w:rPr>
          <w:rFonts w:hint="default" w:ascii="Times New Roman" w:hAnsi="Times New Roman" w:eastAsia="Times New Roman" w:cs="Times New Roman"/>
          <w:b w:val="0"/>
          <w:i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i/>
          <w:color w:val="auto"/>
          <w:sz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Times New Roman" w:cs="Times New Roman"/>
          <w:b w:val="0"/>
          <w:i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i w:val="0"/>
          <w:iCs/>
          <w:color w:val="auto"/>
          <w:sz w:val="21"/>
          <w:u w:val="none"/>
          <w:lang w:eastAsia="zh-CN"/>
        </w:rPr>
        <w:t>；</w:t>
      </w:r>
    </w:p>
    <w:p w14:paraId="5CF8FF2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</w:rPr>
        <w:t>（3）若Δ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x</w:t>
      </w:r>
      <w:r>
        <w:rPr>
          <w:rFonts w:hint="default" w:ascii="Times New Roman" w:hAnsi="Times New Roman" w:cs="Times New Roman"/>
          <w:color w:val="auto"/>
          <w:sz w:val="21"/>
        </w:rPr>
        <w:t>为正，则位移的方向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sz w:val="21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；</w:t>
      </w:r>
    </w:p>
    <w:p w14:paraId="0C50409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</w:rPr>
        <w:t>（4）若Δ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x</w:t>
      </w:r>
      <w:r>
        <w:rPr>
          <w:rFonts w:hint="default" w:ascii="Times New Roman" w:hAnsi="Times New Roman" w:cs="Times New Roman"/>
          <w:color w:val="auto"/>
          <w:sz w:val="21"/>
        </w:rPr>
        <w:t>为负，则位移的方向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sz w:val="21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。</w:t>
      </w:r>
    </w:p>
    <w:p w14:paraId="5DEC6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如果一位同学从操场中点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点出发向北走了40 m到达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点，然后又向西走了30 m到达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点，则他从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到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点的路程是多少？位移的大小是多少？</w:t>
      </w:r>
    </w:p>
    <w:p w14:paraId="2D46686C">
      <w:pPr>
        <w:spacing w:line="240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67DEA7EE">
      <w:pPr>
        <w:spacing w:line="240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5D9CA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2CAC8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74E3C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361247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498A2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605B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必修第一册JK》使用</w:t>
    </w:r>
  </w:p>
  <w:p w14:paraId="70798C7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A7E19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518D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6A7DC8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326DC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6E045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50CAC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553</Words>
  <Characters>579</Characters>
  <Lines>0</Lines>
  <Paragraphs>0</Paragraphs>
  <TotalTime>0</TotalTime>
  <ScaleCrop>false</ScaleCrop>
  <LinksUpToDate>false</LinksUpToDate>
  <CharactersWithSpaces>900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2025-04-29T09:29:22Z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E591F43D13BA4772AF2751AEC410D9C2_13</vt:lpwstr>
  </property>
</Properties>
</file>