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3F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</w:p>
    <w:p w14:paraId="4F200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自由落体运动</w:t>
      </w:r>
    </w:p>
    <w:p w14:paraId="1AD18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</w:t>
      </w:r>
    </w:p>
    <w:p w14:paraId="39C4E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物体只在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重力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作用下从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静止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开始下落的运动，叫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自由落体运动。</w:t>
      </w:r>
    </w:p>
    <w:p w14:paraId="7612A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实质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自由落体运动是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初速度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为零的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匀加速直线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C3E0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2.自由落体运动的规律</w:t>
      </w:r>
    </w:p>
    <w:p w14:paraId="48FAB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（1）自由落体运动的加速度</w:t>
      </w:r>
    </w:p>
    <w:p w14:paraId="67AD6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①定义：在同一地点，一切物体自由下落的加速度都相同，这个加速度叫作自由落体加速度，也叫作___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重力加速度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通常用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5818C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②方向：</w:t>
      </w:r>
      <w:r>
        <w:rPr>
          <w:rFonts w:hint="default" w:ascii="Times New Roman" w:hAnsi="Times New Roman" w:eastAsia="宋体" w:cs="Times New Roman"/>
          <w:lang w:val="en-US" w:eastAsia="zh-CN"/>
        </w:rPr>
        <w:t>重力加速度的方向总是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竖直向下</w:t>
      </w:r>
      <w:r>
        <w:rPr>
          <w:rFonts w:hint="eastAsia" w:ascii="Times New Roman" w:hAnsi="Times New Roman" w:eastAsia="宋体" w:cs="Times New Roman"/>
          <w:lang w:val="en-US" w:eastAsia="zh-CN"/>
        </w:rPr>
        <w:t>__。</w:t>
      </w:r>
    </w:p>
    <w:p w14:paraId="3A170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③大小：</w:t>
      </w:r>
    </w:p>
    <w:p w14:paraId="762A4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a.在地球表面，g值随纬度的增大而逐渐___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800E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b.一般取值：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4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=_</w:t>
      </w:r>
      <w:r>
        <w:rPr>
          <w:rFonts w:hint="eastAsia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6" o:spt="75" type="#_x0000_t75" style="height:16pt;width:3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E177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（2）自由落体运动的规律：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7" o:spt="75" type="#_x0000_t75" style="height:13.95pt;width:13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8" o:spt="75" type="#_x0000_t75" style="height:31pt;width:2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9" o:spt="75" type="#_x0000_t75" style="height:16pt;width:2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_。</w:t>
      </w:r>
    </w:p>
    <w:p w14:paraId="703E8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3.竖直上抛运动</w:t>
      </w:r>
    </w:p>
    <w:p w14:paraId="7AFB2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竖直上抛运动的性质：初速度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≠0，加速度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的匀变速直线运动。</w:t>
      </w:r>
    </w:p>
    <w:p w14:paraId="664DE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竖直上抛运动的规律：规定竖直向上为正方向，有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30" o:spt="75" type="#_x0000_t75" style="height:18pt;width:3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31" o:spt="75" type="#_x0000_t75" style="height:31pt;width:5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32" o:spt="75" type="#_x0000_t75" style="height:20pt;width:4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；最大高度：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max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33" o:spt="75" type="#_x0000_t75" style="height:36pt;width:2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__。</w:t>
      </w:r>
    </w:p>
    <w:p w14:paraId="4BBEF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（3）竖直上抛的上升阶段和下降阶段具有对称性：</w:t>
      </w:r>
    </w:p>
    <w:p w14:paraId="68811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速度对称性：上升和下降过程经过同一位置时速度大小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相等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、方向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相反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9D81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时间对称性：上升和下降过程经过同一段高度的上升和下降时间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lang w:val="en-US" w:eastAsia="zh-CN"/>
        </w:rPr>
        <w:t>___。</w:t>
      </w:r>
    </w:p>
    <w:p w14:paraId="21CB7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3B7A1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61BF6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25400</wp:posOffset>
            </wp:positionV>
            <wp:extent cx="898525" cy="1174115"/>
            <wp:effectExtent l="0" t="0" r="15875" b="6985"/>
            <wp:wrapSquare wrapText="bothSides"/>
            <wp:docPr id="2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1.如图所示，在有空气的玻璃管中，金属片比羽毛下落得快，在抽掉空气的玻璃管中，金属片和羽毛下落的快慢相同。</w:t>
      </w:r>
    </w:p>
    <w:p w14:paraId="6BDFF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（1）为什么物体下落的快慢相同？</w:t>
      </w:r>
    </w:p>
    <w:p w14:paraId="4FC65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 w:ascii="Times New Roman" w:hAnsi="Times New Roman" w:eastAsia="宋体" w:cs="Times New Roman"/>
          <w:lang w:val="en-US" w:eastAsia="zh-CN"/>
        </w:rPr>
        <w:t>（2）空气中的落体运动在什么条件下可看成自由落体运动？</w:t>
      </w:r>
    </w:p>
    <w:p w14:paraId="706FC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1.（1）因为没有空气阻力，所以物体下落的快慢相同；</w:t>
      </w:r>
    </w:p>
    <w:p w14:paraId="519DC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（2）在空气的阻力作用可以忽略的条件下可看成自由落体运动。</w:t>
      </w:r>
    </w:p>
    <w:p w14:paraId="7B7CB56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0300A1E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716A2C1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CE383B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AE7345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588</Words>
  <Characters>648</Characters>
  <Lines>0</Lines>
  <Paragraphs>0</Paragraphs>
  <TotalTime>0</TotalTime>
  <ScaleCrop>false</ScaleCrop>
  <LinksUpToDate>false</LinksUpToDate>
  <CharactersWithSpaces>654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826116F03F6D416E827DB5C7451E0BCA_13</vt:lpwstr>
  </property>
</Properties>
</file>