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D8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细胞的分子组成</w:t>
      </w:r>
    </w:p>
    <w:p w14:paraId="678E3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生物大分子以碳链为骨架</w:t>
      </w:r>
    </w:p>
    <w:p w14:paraId="224B9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课时1  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糖类和脂质</w:t>
      </w:r>
    </w:p>
    <w:p w14:paraId="6A643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7372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碳元素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存在于所有的生物体内，是生命系统中的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核心元素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。组成生物体的有机物都是以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碳骨架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作为结构基础的，主要包括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脂质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5DC1D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许多有机物的相对分子量以万至百万计，所以称为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生物大分子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7BBA1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.糖类是重要的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能源物质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，大致可以分为单糖、二糖、多糖。常见植物二糖有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蔗糖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麦芽糖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，动物二糖为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。蔗糖可水解为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果糖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，麦芽糖可水解成2分子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，乳糖可水解成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半乳糖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742DA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.生物体内的糖类绝大多数以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的形式存在。植物体内的多糖有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淀粉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储能多糖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和纤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维素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结构多糖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，其主要分布在人和动物的肝脏和肌肉中，是人和动物细胞的储能物质。淀粉、纤维素、糖原的基本单位是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分子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7F393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5.脂质主要由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三种元素组成，其中氢原子较糖类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，而氧原子较糖类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少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。有些脂质还含有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N和P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等元素。常见的脂质有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油脂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固醇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等，通常不溶于水，而溶于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有机溶剂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7CD9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6.人和动物体内的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脂肪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、植物中的油统称为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油脂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，由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甘油和脂肪酸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组成。很多生物中的油脂是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的主要储存形式；动物脂肪还是抗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低温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的保温层；，人和动物的皮下和腹腔脂肪组织还起到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防震作用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16AD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7.磷脂是细胞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各种膜结构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的重要成分。固醇类物质包括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性   激素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维生素D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等，其中胆固醇也是构成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的重要成分；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可促进人和动物对钙和磷的吸收等。</w:t>
      </w:r>
    </w:p>
    <w:p w14:paraId="640B05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苏丹Ⅲ染色液可将脂肪染成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  <w:t>，从而在光学显微镜下观察到被染色的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脂肪的鉴定试验中，50%的酒精的作用是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D39B2B2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788638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．糖原是人和动物细胞的能源物质，都分布在肝脏中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6456D0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．脂质只含有C、H、O三种元素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2643E6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．淀粉和纤维素都是植物细胞内储存能量的多糖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45FD3E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．等质量的脂肪和糖相比，脂肪中H含量高，O含量低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FD3213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．糖类在供应充足的情况下，可以大量转化为脂肪，脂肪在糖类代谢发生障碍时可大量转化成糖类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63CA7BC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．淀粉、糖原和纤维素结构不同，但基本单位都是葡萄糖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50FDDDE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763CF32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E300F9D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9446DB97B39B41038FF8F9AE6FADAF00_13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