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2FC8D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16586A12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细胞是生命的单位</w:t>
      </w:r>
    </w:p>
    <w:p w14:paraId="5F15C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776E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1.细胞学说的主要内容可概括为：所有的生物都由一个或多个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组成，细胞是所有生物的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结构和功能单位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，所有的细胞必定由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已存在的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细胞产生。</w:t>
      </w:r>
    </w:p>
    <w:p w14:paraId="61BDC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2.细胞学说揭示了生物体结构的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统一性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，揭示了生物间存在一定的亲缘关系，将动物和植物统一起来。</w:t>
      </w:r>
    </w:p>
    <w:p w14:paraId="266C4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3.除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病毒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外，自然界中的生命都是由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构成的。我们可根据细胞是否具有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成形的细胞核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，将细胞初步分为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构成的生物称为原核生物，由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构成的生物称为真核生物。</w:t>
      </w:r>
    </w:p>
    <w:p w14:paraId="41745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4.所有细胞都具有相似的基本结构，如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，真核细胞还具有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成形的细胞核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；所有细胞都具有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等基本元素，这些元素组成的无机物和有机物，构成细胞结构，参与细胞生命活动；所有细胞都以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作为遗传物质。</w:t>
      </w:r>
    </w:p>
    <w:p w14:paraId="7A0F5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.显微镜的使用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首先，在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倍镜下观察清楚并找到目标，把要放大的物像移到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视野中央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。其次转动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转换器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，换成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高倍镜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观察，并轻轻转动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直到看清物像为止。若视野较暗，可调节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反光镜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3B35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注意：（1）必须先用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倍镜观察后，再转动转换器换成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倍镜观察。</w:t>
      </w:r>
    </w:p>
    <w:p w14:paraId="6EE66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（2）低倍镜观察时，粗、细准焦螺旋都可调节，高倍镜观察时，只能调节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42E78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（3）由低倍镜换高倍镜，视野变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，视野内细胞数目变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，每个细胞的体积变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A79A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（4）目镜的长度与其放大倍数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；物镜的长度与其放大倍数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7CBF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（5）显微镜的放大倍数：放大倍数指的是物体的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的放大倍数。</w:t>
      </w:r>
    </w:p>
    <w:p w14:paraId="3A9AF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（6）物像移动与装片移动的关系：由于显微镜下成像是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的像，若细胞在显微镜下的像偏右上方，实际在装片中细胞的位置则偏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。所以，物像移动的方向与载玻片移动的方向是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的。</w:t>
      </w:r>
    </w:p>
    <w:p w14:paraId="6B466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6.细胞是一切生命活动的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这样的非细胞生物，只有寄生在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内，才能进行生命活动。</w:t>
      </w:r>
    </w:p>
    <w:p w14:paraId="6F6F1B3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CC988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t>．所有的新细胞都是从老细胞中产生的。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 w14:paraId="18BF75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．草履虫是单细胞生物，能进行运动和分裂。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 w14:paraId="019F72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．细胞学说揭示了生物界的多样性和统一性，认为细胞一定都是由细胞分裂产生的。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2C2AC6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．细胞学说将动物和植物统一到分子水平，阐明了生物界的统一性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 w14:paraId="0F7224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．在显微镜下观察透明材料时，应该减小光照，用较小的光圈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670A3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．某一视野中充满64个细胞，若目镜不变，物镜放大4倍，则该视野可观察到约16个细胞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91041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．显微镜下观察到物像顺时针移动，则实际物体的移动方向也是顺时针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A13D20A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62B1A6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E63722F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16E25F16D54747C39C0331F3897DF8D2_13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