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F7CE79">
      <w:pPr>
        <w:spacing w:line="480" w:lineRule="auto"/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课时2 含有量词命题的否定</w:t>
      </w:r>
    </w:p>
    <w:p w14:paraId="0C230F5B">
      <w:pPr>
        <w:shd w:val="clear" w:color="auto" w:fill="auto"/>
        <w:spacing w:line="48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全称量词命题：</w:t>
      </w:r>
      <m:oMath>
        <m:r>
          <m:rPr/>
          <w:rPr>
            <w:rFonts w:ascii="Cambria Math" w:hAnsi="Cambria Math" w:eastAsia="宋体" w:cs="Cambria Math"/>
          </w:rPr>
          <m:t>∀x∈M,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p</m:t>
        </m:r>
        <m:r>
          <m:rPr/>
          <w:rPr>
            <w:rFonts w:ascii="Cambria Math" w:hAnsi="Cambria Math" w:eastAsia="宋体" w:cs="Cambria Math"/>
          </w:rPr>
          <m:t>(x)</m:t>
        </m:r>
      </m:oMath>
      <w:r>
        <w:rPr>
          <w:sz w:val="21"/>
        </w:rPr>
        <w:t>的否定为</w:t>
      </w:r>
      <w:r>
        <w:rPr>
          <w:rFonts w:hint="eastAsia"/>
          <w:color w:val="auto"/>
          <w:sz w:val="21"/>
          <w:u w:val="none"/>
          <w:lang w:val="en-US" w:eastAsia="zh-CN"/>
        </w:rPr>
        <w:t>________________________</w:t>
      </w:r>
      <w:r>
        <w:rPr>
          <w:sz w:val="21"/>
        </w:rPr>
        <w:t>.</w:t>
      </w:r>
    </w:p>
    <w:p w14:paraId="012C949B">
      <w:pPr>
        <w:shd w:val="clear" w:color="auto" w:fill="auto"/>
        <w:spacing w:line="48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存在量词命题：</w:t>
      </w:r>
      <m:oMath>
        <m:r>
          <m:rPr/>
          <w:rPr>
            <w:rFonts w:ascii="Cambria Math" w:hAnsi="Cambria Math" w:eastAsia="宋体" w:cs="Cambria Math"/>
          </w:rPr>
          <m:t>∃x∈M,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p</m:t>
        </m:r>
        <m:r>
          <m:rPr/>
          <w:rPr>
            <w:rFonts w:ascii="Cambria Math" w:hAnsi="Cambria Math" w:eastAsia="宋体" w:cs="Cambria Math"/>
          </w:rPr>
          <m:t>(x)</m:t>
        </m:r>
      </m:oMath>
      <w:r>
        <w:rPr>
          <w:sz w:val="21"/>
        </w:rPr>
        <w:t>的否定为</w:t>
      </w:r>
      <w:r>
        <w:rPr>
          <w:rFonts w:hint="eastAsia"/>
          <w:color w:val="auto"/>
          <w:sz w:val="21"/>
          <w:u w:val="none"/>
          <w:lang w:val="en-US" w:eastAsia="zh-CN"/>
        </w:rPr>
        <w:t>________________________</w:t>
      </w:r>
      <w:r>
        <w:rPr>
          <w:sz w:val="21"/>
        </w:rPr>
        <w:t>.</w:t>
      </w:r>
    </w:p>
    <w:p w14:paraId="5CF9CBD1">
      <w:pPr>
        <w:bidi w:val="0"/>
        <w:spacing w:line="48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【自主诊断】</w:t>
      </w:r>
    </w:p>
    <w:p w14:paraId="28A22F0B">
      <w:pPr>
        <w:shd w:val="clear" w:color="auto" w:fill="auto"/>
        <w:spacing w:line="48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．设命题</w:t>
      </w:r>
      <m:oMath>
        <m:r>
          <m:rPr/>
          <w:rPr>
            <w:rFonts w:ascii="Cambria Math" w:hAnsi="Cambria Math" w:eastAsia="宋体" w:cs="Cambria Math"/>
          </w:rPr>
          <m:t>p:∀x∈R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(x−2)(x+3)&gt;0</m:t>
        </m:r>
      </m:oMath>
      <w:r>
        <w:rPr>
          <w:sz w:val="21"/>
        </w:rPr>
        <w:t>，则</w:t>
      </w:r>
      <m:oMath>
        <m:r>
          <m:rPr/>
          <w:rPr>
            <w:rFonts w:ascii="Cambria Math" w:hAnsi="Cambria Math" w:eastAsia="宋体" w:cs="Cambria Math"/>
          </w:rPr>
          <m:t>¬p</m:t>
        </m:r>
      </m:oMath>
      <w:r>
        <w:rPr>
          <w:sz w:val="21"/>
        </w:rPr>
        <w:t>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）</w:t>
      </w:r>
      <w:bookmarkStart w:id="0" w:name="_GoBack"/>
      <w:bookmarkEnd w:id="0"/>
    </w:p>
    <w:p w14:paraId="42083B8D">
      <w:pPr>
        <w:shd w:val="clear" w:color="auto" w:fill="auto"/>
        <w:tabs>
          <w:tab w:val="left" w:pos="4156"/>
        </w:tabs>
        <w:spacing w:line="480" w:lineRule="auto"/>
        <w:jc w:val="left"/>
        <w:rPr>
          <w:sz w:val="21"/>
        </w:rPr>
      </w:pPr>
      <w:r>
        <w:rPr>
          <w:sz w:val="21"/>
        </w:rPr>
        <w:t>A．</w:t>
      </w:r>
      <m:oMath>
        <m:r>
          <m:rPr/>
          <w:rPr>
            <w:rFonts w:ascii="Cambria Math" w:hAnsi="Cambria Math" w:eastAsia="宋体" w:cs="Cambria Math"/>
          </w:rPr>
          <m:t>∃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∈R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(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−2)(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+3)&gt;0</m:t>
        </m:r>
      </m:oMath>
      <w:r>
        <w:rPr>
          <w:sz w:val="21"/>
        </w:rPr>
        <w:tab/>
      </w:r>
      <w:r>
        <w:rPr>
          <w:sz w:val="21"/>
        </w:rPr>
        <w:t>B．</w:t>
      </w:r>
      <m:oMath>
        <m:r>
          <m:rPr/>
          <w:rPr>
            <w:rFonts w:ascii="Cambria Math" w:hAnsi="Cambria Math" w:eastAsia="宋体" w:cs="Cambria Math"/>
          </w:rPr>
          <m:t>∃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∈R</m:t>
        </m:r>
      </m:oMath>
      <w:r>
        <w:rPr>
          <w:sz w:val="21"/>
        </w:rPr>
        <w:t>，</w:t>
      </w:r>
      <m:oMath>
        <m:f>
          <m:fPr/>
          <m:num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0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−2</m:t>
            </m:r>
          </m:num>
          <m:den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0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+3</m:t>
            </m:r>
          </m:den>
        </m:f>
        <m:r>
          <m:rPr/>
          <w:rPr>
            <w:rFonts w:ascii="Cambria Math" w:hAnsi="Cambria Math" w:eastAsia="宋体" w:cs="Cambria Math"/>
          </w:rPr>
          <m:t>≤0</m:t>
        </m:r>
      </m:oMath>
    </w:p>
    <w:p w14:paraId="603B5EF0">
      <w:pPr>
        <w:shd w:val="clear" w:color="auto" w:fill="auto"/>
        <w:tabs>
          <w:tab w:val="left" w:pos="4156"/>
        </w:tabs>
        <w:spacing w:line="480" w:lineRule="auto"/>
        <w:jc w:val="left"/>
        <w:rPr>
          <w:sz w:val="21"/>
        </w:rPr>
      </w:pPr>
      <w:r>
        <w:rPr>
          <w:sz w:val="21"/>
        </w:rPr>
        <w:t>C．</w:t>
      </w:r>
      <m:oMath>
        <m:r>
          <m:rPr/>
          <w:rPr>
            <w:rFonts w:ascii="Cambria Math" w:hAnsi="Cambria Math" w:eastAsia="宋体" w:cs="Cambria Math"/>
          </w:rPr>
          <m:t>∀x∈R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(x−2)(x+3)≤0</m:t>
        </m:r>
      </m:oMath>
      <w:r>
        <w:rPr>
          <w:sz w:val="21"/>
        </w:rPr>
        <w:tab/>
      </w:r>
      <w:r>
        <w:rPr>
          <w:sz w:val="21"/>
        </w:rPr>
        <w:t>D．</w:t>
      </w:r>
      <m:oMath>
        <m:r>
          <m:rPr/>
          <w:rPr>
            <w:rFonts w:ascii="Cambria Math" w:hAnsi="Cambria Math" w:eastAsia="宋体" w:cs="Cambria Math"/>
          </w:rPr>
          <m:t>∃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∈R</m:t>
        </m:r>
      </m:oMath>
      <w:r>
        <w:rPr>
          <w:sz w:val="21"/>
        </w:rPr>
        <w:t>，</w:t>
      </w:r>
      <m:oMath>
        <m:f>
          <m:fPr/>
          <m:num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0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−2</m:t>
            </m:r>
          </m:num>
          <m:den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0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+3</m:t>
            </m:r>
          </m:den>
        </m:f>
        <m:r>
          <m:rPr/>
          <w:rPr>
            <w:rFonts w:ascii="Cambria Math" w:hAnsi="Cambria Math" w:eastAsia="宋体" w:cs="Cambria Math"/>
          </w:rPr>
          <m:t>≤0</m:t>
        </m:r>
      </m:oMath>
      <w:r>
        <w:rPr>
          <w:sz w:val="21"/>
        </w:rPr>
        <w:t>或</w:t>
      </w:r>
      <m:oMath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=−3</m:t>
        </m:r>
      </m:oMath>
    </w:p>
    <w:p w14:paraId="07BDCFFD">
      <w:pPr>
        <w:shd w:val="clear" w:color="auto" w:fill="auto"/>
        <w:spacing w:line="480" w:lineRule="auto"/>
        <w:jc w:val="left"/>
        <w:rPr>
          <w:rFonts w:hint="eastAsia"/>
          <w:sz w:val="21"/>
          <w:lang w:val="en-US" w:eastAsia="zh-CN"/>
        </w:rPr>
      </w:pPr>
    </w:p>
    <w:p w14:paraId="47D346CF">
      <w:pPr>
        <w:shd w:val="clear" w:color="auto" w:fill="auto"/>
        <w:spacing w:line="480" w:lineRule="auto"/>
        <w:jc w:val="left"/>
        <w:rPr>
          <w:rFonts w:hint="eastAsia"/>
          <w:sz w:val="21"/>
          <w:lang w:val="en-US" w:eastAsia="zh-CN"/>
        </w:rPr>
      </w:pPr>
    </w:p>
    <w:p w14:paraId="251A9F61">
      <w:pPr>
        <w:shd w:val="clear" w:color="auto" w:fill="auto"/>
        <w:spacing w:line="48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．已知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为奇数集，</w:t>
      </w:r>
      <w:r>
        <w:rPr>
          <w:rFonts w:ascii="Times New Roman" w:hAnsi="Times New Roman" w:eastAsia="Times New Roman" w:cs="Times New Roman"/>
          <w:i/>
          <w:sz w:val="21"/>
        </w:rPr>
        <w:t>B</w:t>
      </w:r>
      <w:r>
        <w:rPr>
          <w:sz w:val="21"/>
        </w:rPr>
        <w:t>为偶数集，命题</w:t>
      </w:r>
      <m:oMath>
        <m:r>
          <m:rPr/>
          <w:rPr>
            <w:rFonts w:ascii="Cambria Math" w:hAnsi="Cambria Math" w:eastAsia="宋体" w:cs="Cambria Math"/>
          </w:rPr>
          <m:t>p:∀x∈A,2x∈B</m:t>
        </m:r>
      </m:oMath>
      <w:r>
        <w:rPr>
          <w:sz w:val="21"/>
        </w:rPr>
        <w:t>，则下列一定正确的选项为（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）</w:t>
      </w:r>
    </w:p>
    <w:p w14:paraId="64D9571A">
      <w:pPr>
        <w:shd w:val="clear" w:color="auto" w:fill="auto"/>
        <w:tabs>
          <w:tab w:val="left" w:pos="4156"/>
        </w:tabs>
        <w:spacing w:line="480" w:lineRule="auto"/>
        <w:jc w:val="left"/>
        <w:rPr>
          <w:sz w:val="21"/>
        </w:rPr>
      </w:pPr>
      <w:r>
        <w:rPr>
          <w:sz w:val="21"/>
        </w:rPr>
        <w:t>A．</w:t>
      </w:r>
      <m:oMath>
        <m:r>
          <m:rPr/>
          <w:rPr>
            <w:rFonts w:ascii="Cambria Math" w:hAnsi="Cambria Math" w:eastAsia="宋体" w:cs="Cambria Math"/>
          </w:rPr>
          <m:t>¬p:∀x∈A,2x∉B</m:t>
        </m:r>
      </m:oMath>
      <w:r>
        <w:rPr>
          <w:sz w:val="21"/>
        </w:rPr>
        <w:tab/>
      </w:r>
      <w:r>
        <w:rPr>
          <w:sz w:val="21"/>
        </w:rPr>
        <w:t>B．</w:t>
      </w:r>
      <m:oMath>
        <m:r>
          <m:rPr/>
          <w:rPr>
            <w:rFonts w:ascii="Cambria Math" w:hAnsi="Cambria Math" w:eastAsia="宋体" w:cs="Cambria Math"/>
          </w:rPr>
          <m:t>¬p:∀x∉A,2x∉B</m:t>
        </m:r>
      </m:oMath>
    </w:p>
    <w:p w14:paraId="28A6C838">
      <w:pPr>
        <w:shd w:val="clear" w:color="auto" w:fill="auto"/>
        <w:tabs>
          <w:tab w:val="left" w:pos="4156"/>
        </w:tabs>
        <w:spacing w:line="480" w:lineRule="auto"/>
        <w:jc w:val="left"/>
        <w:rPr>
          <w:sz w:val="21"/>
        </w:rPr>
      </w:pPr>
      <w:r>
        <w:rPr>
          <w:sz w:val="21"/>
        </w:rPr>
        <w:t>C．</w:t>
      </w:r>
      <m:oMath>
        <m:r>
          <m:rPr/>
          <w:rPr>
            <w:rFonts w:ascii="Cambria Math" w:hAnsi="Cambria Math" w:eastAsia="宋体" w:cs="Cambria Math"/>
          </w:rPr>
          <m:t>¬p:∃x∉A,2x∈B</m:t>
        </m:r>
      </m:oMath>
      <w:r>
        <w:rPr>
          <w:sz w:val="21"/>
        </w:rPr>
        <w:tab/>
      </w:r>
      <w:r>
        <w:rPr>
          <w:sz w:val="21"/>
        </w:rPr>
        <w:t>D．</w:t>
      </w:r>
      <m:oMath>
        <m:r>
          <m:rPr/>
          <w:rPr>
            <w:rFonts w:ascii="Cambria Math" w:hAnsi="Cambria Math" w:eastAsia="宋体" w:cs="Cambria Math"/>
          </w:rPr>
          <m:t>¬p:∃x∈A,2x∉B</m:t>
        </m:r>
      </m:oMath>
    </w:p>
    <w:p w14:paraId="51641A8F">
      <w:pPr>
        <w:shd w:val="clear" w:color="auto" w:fill="auto"/>
        <w:spacing w:line="480" w:lineRule="auto"/>
        <w:jc w:val="left"/>
        <w:rPr>
          <w:rFonts w:hint="eastAsia"/>
          <w:sz w:val="21"/>
          <w:lang w:val="en-US" w:eastAsia="zh-CN"/>
        </w:rPr>
      </w:pPr>
    </w:p>
    <w:p w14:paraId="4963342A">
      <w:pPr>
        <w:shd w:val="clear" w:color="auto" w:fill="auto"/>
        <w:spacing w:line="480" w:lineRule="auto"/>
        <w:jc w:val="left"/>
        <w:rPr>
          <w:rFonts w:hint="eastAsia"/>
          <w:sz w:val="21"/>
          <w:lang w:val="en-US" w:eastAsia="zh-CN"/>
        </w:rPr>
      </w:pPr>
    </w:p>
    <w:p w14:paraId="452A9464">
      <w:pPr>
        <w:shd w:val="clear" w:color="auto" w:fill="auto"/>
        <w:spacing w:line="480" w:lineRule="auto"/>
        <w:jc w:val="left"/>
        <w:rPr>
          <w:rFonts w:hint="eastAsia" w:eastAsia="宋体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</w:t>
      </w:r>
      <w:r>
        <w:rPr>
          <w:sz w:val="21"/>
        </w:rPr>
        <w:t>．命题“</w:t>
      </w:r>
      <m:oMath>
        <m:r>
          <m:rPr/>
          <w:rPr>
            <w:rFonts w:ascii="Cambria Math" w:hAnsi="Cambria Math" w:eastAsia="宋体" w:cs="Cambria Math"/>
          </w:rPr>
          <m:t>∃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∈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R</m:t>
        </m:r>
        <m:r>
          <m:rPr/>
          <w:rPr>
            <w:rFonts w:ascii="Cambria Math" w:hAnsi="Cambria Math" w:eastAsia="宋体" w:cs="Cambria Math"/>
          </w:rPr>
          <m:t>,</m:t>
        </m:r>
        <m:sSubSup>
          <m:sSub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bSup>
        <m:r>
          <m:rPr/>
          <w:rPr>
            <w:rFonts w:ascii="Cambria Math" w:hAnsi="Cambria Math" w:eastAsia="宋体" w:cs="Cambria Math"/>
          </w:rPr>
          <m:t>+2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+2&lt;0</m:t>
        </m:r>
      </m:oMath>
      <w:r>
        <w:rPr>
          <w:sz w:val="21"/>
        </w:rPr>
        <w:t>”的否定是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  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>.</w:t>
      </w:r>
    </w:p>
    <w:p w14:paraId="072CEB39">
      <w:pPr>
        <w:bidi w:val="0"/>
        <w:spacing w:line="480" w:lineRule="auto"/>
        <w:rPr>
          <w:lang w:val="en-US" w:eastAsia="zh-CN"/>
        </w:rPr>
      </w:pPr>
    </w:p>
    <w:p w14:paraId="6AFC6C30">
      <w:pPr>
        <w:tabs>
          <w:tab w:val="left" w:pos="5510"/>
        </w:tabs>
        <w:bidi w:val="0"/>
        <w:spacing w:line="480" w:lineRule="auto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p w14:paraId="492A59B6">
      <w:pPr>
        <w:spacing w:line="480" w:lineRule="auto"/>
      </w:pPr>
    </w:p>
    <w:p w14:paraId="17B88CBC">
      <w:pPr>
        <w:bidi w:val="0"/>
        <w:spacing w:line="480" w:lineRule="auto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39B2D32">
      <w:pPr>
        <w:bidi w:val="0"/>
        <w:spacing w:line="480" w:lineRule="auto"/>
        <w:rPr>
          <w:lang w:val="en-US" w:eastAsia="zh-CN"/>
        </w:rPr>
      </w:pPr>
    </w:p>
    <w:p w14:paraId="4E8BD17D">
      <w:pPr>
        <w:bidi w:val="0"/>
        <w:spacing w:line="480" w:lineRule="auto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spacing w:line="480" w:lineRule="auto"/>
        <w:jc w:val="left"/>
        <w:rPr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8C21DEA"/>
    <w:rsid w:val="094A5409"/>
    <w:rsid w:val="0A8A0956"/>
    <w:rsid w:val="0EA6432F"/>
    <w:rsid w:val="11A451B1"/>
    <w:rsid w:val="197845B6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383</Words>
  <Characters>500</Characters>
  <Lines>0</Lines>
  <Paragraphs>0</Paragraphs>
  <TotalTime>0</TotalTime>
  <ScaleCrop>false</ScaleCrop>
  <LinksUpToDate>false</LinksUpToDate>
  <CharactersWithSpaces>554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2025-04-30T07:08:38Z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DE744C026F3E4B8BBEADDA168DD49ED5_13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