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61337">
      <w:pPr>
        <w:tabs>
          <w:tab w:val="left" w:pos="5510"/>
        </w:tabs>
        <w:bidi w:val="0"/>
        <w:spacing w:line="360" w:lineRule="auto"/>
        <w:jc w:val="center"/>
        <w:rPr>
          <w:rFonts w:hint="eastAsia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1.2.2 充分条件和必要条件</w:t>
      </w:r>
    </w:p>
    <w:p w14:paraId="5863F20B">
      <w:pPr>
        <w:shd w:val="clear" w:color="auto" w:fill="auto"/>
        <w:spacing w:line="360" w:lineRule="auto"/>
        <w:jc w:val="left"/>
        <w:rPr>
          <w:rFonts w:hint="default" w:eastAsiaTheme="minor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1</w:t>
      </w:r>
      <w:r>
        <w:rPr>
          <w:color w:val="auto"/>
          <w:sz w:val="21"/>
          <w:u w:val="none"/>
        </w:rPr>
        <w:t>．</w:t>
      </w:r>
      <w:r>
        <w:rPr>
          <w:rFonts w:hint="eastAsia"/>
          <w:color w:val="auto"/>
          <w:sz w:val="21"/>
          <w:u w:val="none"/>
          <w:lang w:val="en-US" w:eastAsia="zh-CN"/>
        </w:rPr>
        <w:t>充分条件、必要条件</w:t>
      </w:r>
      <w:bookmarkStart w:id="0" w:name="_GoBack"/>
      <w:bookmarkEnd w:id="0"/>
    </w:p>
    <w:p w14:paraId="315170F0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（1）</w:t>
      </w:r>
      <w:r>
        <w:rPr>
          <w:rFonts w:hint="eastAsia"/>
          <w:color w:val="auto"/>
          <w:sz w:val="21"/>
          <w:u w:val="none"/>
          <w:lang w:val="en-US" w:eastAsia="zh-CN"/>
        </w:rPr>
        <w:t>当“若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”成立，即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p⇒q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时</w:t>
      </w:r>
      <w:r>
        <w:rPr>
          <w:color w:val="auto"/>
          <w:sz w:val="21"/>
          <w:u w:val="none"/>
        </w:rPr>
        <w:t>，称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 xml:space="preserve">条件,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  <m:r>
          <m:rPr>
            <m:sty m:val="p"/>
          </m:rPr>
          <w:rPr>
            <w:rFonts w:ascii="Cambria Math" w:hAnsi="Cambria Math" w:eastAsia="宋体" w:cs="Cambria Math"/>
            <w:color w:val="auto"/>
            <w:u w:val="none"/>
          </w:rPr>
          <m:t>是</m:t>
        </m:r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条件.</w:t>
      </w:r>
    </w:p>
    <w:p w14:paraId="4B98E7F7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（2）①如果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p⇒q</m:t>
        </m:r>
      </m:oMath>
      <w:r>
        <w:rPr>
          <w:color w:val="auto"/>
          <w:sz w:val="21"/>
          <w:u w:val="none"/>
        </w:rPr>
        <w:t>且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q⇒p</m:t>
        </m:r>
      </m:oMath>
      <w:r>
        <w:rPr>
          <w:color w:val="auto"/>
          <w:sz w:val="21"/>
          <w:u w:val="none"/>
        </w:rPr>
        <w:t>，那么称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条件,简称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条件，记作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.</w:t>
      </w:r>
    </w:p>
    <w:p w14:paraId="121A9085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②如果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p⇒q</m:t>
        </m:r>
      </m:oMath>
      <w:r>
        <w:rPr>
          <w:color w:val="auto"/>
          <w:sz w:val="21"/>
          <w:u w:val="none"/>
        </w:rPr>
        <w:t>且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⇏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,那么称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</w:t>
      </w:r>
      <w:r>
        <w:rPr>
          <w:color w:val="auto"/>
          <w:sz w:val="21"/>
          <w:u w:val="none"/>
        </w:rPr>
        <w:t>条件；</w:t>
      </w:r>
    </w:p>
    <w:p w14:paraId="2D625212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③如果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⇏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且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q⇒p</m:t>
        </m:r>
      </m:oMath>
      <w:r>
        <w:rPr>
          <w:color w:val="auto"/>
          <w:sz w:val="21"/>
          <w:u w:val="none"/>
        </w:rPr>
        <w:t>,那么称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</w:t>
      </w:r>
      <w:r>
        <w:rPr>
          <w:color w:val="auto"/>
          <w:sz w:val="21"/>
          <w:u w:val="none"/>
        </w:rPr>
        <w:t>条件；</w:t>
      </w:r>
    </w:p>
    <w:p w14:paraId="77A2E9BB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④如果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⇏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且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⇏</m:t>
        </m:r>
      </m:oMath>
      <w:r>
        <w:rPr>
          <w:color w:val="auto"/>
          <w:sz w:val="21"/>
          <w:u w:val="non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,那么称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</w:t>
      </w:r>
      <w:r>
        <w:rPr>
          <w:color w:val="auto"/>
          <w:sz w:val="21"/>
          <w:u w:val="none"/>
        </w:rPr>
        <w:t>条件.</w:t>
      </w:r>
    </w:p>
    <w:p w14:paraId="5DDB4A27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2</w:t>
      </w:r>
      <w:r>
        <w:rPr>
          <w:color w:val="auto"/>
          <w:sz w:val="21"/>
          <w:u w:val="none"/>
        </w:rPr>
        <w:t>．集合的包含关系与条件关系</w:t>
      </w:r>
    </w:p>
    <w:p w14:paraId="4E15A3C9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如果条件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对应的集合为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，条件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对应的集合为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，则</w:t>
      </w:r>
    </w:p>
    <w:p w14:paraId="56C95144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（1）若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的充分不必要条件，则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；</w:t>
      </w:r>
    </w:p>
    <w:p w14:paraId="676D3B81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的必要不充分条件，则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；</w:t>
      </w:r>
    </w:p>
    <w:p w14:paraId="3AD2C335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（3）若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的充分必要条件，则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；</w:t>
      </w:r>
    </w:p>
    <w:p w14:paraId="140629EC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（4）若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的既不充分又不必要条件，则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________________________________________</w:t>
      </w:r>
      <w:r>
        <w:rPr>
          <w:color w:val="auto"/>
          <w:sz w:val="21"/>
          <w:u w:val="none"/>
        </w:rPr>
        <w:t>.</w:t>
      </w:r>
    </w:p>
    <w:p w14:paraId="0833BBE4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eastAsia="zh-CN"/>
        </w:rPr>
      </w:pPr>
      <w:r>
        <w:rPr>
          <w:rFonts w:hint="eastAsia"/>
          <w:color w:val="auto"/>
          <w:sz w:val="21"/>
          <w:u w:val="none"/>
          <w:lang w:eastAsia="zh-CN"/>
        </w:rPr>
        <w:t>【</w:t>
      </w:r>
      <w:r>
        <w:rPr>
          <w:rFonts w:hint="eastAsia"/>
          <w:color w:val="auto"/>
          <w:sz w:val="21"/>
          <w:u w:val="none"/>
          <w:lang w:val="en-US" w:eastAsia="zh-CN"/>
        </w:rPr>
        <w:t>自主诊断</w:t>
      </w:r>
      <w:r>
        <w:rPr>
          <w:rFonts w:hint="eastAsia"/>
          <w:color w:val="auto"/>
          <w:sz w:val="21"/>
          <w:u w:val="none"/>
          <w:lang w:eastAsia="zh-CN"/>
        </w:rPr>
        <w:t>】</w:t>
      </w:r>
    </w:p>
    <w:p w14:paraId="1D40B014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1</w:t>
      </w:r>
      <w:r>
        <w:rPr>
          <w:color w:val="auto"/>
          <w:sz w:val="21"/>
          <w:u w:val="none"/>
        </w:rPr>
        <w:t>．（1）“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x&lt;3</m:t>
        </m:r>
      </m:oMath>
      <w:r>
        <w:rPr>
          <w:color w:val="auto"/>
          <w:sz w:val="21"/>
          <w:u w:val="none"/>
        </w:rPr>
        <w:t>”是“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x&lt;1</m:t>
        </m:r>
      </m:oMath>
      <w:r>
        <w:rPr>
          <w:color w:val="auto"/>
          <w:sz w:val="21"/>
          <w:u w:val="none"/>
        </w:rPr>
        <w:t>”的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条件；</w:t>
      </w:r>
    </w:p>
    <w:p w14:paraId="41F0262E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x&gt;1</m:t>
        </m:r>
      </m:oMath>
      <w:r>
        <w:rPr>
          <w:color w:val="auto"/>
          <w:sz w:val="21"/>
          <w:u w:val="none"/>
        </w:rPr>
        <w:t>”是“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1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&lt;1</m:t>
        </m:r>
      </m:oMath>
      <w:r>
        <w:rPr>
          <w:color w:val="auto"/>
          <w:sz w:val="21"/>
          <w:u w:val="none"/>
        </w:rPr>
        <w:t>”的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条件；</w:t>
      </w:r>
    </w:p>
    <w:p w14:paraId="1F764271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（3）已知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、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b∈R</m:t>
        </m:r>
      </m:oMath>
      <w:r>
        <w:rPr>
          <w:color w:val="auto"/>
          <w:sz w:val="21"/>
          <w:u w:val="none"/>
        </w:rPr>
        <w:t>，则“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a&lt;b</m:t>
        </m:r>
      </m:oMath>
      <w:r>
        <w:rPr>
          <w:color w:val="auto"/>
          <w:sz w:val="21"/>
          <w:u w:val="none"/>
        </w:rPr>
        <w:t>”是“</w:t>
      </w:r>
      <m:oMath>
        <m:d>
          <m:dPr>
            <m:begChr m:val="|"/>
            <m:sepChr m:val=","/>
            <m:endChr m:val="|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&lt;</m:t>
        </m:r>
        <m:d>
          <m:dPr>
            <m:begChr m:val="|"/>
            <m:sepChr m:val=","/>
            <m:endChr m:val="|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e>
        </m:d>
      </m:oMath>
      <w:r>
        <w:rPr>
          <w:color w:val="auto"/>
          <w:sz w:val="21"/>
          <w:u w:val="none"/>
        </w:rPr>
        <w:t>”的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条件；</w:t>
      </w:r>
    </w:p>
    <w:p w14:paraId="473B2EFD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（4）设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</m:t>
        </m:r>
      </m:oMath>
      <w:r>
        <w:rPr>
          <w:color w:val="auto"/>
          <w:sz w:val="21"/>
          <w:u w:val="none"/>
        </w:rPr>
        <w:t>、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y∈R</m:t>
        </m:r>
      </m:oMath>
      <w:r>
        <w:rPr>
          <w:color w:val="auto"/>
          <w:sz w:val="21"/>
          <w:u w:val="none"/>
        </w:rPr>
        <w:t>，若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α: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y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=0</m:t>
        </m:r>
      </m:oMath>
      <w:r>
        <w:rPr>
          <w:color w:val="auto"/>
          <w:sz w:val="21"/>
          <w:u w:val="none"/>
        </w:rPr>
        <w:t>；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β:xy=0</m:t>
        </m:r>
      </m:oMath>
      <w:r>
        <w:rPr>
          <w:color w:val="auto"/>
          <w:sz w:val="21"/>
          <w:u w:val="none"/>
        </w:rPr>
        <w:t>.则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α</m:t>
        </m:r>
      </m:oMath>
      <w:r>
        <w:rPr>
          <w:color w:val="auto"/>
          <w:sz w:val="21"/>
          <w:u w:val="none"/>
        </w:rPr>
        <w:t>是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β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条件；</w:t>
      </w:r>
    </w:p>
    <w:p w14:paraId="16BB312A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（5）若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、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、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c</m:t>
        </m:r>
      </m:oMath>
      <w:r>
        <w:rPr>
          <w:color w:val="auto"/>
          <w:sz w:val="21"/>
          <w:u w:val="none"/>
        </w:rPr>
        <w:t>是常数，则“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a&gt;0</m:t>
        </m:r>
      </m:oMath>
      <w:r>
        <w:rPr>
          <w:color w:val="auto"/>
          <w:sz w:val="21"/>
          <w:u w:val="none"/>
        </w:rPr>
        <w:t>且</w:t>
      </w:r>
      <m:oMath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−4ac&lt;0</m:t>
        </m:r>
      </m:oMath>
      <w:r>
        <w:rPr>
          <w:color w:val="auto"/>
          <w:sz w:val="21"/>
          <w:u w:val="none"/>
        </w:rPr>
        <w:t>”是“对任意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x∈R</m:t>
        </m:r>
      </m:oMath>
      <w:r>
        <w:rPr>
          <w:color w:val="auto"/>
          <w:sz w:val="21"/>
          <w:u w:val="none"/>
        </w:rPr>
        <w:t>，有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+bx+c&gt;0</m:t>
        </m:r>
      </m:oMath>
      <w:r>
        <w:rPr>
          <w:color w:val="auto"/>
          <w:sz w:val="21"/>
          <w:u w:val="none"/>
        </w:rPr>
        <w:t>”的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条件.</w:t>
      </w:r>
    </w:p>
    <w:p w14:paraId="7A7A3FDF">
      <w:pPr>
        <w:bidi w:val="0"/>
        <w:rPr>
          <w:color w:val="auto"/>
          <w:u w:val="none"/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Euclid Math Two">
    <w:panose1 w:val="02050601010101010101"/>
    <w:charset w:val="00"/>
    <w:family w:val="auto"/>
    <w:pitch w:val="default"/>
    <w:sig w:usb0="8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5F25F3"/>
    <w:rsid w:val="11A451B1"/>
    <w:rsid w:val="12265954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25E2CF8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914</Words>
  <Characters>1018</Characters>
  <Lines>0</Lines>
  <Paragraphs>0</Paragraphs>
  <TotalTime>1</TotalTime>
  <ScaleCrop>false</ScaleCrop>
  <LinksUpToDate>false</LinksUpToDate>
  <CharactersWithSpaces>1108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8FC71456C4E24FD4B9C81034CBCA9931_13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