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8CD20">
      <w:pPr>
        <w:jc w:val="center"/>
        <w:rPr>
          <w:rFonts w:hint="default" w:hAnsi="Cambria Math" w:cs="Cambria Math"/>
          <w:b/>
          <w:bCs w:val="0"/>
          <w:i w:val="0"/>
          <w:u w:val="none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u w:val="none"/>
          <w:lang w:val="en-US" w:eastAsia="zh-CN"/>
        </w:rPr>
        <w:t>第4章 幂函数、指数函数和对数函数</w:t>
      </w:r>
    </w:p>
    <w:p w14:paraId="4F08E813">
      <w:pPr>
        <w:jc w:val="center"/>
        <w:rPr>
          <w:rFonts w:hint="default" w:hAnsi="Cambria Math" w:cs="Cambria Math"/>
          <w:b/>
          <w:bCs w:val="0"/>
          <w:i w:val="0"/>
          <w:u w:val="none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u w:val="none"/>
          <w:lang w:val="en-US" w:eastAsia="zh-CN"/>
        </w:rPr>
        <w:t>4.1 实数指数幂和幂函数</w:t>
      </w:r>
    </w:p>
    <w:p w14:paraId="68E5CC0A">
      <w:pPr>
        <w:jc w:val="center"/>
        <w:rPr>
          <w:rFonts w:hint="eastAsia" w:hAnsi="Cambria Math" w:cs="Cambria Math"/>
          <w:b/>
          <w:bCs w:val="0"/>
          <w:i w:val="0"/>
          <w:u w:val="none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u w:val="none"/>
          <w:lang w:val="en-US" w:eastAsia="zh-CN"/>
        </w:rPr>
        <w:t xml:space="preserve"> 4.1.1 有理数指数幂+4.1.2 无理数指数幂</w:t>
      </w:r>
    </w:p>
    <w:p w14:paraId="53487A7A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1．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</w:t>
      </w:r>
    </w:p>
    <w:p w14:paraId="61C7CEC5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若一个（实）数</w:t>
      </w:r>
      <m:oMath>
        <m:r>
          <m:rPr/>
          <w:rPr>
            <w:rFonts w:ascii="Cambria Math" w:hAnsi="Cambria Math" w:eastAsia="宋体" w:cs="Cambria Math"/>
            <w:u w:val="none"/>
          </w:rPr>
          <m:t>x</m:t>
        </m:r>
      </m:oMath>
      <w:r>
        <w:rPr>
          <w:rFonts w:hint="eastAsia" w:eastAsia="宋体"/>
          <w:sz w:val="21"/>
          <w:u w:val="none"/>
          <w:lang w:val="en-US" w:eastAsia="zh-CN"/>
        </w:rPr>
        <w:t>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</w:t>
      </w:r>
      <w:r>
        <w:rPr>
          <w:rFonts w:hint="eastAsia"/>
          <w:sz w:val="21"/>
          <w:u w:val="none"/>
          <w:lang w:eastAsia="zh-CN"/>
        </w:rPr>
        <w:t>（</w:t>
      </w:r>
      <m:oMath>
        <m:r>
          <m:rPr/>
          <w:rPr>
            <w:rFonts w:ascii="Cambria Math" w:hAnsi="Cambria Math" w:eastAsia="宋体" w:cs="Cambria Math"/>
            <w:u w:val="none"/>
          </w:rPr>
          <m:t>n∈</m:t>
        </m:r>
        <m:r>
          <m:rPr>
            <m:sty m:val="b"/>
          </m:rPr>
          <w:rPr>
            <w:rFonts w:hint="default" w:ascii="Cambria Math" w:hAnsi="Cambria Math" w:eastAsia="宋体" w:cs="Cambria Math"/>
            <w:u w:val="none"/>
            <w:lang w:val="en-US" w:eastAsia="zh-CN"/>
          </w:rPr>
          <m:t>N</m:t>
        </m:r>
        <m:r>
          <m:rPr/>
          <w:rPr>
            <w:rFonts w:ascii="Cambria Math" w:hAnsi="Cambria Math" w:eastAsia="宋体" w:cs="Cambria Math"/>
            <w:u w:val="none"/>
          </w:rPr>
          <m:t>,n</m:t>
        </m:r>
        <m:r>
          <m:rPr/>
          <w:rPr>
            <w:rFonts w:ascii="Cambria Math" w:hAnsi="Cambria Math" w:cs="Cambria Math"/>
            <w:u w:val="none"/>
          </w:rPr>
          <m:t>≥</m:t>
        </m:r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2</m:t>
        </m:r>
      </m:oMath>
      <w:r>
        <w:rPr>
          <w:rFonts w:hint="eastAsia"/>
          <w:sz w:val="21"/>
          <w:u w:val="none"/>
          <w:lang w:eastAsia="zh-CN"/>
        </w:rPr>
        <w:t>）</w:t>
      </w:r>
      <w:r>
        <w:rPr>
          <w:rFonts w:hint="eastAsia"/>
          <w:sz w:val="21"/>
          <w:u w:val="none"/>
          <w:lang w:val="en-US" w:eastAsia="zh-CN"/>
        </w:rPr>
        <w:t>等于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即____________</w:t>
      </w:r>
      <w:r>
        <w:rPr>
          <w:sz w:val="21"/>
          <w:u w:val="none"/>
        </w:rPr>
        <w:t>，则称</w:t>
      </w:r>
      <m:oMath>
        <m:r>
          <m:rPr/>
          <w:rPr>
            <w:rFonts w:ascii="Cambria Math" w:hAnsi="Cambria Math" w:eastAsia="宋体" w:cs="Cambria Math"/>
            <w:u w:val="none"/>
          </w:rPr>
          <m:t>x</m:t>
        </m:r>
      </m:oMath>
      <w:r>
        <w:rPr>
          <w:rFonts w:hint="eastAsia" w:eastAsia="宋体"/>
          <w:sz w:val="21"/>
          <w:u w:val="none"/>
          <w:lang w:val="en-US" w:eastAsia="zh-CN"/>
        </w:rPr>
        <w:t>是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sz w:val="21"/>
          <w:u w:val="none"/>
        </w:rPr>
        <w:t>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次方根.</w:t>
      </w:r>
    </w:p>
    <w:p w14:paraId="183F3081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（</w:t>
      </w:r>
      <w:r>
        <w:rPr>
          <w:rFonts w:hint="eastAsia"/>
          <w:sz w:val="21"/>
          <w:u w:val="none"/>
          <w:lang w:val="en-US" w:eastAsia="zh-CN"/>
        </w:rPr>
        <w:t>1</w:t>
      </w:r>
      <w:r>
        <w:rPr>
          <w:sz w:val="21"/>
          <w:u w:val="none"/>
        </w:rPr>
        <w:t>）当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为奇数时，正数的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次方根为一个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，负数的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次方根是一个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.</w:t>
      </w:r>
    </w:p>
    <w:p w14:paraId="78A2A042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（</w:t>
      </w:r>
      <w:r>
        <w:rPr>
          <w:rFonts w:hint="eastAsia"/>
          <w:sz w:val="21"/>
          <w:u w:val="none"/>
          <w:lang w:val="en-US" w:eastAsia="zh-CN"/>
        </w:rPr>
        <w:t>2</w:t>
      </w:r>
      <w:r>
        <w:rPr>
          <w:sz w:val="21"/>
          <w:u w:val="none"/>
        </w:rPr>
        <w:t>）当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为偶数时，正数的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次方根为有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个，它们互为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，正的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次方根记为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，负的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次方根记为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，负数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偶次方根.</w:t>
      </w:r>
    </w:p>
    <w:p w14:paraId="4619E8BC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（</w:t>
      </w:r>
      <w:r>
        <w:rPr>
          <w:rFonts w:hint="eastAsia"/>
          <w:sz w:val="21"/>
          <w:u w:val="none"/>
          <w:lang w:val="en-US" w:eastAsia="zh-CN"/>
        </w:rPr>
        <w:t>3</w:t>
      </w:r>
      <w:r>
        <w:rPr>
          <w:sz w:val="21"/>
          <w:u w:val="none"/>
        </w:rPr>
        <w:t>）零的任何次方根都是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.</w:t>
      </w:r>
    </w:p>
    <w:p w14:paraId="1A0372D2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2．根式</w:t>
      </w:r>
      <w:r>
        <w:rPr>
          <w:rFonts w:hint="eastAsia"/>
          <w:sz w:val="21"/>
          <w:u w:val="none"/>
          <w:lang w:val="en-US" w:eastAsia="zh-CN"/>
        </w:rPr>
        <w:t>:</w:t>
      </w:r>
      <w:r>
        <w:rPr>
          <w:sz w:val="21"/>
          <w:u w:val="none"/>
        </w:rPr>
        <w:t>式子</w:t>
      </w:r>
      <m:oMath>
        <m:rad>
          <m:radPr>
            <m:ctrlPr>
              <w:rPr>
                <w:u w:val="none"/>
              </w:rPr>
            </m:ctrlPr>
          </m:radPr>
          <m:deg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u w:val="none"/>
              </w:rPr>
              <m:t>a</m:t>
            </m:r>
            <m:ctrlPr>
              <w:rPr>
                <w:u w:val="none"/>
              </w:rPr>
            </m:ctrlPr>
          </m:e>
        </m:rad>
      </m:oMath>
      <w:r>
        <w:rPr>
          <w:rFonts w:hint="eastAsia"/>
          <w:sz w:val="21"/>
          <w:u w:val="none"/>
          <w:lang w:eastAsia="zh-CN"/>
        </w:rPr>
        <w:t>叫作</w:t>
      </w:r>
      <w:r>
        <w:rPr>
          <w:sz w:val="21"/>
          <w:u w:val="none"/>
        </w:rPr>
        <w:t>根式，其中</w:t>
      </w:r>
      <m:oMath>
        <m:r>
          <m:rPr/>
          <w:rPr>
            <w:rFonts w:ascii="Cambria Math" w:hAnsi="Cambria Math" w:eastAsia="宋体" w:cs="Cambria Math"/>
            <w:u w:val="none"/>
          </w:rPr>
          <m:t>n</m:t>
        </m:r>
      </m:oMath>
      <w:r>
        <w:rPr>
          <w:sz w:val="21"/>
          <w:u w:val="none"/>
        </w:rPr>
        <w:t>叫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rFonts w:hint="eastAsia" w:eastAsia="宋体"/>
          <w:sz w:val="21"/>
          <w:u w:val="none"/>
          <w:lang w:eastAsia="zh-CN"/>
        </w:rPr>
        <w:t>叫作</w:t>
      </w:r>
      <w:r>
        <w:rPr>
          <w:rFonts w:ascii="Times New Roman" w:hAnsi="Times New Roman" w:eastAsia="Times New Roman" w:cs="Times New Roman"/>
          <w:b w:val="0"/>
          <w:sz w:val="21"/>
          <w:u w:val="none"/>
        </w:rPr>
        <w:t xml:space="preserve"> 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sz w:val="21"/>
          <w:u w:val="none"/>
        </w:rPr>
        <w:t>.</w:t>
      </w:r>
    </w:p>
    <w:p w14:paraId="098294CB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注意：（1）</w:t>
      </w:r>
      <m:oMath>
        <m:sSup>
          <m:sSupPr>
            <m:ctrlPr>
              <w:rPr>
                <w:u w:val="none"/>
              </w:rPr>
            </m:ctrlPr>
          </m:sSupPr>
          <m:e>
            <m:d>
              <m:dPr>
                <m:sepChr m:val=","/>
                <m:ctrlPr>
                  <w:rPr>
                    <w:u w:val="none"/>
                  </w:rPr>
                </m:ctrlPr>
              </m:dPr>
              <m:e>
                <m:rad>
                  <m:radPr>
                    <m:ctrlPr>
                      <w:rPr>
                        <w:u w:val="none"/>
                      </w:rPr>
                    </m:ctrlPr>
                  </m:radPr>
                  <m:deg>
                    <m:r>
                      <m:rPr/>
                      <w:rPr>
                        <w:rFonts w:ascii="Cambria Math" w:hAnsi="Cambria Math" w:eastAsia="宋体" w:cs="Cambria Math"/>
                        <w:u w:val="none"/>
                      </w:rPr>
                      <m:t>n</m:t>
                    </m:r>
                    <m:ctrlPr>
                      <w:rPr>
                        <w:u w:val="none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Cambria Math"/>
                        <w:u w:val="none"/>
                      </w:rPr>
                      <m:t>a</m:t>
                    </m:r>
                    <m:ctrlPr>
                      <w:rPr>
                        <w:u w:val="none"/>
                      </w:rPr>
                    </m:ctrlPr>
                  </m:e>
                </m:rad>
                <m:ctrlPr>
                  <w:rPr>
                    <w:u w:val="none"/>
                  </w:rPr>
                </m:ctrlPr>
              </m:e>
            </m:d>
            <m:ctrlPr>
              <w:rPr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u w:val="none"/>
          </w:rPr>
          <m:t>=</m:t>
        </m:r>
      </m:oMath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___________</w:t>
      </w:r>
      <w:r>
        <w:rPr>
          <w:rFonts w:hint="eastAsia" w:eastAsia="宋体"/>
          <w:sz w:val="21"/>
          <w:u w:val="none"/>
          <w:lang w:eastAsia="zh-CN"/>
        </w:rPr>
        <w:t>；</w:t>
      </w:r>
      <w:r>
        <w:rPr>
          <w:rFonts w:hint="eastAsia"/>
          <w:sz w:val="21"/>
          <w:u w:val="none"/>
          <w:lang w:eastAsia="zh-CN"/>
        </w:rPr>
        <w:t>（</w:t>
      </w:r>
      <w:r>
        <w:rPr>
          <w:rFonts w:hint="eastAsia"/>
          <w:sz w:val="21"/>
          <w:u w:val="none"/>
          <w:lang w:val="en-US" w:eastAsia="zh-CN"/>
        </w:rPr>
        <w:t>2</w:t>
      </w:r>
      <w:r>
        <w:rPr>
          <w:rFonts w:hint="eastAsia"/>
          <w:sz w:val="21"/>
          <w:u w:val="none"/>
          <w:lang w:eastAsia="zh-CN"/>
        </w:rPr>
        <w:t>）</w:t>
      </w:r>
      <m:oMath>
        <m:rad>
          <m:radPr>
            <m:ctrlPr>
              <w:rPr>
                <w:u w:val="none"/>
              </w:rPr>
            </m:ctrlPr>
          </m:radPr>
          <m:deg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deg>
          <m:e>
            <m:sSup>
              <m:sSupPr>
                <m:ctrlPr>
                  <w:rPr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a</m:t>
                </m:r>
                <m:ctrlPr>
                  <w:rPr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n</m:t>
                </m:r>
                <m:ctrlPr>
                  <w:rPr>
                    <w:u w:val="none"/>
                  </w:rPr>
                </m:ctrlPr>
              </m:sup>
            </m:sSup>
            <m:ctrlPr>
              <w:rPr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u w:val="none"/>
          </w:rPr>
          <m:t>=</m:t>
        </m:r>
        <m:d>
          <m:dPr>
            <m:begChr m:val="{"/>
            <m:sepChr m:val=","/>
            <m:endChr m:val=" "/>
            <m:ctrlPr>
              <w:rPr>
                <w:u w:val="none"/>
              </w:rPr>
            </m:ctrlPr>
          </m:dPr>
          <m:e>
            <m:eqArr>
              <m:eqArrPr>
                <m:ctrlPr>
                  <w:rPr>
                    <w:u w:val="none"/>
                  </w:rPr>
                </m:ctrlPr>
              </m:eqArrPr>
              <m:e>
                <m:r>
                  <m:rPr>
                    <m:sty m:val="p"/>
                  </m:rPr>
                  <w:rPr>
                    <w:rFonts w:hint="eastAsia" w:hAnsi="Cambria Math" w:eastAsia="宋体" w:cs="Cambria Math"/>
                    <w:u w:val="none"/>
                    <w:lang w:val="en-US" w:eastAsia="zh-CN"/>
                  </w:rPr>
                  <m:t>_______</m:t>
                </m:r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,n</m:t>
                </m:r>
                <m:r>
                  <m:rPr>
                    <m:sty m:val="p"/>
                  </m:rPr>
                  <w:rPr>
                    <w:rFonts w:ascii="Cambria Math" w:hAnsi="Cambria Math" w:eastAsia="宋体" w:cs="Cambria Math"/>
                    <w:u w:val="none"/>
                  </w:rPr>
                  <m:t>为奇数</m:t>
                </m:r>
                <m:ctrlPr>
                  <w:rPr>
                    <w:u w:val="none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hAnsi="Cambria Math" w:eastAsia="宋体" w:cs="Cambria Math"/>
                    <w:u w:val="none"/>
                    <w:lang w:val="en-US" w:eastAsia="zh-CN"/>
                  </w:rPr>
                  <m:t>_______</m:t>
                </m:r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,n</m:t>
                </m:r>
                <m:r>
                  <m:rPr>
                    <m:sty m:val="p"/>
                  </m:rPr>
                  <w:rPr>
                    <w:rFonts w:ascii="Cambria Math" w:hAnsi="Cambria Math" w:eastAsia="宋体" w:cs="Cambria Math"/>
                    <w:u w:val="none"/>
                  </w:rPr>
                  <m:t>为偶数</m:t>
                </m:r>
                <m:ctrlPr>
                  <w:rPr>
                    <w:u w:val="none"/>
                  </w:rPr>
                </m:ctrlPr>
              </m:e>
            </m:eqArr>
            <m:ctrlPr>
              <w:rPr>
                <w:u w:val="none"/>
              </w:rPr>
            </m:ctrlPr>
          </m:e>
        </m:d>
      </m:oMath>
      <w:r>
        <w:rPr>
          <w:sz w:val="21"/>
          <w:u w:val="none"/>
        </w:rPr>
        <w:t>.</w:t>
      </w:r>
      <w:bookmarkStart w:id="0" w:name="_GoBack"/>
      <w:bookmarkEnd w:id="0"/>
    </w:p>
    <w:p w14:paraId="65C0F86A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sz w:val="21"/>
          <w:u w:val="none"/>
        </w:rPr>
        <w:t>3．分数指数幂</w:t>
      </w:r>
      <w:r>
        <w:rPr>
          <w:rFonts w:hint="eastAsia"/>
          <w:sz w:val="21"/>
          <w:u w:val="none"/>
          <w:lang w:val="en-US" w:eastAsia="zh-CN"/>
        </w:rPr>
        <w:t>:</w:t>
      </w:r>
      <w:r>
        <w:rPr>
          <w:rFonts w:hint="eastAsia" w:eastAsia="宋体"/>
          <w:sz w:val="21"/>
          <w:u w:val="none"/>
          <w:lang w:val="en-US" w:eastAsia="zh-CN"/>
        </w:rPr>
        <w:t>当</w:t>
      </w:r>
      <m:oMath>
        <m:r>
          <m:rPr/>
          <w:rPr>
            <w:rFonts w:ascii="Cambria Math" w:hAnsi="Cambria Math" w:eastAsia="宋体" w:cs="Cambria Math"/>
            <w:u w:val="none"/>
          </w:rPr>
          <m:t>a&gt;0,m,n∈</m:t>
        </m:r>
        <m:r>
          <m:rPr>
            <m:sty m:val="b"/>
          </m:rPr>
          <w:rPr>
            <w:rFonts w:hint="default" w:ascii="Cambria Math" w:hAnsi="Cambria Math" w:eastAsia="宋体" w:cs="Cambria Math"/>
            <w:u w:val="none"/>
            <w:lang w:val="en-US" w:eastAsia="zh-CN"/>
          </w:rPr>
          <m:t>N</m:t>
        </m:r>
        <m:r>
          <m:rPr/>
          <w:rPr>
            <w:rFonts w:ascii="Cambria Math" w:hAnsi="Cambria Math" w:eastAsia="宋体" w:cs="Cambria Math"/>
            <w:u w:val="none"/>
          </w:rPr>
          <m:t>,n</m:t>
        </m:r>
        <m:r>
          <m:rPr/>
          <w:rPr>
            <w:rFonts w:ascii="Cambria Math" w:hAnsi="Cambria Math" w:cs="Cambria Math"/>
            <w:u w:val="none"/>
          </w:rPr>
          <m:t>≥</m:t>
        </m:r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2</m:t>
        </m:r>
        <m:r>
          <m:rPr>
            <m:sty m:val="p"/>
          </m:rPr>
          <w:rPr>
            <w:rFonts w:hint="eastAsia" w:ascii="Cambria Math" w:hAnsi="Cambria Math" w:cs="Cambria Math"/>
            <w:u w:val="none"/>
            <w:lang w:val="en-US" w:eastAsia="zh-CN"/>
          </w:rPr>
          <m:t>时</m:t>
        </m:r>
      </m:oMath>
      <w:r>
        <w:rPr>
          <w:sz w:val="21"/>
          <w:u w:val="none"/>
        </w:rPr>
        <w:t>，</w:t>
      </w:r>
      <w:r>
        <w:rPr>
          <w:rFonts w:hint="eastAsia"/>
          <w:sz w:val="21"/>
          <w:u w:val="none"/>
          <w:lang w:val="en-US" w:eastAsia="zh-CN"/>
        </w:rPr>
        <w:t>规定</w:t>
      </w:r>
      <w:r>
        <w:rPr>
          <w:rFonts w:ascii="Times New Roman" w:hAnsi="Times New Roman" w:eastAsia="Times New Roman" w:cs="Times New Roman"/>
          <w:b w:val="0"/>
          <w:sz w:val="21"/>
          <w:u w:val="none"/>
        </w:rPr>
        <w:t xml:space="preserve"> </w:t>
      </w:r>
      <m:oMath>
        <m:rad>
          <m:radPr>
            <m:ctrlPr>
              <w:rPr>
                <w:u w:val="none"/>
              </w:rPr>
            </m:ctrlPr>
          </m:radPr>
          <m:deg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deg>
          <m:e>
            <m:sSup>
              <m:sSupPr>
                <m:ctrlPr>
                  <w:rPr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a</m:t>
                </m:r>
                <m:ctrlPr>
                  <w:rPr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m</m:t>
                </m:r>
                <m:ctrlPr>
                  <w:rPr>
                    <w:u w:val="none"/>
                  </w:rPr>
                </m:ctrlPr>
              </m:sup>
            </m:sSup>
            <m:ctrlPr>
              <w:rPr>
                <w:u w:val="none"/>
              </w:rPr>
            </m:ctrlPr>
          </m:e>
        </m:rad>
      </m:oMath>
      <w:r>
        <w:rPr>
          <w:rFonts w:hint="eastAsia"/>
          <w:sz w:val="21"/>
          <w:u w:val="none"/>
          <w:lang w:val="en-US" w:eastAsia="zh-CN"/>
        </w:rPr>
        <w:t>=</w:t>
      </w:r>
      <m:oMathPara>
        <m:oMath>
          <m:r>
            <m:rPr>
              <m:sty m:val="p"/>
            </m:rPr>
            <w:rPr>
              <w:rFonts w:hint="eastAsia" w:hAnsi="Cambria Math" w:eastAsia="宋体" w:cs="Cambria Math"/>
              <w:u w:val="none"/>
              <w:lang w:val="en-US" w:eastAsia="zh-CN"/>
            </w:rPr>
            <m:t>_______</m:t>
          </m:r>
        </m:oMath>
      </m:oMathPara>
      <w:r>
        <w:rPr>
          <w:rFonts w:hint="eastAsia" w:eastAsia="宋体"/>
          <w:sz w:val="21"/>
          <w:u w:val="none"/>
          <w:lang w:eastAsia="zh-CN"/>
        </w:rPr>
        <w:t>，</w:t>
      </w:r>
      <m:oMath>
        <m:f>
          <m:fPr>
            <m:ctrlPr>
              <w:rPr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none"/>
              </w:rPr>
              <m:t>1</m:t>
            </m:r>
            <m:ctrlPr>
              <w:rPr>
                <w:u w:val="none"/>
              </w:rPr>
            </m:ctrlPr>
          </m:num>
          <m:den>
            <m:rad>
              <m:radPr>
                <m:ctrlPr>
                  <w:rPr>
                    <w:u w:val="none"/>
                  </w:rPr>
                </m:ctrlPr>
              </m:radPr>
              <m:deg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n</m:t>
                </m:r>
                <m:ctrlPr>
                  <w:rPr>
                    <w:u w:val="none"/>
                  </w:rPr>
                </m:ctrlPr>
              </m:deg>
              <m:e>
                <m:sSup>
                  <m:sSupPr>
                    <m:ctrlPr>
                      <w:rPr>
                        <w:u w:val="none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u w:val="none"/>
                      </w:rPr>
                      <m:t>a</m:t>
                    </m:r>
                    <m:ctrlPr>
                      <w:rPr>
                        <w:u w:val="none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u w:val="none"/>
                      </w:rPr>
                      <m:t>m</m:t>
                    </m:r>
                    <m:ctrlPr>
                      <w:rPr>
                        <w:u w:val="none"/>
                      </w:rPr>
                    </m:ctrlPr>
                  </m:sup>
                </m:sSup>
                <m:ctrlPr>
                  <w:rPr>
                    <w:u w:val="none"/>
                  </w:rPr>
                </m:ctrlPr>
              </m:e>
            </m:rad>
            <m:ctrlPr>
              <w:rPr>
                <w:u w:val="none"/>
              </w:rPr>
            </m:ctrlPr>
          </m:den>
        </m:f>
        <m:r>
          <m:rPr>
            <m:sty m:val="p"/>
          </m:rPr>
          <w:rPr>
            <w:rFonts w:hint="default" w:ascii="Cambria Math" w:hAnsi="Cambria Math"/>
            <w:u w:val="none"/>
            <w:lang w:val="en-US" w:eastAsia="zh-CN"/>
          </w:rPr>
          <m:t>=</m:t>
        </m:r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</m:oMath>
      <w:r>
        <w:rPr>
          <w:sz w:val="21"/>
          <w:u w:val="none"/>
        </w:rPr>
        <w:t>.</w:t>
      </w:r>
    </w:p>
    <w:p w14:paraId="2B0BA9B8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注意：</w:t>
      </w:r>
      <w:r>
        <w:rPr>
          <w:sz w:val="21"/>
          <w:u w:val="none"/>
        </w:rPr>
        <w:t>0的正分数指数幂等于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_______</w:t>
      </w:r>
      <w:r>
        <w:rPr>
          <w:sz w:val="21"/>
          <w:u w:val="none"/>
        </w:rPr>
        <w:t>，0的负分数指数幂没有意义.</w:t>
      </w:r>
    </w:p>
    <w:p w14:paraId="31ED62FC">
      <w:pPr>
        <w:jc w:val="both"/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4.底数与指数</w:t>
      </w:r>
    </w:p>
    <w:p w14:paraId="276492C0">
      <w:pPr>
        <w:jc w:val="both"/>
        <w:rPr>
          <w:rFonts w:hint="default" w:hAnsi="Cambria Math" w:eastAsia="宋体" w:cs="Cambria Math"/>
          <w:i w:val="0"/>
          <w:u w:val="none"/>
          <w:lang w:val="en-US" w:eastAsia="zh-CN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在幂的表达式</w:t>
      </w:r>
      <m:oMath>
        <m:sSup>
          <m:sSupP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up>
        </m:sSup>
      </m:oMath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中，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rFonts w:hint="eastAsia" w:hAnsi="Cambria Math" w:eastAsia="宋体" w:cs="Cambria Math"/>
          <w:i w:val="0"/>
          <w:u w:val="none"/>
          <w:lang w:val="en-US" w:eastAsia="zh-CN"/>
        </w:rPr>
        <w:t>叫作底数，</w:t>
      </w:r>
      <m:oMath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u</m:t>
        </m:r>
      </m:oMath>
      <w:r>
        <w:rPr>
          <w:rFonts w:hint="eastAsia" w:hAnsi="Cambria Math" w:eastAsia="宋体" w:cs="Cambria Math"/>
          <w:i w:val="0"/>
          <w:u w:val="none"/>
          <w:lang w:val="en-US" w:eastAsia="zh-CN"/>
        </w:rPr>
        <w:t>叫作指数.</w:t>
      </w:r>
    </w:p>
    <w:p w14:paraId="6AF17B43">
      <w:pPr>
        <w:jc w:val="both"/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  <w:t>5.实数指数幂的运算性质</w:t>
      </w:r>
    </w:p>
    <w:p w14:paraId="07A31DEE">
      <w:pPr>
        <w:jc w:val="both"/>
        <w:rPr>
          <w:rFonts w:hint="eastAsia" w:hAnsi="Cambria Math" w:cs="Cambria Math"/>
          <w:bCs/>
          <w:i w:val="0"/>
          <w:u w:val="none"/>
          <w:lang w:val="en-US" w:eastAsia="zh-CN"/>
        </w:rPr>
      </w:pPr>
      <m:oMath>
        <m:sSup>
          <m:sSupP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a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r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up>
        </m:sSup>
        <m:r>
          <m:rPr/>
          <w:rPr>
            <w:rFonts w:ascii="Cambria Math" w:hAnsi="Cambria Math" w:cs="Cambria Math"/>
            <w:u w:val="none"/>
            <w:lang w:val="en-US"/>
          </w:rPr>
          <m:t>∙</m:t>
        </m:r>
        <m:sSup>
          <m:sSupP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a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s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up>
        </m:sSup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=</m:t>
        </m:r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</m:oMath>
      <w:r>
        <w:rPr>
          <w:rFonts w:hint="eastAsia" w:hAnsi="Cambria Math" w:cs="Cambria Math"/>
          <w:bCs/>
          <w:i w:val="0"/>
          <w:u w:val="none"/>
          <w:lang w:val="en-US" w:eastAsia="zh-CN"/>
        </w:rPr>
        <w:t>;</w:t>
      </w:r>
    </w:p>
    <w:p w14:paraId="4CEABE8C">
      <w:pPr>
        <w:jc w:val="both"/>
        <w:rPr>
          <w:rFonts w:hint="eastAsia" w:hAnsi="Cambria Math" w:cs="Cambria Math"/>
          <w:bCs/>
          <w:i w:val="0"/>
          <w:u w:val="none"/>
          <w:lang w:val="en-US" w:eastAsia="zh-CN"/>
        </w:rPr>
      </w:pPr>
      <m:oMath>
        <m:sSup>
          <m:sSupPr>
            <m:ctrlPr>
              <w:rPr>
                <w:rFonts w:hint="default" w:ascii="Cambria Math" w:hAnsi="Cambria Math" w:cs="Cambria Math"/>
                <w:bCs/>
                <w:i/>
                <w:u w:val="none"/>
                <w:lang w:val="en-US" w:eastAsia="zh-CN"/>
              </w:rPr>
            </m:ctrlPr>
          </m:sSupPr>
          <m:e>
            <m:sSup>
              <m:sSupPr>
                <m:ctrlPr>
                  <w:rPr>
                    <w:rFonts w:ascii="Cambria Math" w:hAnsi="Cambria Math" w:cs="Cambria Math"/>
                    <w:bCs/>
                    <w:i/>
                    <w:u w:val="none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 w:cs="Cambria Math"/>
                    <w:u w:val="none"/>
                    <w:lang w:val="en-US" w:eastAsia="zh-CN"/>
                  </w:rPr>
                  <m:t>(a</m:t>
                </m:r>
                <m:ctrlPr>
                  <w:rPr>
                    <w:rFonts w:ascii="Cambria Math" w:hAnsi="Cambria Math" w:cs="Cambria Math"/>
                    <w:bCs/>
                    <w:i/>
                    <w:u w:val="none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 w:cs="Cambria Math"/>
                    <w:u w:val="none"/>
                    <w:lang w:val="en-US" w:eastAsia="zh-CN"/>
                  </w:rPr>
                  <m:t>r</m:t>
                </m:r>
                <m:ctrlPr>
                  <w:rPr>
                    <w:rFonts w:ascii="Cambria Math" w:hAnsi="Cambria Math" w:cs="Cambria Math"/>
                    <w:bCs/>
                    <w:i/>
                    <w:u w:val="none"/>
                    <w:lang w:val="en-US"/>
                  </w:rPr>
                </m:ctrlPr>
              </m:sup>
            </m:sSup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)</m:t>
            </m:r>
            <m:ctrlPr>
              <w:rPr>
                <w:rFonts w:hint="default" w:ascii="Cambria Math" w:hAnsi="Cambria Math" w:cs="Cambria Math"/>
                <w:bCs/>
                <w:i/>
                <w:u w:val="none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s</m:t>
            </m:r>
            <m:ctrlPr>
              <w:rPr>
                <w:rFonts w:hint="default" w:ascii="Cambria Math" w:hAnsi="Cambria Math" w:cs="Cambria Math"/>
                <w:bCs/>
                <w:i/>
                <w:u w:val="none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=</m:t>
        </m:r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</m:oMath>
      <w:r>
        <w:rPr>
          <w:rFonts w:hint="eastAsia" w:hAnsi="Cambria Math" w:cs="Cambria Math"/>
          <w:bCs/>
          <w:i w:val="0"/>
          <w:u w:val="none"/>
          <w:lang w:val="en-US" w:eastAsia="zh-CN"/>
        </w:rPr>
        <w:t>;</w:t>
      </w:r>
    </w:p>
    <w:p w14:paraId="616C2CAF">
      <w:pPr>
        <w:jc w:val="both"/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m:oMath>
        <m:sSup>
          <m:sSupP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(ab)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Cambria Math"/>
                <w:u w:val="none"/>
                <w:lang w:val="en-US" w:eastAsia="zh-CN"/>
              </w:rPr>
              <m:t>s</m:t>
            </m:r>
            <m:ctrlPr>
              <w:rPr>
                <w:rFonts w:ascii="Cambria Math" w:hAnsi="Cambria Math" w:cs="Cambria Math"/>
                <w:bCs/>
                <w:i/>
                <w:u w:val="none"/>
                <w:lang w:val="en-US"/>
              </w:rPr>
            </m:ctrlPr>
          </m:sup>
        </m:sSup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=</m:t>
        </m:r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</m:oMath>
      <w:r>
        <w:rPr>
          <w:rFonts w:hint="eastAsia" w:hAnsi="Cambria Math" w:cs="Cambria Math"/>
          <w:bCs/>
          <w:i w:val="0"/>
          <w:u w:val="none"/>
          <w:lang w:val="en-US" w:eastAsia="zh-CN"/>
        </w:rPr>
        <w:t>，其中</w:t>
      </w:r>
      <m:oMath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r,s∈</m:t>
        </m:r>
        <m:r>
          <m:rPr>
            <m:sty m:val="b"/>
          </m:rPr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R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,a&gt;0,b&gt;0</m:t>
        </m:r>
      </m:oMath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2DA1F892">
      <w:pPr>
        <w:jc w:val="both"/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6.幂运算基本不等式</w:t>
      </w:r>
    </w:p>
    <w:p w14:paraId="49A9ECAC">
      <w:pPr>
        <w:jc w:val="both"/>
        <w:rPr>
          <w:rFonts w:hint="default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对任意的正实数</w:t>
      </w:r>
      <m:oMath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u</m:t>
        </m:r>
      </m:oMath>
      <w:r>
        <w:rPr>
          <w:rFonts w:hint="eastAsia" w:hAnsi="Cambria Math" w:eastAsia="宋体" w:cs="Cambria Math"/>
          <w:i w:val="0"/>
          <w:u w:val="none"/>
          <w:lang w:val="en-US" w:eastAsia="zh-CN"/>
        </w:rPr>
        <w:t>和</w:t>
      </w: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正实数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  <w:u w:val="none"/>
          </w:rPr>
          <m:t>a&gt;</m:t>
        </m:r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1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则</w:t>
      </w:r>
      <m:oMath>
        <m:sSup>
          <m:sSupP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up>
        </m:sSup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1</m:t>
        </m:r>
      </m:oMath>
      <w:r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  <w:t>；若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&lt;1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则</w:t>
      </w:r>
      <m:oMath>
        <m:sSup>
          <m:sSupP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up>
        </m:sSup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1</m:t>
        </m:r>
      </m:oMath>
      <w:r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413B3E7A">
      <w:pPr>
        <w:jc w:val="both"/>
        <w:rPr>
          <w:rFonts w:hint="default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对任意的负实数</w:t>
      </w:r>
      <m:oMath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u</m:t>
        </m:r>
      </m:oMath>
      <w:r>
        <w:rPr>
          <w:rFonts w:hint="eastAsia" w:hAnsi="Cambria Math" w:eastAsia="宋体" w:cs="Cambria Math"/>
          <w:i w:val="0"/>
          <w:u w:val="none"/>
          <w:lang w:val="en-US" w:eastAsia="zh-CN"/>
        </w:rPr>
        <w:t>和</w:t>
      </w: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正实数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  <w:u w:val="none"/>
          </w:rPr>
          <m:t>a&gt;</m:t>
        </m:r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1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则</w:t>
      </w:r>
      <m:oMath>
        <m:sSup>
          <m:sSupP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up>
        </m:sSup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1</m:t>
        </m:r>
      </m:oMath>
      <w:r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  <w:t>；若</w:t>
      </w:r>
      <m:oMath>
        <m:r>
          <m:rPr/>
          <w:rPr>
            <w:rFonts w:ascii="Cambria Math" w:hAnsi="Cambria Math" w:eastAsia="宋体" w:cs="Cambria Math"/>
            <w:u w:val="none"/>
          </w:rPr>
          <m:t>a</m:t>
        </m:r>
        <m:r>
          <m:rPr/>
          <w:rPr>
            <w:rFonts w:hint="default" w:ascii="Cambria Math" w:hAnsi="Cambria Math" w:eastAsia="宋体" w:cs="Cambria Math"/>
            <w:u w:val="none"/>
            <w:lang w:val="en-US" w:eastAsia="zh-CN"/>
          </w:rPr>
          <m:t>&lt;1</m:t>
        </m:r>
      </m:oMath>
      <w:r>
        <w:rPr>
          <w:rFonts w:hint="eastAsia" w:hAnsi="Cambria Math" w:eastAsia="宋体" w:cs="Cambria Math"/>
          <w:i w:val="0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u w:val="none"/>
          <w:lang w:val="en-US" w:eastAsia="zh-CN"/>
        </w:rPr>
        <w:t>则</w:t>
      </w:r>
      <m:oMath>
        <m:sSup>
          <m:sSupP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Cambria Math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="Cambria Math"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sup>
        </m:sSup>
        <m:r>
          <m:rPr>
            <m:sty m:val="p"/>
          </m:rPr>
          <w:rPr>
            <w:rFonts w:hint="eastAsia" w:hAnsi="Cambria Math" w:eastAsia="宋体" w:cs="Cambria Math"/>
            <w:u w:val="none"/>
            <w:lang w:val="en-US" w:eastAsia="zh-CN"/>
          </w:rPr>
          <m:t>_______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1</m:t>
        </m:r>
      </m:oMath>
      <w:r>
        <w:rPr>
          <w:rFonts w:hint="eastAsia" w:hAnsi="Cambria Math" w:cs="Cambria Math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3463DAFB">
      <w:pPr>
        <w:jc w:val="both"/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Cambria Math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【自主诊断】</w:t>
      </w:r>
    </w:p>
    <w:p w14:paraId="2A2C5AE6">
      <w:pPr>
        <w:shd w:val="clear" w:color="auto" w:fill="auto"/>
        <w:spacing w:line="360" w:lineRule="auto"/>
        <w:jc w:val="left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1</w:t>
      </w:r>
      <w:r>
        <w:rPr>
          <w:sz w:val="21"/>
          <w:u w:val="none"/>
        </w:rPr>
        <w:t>．若</w:t>
      </w:r>
      <m:oMath>
        <m:r>
          <m:rPr/>
          <w:rPr>
            <w:rFonts w:ascii="Cambria Math" w:hAnsi="Cambria Math" w:eastAsia="宋体" w:cs="Cambria Math"/>
            <w:u w:val="none"/>
          </w:rPr>
          <m:t>n∈</m:t>
        </m:r>
        <m:sSub>
          <m:sSubPr>
            <m:ctrlPr>
              <w:rPr>
                <w:u w:val="none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  <w:u w:val="none"/>
              </w:rPr>
              <m:t>N</m:t>
            </m:r>
            <m:ctrlPr>
              <w:rPr>
                <w:u w:val="none"/>
              </w:rPr>
            </m:ctrlPr>
          </m:e>
          <m:sub>
            <m:r>
              <m:rPr/>
              <w:rPr>
                <w:rFonts w:ascii="Cambria Math" w:hAnsi="Cambria Math" w:eastAsia="宋体" w:cs="Cambria Math"/>
                <w:u w:val="none"/>
              </w:rPr>
              <m:t>+</m:t>
            </m:r>
            <m:ctrlPr>
              <w:rPr>
                <w:u w:val="none"/>
              </w:rPr>
            </m:ctrlPr>
          </m:sub>
        </m:sSub>
      </m:oMath>
      <w:r>
        <w:rPr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u w:val="none"/>
          </w:rPr>
          <m:t>a∈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u w:val="none"/>
          </w:rPr>
          <m:t>R</m:t>
        </m:r>
      </m:oMath>
      <w:r>
        <w:rPr>
          <w:sz w:val="21"/>
          <w:u w:val="none"/>
        </w:rPr>
        <w:t>，则下列四个式子中有意义的是（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none"/>
        </w:rPr>
        <w:t>    </w:t>
      </w:r>
      <w:r>
        <w:rPr>
          <w:sz w:val="21"/>
          <w:u w:val="none"/>
        </w:rPr>
        <w:t>）</w:t>
      </w:r>
    </w:p>
    <w:p w14:paraId="2A7ACE4D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i w:val="0"/>
          <w:u w:val="none"/>
        </w:rPr>
      </w:pPr>
      <w:r>
        <w:rPr>
          <w:sz w:val="21"/>
          <w:u w:val="none"/>
        </w:rPr>
        <w:t>A．</w:t>
      </w:r>
      <m:oMath>
        <m:rad>
          <m:radPr>
            <m:degHide m:val="1"/>
            <m:ctrlPr>
              <w:rPr>
                <w:u w:val="none"/>
              </w:rPr>
            </m:ctrlPr>
          </m:radPr>
          <m:deg>
            <m:ctrlPr>
              <w:rPr>
                <w:u w:val="none"/>
              </w:rPr>
            </m:ctrlPr>
          </m:deg>
          <m:e>
            <m:sSup>
              <m:sSupPr>
                <m:ctrlPr>
                  <w:rPr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(−2)</m:t>
                </m:r>
                <m:ctrlPr>
                  <w:rPr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2n</m:t>
                </m:r>
                <m:ctrlPr>
                  <w:rPr>
                    <w:u w:val="none"/>
                  </w:rPr>
                </m:ctrlPr>
              </m:sup>
            </m:sSup>
            <m:ctrlPr>
              <w:rPr>
                <w:u w:val="none"/>
              </w:rPr>
            </m:ctrlPr>
          </m:e>
        </m:rad>
      </m:oMath>
      <w:r>
        <w:rPr>
          <w:sz w:val="21"/>
          <w:u w:val="none"/>
        </w:rPr>
        <w:tab/>
      </w:r>
      <w:r>
        <w:rPr>
          <w:sz w:val="21"/>
          <w:u w:val="none"/>
        </w:rPr>
        <w:t>B．</w:t>
      </w:r>
      <m:oMath>
        <m:rad>
          <m:radPr>
            <m:ctrlPr>
              <w:rPr>
                <w:u w:val="none"/>
              </w:rPr>
            </m:ctrlPr>
          </m:radPr>
          <m:deg>
            <m:r>
              <m:rPr/>
              <w:rPr>
                <w:rFonts w:ascii="Cambria Math" w:hAnsi="Cambria Math" w:eastAsia="宋体" w:cs="Cambria Math"/>
                <w:u w:val="none"/>
              </w:rPr>
              <m:t>6</m:t>
            </m:r>
            <m:ctrlPr>
              <w:rPr>
                <w:u w:val="none"/>
              </w:rPr>
            </m:ctrlPr>
          </m:deg>
          <m:e>
            <m:sSup>
              <m:sSupPr>
                <m:ctrlPr>
                  <w:rPr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(−2)</m:t>
                </m:r>
                <m:ctrlPr>
                  <w:rPr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n+2023</m:t>
                </m:r>
                <m:ctrlPr>
                  <w:rPr>
                    <w:u w:val="none"/>
                  </w:rPr>
                </m:ctrlPr>
              </m:sup>
            </m:sSup>
            <m:ctrlPr>
              <w:rPr>
                <w:u w:val="none"/>
              </w:rPr>
            </m:ctrlPr>
          </m:e>
        </m:rad>
      </m:oMath>
      <w:r>
        <w:rPr>
          <w:sz w:val="21"/>
          <w:u w:val="none"/>
        </w:rPr>
        <w:tab/>
      </w:r>
      <w:r>
        <w:rPr>
          <w:sz w:val="21"/>
          <w:u w:val="none"/>
        </w:rPr>
        <w:t>C．</w:t>
      </w:r>
      <m:oMath>
        <m:sSup>
          <m:sSupPr>
            <m:ctrlPr>
              <w:rPr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none"/>
              </w:rPr>
              <m:t>a</m:t>
            </m:r>
            <m:ctrlPr>
              <w:rPr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sup>
        </m:sSup>
      </m:oMath>
      <w:r>
        <w:rPr>
          <w:sz w:val="21"/>
          <w:u w:val="none"/>
        </w:rPr>
        <w:tab/>
      </w:r>
      <w:r>
        <w:rPr>
          <w:sz w:val="21"/>
          <w:u w:val="none"/>
        </w:rPr>
        <w:t>D．</w:t>
      </w:r>
      <m:oMath>
        <m:sSup>
          <m:sSupPr>
            <m:ctrlPr>
              <w:rPr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none"/>
              </w:rPr>
              <m:t>n</m:t>
            </m:r>
            <m:ctrlPr>
              <w:rPr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none"/>
              </w:rPr>
              <m:t>a</m:t>
            </m:r>
            <m:ctrlPr>
              <w:rPr>
                <w:u w:val="none"/>
              </w:rPr>
            </m:ctrlPr>
          </m:sup>
        </m:sSup>
      </m:oMath>
    </w:p>
    <w:p w14:paraId="3206B2E4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i w:val="0"/>
          <w:u w:val="none"/>
        </w:rPr>
      </w:pPr>
    </w:p>
    <w:p w14:paraId="3443660C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i w:val="0"/>
          <w:u w:val="none"/>
        </w:rPr>
      </w:pPr>
    </w:p>
    <w:p w14:paraId="33CE598C">
      <w:pPr>
        <w:shd w:val="clear" w:color="auto" w:fill="auto"/>
        <w:spacing w:line="360" w:lineRule="auto"/>
        <w:jc w:val="left"/>
        <w:rPr>
          <w:rFonts w:hint="eastAsia" w:eastAsia="宋体"/>
          <w:sz w:val="21"/>
          <w:u w:val="none"/>
          <w:lang w:val="en-US" w:eastAsia="zh-CN"/>
        </w:rPr>
      </w:pPr>
      <w:r>
        <w:rPr>
          <w:rFonts w:hint="eastAsia"/>
          <w:sz w:val="21"/>
          <w:u w:val="none"/>
          <w:lang w:val="en-US" w:eastAsia="zh-CN"/>
        </w:rPr>
        <w:t>2</w:t>
      </w:r>
      <w:r>
        <w:rPr>
          <w:sz w:val="21"/>
          <w:u w:val="none"/>
        </w:rPr>
        <w:t>．</w:t>
      </w:r>
      <m:oMath>
        <m:rad>
          <m:radPr>
            <m:degHide m:val="1"/>
            <m:ctrlPr>
              <w:rPr>
                <w:u w:val="none"/>
              </w:rPr>
            </m:ctrlPr>
          </m:radPr>
          <m:deg>
            <m:ctrlPr>
              <w:rPr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u w:val="none"/>
              </w:rPr>
              <m:t>a⋅</m:t>
            </m:r>
            <m:rad>
              <m:radPr>
                <m:ctrlPr>
                  <w:rPr>
                    <w:u w:val="none"/>
                  </w:rPr>
                </m:ctrlPr>
              </m:radPr>
              <m:deg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3</m:t>
                </m:r>
                <m:ctrlPr>
                  <w:rPr>
                    <w:u w:val="none"/>
                  </w:rPr>
                </m:ctrlPr>
              </m:deg>
              <m:e>
                <m:r>
                  <m:rPr/>
                  <w:rPr>
                    <w:rFonts w:ascii="Cambria Math" w:hAnsi="Cambria Math" w:eastAsia="宋体" w:cs="Cambria Math"/>
                    <w:u w:val="none"/>
                  </w:rPr>
                  <m:t>a⋅</m:t>
                </m:r>
                <m:rad>
                  <m:radPr>
                    <m:degHide m:val="1"/>
                    <m:ctrlPr>
                      <w:rPr>
                        <w:u w:val="none"/>
                      </w:rPr>
                    </m:ctrlPr>
                  </m:radPr>
                  <m:deg>
                    <m:ctrlPr>
                      <w:rPr>
                        <w:u w:val="none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Cambria Math"/>
                        <w:u w:val="none"/>
                      </w:rPr>
                      <m:t>a</m:t>
                    </m:r>
                    <m:ctrlPr>
                      <w:rPr>
                        <w:u w:val="none"/>
                      </w:rPr>
                    </m:ctrlPr>
                  </m:e>
                </m:rad>
                <m:ctrlPr>
                  <w:rPr>
                    <w:u w:val="none"/>
                  </w:rPr>
                </m:ctrlPr>
              </m:e>
            </m:rad>
            <m:ctrlPr>
              <w:rPr>
                <w:u w:val="none"/>
              </w:rPr>
            </m:ctrlPr>
          </m:e>
        </m:rad>
      </m:oMath>
      <w:r>
        <w:rPr>
          <w:sz w:val="21"/>
          <w:u w:val="none"/>
        </w:rPr>
        <w:t>的分数指数幂表示为</w:t>
      </w:r>
      <w:r>
        <w:rPr>
          <w:rFonts w:ascii="Times New Roman" w:hAnsi="Times New Roman" w:eastAsia="Times New Roman" w:cs="Times New Roman"/>
          <w:b w:val="0"/>
          <w:sz w:val="21"/>
          <w:u w:val="none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.</w:t>
      </w:r>
    </w:p>
    <w:p w14:paraId="76968D75">
      <w:pPr>
        <w:tabs>
          <w:tab w:val="left" w:pos="5510"/>
        </w:tabs>
        <w:bidi w:val="0"/>
        <w:jc w:val="left"/>
        <w:rPr>
          <w:u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B492955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DD51840"/>
    <w:rsid w:val="4E974AED"/>
    <w:rsid w:val="53945616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776</Characters>
  <Lines>0</Lines>
  <Paragraphs>0</Paragraphs>
  <TotalTime>1</TotalTime>
  <ScaleCrop>false</ScaleCrop>
  <LinksUpToDate>false</LinksUpToDate>
  <CharactersWithSpaces>867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2670B5B507464D0FA1AE524991081FAC_13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