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A3E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相互作用——力</w:t>
      </w:r>
    </w:p>
    <w:p w14:paraId="6A961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实验2  探究弹簧弹力与形变量的关系</w:t>
      </w:r>
    </w:p>
    <w:p w14:paraId="6AB7545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sz w:val="21"/>
        </w:rPr>
        <w:t>1．</w:t>
      </w:r>
      <w:r>
        <w:rPr>
          <w:rFonts w:hint="default" w:ascii="Times New Roman" w:hAnsi="Times New Roman" w:cs="Times New Roman"/>
          <w:b/>
          <w:sz w:val="21"/>
        </w:rPr>
        <w:t>实验器材</w:t>
      </w:r>
    </w:p>
    <w:p w14:paraId="0B24263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弹簧、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刻度尺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cs="Times New Roman"/>
          <w:sz w:val="21"/>
        </w:rPr>
        <w:t>、钩码、铁架台、铅笔、坐标纸。</w:t>
      </w:r>
    </w:p>
    <w:p w14:paraId="3CE1C06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b/>
          <w:sz w:val="21"/>
          <w:lang w:val="en-US" w:eastAsia="zh-CN"/>
        </w:rPr>
        <w:t>2.</w:t>
      </w:r>
      <w:r>
        <w:rPr>
          <w:rFonts w:hint="default" w:ascii="Times New Roman" w:hAnsi="Times New Roman" w:cs="Times New Roman"/>
          <w:b/>
          <w:sz w:val="21"/>
        </w:rPr>
        <w:t>实验原理</w:t>
      </w:r>
    </w:p>
    <w:p w14:paraId="64235C0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弹簧弹力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的确定：在弹簧下端悬挂钩码，静止的钩码所受弹力大小与所挂钩码的重力大小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相等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，即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＝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G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。</w:t>
      </w:r>
    </w:p>
    <w:p w14:paraId="5CC859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弹簧的伸长量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的确定：弹簧的原长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0</w:t>
      </w:r>
      <w:r>
        <w:rPr>
          <w:rFonts w:hint="default" w:ascii="Times New Roman" w:hAnsi="Times New Roman" w:cs="Times New Roman"/>
          <w:sz w:val="21"/>
        </w:rPr>
        <w:t>与挂上钩码后弹簧的长度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cs="Times New Roman"/>
          <w:sz w:val="21"/>
        </w:rPr>
        <w:t>可以用刻度尺测出，弹簧的伸长量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＝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。</w:t>
      </w:r>
    </w:p>
    <w:p w14:paraId="45AA66F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图像法处理实验数据：作出弹簧弹力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与形变量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的关系图像，根据图像可以分析弹簧弹力和形变量的关系。</w:t>
      </w:r>
    </w:p>
    <w:p w14:paraId="6D862A4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b/>
          <w:sz w:val="21"/>
          <w:lang w:val="en-US" w:eastAsia="zh-CN"/>
        </w:rPr>
        <w:t>3.</w:t>
      </w:r>
      <w:r>
        <w:rPr>
          <w:rFonts w:hint="default" w:ascii="Times New Roman" w:hAnsi="Times New Roman" w:cs="Times New Roman"/>
          <w:b/>
          <w:sz w:val="21"/>
        </w:rPr>
        <w:t>实验步骤</w:t>
      </w:r>
    </w:p>
    <w:p w14:paraId="5701CE0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将弹簧的上端固定在铁架台的横杆上，用刻度尺测出弹簧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自由状态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时的长度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0</w:t>
      </w:r>
      <w:r>
        <w:rPr>
          <w:rFonts w:hint="default" w:ascii="Times New Roman" w:hAnsi="Times New Roman" w:cs="Times New Roman"/>
          <w:sz w:val="21"/>
        </w:rPr>
        <w:t>，即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原长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。</w:t>
      </w:r>
    </w:p>
    <w:p w14:paraId="0618053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如图1所示，在弹簧下端悬挂质量为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的钩码，测出此时弹簧的长度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，记录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和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。</w:t>
      </w:r>
    </w:p>
    <w:p w14:paraId="24E7DA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769620" cy="1564005"/>
            <wp:effectExtent l="0" t="0" r="11430" b="17145"/>
            <wp:docPr id="26" name="图片 26" descr="@@@a2ad61d9-b54f-4aa5-b52e-7b729b7efe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@@@a2ad61d9-b54f-4aa5-b52e-7b729b7efec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156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3C6B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改变所挂钩码的质量，测出对应的弹簧长度，记录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3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4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5</w:t>
      </w:r>
      <w:r>
        <w:rPr>
          <w:rFonts w:hint="default" w:ascii="Times New Roman" w:hAnsi="Times New Roman" w:cs="Times New Roman"/>
          <w:sz w:val="21"/>
        </w:rPr>
        <w:t>…和相应的弹簧长度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3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4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5</w:t>
      </w:r>
      <w:r>
        <w:rPr>
          <w:rFonts w:hint="default" w:ascii="Times New Roman" w:hAnsi="Times New Roman" w:cs="Times New Roman"/>
          <w:sz w:val="21"/>
        </w:rPr>
        <w:t>….</w:t>
      </w:r>
    </w:p>
    <w:p w14:paraId="3E2B6F1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计算出每次弹簧的形变量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＝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）和弹簧受到的拉力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＝</w:t>
      </w:r>
      <w:r>
        <w:rPr>
          <w:rFonts w:hint="default" w:ascii="Times New Roman" w:hAnsi="Times New Roman" w:eastAsia="Times New Roman" w:cs="Times New Roman"/>
          <w:i/>
          <w:sz w:val="21"/>
        </w:rPr>
        <w:t>mg</w:t>
      </w:r>
      <w:r>
        <w:rPr>
          <w:rFonts w:hint="default" w:ascii="Times New Roman" w:hAnsi="Times New Roman" w:cs="Times New Roman"/>
          <w:sz w:val="21"/>
        </w:rPr>
        <w:t>），并将数据填入表格。</w:t>
      </w:r>
    </w:p>
    <w:tbl>
      <w:tblPr>
        <w:tblStyle w:val="4"/>
        <w:tblW w:w="3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74"/>
        <w:gridCol w:w="410"/>
        <w:gridCol w:w="390"/>
        <w:gridCol w:w="390"/>
        <w:gridCol w:w="375"/>
        <w:gridCol w:w="360"/>
        <w:gridCol w:w="345"/>
        <w:gridCol w:w="375"/>
      </w:tblGrid>
      <w:tr w14:paraId="21511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2844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次数</w:t>
            </w:r>
          </w:p>
        </w:tc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9F11CF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1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F8893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2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FD754E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3</w:t>
            </w: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5DA7F6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4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7E3FF1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5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BB377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6</w:t>
            </w: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A3380A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7</w:t>
            </w:r>
          </w:p>
        </w:tc>
      </w:tr>
      <w:tr w14:paraId="17DCD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16F6C3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F</w:t>
            </w:r>
            <w:r>
              <w:rPr>
                <w:rFonts w:hint="default" w:ascii="Times New Roman" w:hAnsi="Times New Roman" w:cs="Times New Roman"/>
                <w:sz w:val="21"/>
              </w:rPr>
              <w:t>/N</w:t>
            </w:r>
          </w:p>
        </w:tc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5D2CA2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0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FA0897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59596E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AA582B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BDC13A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C401A0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D7ADB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3A5B6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FDA390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l</w:t>
            </w:r>
            <w:r>
              <w:rPr>
                <w:rFonts w:hint="default" w:ascii="Times New Roman" w:hAnsi="Times New Roman" w:cs="Times New Roman"/>
                <w:sz w:val="21"/>
              </w:rPr>
              <w:t>/cm</w:t>
            </w:r>
          </w:p>
        </w:tc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C3055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8883ED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C51330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8F2A1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6F3A8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808F7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284DC2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4E5A3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7FABA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x</w:t>
            </w:r>
            <w:r>
              <w:rPr>
                <w:rFonts w:hint="default" w:ascii="Times New Roman" w:hAnsi="Times New Roman" w:cs="Times New Roman"/>
                <w:sz w:val="21"/>
              </w:rPr>
              <w:t>/cm</w:t>
            </w:r>
          </w:p>
        </w:tc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6E3E28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0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C795A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2D011E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ACC3ED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A11DF9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6CCC8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69F68E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</w:tbl>
    <w:p w14:paraId="15A278D4">
      <w:pPr>
        <w:rPr>
          <w:rFonts w:hint="default"/>
          <w:lang w:val="en-US" w:eastAsia="zh-CN"/>
        </w:rPr>
      </w:pPr>
    </w:p>
    <w:p w14:paraId="6CDBEA9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b/>
          <w:sz w:val="21"/>
          <w:lang w:val="en-US" w:eastAsia="zh-CN"/>
        </w:rPr>
        <w:t>4.</w:t>
      </w:r>
      <w:r>
        <w:rPr>
          <w:rFonts w:hint="default" w:ascii="Times New Roman" w:hAnsi="Times New Roman" w:cs="Times New Roman"/>
          <w:b/>
          <w:sz w:val="21"/>
        </w:rPr>
        <w:t>数据处理</w:t>
      </w:r>
    </w:p>
    <w:p w14:paraId="48B89A4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建立如图2所示的直角坐标系，以弹簧的弹力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为纵轴、以弹簧形变量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为横轴，根据测量数据在坐标纸上描点，作出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图像。</w:t>
      </w:r>
    </w:p>
    <w:p w14:paraId="783275C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62760" cy="1779905"/>
            <wp:effectExtent l="0" t="0" r="8890" b="10795"/>
            <wp:docPr id="27" name="图片 27" descr="@@@f0505789-a77e-4e8a-a655-988999e88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@@@f0505789-a77e-4e8a-a655-988999e8895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177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3415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以弹簧的伸长量为自变量，写出图像所代表的函数</w:t>
      </w:r>
      <w:r>
        <w:rPr>
          <w:rFonts w:hint="eastAsia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首先尝试一次函数，如果不行则考虑二次函数。</w:t>
      </w:r>
    </w:p>
    <w:p w14:paraId="316C7CC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得出弹簧弹力和形变量之间的定量关系，解释函数表达式中常数的物理意义。</w:t>
      </w:r>
    </w:p>
    <w:p w14:paraId="614F65C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b/>
          <w:sz w:val="21"/>
          <w:lang w:val="en-US" w:eastAsia="zh-CN"/>
        </w:rPr>
        <w:t>5.</w:t>
      </w:r>
      <w:r>
        <w:rPr>
          <w:rFonts w:hint="default" w:ascii="Times New Roman" w:hAnsi="Times New Roman" w:cs="Times New Roman"/>
          <w:b/>
          <w:sz w:val="21"/>
        </w:rPr>
        <w:t>注意事项</w:t>
      </w:r>
    </w:p>
    <w:p w14:paraId="545F025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尽量选轻质弹簧以减小弹簧自身重力带来的影响。</w:t>
      </w:r>
    </w:p>
    <w:p w14:paraId="115A5C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实验中弹簧下端挂的钩码不要太多，避免超出弹簧的弹性限度。</w:t>
      </w:r>
    </w:p>
    <w:p w14:paraId="2512BE1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测量长度时，应区别弹簧原长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0</w:t>
      </w:r>
      <w:r>
        <w:rPr>
          <w:rFonts w:hint="default" w:ascii="Times New Roman" w:hAnsi="Times New Roman" w:cs="Times New Roman"/>
          <w:sz w:val="21"/>
        </w:rPr>
        <w:t>、实际长度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cs="Times New Roman"/>
          <w:sz w:val="21"/>
        </w:rPr>
        <w:t>及形变量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三者之间的不同，明确三者之间的关系</w:t>
      </w:r>
      <w:r>
        <w:rPr>
          <w:rFonts w:hint="eastAsia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为了减小弹簧自身重力带来的影响，测弹簧原长时应让弹簧在不挂钩码时保持自由下垂状态，而不是平放在水平面上处于自然伸长状态。</w:t>
      </w:r>
    </w:p>
    <w:p w14:paraId="6761E61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记录数据时要注意弹力及形变量的对应关系及单位。</w:t>
      </w:r>
    </w:p>
    <w:p w14:paraId="5A002ED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描点作图时，应使尽量多的点落在画出的线上，可允许少数点均匀分布于线两侧，偏离太大的点应舍去，描出的线不应是折线，而应是平滑的曲线或直线。</w:t>
      </w:r>
    </w:p>
    <w:p w14:paraId="7C517035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94D90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1C3C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8519B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438</Characters>
  <Lines>0</Lines>
  <Paragraphs>0</Paragraphs>
  <TotalTime>0</TotalTime>
  <ScaleCrop>false</ScaleCrop>
  <LinksUpToDate>false</LinksUpToDate>
  <CharactersWithSpaces>483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2025-05-08T04:18:08Z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B84F6BA9D0AF4166A041E02AFCB73C89_13</vt:lpwstr>
  </property>
</Properties>
</file>