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mml="http://www.w3.org/1998/Math/MathML"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ectPr w:rsidSect="00073D20">
      <w:footerReference w:type="default" r:id="rId7"/>
      <w:pgSz w:w="11906" w:h="16838"/>
      <w:pgMar w:top="1418" w:right="1134" w:bottom="1418" w:left="1134" w:header="851" w:footer="992" w:gutter="0"/>
      <w:pgNumType w:chapStyle="5" w:chapSep="colon"/>
      <w:cols w:space="425"/>
      <w:docGrid w:type="lines" w:linePitch="312"/>
    </w:sectPr>
    <w:p w:rsidR="0024353C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2024-2025学年河北省石家庄外国语教育集团八年级（上）期末数学试卷</w:t>
      </w:r>
    </w:p>
    <w:p w:rsidR="004E5AE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一、请你仔细选一选（本大题共12个小题，每小题3分，共36分.在每个小题给出的四个选项中，只有一项符合题目要求）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1．（3分）在下列实数中，是无理数的是（　　）</w:t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ff"/>
            </m:radPr>
            <m:deg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deg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16</m:t>
              </m:r>
            </m:e>
          </m:rad>
        </m:oMath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π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2．（3分）两个等圆紧贴着摆放在一起，若再添加一个等半径的圆，使所得图形是中心对称图形，则这个等圆的位置可以是（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60833" cy="53340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0833" cy="533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35154" cy="30480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154" cy="304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652273" cy="55168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273" cy="551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21209" cy="49682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209" cy="49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3．（3分）如图是某种落地灯的简易示意图，已知悬杆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与支杆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的长度为50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两点之间的距离为（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94361" cy="14843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1" cy="148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A．40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B．45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D．55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4．（3分）如图，在平面直角坐标系中，平移△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至△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的位置．若顶点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（﹣3，4）的对应点是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（2，5），则点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（﹣4，2）的对应点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的坐标是（　　）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097028" cy="178613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7028" cy="1786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666359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A．（1，2）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B．（1，3）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C．（﹣4，3）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D．（2，2）</w:t>
      </w:r>
    </w:p>
    <w:p w:rsidR="0F749242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5．（3分）如图，在正方形网格中，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为小正方形顶点，直线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经过小正方形顶点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，在直线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上求一点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最短，则点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应位于（　　）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53899" cy="10637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53899" cy="1063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处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处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处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处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6．（3分）如图，在△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＝8，过点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与∠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的平分线分别交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的长为（　　）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14792" cy="7716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14792" cy="7716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A．14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B．16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C．18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D．20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7．（3分）已知关于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的分式方程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k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有增根，则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的值为（　　）</w:t>
      </w:r>
    </w:p>
    <w:p w:rsidR="0024353C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B．﹣2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C．﹣3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D．3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8．（3分）如图，对于分式中的四个符号，任意改变其中的两个，分式的值不变的是（　　）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841250" cy="11826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1250" cy="1182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9．（3分）在△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沿图中虚线剪开，剪下的两个三角形不一定全等的是（　　）</w:t>
      </w:r>
    </w:p>
    <w:p w:rsidR="00C52DED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76530" cy="8412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6530" cy="84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70434" cy="841250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70434" cy="841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</w:p>
    <w:p w:rsidR="00CB4B8A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67386" cy="82905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7386" cy="829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43002" cy="783338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2" cy="783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10．（3分）如图，矩形内三个相邻的正方形面积分别为4，3和2，则图中阴影部分的面积为（　　）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810003" cy="82879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0003" cy="82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A．2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</m:oMath>
      </w:r>
      <w:r>
        <w:tab/>
      </w:r>
    </w:p>
    <w:p w:rsidR="0F47BD91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11．（3分）下列说法中，正确的结论有（　　）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2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＞3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到三角形三边距离相等的点是三角形三边垂直平分线的交点；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说明“任何数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的平方都大于0．”是假命题的一个反例可以是：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“对顶角相等”的逆命题是真命题；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⑥</w:t>
      </w:r>
      <w:r>
        <w:rPr>
          <w:rFonts w:hint="eastAsia" w:ascii="Times New Roman" w:hAnsi="Times New Roman" w:eastAsia="新宋体"/>
          <w:sz w:val="21"/>
          <w:szCs w:val="21"/>
        </w:rPr>
        <w:t xml:space="preserve">用反证法证明“一个三角形中最小角不大于60°”应先假设“这个三角形中最小角大于60°”．</w:t>
      </w:r>
    </w:p>
    <w:p w:rsidR="0F8D6703">
      <w:pPr>
        <w:tabs>
          <w:tab w:val="left" w:pos="2300"/>
          <w:tab w:val="left" w:pos="4400"/>
          <w:tab w:val="left" w:pos="6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A．1个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B．2个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C．3个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D．4个</w:t>
      </w:r>
    </w:p>
    <w:p w:rsidR="0F8D793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12．（3分）在4×4的正方形网格中，点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均为小正方形的顶点，老师要求同学们作边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上的高．现有无刻度的直尺和圆规，两同学提供了如下两种方案，对于方案Ⅰ，Ⅱ，下列说法正确的是（　　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  <w:tblInd w:w="280" w:type="dxa"/>
      </w:tblPr>
      <w:tr>
        <w:tc>
          <w:p w:rsidR="0F8DA5B4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方案Ⅰ</w:t>
            </w:r>
          </w:p>
          <w:p w:rsidR="0024353C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1533147" cy="1551435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3147" cy="15514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E5AE9">
            <w:pPr>
              <w:spacing w:line="360" w:lineRule="auto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以点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为圆心，适当长为半径画弧，分别交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05A281C">
            <w:pPr>
              <w:spacing w:line="360" w:lineRule="auto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分别以点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D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E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为圆心，大于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m:oMath xmlns:m="http://schemas.openxmlformats.org/officeDocument/2006/math" xmlns:mml="http://www.w3.org/1998/Math/MathML">
                <m:f>
                  <m:fPr>
                    <m:type m:val="bar"/>
                    <m:ctrlP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</m:ctrlPr>
                  </m:fPr>
                  <m:num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 xmlns:w="http://schemas.openxmlformats.org/wordprocessingml/2006/main">
                        <w:rFonts w:ascii="Cambria Math" w:hAnsi="Cambria Math" w:eastAsia="新宋体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 xmlns:w="http://schemas.openxmlformats.org/wordprocessingml/2006/main">
                    <w:rFonts w:ascii="Cambria Math" w:hAnsi="Cambria Math" w:eastAsia="新宋体"/>
                    <w:sz w:val="21"/>
                    <w:szCs w:val="21"/>
                  </w:rPr>
                  <m:t>DE</m:t>
                </m:r>
              </m:oMath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长为半径画弧，两弧交于点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；</w:t>
            </w:r>
          </w:p>
          <w:p w:rsidR="009A52EA">
            <w:pPr>
              <w:spacing w:line="360" w:lineRule="auto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③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连接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BF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，交边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G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BQ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即为所求</w:t>
            </w:r>
          </w:p>
          <w:tcPr>
            <w:tcW w:w="4000" w:type="dxa"/>
          </w:tcPr>
        </w:tc>
        <w:tc>
          <w:p w:rsidR="00AC09DF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方案Ⅱ</w:t>
            </w:r>
          </w:p>
          <w:p w:rsidR="00C52DED">
            <w:pPr>
              <w:spacing w:line="360" w:lineRule="auto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drawing>
                <wp:inline xmlns:wp="http://schemas.openxmlformats.org/drawingml/2006/wordprocessingDrawing" distT="0" distB="0" distL="0" distR="0">
                  <wp:extent cx="1402083" cy="1405131"/>
                  <wp:effectExtent l="0" t="0" r="0" b="0"/>
                  <wp:docPr id="1" name="图片24" descr="菁优网：http://www.jyeoo.c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24"/>
                          <pic:cNvPicPr/>
                        </pic:nvPicPr>
                        <pic:blipFill>
                          <a:blip xmlns:r="http://schemas.openxmlformats.org/officeDocument/2006/relationships"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2083" cy="14051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B4B8A">
            <w:pPr>
              <w:spacing w:line="360" w:lineRule="auto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①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取点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P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，点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P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为小正方形的顶点；</w:t>
            </w:r>
          </w:p>
          <w:p w:rsidR="0F125E88">
            <w:pPr>
              <w:spacing w:line="360" w:lineRule="auto"/>
              <w:ind/>
            </w:pPr>
            <w:r>
              <w:rPr>
                <w:rFonts w:hint="eastAsia" w:ascii="Times New Roman" w:hAnsi="Times New Roman" w:eastAsia="Calibri"/>
                <w:sz w:val="21"/>
                <w:szCs w:val="21"/>
              </w:rPr>
              <w:t xml:space="preserve">②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连接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BP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交边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AC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于点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Q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．</w:t>
            </w:r>
            <w:r>
              <w:rPr>
                <w:rFonts w:hint="eastAsia" w:ascii="Times New Roman" w:hAnsi="Times New Roman" w:eastAsia="新宋体"/>
                <w:i/>
                <w:sz w:val="21"/>
                <w:szCs w:val="21"/>
              </w:rPr>
              <w:t xml:space="preserve">BQ</w:t>
            </w: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即为所求．</w:t>
            </w:r>
          </w:p>
          <w:tcPr>
            <w:tcW w:w="4000" w:type="dxa"/>
          </w:tcPr>
        </w:tc>
      </w:tr>
    </w:tbl>
    <w:p w:rsidR="0F2F81E4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A．Ⅰ可行、Ⅱ不可行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B．Ⅰ不可行、Ⅱ可行</w:t>
      </w:r>
      <w:r>
        <w:tab/>
      </w:r>
    </w:p>
    <w:p w:rsidR="0F3BC98E">
      <w:pPr>
        <w:tabs>
          <w:tab w:val="left" w:pos="4400"/>
        </w:tabs>
        <w:jc w:val="left"/>
        <w:ind w:firstLine="273" w:firstLineChars="130"/>
        <w:spacing w:line="360" w:lineRule="auto"/>
      </w:pPr>
      <w:r>
        <w:rPr>
          <w:rFonts w:hint="eastAsia" w:ascii="Times New Roman" w:hAnsi="Times New Roman" w:eastAsia="新宋体"/>
          <w:sz w:val="21"/>
          <w:szCs w:val="21"/>
        </w:rPr>
        <w:t xml:space="preserve">C．Ⅰ、Ⅱ都可行</w:t>
      </w:r>
      <w:r>
        <w:tab/>
      </w:r>
      <w:r>
        <w:rPr>
          <w:rFonts w:hint="eastAsia" w:ascii="Times New Roman" w:hAnsi="Times New Roman" w:eastAsia="新宋体"/>
          <w:sz w:val="21"/>
          <w:szCs w:val="21"/>
        </w:rPr>
        <w:t xml:space="preserve">D．Ⅰ、Ⅱ都不可行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二、请你认真填一填（本大题共4个小题，每小题3分，共12分.请把答案写在题中的横线上）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13．（3分）有理数0.217精确到百分位的近似数为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14．（3分）使式子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x-2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有意义，则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749242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15．（3分）如图，在Rt△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的度数为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07010" cy="63703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7010" cy="637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16．（3分）如图，∠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是射线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是射线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沿着直线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翻折，得到△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的距离为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如果线段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与射线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有交点，设交点为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的取值范围为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9347" cy="11582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347" cy="115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A5B4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三、请你细心解答（本大题有8个小题，共72分）</w:t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17．（16分）（1）计算：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-6a+9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⋅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a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-2a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（3）计算：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20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-5</m:t>
          </m:r>
          <m:rad>
            <m:radPr>
              <m:degHide m:val="on"/>
            </m:radPr>
            <m:deg/>
            <m:e>
              <m:f>
                <m:fPr>
                  <m:type m:val="bar"/>
                  <m:ctrlP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</m:ctrlPr>
                </m:fPr>
                <m:num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1</m:t>
                  </m:r>
                </m:num>
                <m:den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den>
              </m:f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75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（4）计算：（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7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18．（6分）先简化，再求值：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x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-4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，其中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19．（8分）如图，在平面直角坐标系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xOy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的坐标为（﹣4，4），点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的坐标为（﹣2，0），点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的坐标为（﹣1，2）．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（1）请画出△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轴的对称图形△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（2）直接写出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三点的坐标；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（3）求△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88799" cy="32918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8799" cy="3291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20．（8分）定义：已知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都是实数，若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＝3，则称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是关于3的“实验数”．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（1）4与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是关于3的“实验数”，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是关于3的“实验数”，则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是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，表示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的值的点落在数轴上的位置位于 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，判断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9-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是否是关于3的“实验数”，并说明理由．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2231141" cy="502921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31141" cy="5029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21．（8分）【课本再现】在冀教版八年级上册数学教材第十七章《特殊三角形》中，我们学习了等腰三角形的性质定理：等腰三角形顶角平分线、底边上的中线、底边上的高重合（简称“三线合一”）．</w:t>
      </w: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401067" cy="126187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1067" cy="1261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（1）以上是三位同学对性质定理的证明思路，请你用小丽的思路完成以下证明．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如图1，在△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证明：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【定理应用】请利用上面等腰三角形的性质定理，解决下面问题：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（2）如图2，在△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上一点，过点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分别作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，垂足分别是点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</w:t>
      </w:r>
      <w:r>
        <w:rPr>
          <w:rFonts w:hint="eastAsia" w:ascii="Times New Roman" w:hAnsi="Times New Roman" w:eastAsia="新宋体"/>
          <w:sz w:val="21"/>
          <w:szCs w:val="21"/>
        </w:rPr>
        <w:t xml:space="preserve">．若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，则下列结论错误的是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926340" cy="1508763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26340" cy="1508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22．（6分）如图，在△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（1）求证：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（2）若∠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＝30°，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的长．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286259" cy="97536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6259" cy="975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（8分）研学旅行继承和发展了我国传统游学“读万卷书，行万里路”的教育理念和人文精神，成为素质教育的新内容和新方式．冬季，裕华区组织我校学生赴正定城市馆参加研学活动．为了让学生切身体会城市之美来之不易，特设了种草实践活动．活动中1、2两班需各种植36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的草地，已知2班每小时比1班多制作6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的草地，1班完成任务所需要的时间是2班完成任务所需时间的1.5倍，求1、2两班每小时各种植多少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的草地？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（1）根据题意，小聪和小慧分别列出如下方程，请将画横线的部分补充完整．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小聪：设1班每小时种植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的草地，所列方程为：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=1.5×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小慧：设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，所列方程为：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1.5y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（2）任选其中一种方法求出1、2两班每小时各种植多少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制作活动开始1小时20分钟后，张老师通知所有学生1小时后集中乘车返回．由于1班无法在规定时间完成，2班决定在完成本班任务后，立即帮助1班共同完成剩余任务．如果两班速度保持不变，他们能在乘车前完成任务吗？请说明理由．</w:t>
      </w:r>
    </w:p>
    <w:p w:rsidR="0F8D3C9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24．（12分）如图，在△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出发，沿折线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的路径，以每秒1个单位长度的速度运动．设点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的运动时间为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秒（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＞0）．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【问题探究】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（1）当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＝5时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判断△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的形状，并说出理由．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边上运动，当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＝4时，求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【深入探索】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（2）在（1）的条件下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的角平分线上时，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t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如图，当点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运动到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边上时，过点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，且△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BCP</w:t>
      </w:r>
      <w:r>
        <w:rPr>
          <w:rFonts w:hint="eastAsia" w:ascii="Times New Roman" w:hAnsi="Times New Roman" w:eastAsia="新宋体"/>
          <w:sz w:val="21"/>
          <w:szCs w:val="21"/>
        </w:rPr>
        <w:t xml:space="preserve">是以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为腰的等腰三角形，那么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PD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的长等于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【引发思考】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（3）如图3，以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为边，在△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下方作等腰△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</w:t>
      </w:r>
      <w:r>
        <w:rPr>
          <w:rFonts w:hint="eastAsia" w:ascii="Times New Roman" w:hAnsi="Times New Roman" w:eastAsia="新宋体"/>
          <w:u w:val="single"/>
          <w:sz w:val="21"/>
          <w:szCs w:val="21"/>
        </w:rPr>
        <w:t xml:space="preserve">　                  　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4358649" cy="1581915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58649" cy="158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125E88">
      <w:pPr>
        <w:spacing w:line="360" w:lineRule="auto"/>
        <w:ind/>
      </w:pPr>
      <w:pPr>
        <w:widowControl/>
        <w:jc w:val="left"/>
      </w:pPr>
      <w:r>
        <w:br w:type="page"/>
      </w:r>
    </w:p>
    <w:p w:rsidR="0F2F81E4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30"/>
          <w:szCs w:val="30"/>
          <w:b/>
        </w:rPr>
        <w:t xml:space="preserve">2024-2025学年河北省石家庄外国语教育集团八年级（上）期末数学试卷</w:t>
      </w:r>
    </w:p>
    <w:p w:rsidR="0F3BC98E">
      <w:pPr>
        <w:spacing w:line="360" w:lineRule="auto"/>
        <w:jc w:val="center"/>
        <w:ind/>
      </w:pPr>
      <w:r>
        <w:rPr>
          <w:rFonts w:hint="eastAsia" w:ascii="Times New Roman" w:hAnsi="Times New Roman" w:eastAsia="新宋体"/>
          <w:sz w:val="16"/>
          <w:szCs w:val="16"/>
          <w:b/>
        </w:rPr>
        <w:t xml:space="preserve">参考答案与试题解析</w:t>
      </w:r>
    </w:p>
    <w:p w:rsidR="0F47BD91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一．选择题（共12小题）</w:t>
      </w:r>
    </w:p>
    <w:tbl>
      <w:tblPr>
        <w:tblStyle w:val="a3"/>
        <w:tblW w:w="0" w:type="auto"/>
        <w:tblBorders>
          <w:top w:val="single" w:color="000000" w:sz="1" w:space="0"/>
          <w:left w:val="single" w:color="000000" w:sz="1" w:space="0"/>
          <w:bottom w:val="single" w:color="000000" w:sz="1" w:space="0"/>
          <w:right w:val="single" w:color="000000" w:sz="1" w:space="0"/>
          <w:insideH w:val="single" w:color="000000" w:sz="1" w:space="0"/>
          <w:insideV w:val="single" w:color="000000" w:sz="1" w:space="0"/>
        </w:tblBorders>
        <w:jc w:val="left"/>
        <w:tblCellMar>
          <w:top w:w="30" w:type="dxa"/>
          <w:left w:w="30" w:type="dxa"/>
          <w:bottom w:w="30" w:type="dxa"/>
          <w:right w:w="30" w:type="dxa"/>
        </w:tblCellMar>
        <w:tblLook w:val="04A0"/>
      </w:tblPr>
      <w:tr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</w:t>
            </w:r>
          </w:p>
          <w:tcPr>
            <w:tcW w:w="666" w:type="dxa"/>
          </w:tcPr>
        </w:tc>
        <w:tc>
          <w:p w:rsidR="0F749242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2</w:t>
            </w:r>
          </w:p>
          <w:tcPr>
            <w:tcW w:w="666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3</w:t>
            </w:r>
          </w:p>
          <w:tcPr>
            <w:tcW w:w="666" w:type="dxa"/>
          </w:tcPr>
        </w:tc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4</w:t>
            </w:r>
          </w:p>
          <w:tcPr>
            <w:tcW w:w="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5</w:t>
            </w:r>
          </w:p>
          <w:tcPr>
            <w:tcW w:w="666" w:type="dxa"/>
          </w:tcPr>
        </w:tc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6</w:t>
            </w:r>
          </w:p>
          <w:tcPr>
            <w:tcW w:w="666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7</w:t>
            </w:r>
          </w:p>
          <w:tcPr>
            <w:tcW w:w="666" w:type="dxa"/>
          </w:tcPr>
        </w:tc>
        <w:tc>
          <w:p w:rsidR="0F8DA5B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8</w:t>
            </w:r>
          </w:p>
          <w:tcPr>
            <w:tcW w:w="666" w:type="dxa"/>
          </w:tcPr>
        </w:tc>
        <w:tc>
          <w:p w:rsidR="0024353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9</w:t>
            </w:r>
          </w:p>
          <w:tcPr>
            <w:tcW w:w="666" w:type="dxa"/>
          </w:tcPr>
        </w:tc>
        <w:tc>
          <w:p w:rsidR="004E5AE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10</w:t>
            </w:r>
          </w:p>
          <w:tcPr>
            <w:tcW w:w="666" w:type="dxa"/>
          </w:tcPr>
        </w:tc>
        <w:tc>
          <w:p w:rsidR="005A281C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11</w:t>
            </w:r>
          </w:p>
          <w:tcPr>
            <w:tcW w:w="666" w:type="dxa"/>
          </w:tcPr>
        </w:tc>
      </w:tr>
      <w:tr>
        <w:tc>
          <w:p w:rsidR="009A52E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0AC09D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0C52DED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0CB4B8A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125E88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  <w:tc>
          <w:p w:rsidR="0F2F81E4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  <w:tc>
          <w:p w:rsidR="0F3BC98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F47BD91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F525335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A</w:t>
            </w:r>
          </w:p>
          <w:tcPr>
            <w:tcW w:w="666" w:type="dxa"/>
          </w:tcPr>
        </w:tc>
        <w:tc>
          <w:p w:rsidR="0F666359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F749242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D</w:t>
            </w:r>
          </w:p>
          <w:tcPr>
            <w:tcW w:w="666" w:type="dxa"/>
          </w:tcPr>
        </w:tc>
        <w:tc>
          <w:p w:rsidR="0F8C8CBB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B</w:t>
            </w:r>
          </w:p>
          <w:tcPr>
            <w:tcW w:w="666" w:type="dxa"/>
          </w:tcPr>
        </w:tc>
      </w:tr>
      <w:tr>
        <w:tc>
          <w:p w:rsidR="0F8D11BE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题号</w:t>
            </w:r>
          </w:p>
          <w:tcPr>
            <w:tcW w:w="666" w:type="dxa"/>
          </w:tcPr>
        </w:tc>
        <w:tc>
          <w:p w:rsidR="0F8D3C9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12</w:t>
            </w:r>
          </w:p>
          <w:tcPr>
            <w:tcW w:w="666" w:type="dxa"/>
          </w:tcPr>
        </w:tc>
      </w:tr>
      <w:tr>
        <w:tc>
          <w:p w:rsidR="0F8D6703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答案</w:t>
            </w:r>
          </w:p>
          <w:tcPr>
            <w:tcW w:w="666" w:type="dxa"/>
          </w:tcPr>
        </w:tc>
        <w:tc>
          <w:p w:rsidR="0F8D793F">
            <w:pPr>
              <w:spacing w:line="360" w:lineRule="auto"/>
              <w:jc w:val="center"/>
              <w:ind/>
            </w:pPr>
            <w:r>
              <w:rPr>
                <w:rFonts w:hint="eastAsia" w:ascii="Times New Roman" w:hAnsi="Times New Roman" w:eastAsia="新宋体"/>
                <w:sz w:val="21"/>
                <w:szCs w:val="21"/>
              </w:rPr>
              <w:t xml:space="preserve">C</w:t>
            </w:r>
          </w:p>
          <w:tcPr>
            <w:tcW w:w="666" w:type="dxa"/>
          </w:tcPr>
        </w:tc>
      </w:tr>
    </w:tbl>
    <w:p w:rsidR="0F8DA5B4">
      <w:pPr>
        <w:spacing w:line="360" w:lineRule="auto"/>
        <w:ind/>
      </w:pPr>
    </w:p>
    <w:p w:rsidR="0024353C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一、请你仔细选一选（本大题共12个小题，每小题3分，共36分.在每个小题给出的四个选项中，只有一项符合题目要求）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是有理数，故此选项不符合题意；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ff"/>
            </m:radPr>
            <m:deg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deg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8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2是有理数，故此选项不符合题意；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16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=-4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是有理数，故此选项不符合题意；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π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是无理数，故此选项符合题意；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、不是中心对称图形，故此选项不合题意；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、是中心对称图形，故此选项符合题意；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、不是中心对称图形，故此选项不合题意；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、也不是中心对称图形，故此选项不合题意．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解：如图，连接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由题意可知，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＝180°﹣120°＝60°，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是等边三角形，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即此时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两点之间的距离为50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594361" cy="1484379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361" cy="1484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解：因为点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（﹣3，4）的对应点是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（2，5），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所以2﹣（﹣3）＝5，5﹣4＝1，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先向右平移5个单位长度，再向上平移1个单位长度可得△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所以﹣4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5＝1，2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1＝3，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的对应点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的坐标为（1，3）．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关于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的对称点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</w:t>
      </w:r>
      <w:r>
        <w:rPr>
          <w:rFonts w:hint="eastAsia" w:ascii="Times New Roman" w:hAnsi="Times New Roman" w:eastAsia="新宋体"/>
          <w:sz w:val="21"/>
          <w:szCs w:val="21"/>
        </w:rPr>
        <w:t xml:space="preserve">，交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NE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l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PE</w:t>
      </w:r>
      <w:r>
        <w:rPr>
          <w:rFonts w:hint="eastAsia" w:ascii="Times New Roman" w:hAnsi="Times New Roman" w:eastAsia="新宋体"/>
          <w:sz w:val="21"/>
          <w:szCs w:val="21"/>
        </w:rPr>
        <w:t xml:space="preserve">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重合，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495634" cy="110505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95634" cy="110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749242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同理可得：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＝14．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解：去分母，得：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﹣3＝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由分式方程有增根，得到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﹣2＝0，即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把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＝2代入整式方程，可得：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k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＝3．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CB4B8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解：因为分式本身的符号，分子的符号，分母的符号，改变其中的两个符号，分式本身的值不变，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所以同时改变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（分式本身的符号）和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（分母的符号），分式的值不变，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3BC98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、根据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可以推出剪下的两个三角形全等，故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、根据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可以推出剪下的两个三角形全等，故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、如图：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且∠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DFE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DFE</w:t>
      </w:r>
      <w:r>
        <w:rPr>
          <w:rFonts w:hint="eastAsia" w:ascii="Times New Roman" w:hAnsi="Times New Roman" w:eastAsia="新宋体"/>
          <w:sz w:val="21"/>
          <w:szCs w:val="21"/>
        </w:rPr>
        <w:t xml:space="preserve">＝50°，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DBF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FCE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）．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ASA</w:t>
      </w:r>
      <w:r>
        <w:rPr>
          <w:rFonts w:hint="eastAsia" w:ascii="Times New Roman" w:hAnsi="Times New Roman" w:eastAsia="新宋体"/>
          <w:sz w:val="21"/>
          <w:szCs w:val="21"/>
        </w:rPr>
        <w:t xml:space="preserve">可以推出剪下的两个三角形全等，故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选项不符合题意；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67386" cy="92659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67386" cy="92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、如图：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选项可得：∠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EFC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BDF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，但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FC</w:t>
      </w:r>
      <w:r>
        <w:rPr>
          <w:rFonts w:hint="eastAsia" w:ascii="Times New Roman" w:hAnsi="Times New Roman" w:eastAsia="新宋体"/>
          <w:sz w:val="21"/>
          <w:szCs w:val="21"/>
        </w:rPr>
        <w:t xml:space="preserve">不是两个角的夹边，所以两个三角形不一定全等，故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选项符合题意；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143002" cy="896114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3002" cy="896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解：三个正方形的边长分别为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，2，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图中阴影部分的面积＝（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）×2﹣2﹣3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5．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2F81E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18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，故本小题结论错误；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到三角形三边距离相等的点是三角形三个内角平分线的交点，故本小题结论错误；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说明“任何数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的平方都大于0．”是假命题的一个反例可以是：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1"/>
          <w:szCs w:val="21"/>
        </w:rPr>
        <w:t xml:space="preserve">＝0，结论正确；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“对顶角相等”的逆命题是相等的角是对顶角，是假命题，故本小题结论错误；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⑥</w:t>
      </w:r>
      <w:r>
        <w:rPr>
          <w:rFonts w:hint="eastAsia" w:ascii="Times New Roman" w:hAnsi="Times New Roman" w:eastAsia="新宋体"/>
          <w:sz w:val="21"/>
          <w:szCs w:val="21"/>
        </w:rPr>
        <w:t xml:space="preserve">用反证法证明“一个三角形中最小角不大于60°”应先假设“这个三角形中最小角大于60°”，结论正确；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11BE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解：方案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是过直线外一点作已知直线的垂线的基本作法，故方案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</w:t>
      </w:r>
      <w:r>
        <w:rPr>
          <w:rFonts w:hint="eastAsia" w:ascii="Times New Roman" w:hAnsi="Times New Roman" w:eastAsia="新宋体"/>
          <w:sz w:val="21"/>
          <w:szCs w:val="21"/>
        </w:rPr>
        <w:t xml:space="preserve">可行，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方案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II</w:t>
      </w:r>
      <w:r>
        <w:rPr>
          <w:rFonts w:hint="eastAsia" w:ascii="Times New Roman" w:hAnsi="Times New Roman" w:eastAsia="新宋体"/>
          <w:sz w:val="21"/>
          <w:szCs w:val="21"/>
        </w:rPr>
        <w:t xml:space="preserve">是根据网格线的特征作图，故方案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II</w:t>
      </w:r>
      <w:r>
        <w:rPr>
          <w:rFonts w:hint="eastAsia" w:ascii="Times New Roman" w:hAnsi="Times New Roman" w:eastAsia="新宋体"/>
          <w:sz w:val="21"/>
          <w:szCs w:val="21"/>
        </w:rPr>
        <w:t xml:space="preserve">可行，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故选：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793F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二、请你认真填一填（本大题共4个小题，每小题3分，共12分.请把答案写在题中的横线上）</w:t>
      </w:r>
    </w:p>
    <w:p w:rsidR="0F8DA5B4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解：有理数0.217精确到百分位的近似数为0.22，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故答案为：0.22．</w:t>
      </w:r>
    </w:p>
    <w:p w:rsidR="004E5AE9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解：由题意得，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﹣2≥0，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≥2．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≥2．</w:t>
      </w:r>
    </w:p>
    <w:p w:rsidR="00AC09DF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15．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＝18°，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＝72°，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是斜边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的中点，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＝72°，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DCE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BCE</w:t>
      </w:r>
      <w:r>
        <w:rPr>
          <w:rFonts w:hint="eastAsia" w:ascii="Times New Roman" w:hAnsi="Times New Roman" w:eastAsia="新宋体"/>
          <w:sz w:val="21"/>
          <w:szCs w:val="21"/>
        </w:rPr>
        <w:t xml:space="preserve">﹣∠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BCD</w:t>
      </w:r>
      <w:r>
        <w:rPr>
          <w:rFonts w:hint="eastAsia" w:ascii="Times New Roman" w:hAnsi="Times New Roman" w:eastAsia="新宋体"/>
          <w:sz w:val="21"/>
          <w:szCs w:val="21"/>
        </w:rPr>
        <w:t xml:space="preserve">＝72°﹣18°＝54°，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故答案为：54°．</w:t>
      </w:r>
    </w:p>
    <w:p w:rsidR="0F749242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16．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OA</w:t>
      </w:r>
      <w:r>
        <w:rPr>
          <w:rFonts w:hint="eastAsia" w:ascii="Times New Roman" w:hAnsi="Times New Roman" w:eastAsia="新宋体"/>
          <w:sz w:val="21"/>
          <w:szCs w:val="21"/>
        </w:rPr>
        <w:t xml:space="preserve">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9347" cy="11582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347" cy="1158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＝2，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OCH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OH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OCH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CH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（2）如图：当点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落在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上时，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609347" cy="109118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09347" cy="1091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将△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COD</w:t>
      </w:r>
      <w:r>
        <w:rPr>
          <w:rFonts w:hint="eastAsia" w:ascii="Times New Roman" w:hAnsi="Times New Roman" w:eastAsia="新宋体"/>
          <w:sz w:val="21"/>
          <w:szCs w:val="21"/>
        </w:rPr>
        <w:t xml:space="preserve">沿着直线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翻折，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AOB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＝45°，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ODE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OE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≥2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时，线段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与射线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OB</w:t>
      </w:r>
      <w:r>
        <w:rPr>
          <w:rFonts w:hint="eastAsia" w:ascii="Times New Roman" w:hAnsi="Times New Roman" w:eastAsia="新宋体"/>
          <w:sz w:val="21"/>
          <w:szCs w:val="21"/>
        </w:rPr>
        <w:t xml:space="preserve">有交点，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OD</w:t>
      </w:r>
      <w:r>
        <w:rPr>
          <w:rFonts w:hint="eastAsia" w:ascii="Times New Roman" w:hAnsi="Times New Roman" w:eastAsia="新宋体"/>
          <w:sz w:val="21"/>
          <w:szCs w:val="21"/>
        </w:rPr>
        <w:t xml:space="preserve">≥2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666359">
      <w:pPr>
        <w:spacing w:line="360" w:lineRule="auto"/>
        <w:ind/>
      </w:pPr>
      <w:r>
        <w:rPr>
          <w:rFonts w:hint="eastAsia" w:ascii="Times New Roman" w:hAnsi="Times New Roman" w:eastAsia="新宋体"/>
          <w:b/>
          <w:sz w:val="21"/>
          <w:szCs w:val="21"/>
        </w:rPr>
        <w:t xml:space="preserve">三、请你细心解答（本大题有8个小题，共72分）</w:t>
      </w:r>
    </w:p>
    <w:p w:rsidR="0F749242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17．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(a-3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•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a-3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a+1</m:t>
              </m:r>
            </m:den>
          </m:f>
        </m:oMath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a-3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a(a-2)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a(a-2)</m:t>
              </m:r>
            </m:den>
          </m:f>
        </m:oMath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a+2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a(a-2)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（3）原式＝2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5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5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5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2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（4）原式＝3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1﹣（7﹣3）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5A281C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18．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=[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(x+2)(x-2)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]÷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den>
          </m:f>
        </m:oMath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2x-(x-2)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(x+2)(x-2)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x-2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x-1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1时，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原式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125E88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19．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解：（1）如图，△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即为所求．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3288799" cy="3291847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8799" cy="3291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（2）由（1）得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（4，4），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（2，0），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</w:t>
      </w:r>
      <w:r>
        <w:rPr>
          <w:rFonts w:hint="eastAsia" w:ascii="Times New Roman" w:hAnsi="Times New Roman" w:eastAsia="新宋体"/>
          <w:sz w:val="24"/>
          <w:szCs w:val="24"/>
          <w:vertAlign w:val="subscript"/>
        </w:rPr>
        <w:t xml:space="preserve">1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（1，2）；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的面积为3×4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×1×2-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×2×4-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×3×2=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4．</w:t>
      </w:r>
    </w:p>
    <w:p w:rsidR="0F525335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20．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（﹣1）＝3，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4与﹣1是关于3的“实验数”，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是关于3的“实验数”，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+y=3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y=3-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1＜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-2＜-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＜-1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3-2＜3-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＜3-1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1＜3-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＜2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表示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的值的点落在数轴上的位置位于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故答案为：﹣1，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3-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9-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是关于3的“实验数”，理由如下：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m=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(1-3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-6+9-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+9-6=3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与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9-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是关于3的“实验数”．</w:t>
      </w:r>
    </w:p>
    <w:p w:rsidR="00C52DED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21．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AB=AC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∠BAD=∠CAD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AD=AD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ABD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ACD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＝180°，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BAD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是底边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上的中线，底边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上的高线，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无法证明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Calibri"/>
          <w:sz w:val="21"/>
          <w:szCs w:val="21"/>
        </w:rPr>
        <w:t xml:space="preserve">④</w:t>
      </w:r>
      <w:r>
        <w:rPr>
          <w:rFonts w:hint="eastAsia" w:ascii="Times New Roman" w:hAnsi="Times New Roman" w:eastAsia="新宋体"/>
          <w:sz w:val="21"/>
          <w:szCs w:val="21"/>
        </w:rPr>
        <w:t xml:space="preserve">正确，不符合题意；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错误，符合题意，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Calibri"/>
          <w:sz w:val="21"/>
          <w:szCs w:val="21"/>
        </w:rPr>
        <w:t xml:space="preserve">③</w:t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09A52EA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22．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（1）证明：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（2）解：由（1）可知，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＝6，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是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的垂直平分线，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DEC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DE=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DC=3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C8CBB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23．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解：（1）小聪：设1班每小时种植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的草地，2班每小时种植（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的草地，所列方程为：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=1.5×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小薏：设2班所用时间为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小时，则1班所用时间为1.5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，所列方程为：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-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1.5y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=6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；设2班所用时间为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y</w:t>
      </w:r>
      <w:r>
        <w:rPr>
          <w:rFonts w:hint="eastAsia" w:ascii="Times New Roman" w:hAnsi="Times New Roman" w:eastAsia="新宋体"/>
          <w:sz w:val="21"/>
          <w:szCs w:val="21"/>
        </w:rPr>
        <w:t xml:space="preserve">小时；6；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（2）设1班每小时种植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 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的草地，2班每小时种植（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6）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的草地，根据题意得：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=1.5×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x+6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＝12，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经检验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＝12是原方程的解，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6＝18，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答：1班每小时种植12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的草地，2班每小时种植18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的草地；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（3）不能；1小时20分钟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小时，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1班已完成：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12×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=16(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2班已完成：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18×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=24(</m:t>
          </m:r>
          <m:sSup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m</m:t>
              </m:r>
            </m:e>
            <m: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</m:t>
              </m:r>
            </m:sup>
          </m:sSup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)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还剩余：36﹣16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36﹣24＝32（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）；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两队合作1小时可完成：（12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18）×1＝30（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30＜32，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两班速度保持不变，他们不能在乘车前完成任务．</w:t>
      </w:r>
    </w:p>
    <w:p w:rsidR="0F47BD91">
      <w:pPr>
        <w:spacing w:line="360" w:lineRule="auto"/>
        <w:ind w:left="312" w:hanging="312" w:hangingChars="130"/>
      </w:pPr>
      <w:r>
        <w:rPr>
          <w:rFonts w:hint="eastAsia" w:ascii="Times New Roman" w:hAnsi="Times New Roman" w:eastAsia="新宋体"/>
          <w:sz w:val="21"/>
          <w:szCs w:val="21"/>
        </w:rPr>
        <w:t xml:space="preserve">24．</w:t>
      </w:r>
      <w:r>
        <w:rPr>
          <w:rFonts w:hint="eastAsia" w:ascii="Times New Roman" w:hAnsi="Times New Roman" w:eastAsia="新宋体"/>
          <w:color w:val="blue"/>
          <w:sz w:val="21"/>
          <w:szCs w:val="21"/>
        </w:rPr>
        <w:t xml:space="preserve">【解答】</w:t>
      </w:r>
      <w:r>
        <w:rPr>
          <w:rFonts w:hint="eastAsia" w:ascii="Times New Roman" w:hAnsi="Times New Roman" w:eastAsia="新宋体"/>
          <w:sz w:val="21"/>
          <w:szCs w:val="21"/>
        </w:rPr>
        <w:t xml:space="preserve">解：（1）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为直角三角形；理由如下：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＝5，且3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＝25＝5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为直角三角形；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为直角三角形，∠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由勾股定理得：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CP=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-B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4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3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AP=AC-CP=4-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t=4-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7</m:t>
              </m:r>
            </m:e>
          </m:ra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（2）</w:t>
      </w:r>
      <w:r>
        <w:rPr>
          <w:rFonts w:hint="eastAsia" w:ascii="Times New Roman" w:hAnsi="Times New Roman" w:eastAsia="Calibri"/>
          <w:sz w:val="21"/>
          <w:szCs w:val="21"/>
        </w:rPr>
        <w:t xml:space="preserve">①</w:t>
      </w:r>
      <w:r>
        <w:rPr>
          <w:rFonts w:hint="eastAsia" w:ascii="Times New Roman" w:hAnsi="Times New Roman" w:eastAsia="新宋体"/>
          <w:sz w:val="21"/>
          <w:szCs w:val="21"/>
        </w:rPr>
        <w:t xml:space="preserve">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Q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，如图1：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28931" cy="100584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28931" cy="10058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平分∠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APQ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AP=AP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PC=PQ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APC</w:t>
      </w:r>
      <w:r>
        <w:rPr>
          <w:rFonts w:hint="eastAsia" w:ascii="Times New Roman" w:hAnsi="Times New Roman" w:eastAsia="新宋体"/>
          <w:sz w:val="21"/>
          <w:szCs w:val="21"/>
        </w:rPr>
        <w:t xml:space="preserve">≌Rt△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APQ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HL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AQ</w:t>
      </w:r>
      <w:r>
        <w:rPr>
          <w:rFonts w:hint="eastAsia" w:ascii="Times New Roman" w:hAnsi="Times New Roman" w:eastAsia="新宋体"/>
          <w:sz w:val="21"/>
          <w:szCs w:val="21"/>
        </w:rPr>
        <w:t xml:space="preserve">＝5﹣4＝1，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＝3﹣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根据勾股定理得：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BQ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PQ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即（3﹣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AC+CP=4+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4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t=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16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Calibri"/>
          <w:sz w:val="21"/>
          <w:szCs w:val="21"/>
        </w:rPr>
        <w:t xml:space="preserve">②</w:t>
      </w: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时，过点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N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，如图2.1：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92939" cy="103022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939" cy="1030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则∠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BPM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PM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BPM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CPM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AP=BP=CP=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AB=2.5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AN=CN=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AC=2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ANP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CNP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CPN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PN=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P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N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2．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=1.5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CDP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＝（2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﹣2.5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在直角三角形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DPN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中，由勾股定理得：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PN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1.5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﹣2.5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1.5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9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PD=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P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N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+D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N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1．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5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+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(</m:t>
                  </m:r>
                  <m:f>
                    <m:fPr>
                      <m:type m:val="bar"/>
                      <m:ctrlP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9</m:t>
                      </m:r>
                    </m:num>
                    <m:den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8</m:t>
                      </m:r>
                    </m:den>
                  </m:f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当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＝3时，如图2.2：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392939" cy="1045466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939" cy="1045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CBP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CPD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CPB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ABC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CAB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APD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设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，则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AD</w:t>
      </w:r>
      <w:r>
        <w:rPr>
          <w:rFonts w:hint="eastAsia" w:ascii="Times New Roman" w:hAnsi="Times New Roman" w:eastAsia="新宋体"/>
          <w:sz w:val="21"/>
          <w:szCs w:val="21"/>
        </w:rPr>
        <w:t xml:space="preserve">＝4﹣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CD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CP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（4﹣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1"/>
          <w:szCs w:val="21"/>
        </w:rPr>
        <w:t xml:space="preserve">）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x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3</w:t>
      </w:r>
      <w:r>
        <w:rPr>
          <w:rFonts w:hint="eastAsia" w:ascii="Times New Roman" w:hAnsi="Times New Roman" w:eastAsia="新宋体"/>
          <w:sz w:val="24"/>
          <w:szCs w:val="24"/>
          <w:vertAlign w:val="superscript"/>
        </w:rPr>
        <w:t xml:space="preserve">2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解得：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x=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即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DP=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综上分析可知：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DP</w:t>
      </w:r>
      <w:r>
        <w:rPr>
          <w:rFonts w:hint="eastAsia" w:ascii="Times New Roman" w:hAnsi="Times New Roman" w:eastAsia="新宋体"/>
          <w:sz w:val="21"/>
          <w:szCs w:val="21"/>
        </w:rPr>
        <w:t xml:space="preserve">的长为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15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或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8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；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（3）将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绕点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逆时针旋转120°到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，连接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，过点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</w:t>
      </w:r>
      <w:r>
        <w:rPr>
          <w:rFonts w:hint="eastAsia" w:ascii="Times New Roman" w:hAnsi="Times New Roman" w:eastAsia="新宋体"/>
          <w:sz w:val="21"/>
          <w:szCs w:val="21"/>
        </w:rPr>
        <w:t xml:space="preserve">作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于点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G</w:t>
      </w:r>
      <w:r>
        <w:rPr>
          <w:rFonts w:hint="eastAsia" w:ascii="Times New Roman" w:hAnsi="Times New Roman" w:eastAsia="新宋体"/>
          <w:sz w:val="21"/>
          <w:szCs w:val="21"/>
        </w:rPr>
        <w:t xml:space="preserve">，如图3：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drawing>
          <wp:inline xmlns:wp="http://schemas.openxmlformats.org/drawingml/2006/wordprocessingDrawing" distT="0" distB="0" distL="0" distR="0">
            <wp:extent cx="1551435" cy="1725172"/>
            <wp:effectExtent l="0" t="0" r="0" b="0"/>
            <wp:docPr id="1" name="图片24" descr="菁优网：http://www.jyeoo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24"/>
                    <pic:cNvPicPr/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1435" cy="1725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根据旋转可知：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D3C9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AEB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D6703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CEA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CEA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＝120°，</w:t>
      </w:r>
    </w:p>
    <w:p w:rsidR="0F8D793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＝∠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A5B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BE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24353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在△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FEA</w:t>
      </w:r>
      <w:r>
        <w:rPr>
          <w:rFonts w:hint="eastAsia" w:ascii="Times New Roman" w:hAnsi="Times New Roman" w:eastAsia="新宋体"/>
          <w:sz w:val="21"/>
          <w:szCs w:val="21"/>
        </w:rPr>
        <w:t xml:space="preserve">中，</w:t>
      </w:r>
    </w:p>
    <w:p w:rsidR="004E5AE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d>
            <m:dPr>
              <m:begChr m:val="{"/>
              <m:sepChr m:val=","/>
              <m:endChr m:val=""/>
            </m:dPr>
            <m:e>
              <m:m>
                <m:mPr>
                  <m:baseJc m:val="left"/>
                  <m:plcHide m:val="on"/>
                  <m:mcs>
                    <m:mc>
                      <m:mcPr>
                        <m:count m:val="1"/>
                        <m:mcJc m:val="left"/>
                      </m:mcPr>
                    </m:mc>
                  </m:mcs>
                </m:mP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BE=AE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∠CEB=∠FEA</m:t>
                    </m:r>
                  </m:e>
                </m:mr>
                <m:mr>
                  <m:e>
                    <m:r>
                      <w:rPr xmlns:w="http://schemas.openxmlformats.org/wordprocessingml/2006/main">
                        <w:rFonts w:ascii="Cambria Math" w:hAnsi="Cambria Math" w:eastAsia="新宋体"/>
                        <w:sz w:val="21"/>
                        <w:szCs w:val="21"/>
                      </w:rPr>
                      <m:t>CE=FE</m:t>
                    </m:r>
                  </m:e>
                </m:mr>
              </m:m>
            </m:e>
          </m:d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05A281C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CEB</w:t>
      </w:r>
      <w:r>
        <w:rPr>
          <w:rFonts w:hint="eastAsia" w:ascii="Times New Roman" w:hAnsi="Times New Roman" w:eastAsia="新宋体"/>
          <w:sz w:val="21"/>
          <w:szCs w:val="21"/>
        </w:rPr>
        <w:t xml:space="preserve">≌△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FEA</w:t>
      </w:r>
      <w:r>
        <w:rPr>
          <w:rFonts w:hint="eastAsia" w:ascii="Times New Roman" w:hAnsi="Times New Roman" w:eastAsia="新宋体"/>
          <w:sz w:val="21"/>
          <w:szCs w:val="21"/>
        </w:rPr>
        <w:t xml:space="preserve">（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SAS</w:t>
      </w:r>
      <w:r>
        <w:rPr>
          <w:rFonts w:hint="eastAsia" w:ascii="Times New Roman" w:hAnsi="Times New Roman" w:eastAsia="新宋体"/>
          <w:sz w:val="21"/>
          <w:szCs w:val="21"/>
        </w:rPr>
        <w:t xml:space="preserve">），</w:t>
      </w:r>
    </w:p>
    <w:p w:rsidR="009A52E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BC</w:t>
      </w:r>
      <w:r>
        <w:rPr>
          <w:rFonts w:hint="eastAsia" w:ascii="Times New Roman" w:hAnsi="Times New Roman" w:eastAsia="新宋体"/>
          <w:sz w:val="21"/>
          <w:szCs w:val="21"/>
        </w:rPr>
        <w:t xml:space="preserve">＝3，</w:t>
      </w:r>
    </w:p>
    <w:p w:rsidR="00AC09DF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＝4，</w:t>
      </w:r>
    </w:p>
    <w:p w:rsidR="00C52DED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≤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AF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AC</w:t>
      </w:r>
      <w:r>
        <w:rPr>
          <w:rFonts w:hint="eastAsia" w:ascii="Times New Roman" w:hAnsi="Times New Roman" w:eastAsia="新宋体"/>
          <w:sz w:val="21"/>
          <w:szCs w:val="21"/>
        </w:rPr>
        <w:t xml:space="preserve">＝3</w:t>
      </w:r>
      <w:r>
        <w:rPr>
          <w:rFonts w:hint="eastAsia" w:ascii="Times New Roman" w:hAnsi="Times New Roman" w:eastAsia="新宋体"/>
          <w:sz w:val="21"/>
          <w:szCs w:val="21"/>
        </w:rPr>
        <w:t xml:space="preserve">+</w:t>
      </w:r>
      <w:r>
        <w:rPr>
          <w:rFonts w:hint="eastAsia" w:ascii="Times New Roman" w:hAnsi="Times New Roman" w:eastAsia="新宋体"/>
          <w:sz w:val="21"/>
          <w:szCs w:val="21"/>
        </w:rPr>
        <w:t xml:space="preserve">4＝7，</w:t>
      </w:r>
    </w:p>
    <w:p w:rsidR="00CB4B8A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∵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EG</w:t>
      </w:r>
      <w:r>
        <w:rPr>
          <w:rFonts w:hint="eastAsia" w:ascii="Times New Roman" w:hAnsi="Times New Roman" w:eastAsia="新宋体"/>
          <w:sz w:val="21"/>
          <w:szCs w:val="21"/>
        </w:rPr>
        <w:t xml:space="preserve">⊥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EF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125E88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</w:t>
      </w:r>
      <w:r>
        <w:rPr>
          <w:rFonts w:hint="eastAsia" w:ascii="Times New Roman" w:hAnsi="Times New Roman" w:eastAsia="新宋体"/>
          <w:sz w:val="21"/>
          <w:szCs w:val="21"/>
        </w:rPr>
        <w:t xml:space="preserve">＝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FG</w:t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∠CEG=∠FEG=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∠CEF=60°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CGE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＝90°，</w:t>
      </w:r>
    </w:p>
    <w:p w:rsidR="0F2F81E4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w:t xml:space="preserve">∠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ECG</w:t>
      </w:r>
      <w:r>
        <w:rPr>
          <w:rFonts w:hint="eastAsia" w:ascii="Times New Roman" w:hAnsi="Times New Roman" w:eastAsia="新宋体"/>
          <w:sz w:val="21"/>
          <w:szCs w:val="21"/>
        </w:rPr>
        <w:t xml:space="preserve">＝90°﹣60°＝30°，</w:t>
      </w:r>
    </w:p>
    <w:p w:rsidR="0F3BC98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EG=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1</m:t>
              </m:r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47BD91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CG=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-E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G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C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E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-</m:t>
              </m:r>
              <m:sSup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(</m:t>
                  </m:r>
                  <m:f>
                    <m:fPr>
                      <m:type m:val="bar"/>
                      <m:ctrlP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</m:ctrlPr>
                    </m:fPr>
                    <m:num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w:rPr xmlns:w="http://schemas.openxmlformats.org/wordprocessingml/2006/main">
                          <w:rFonts w:ascii="Cambria Math" w:hAnsi="Cambria Math" w:eastAsia="新宋体"/>
                          <w:sz w:val="28"/>
                          <w:szCs w:val="28"/>
                        </w:rPr>
                        <m:t>2</m:t>
                      </m:r>
                    </m:den>
                  </m:f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CE)</m:t>
                  </m:r>
                </m:e>
                <m:sup>
                  <m:r>
                    <w:rPr xmlns:w="http://schemas.openxmlformats.org/wordprocessingml/2006/main">
                      <w:rFonts w:ascii="Cambria Math" w:hAnsi="Cambria Math" w:eastAsia="新宋体"/>
                      <w:sz w:val="21"/>
                      <w:szCs w:val="21"/>
                    </w:rPr>
                    <m:t>2</m:t>
                  </m:r>
                </m:sup>
              </m:sSup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=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2</m:t>
              </m:r>
            </m:den>
          </m:f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525335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CF=2CG=</m:t>
          </m:r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666359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ad>
            <m:radPr>
              <m:degHide m:val="on"/>
            </m:radPr>
            <m:deg/>
            <m:e>
              <m:r>
                <w:rPr xmlns:w="http://schemas.openxmlformats.org/wordprocessingml/2006/main">
                  <w:rFonts w:ascii="Cambria Math" w:hAnsi="Cambria Math" w:eastAsia="新宋体"/>
                  <w:sz w:val="21"/>
                  <w:szCs w:val="21"/>
                </w:rPr>
                <m:t>3</m:t>
              </m:r>
            </m:e>
          </m:rad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CE≤7</m:t>
          </m:r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749242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r>
            <w:rPr xmlns:w="http://schemas.openxmlformats.org/wordprocessingml/2006/main">
              <w:rFonts w:ascii="Cambria Math" w:hAnsi="Cambria Math" w:eastAsia="新宋体"/>
              <w:sz w:val="21"/>
              <w:szCs w:val="21"/>
            </w:rPr>
            <m:t>CE≤</m:t>
          </m:r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C8CBB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∴</w:t>
      </w:r>
      <w:r>
        <w:rPr>
          <w:rFonts w:hint="eastAsia" w:ascii="Times New Roman" w:hAnsi="Times New Roman" w:eastAsia="新宋体"/>
          <w:i/>
          <w:sz w:val="21"/>
          <w:szCs w:val="21"/>
        </w:rPr>
        <w:t xml:space="preserve">CE</w:t>
      </w:r>
      <w:r>
        <w:rPr>
          <w:rFonts w:hint="eastAsia" w:ascii="Times New Roman" w:hAnsi="Times New Roman" w:eastAsia="新宋体"/>
          <w:sz w:val="21"/>
          <w:szCs w:val="21"/>
        </w:rPr>
        <w:t xml:space="preserve">的最大值为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，</w:t>
      </w:r>
    </w:p>
    <w:p w:rsidR="0F8D11BE">
      <w:pPr>
        <w:spacing w:line="360" w:lineRule="auto"/>
        <w:ind w:left="312" w:leftChars="130" w:right="0" w:firstLine="0" w:firstLineChars="0"/>
      </w:pPr>
      <w:r>
        <w:rPr>
          <w:rFonts w:hint="eastAsia" w:ascii="Times New Roman" w:hAnsi="Times New Roman" w:eastAsia="新宋体"/>
          <w:sz w:val="21"/>
          <w:szCs w:val="21"/>
        </w:rPr>
        <w:t xml:space="preserve">故答案为：</w:t>
      </w:r>
      <w:r>
        <w:rPr>
          <w:rFonts w:hint="eastAsia" w:ascii="Times New Roman" w:hAnsi="Times New Roman" w:eastAsia="新宋体"/>
          <w:sz w:val="21"/>
          <w:szCs w:val="21"/>
        </w:rPr>
        <m:oMath xmlns:m="http://schemas.openxmlformats.org/officeDocument/2006/math" xmlns:mml="http://www.w3.org/1998/Math/MathML">
          <m:f>
            <m:fPr>
              <m:type m:val="bar"/>
              <m:ctrlP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</m:ctrlPr>
            </m:fPr>
            <m:num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7</m:t>
              </m:r>
              <m:rad>
                <m:radPr>
                  <m:degHide m:val="on"/>
                </m:radPr>
                <m:deg/>
                <m:e>
                  <m:r>
                    <w:rPr xmlns:w="http://schemas.openxmlformats.org/wordprocessingml/2006/main">
                      <w:rFonts w:ascii="Cambria Math" w:hAnsi="Cambria Math" w:eastAsia="新宋体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 xmlns:w="http://schemas.openxmlformats.org/wordprocessingml/2006/main">
                  <w:rFonts w:ascii="Cambria Math" w:hAnsi="Cambria Math" w:eastAsia="新宋体"/>
                  <w:sz w:val="28"/>
                  <w:szCs w:val="28"/>
                </w:rPr>
                <m:t>3</m:t>
              </m:r>
            </m:den>
          </m:f>
        </m:oMath>
      </w:r>
      <w:r>
        <w:rPr>
          <w:rFonts w:hint="eastAsia" w:ascii="Times New Roman" w:hAnsi="Times New Roman" w:eastAsia="新宋体"/>
          <w:sz w:val="21"/>
          <w:szCs w:val="21"/>
        </w:rPr>
        <w:t xml:space="preserve">．</w:t>
      </w:r>
    </w:p>
    <w:p w:rsidR="0F8D3C9F">
      <w:pPr>
        <w:spacing w:line="360" w:lineRule="auto"/>
        <w:ind/>
      </w:pPr>
      <w:r>
        <w:rPr>
          <w:rFonts w:hint="eastAsia" w:ascii="Times New Roman" w:hAnsi="Times New Roman" w:eastAsia="新宋体"/>
          <w:sz w:val="1"/>
          <w:szCs w:val="1"/>
          <w:color w:val="white"/>
        </w:rPr>
        <w:t xml:space="preserve">声明：试题解析著作权属菁优网所有，未经书面同意，不得复制发布日期：2025/5/10 17:12:11；用户：周甜甜；邮箱：zhongwang07@xyh.com；学号：40127782</w:t>
      </w:r>
    </w:p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3C65" w:rsidRDefault="00803C65">
      <w:r>
        <w:separator/>
      </w:r>
    </w:p>
  </w:endnote>
  <w:endnote w:type="continuationSeparator" w:id="1">
    <w:p w:rsidR="00803C65" w:rsidRDefault="00803C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Default="000C69CB">
    <w:pPr>
      <w:pStyle w:val="a4"/>
      <w:jc w:val="center"/>
    </w:pPr>
    <w:r>
      <w:rPr>
        <w:rFonts w:hint="eastAsia"/>
      </w:rPr>
      <w:t>第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  <w:lang w:val="zh-CN"/>
      </w:rPr>
      <w:t>页（共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rPr>
        <w:rFonts w:hint="eastAsia"/>
      </w:rPr>
      <w:t>页）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3C65" w:rsidRDefault="00803C65">
      <w:r>
        <w:separator/>
      </w:r>
    </w:p>
  </w:footnote>
  <w:footnote w:type="continuationSeparator" w:id="1">
    <w:p w:rsidR="00803C65" w:rsidRDefault="00803C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8130">
      <o:colormenu v:ext="edit" fillcolor="none"/>
    </o:shapedefaults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C09DF"/>
    <w:rsid w:val="0024353C"/>
    <w:rsid w:val="004E5AE9"/>
    <w:rsid w:val="005A281C"/>
    <w:rsid w:val="009A52EA"/>
    <w:rsid w:val="00AC09DF"/>
    <w:rsid w:val="00C52DED"/>
    <w:rsid w:val="00CB4B8A"/>
    <w:rsid w:val="0F125E88"/>
    <w:rsid w:val="0F2F81E4"/>
    <w:rsid w:val="0F3BC98E"/>
    <w:rsid w:val="0F47BD91"/>
    <w:rsid w:val="0F525335"/>
    <w:rsid w:val="0F666359"/>
    <w:rsid w:val="0F749242"/>
    <w:rsid w:val="0F8C8CBB"/>
    <w:rsid w:val="0F8D11BE"/>
    <w:rsid w:val="0F8D3C9F"/>
    <w:rsid w:val="0F8D6703"/>
    <w:rsid w:val="0F8D793F"/>
    <w:rsid w:val="0F8DA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5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a" w:default="1">
    <w:name w:val="Normal"/>
    <w:qFormat/>
    <w:rsid w:val="009744D2"/>
    <w:pPr>
      <w:widowControl w:val="0"/>
      <w:jc w:val="both"/>
    </w:p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1D3C68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Char" w:customStyle="1">
    <w:name w:val="页眉 Char"/>
    <w:basedOn w:val="a0"/>
    <w:link w:val="a3"/>
    <w:uiPriority w:val="99"/>
    <w:semiHidden/>
    <w:rsid w:val="001D3C68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1D3C6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styleId="Char0" w:customStyle="1">
    <w:name w:val="页脚 Char"/>
    <w:basedOn w:val="a0"/>
    <w:link w:val="a4"/>
    <w:uiPriority w:val="99"/>
    <w:semiHidden/>
    <w:rsid w:val="001D3C68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D3C68"/>
    <w:rPr>
      <w:sz w:val="18"/>
      <w:szCs w:val="18"/>
    </w:rPr>
  </w:style>
  <w:style w:type="character" w:styleId="Char1" w:customStyle="1">
    <w:name w:val="批注框文本 Char"/>
    <w:basedOn w:val="a0"/>
    <w:link w:val="a5"/>
    <w:uiPriority w:val="99"/>
    <w:semiHidden/>
    <w:rsid w:val="001D3C68"/>
    <w:rPr>
      <w:sz w:val="18"/>
      <w:szCs w:val="18"/>
    </w:rPr>
  </w:style>
  <w:style w:type="paragraph" w:default="1" w:styleId="ParagraphColor0">
    <w:name w:val="Border Color 02644D26"/>
    <w:qFormat/>
    <w:rsid w:val="02644D26"/>
    <w:pPr>
      <w:widowControl w:val="0"/>
      <w:jc w:val="both"/>
    </w:pPr>
  </w:style>
  <w:style w:type="character" w:styleId="a6">
    <w:name w:val="Hyperlink"/>
    <w:basedOn w:val="a0"/>
    <w:uiPriority w:val="99"/>
    <w:unhideWhenUsed/>
    <w:rsid w:val="00726C35"/>
    <w:rPr>
      <w:color w:val="0000FF" w:themeColor="hyperlink"/>
      <w:u w:val="single"/>
    </w:rPr>
  </w:style>
  <w:style w:type="paragraph" w:styleId="a7">
    <w:name w:val="No Spacing"/>
    <w:link w:val="Char2"/>
    <w:uiPriority w:val="1"/>
    <w:qFormat/>
    <w:rsid w:val="00FD376B"/>
    <w:rPr>
      <w:kern w:val="0"/>
      <w:sz w:val="22"/>
    </w:rPr>
  </w:style>
  <w:style w:type="character" w:styleId="Char2" w:customStyle="1">
    <w:name w:val="无间隔 Char"/>
    <w:basedOn w:val="a0"/>
    <w:link w:val="a7"/>
    <w:uiPriority w:val="1"/>
    <w:rsid w:val="00FD376B"/>
    <w:rPr>
      <w:kern w:val="0"/>
      <w:sz w:val="22"/>
    </w:rPr>
  </w:style>
  <w:style w:type="character" w:styleId="a8">
    <w:name w:val="Placeholder Text"/>
    <w:basedOn w:val="a0"/>
    <w:uiPriority w:val="99"/>
    <w:semiHidden/>
    <w:rsid w:val="000B638B"/>
    <w:rPr>
      <w:color w:val="808080"/>
    </w:rPr>
  </w:style>
  <w:style w:type="paragraph" w:styleId="a9">
    <w:name w:val="Date"/>
    <w:basedOn w:val="a"/>
    <w:next w:val="a"/>
    <w:link w:val="Char3"/>
    <w:uiPriority w:val="99"/>
    <w:semiHidden/>
    <w:unhideWhenUsed/>
    <w:rsid w:val="009D3C9F"/>
    <w:pPr>
      <w:ind w:left="100" w:leftChars="2500"/>
    </w:pPr>
  </w:style>
  <w:style w:type="character" w:styleId="Char3" w:customStyle="1">
    <w:name w:val="日期 Char"/>
    <w:basedOn w:val="a0"/>
    <w:link w:val="a9"/>
    <w:uiPriority w:val="99"/>
    <w:semiHidden/>
    <w:rsid w:val="009D3C9F"/>
  </w:style>
  <w:style w:type="table" w:styleId="aa">
    <w:name w:val="Table Grid"/>
    <w:basedOn w:val="a1"/>
    <w:uiPriority w:val="99"/>
    <w:rsid w:val="00494219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DefaultParagraph" w:default="false" w:customStyle="true">
    <w:rPr>
      <w:rFonts w:ascii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ntTable" Target="fontTable.xml" Id="rId8" /><Relationship Type="http://schemas.openxmlformats.org/officeDocument/2006/relationships/settings" Target="settings.xml" Id="rId3" /><Relationship Type="http://schemas.openxmlformats.org/officeDocument/2006/relationships/footer" Target="footer1.xml" Id="rId7" /><Relationship Type="http://schemas.openxmlformats.org/officeDocument/2006/relationships/styles" Target="styles.xml" Id="rId2" /><Relationship Type="http://schemas.openxmlformats.org/officeDocument/2006/relationships/customXml" Target="../customXml/item1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webSettings" Target="webSettings.xml" Id="rId4" /><Relationship Type="http://schemas.openxmlformats.org/officeDocument/2006/relationships/theme" Target="theme/theme1.xml" Id="rId9" /><Relationship Type="http://schemas.openxmlformats.org/officeDocument/2006/relationships/hyperlink" Target="http://its.math.eq" TargetMode="External" Id="R402fea68d5a94891" /><Relationship Type="http://schemas.openxmlformats.org/officeDocument/2006/relationships/image" Target="/media/image.png" Id="rId10" /><Relationship Type="http://schemas.openxmlformats.org/officeDocument/2006/relationships/image" Target="/media/image2.png" Id="rId11" /><Relationship Type="http://schemas.openxmlformats.org/officeDocument/2006/relationships/image" Target="/media/image3.png" Id="rId12" /><Relationship Type="http://schemas.openxmlformats.org/officeDocument/2006/relationships/image" Target="/media/image4.png" Id="rId13" /><Relationship Type="http://schemas.openxmlformats.org/officeDocument/2006/relationships/image" Target="/media/image5.png" Id="rId14" /><Relationship Type="http://schemas.openxmlformats.org/officeDocument/2006/relationships/image" Target="/media/image6.png" Id="rId15" /><Relationship Type="http://schemas.openxmlformats.org/officeDocument/2006/relationships/image" Target="/media/image7.png" Id="rId16" /><Relationship Type="http://schemas.openxmlformats.org/officeDocument/2006/relationships/image" Target="/media/image8.png" Id="rId17" /><Relationship Type="http://schemas.openxmlformats.org/officeDocument/2006/relationships/image" Target="/media/image9.png" Id="rId18" /><Relationship Type="http://schemas.openxmlformats.org/officeDocument/2006/relationships/image" Target="/media/image10.png" Id="rId19" /><Relationship Type="http://schemas.openxmlformats.org/officeDocument/2006/relationships/image" Target="/media/image11.png" Id="rId20" /><Relationship Type="http://schemas.openxmlformats.org/officeDocument/2006/relationships/image" Target="/media/image12.png" Id="rId21" /><Relationship Type="http://schemas.openxmlformats.org/officeDocument/2006/relationships/image" Target="/media/image13.png" Id="rId22" /><Relationship Type="http://schemas.openxmlformats.org/officeDocument/2006/relationships/image" Target="/media/image14.png" Id="rId23" /><Relationship Type="http://schemas.openxmlformats.org/officeDocument/2006/relationships/image" Target="/media/image15.png" Id="rId24" /><Relationship Type="http://schemas.openxmlformats.org/officeDocument/2006/relationships/image" Target="/media/image16.png" Id="rId25" /><Relationship Type="http://schemas.openxmlformats.org/officeDocument/2006/relationships/image" Target="/media/image17.png" Id="rId26" /><Relationship Type="http://schemas.openxmlformats.org/officeDocument/2006/relationships/image" Target="/media/image18.png" Id="rId27" /><Relationship Type="http://schemas.openxmlformats.org/officeDocument/2006/relationships/image" Target="/media/image19.png" Id="rId28" /><Relationship Type="http://schemas.openxmlformats.org/officeDocument/2006/relationships/image" Target="/media/image20.png" Id="rId29" /><Relationship Type="http://schemas.openxmlformats.org/officeDocument/2006/relationships/image" Target="/media/image21.png" Id="rId30" /><Relationship Type="http://schemas.openxmlformats.org/officeDocument/2006/relationships/image" Target="/media/image22.png" Id="rId31" /><Relationship Type="http://schemas.openxmlformats.org/officeDocument/2006/relationships/image" Target="/media/image23.png" Id="rId32" /><Relationship Type="http://schemas.openxmlformats.org/officeDocument/2006/relationships/image" Target="/media/image24.png" Id="rId33" /><Relationship Type="http://schemas.openxmlformats.org/officeDocument/2006/relationships/image" Target="/media/image25.png" Id="rId34" /><Relationship Type="http://schemas.openxmlformats.org/officeDocument/2006/relationships/image" Target="/media/image26.png" Id="rId35" /><Relationship Type="http://schemas.openxmlformats.org/officeDocument/2006/relationships/image" Target="/media/image27.png" Id="rId36" /><Relationship Type="http://schemas.openxmlformats.org/officeDocument/2006/relationships/image" Target="/media/image28.png" Id="rId37" /><Relationship Type="http://schemas.openxmlformats.org/officeDocument/2006/relationships/image" Target="/media/image29.png" Id="rId38" /><Relationship Type="http://schemas.openxmlformats.org/officeDocument/2006/relationships/image" Target="/media/image30.png" Id="rId39" /><Relationship Type="http://schemas.openxmlformats.org/officeDocument/2006/relationships/image" Target="/media/image31.png" Id="rId40" /><Relationship Type="http://schemas.openxmlformats.org/officeDocument/2006/relationships/image" Target="/media/image32.png" Id="rId41" /><Relationship Type="http://schemas.openxmlformats.org/officeDocument/2006/relationships/image" Target="/media/image33.png" Id="rId42" /><Relationship Type="http://schemas.openxmlformats.org/officeDocument/2006/relationships/image" Target="/media/image34.png" Id="rId43" /><Relationship Type="http://schemas.openxmlformats.org/officeDocument/2006/relationships/image" Target="/media/image35.png" Id="rId44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9A5C5E-11EC-4669-BA8C-E52526918B05}">
  <ds:schemaRefs>
    <ds:schemaRef ds:uri="http://schemas.openxmlformats.org/officeDocument/2006/bibliography"/>
  </ds:schemaRefs>
</ds:datastoreItem>
</file>

<file path=docProps/app.xml><?xml version="1.0" encoding="utf-8"?>
<Properties xmlns:vt="http://schemas.openxmlformats.org/officeDocument/2006/docPropsVTypes" xmlns="http://schemas.openxmlformats.org/officeDocument/2006/extended-properti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LinksUpToDate>false</LinksUpToDate>
  <CharactersWithSpaces>1</CharactersWithSpaces>
  <SharedDoc>false</SharedDoc>
  <HyperlinksChanged>false</HyperlinksChanged>
  <HyperlinkBase>file:///C:/Users/Documents/2644d26</HyperlinkBase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1</cp:revision>
  <dc:title>2024-2025学年河北省石家庄外国语教育集团八年级（上）期末数学试卷</dc:title>
  <dc:creator>©2010-2025 jyeoo.com</dc:creator>
  <cp:keywords>jyeoo,菁优网</cp:keywords>
  <cp:lastModifiedBy>菁优网</cp:lastModifiedBy>
  <cp:version>12.231046446</cp:version>
  <cp:lastPrinted>2025-05-10T17:12:10Z</cp:lastPrinted>
  <dcterms:created xsi:type="dcterms:W3CDTF">2025-05-10T17:12:10Z</dcterms:created>
  <dcterms:modified xsi:type="dcterms:W3CDTF">2025-05-10T17:12:10Z</dcterms:modified>
</cp:coreProperties>
</file>