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2024-2025学年湖南省益阳市沅江市七年级（上）期末数学试卷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一、选择题（本题共10个小题，每小题3分，共30分）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的倒数是（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2．（3分）若沅水的水位上升0.5米记为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0.5米，则﹣0.2米表示为（　　）</w:t>
      </w:r>
    </w:p>
    <w:p w:rsidR="00C52DED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A．水位上升0.2米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B．水位下降0.2米</w:t>
      </w:r>
      <w:r>
        <w:tab/>
      </w:r>
    </w:p>
    <w:p w:rsidR="00CB4B8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C．水位上升0.7米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D．水位下降﹣0.2米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3．（3分）下列计算正确的是（　　）</w:t>
      </w:r>
    </w:p>
    <w:p w:rsidR="0F2F81E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</w:p>
    <w:p w:rsidR="0F3BC98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4．（3分）将下列各数在数轴上表示，其中与原点距离最近的点表示的数是（　　）</w:t>
      </w:r>
    </w:p>
    <w:p w:rsidR="0F525335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B．﹣0.8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5．（3分）下列立体图形中是圆柱的是（　　）</w:t>
      </w:r>
    </w:p>
    <w:p w:rsidR="0F746248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66843" cy="61921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843" cy="61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47790" cy="60968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90" cy="60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81106" cy="60015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106" cy="600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09632" cy="58110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632" cy="58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6．（3分）下列结论错误的是（　　）</w:t>
      </w:r>
    </w:p>
    <w:p w:rsidR="0F8D11B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A．倒数等于其本身的有理数有±1</w:t>
      </w:r>
      <w:r>
        <w:tab/>
      </w:r>
    </w:p>
    <w:p w:rsidR="0F8D3C9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B．两点之间，直线最短</w:t>
      </w:r>
      <w:r>
        <w:tab/>
      </w:r>
    </w:p>
    <w:p w:rsidR="0F8D6703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﹣4＝0不是一元一次方程</w:t>
      </w:r>
      <w:r>
        <w:tab/>
      </w:r>
    </w:p>
    <w:p w:rsidR="0F8D793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D．过两点有且只有一条直线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7．（3分）单项式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-3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的系数和次数分别是（　　）</w:t>
      </w:r>
    </w:p>
    <w:p w:rsidR="0024353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A．﹣3，2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，3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8．（3分）下列等式变形正确的是（　　）</w:t>
      </w:r>
    </w:p>
    <w:p w:rsidR="005A281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tab/>
      </w:r>
    </w:p>
    <w:p w:rsidR="009A52E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</w:p>
    <w:p w:rsidR="00AC09D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C．如果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tab/>
      </w:r>
    </w:p>
    <w:p w:rsidR="00C52DED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D．如果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《九章算术》中记载：“今有人共买鸡，人出九，盈十一；人出六，不足十六．问人数、鸡价各几何？译文：“假设有几个人共同出钱买鸡，如果每人出九钱，那么多了十一钱；如果每人出六钱，那么少了十六钱问：有几个人共同出钱买鸡？鸡的价钱是多少？设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个人共同买鸡，根据题意列一元一次方程，正确的是（　　）</w:t>
      </w:r>
    </w:p>
    <w:p w:rsidR="0F125E88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﹣11＝6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11＝6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﹣16</w:t>
      </w:r>
      <w:r>
        <w:tab/>
      </w:r>
    </w:p>
    <w:p w:rsidR="0F2F81E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10．（3分）如图，在一个大长方形中放入三个边长不等的小正方形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，若要求两个阴影部分的周长差，只要知道下列哪两条线段的差的绝对值（　　）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57687" cy="128605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687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</w:p>
    <w:p w:rsidR="0F66635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二、填空题（本题8个小题，每小题3分，共24分，请将答案填写在答题卷的空格中）</w:t>
      </w:r>
    </w:p>
    <w:p w:rsidR="0F74624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11．（3分）沅江市上半年，全市实现地区生产总值（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GDP</w:t>
      </w:r>
      <w:r>
        <w:rPr>
          <w:rFonts w:hint="eastAsia" w:ascii="Times New Roman" w:hAnsi="Times New Roman" w:eastAsia="新宋体"/>
          <w:sz w:val="21"/>
          <w:szCs w:val="21"/>
        </w:rPr>
        <w:t xml:space="preserve">）150.15亿元，将150.15亿元用科学记数法表示为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．（单位：元）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12．（3分）比较大小：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﹣1．（填“＜”“＝”或“＞”）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13．（3分）若∠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的补角为76°38'，则∠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．（用度、分、秒表示）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14．（3分）把二元一次方程3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＝4改写成用含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的式子表示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的形式，则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＝2是关于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4＝0的解，则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16．（3分）如果3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与﹣2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17．（3分）如图所示，已知线段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22708" cy="25298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2708" cy="252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18．（3分）如图，将三个形状，大小完全一样的正方形的一个顶点重合放置，∠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FAG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度．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11227" cy="105461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1227" cy="1054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三、解答题（本大题共2个小题，每小题为6分，共12分）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19．（6分）计算：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+2÷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-|-2|×(-1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2024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20．（6分）解方程：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四、解答题（本大题共2个小题，每小题为8分，共16分）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21．（8分）先化简，再求值：3（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22．（8分）如今，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（人工智能）技术有望为传统的教学方式带来新变化，如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解题．某公司为测验其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产品的解题能力，尝试利用最新考试题进行全科目测试．分数记录以60分为基准，超过基准的分数记为正数，少于基准的分数记为负数．将测试的相对分数记录如下：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科目</w:t>
            </w:r>
          </w:p>
          <w:tcPr>
            <w:tcW w:w="1125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语文</w:t>
            </w:r>
          </w:p>
          <w:tcPr>
            <w:tcW w:w="960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数学</w:t>
            </w:r>
          </w:p>
          <w:tcPr>
            <w:tcW w:w="960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英语</w:t>
            </w:r>
          </w:p>
          <w:tcPr>
            <w:tcW w:w="960" w:type="dxa"/>
          </w:tcPr>
        </w:tc>
        <w:tc>
          <w:p w:rsidR="0F74624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道法</w:t>
            </w:r>
          </w:p>
          <w:tcPr>
            <w:tcW w:w="960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地理</w:t>
            </w:r>
          </w:p>
          <w:tcPr>
            <w:tcW w:w="960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历史</w:t>
            </w:r>
          </w:p>
          <w:tcPr>
            <w:tcW w:w="960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生物</w:t>
            </w:r>
          </w:p>
          <w:tcPr>
            <w:tcW w:w="960" w:type="dxa"/>
          </w:tcPr>
        </w:tc>
      </w:tr>
      <w:tr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相对分数</w:t>
            </w:r>
          </w:p>
          <w:tcPr>
            <w:tcW w:w="1125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25</w:t>
            </w:r>
          </w:p>
          <w:tcPr>
            <w:tcW w:w="960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  </w:t>
            </w:r>
            <w:r>
              <w:rPr>
                <w:rFonts w:hint="eastAsia" w:ascii="Times New Roman" w:hAnsi="Times New Roman" w:eastAsia="新宋体"/>
                <w:u w:val="single"/>
                <w:sz w:val="21"/>
                <w:szCs w:val="21"/>
              </w:rPr>
              <w:t xml:space="preserve">　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</w:t>
            </w:r>
          </w:p>
          <w:tcPr>
            <w:tcW w:w="960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﹣18</w:t>
            </w:r>
          </w:p>
          <w:tcPr>
            <w:tcW w:w="960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20</w:t>
            </w:r>
          </w:p>
          <w:tcPr>
            <w:tcW w:w="960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14</w:t>
            </w:r>
          </w:p>
          <w:tcPr>
            <w:tcW w:w="960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17</w:t>
            </w:r>
          </w:p>
          <w:tcPr>
            <w:tcW w:w="960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﹣9</w:t>
            </w:r>
          </w:p>
          <w:tcPr>
            <w:tcW w:w="960" w:type="dxa"/>
          </w:tcPr>
        </w:tc>
      </w:tr>
    </w:tbl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已知该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产品的数学测试分数为44分．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（1）请补全上表；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（2）在本次测试的各科目中，该产品所得最高分为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分．最低分为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分；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（3）求该产品在本次测试中全科目的总分．</w:t>
      </w: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五、解答题（本大题共2个小题，每小题为9分，共18分）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23．（9分）阅读下列材料，解决问题：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525335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三位数的“衍生数”一个三位正整数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，它的每个数位上的数字均不为零且互不相等，若从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的三个数位上的数字中任选两个组成一个新的两位数，我们称这样的两位数位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的“衍生数”．如654，任选其中两个数字组成的所有两位数分别是：65，64，56，54，46，45．它们都是654的“衍生数”．</w:t>
            </w:r>
          </w:p>
          <w:tcPr>
            <w:tcW w:w="6945" w:type="dxa"/>
          </w:tcPr>
        </w:tc>
      </w:tr>
    </w:tbl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（1）写出357所有的“衍生数”：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（2）一个三位正整数的每个数位上的数字均不为零且互不相等，若它的百位数为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，十位数字为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，个位数字为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的代数式表示这个三位数，并求出它所有的“衍生数”的和为多少？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24．（9分）如图，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465583" cy="149657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5583" cy="1496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（1）如图1，当∠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是直角，∠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＝60°时，求∠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的度数是多少？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（2）如图2，当∠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＝60°时，尝试发现∠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的数量关系．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（3）如图3，当∠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时，猜想：∠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有数量关系吗？直接写出结论即可．</w:t>
      </w:r>
    </w:p>
    <w:p w:rsidR="0F8DA5B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六、解答题（本大题共2个小题，每小题为10分，共20分）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10分）2024年沅江辣妹子食品股份有限公司始终坚持“用心塑品质，创新赢未来”的经营理念，以发展辣椒产业为主导，综合农副产品深加工等为一体的产品，其产品深受消费者喜欢．某商店计划购买一批产品作为年货物质出售，据了解1箱桔片爽、3箱调味品的进价共计204元：4箱桔片炎、2箱调味品的进价共计336元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（1）求每箱桔片爽、调味品两种产品的进价分别为多少元？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（2）某商店需要购买桔片爽12箱，调味品10箱，现商家推出活动，优惠一：桔片爽满10箱打8折：优惠二：总购物金额满1200元减100元（两种优惠不同时享受），问该商店如何购买更划算．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26．（10分）已知在数轴上有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表示的数为﹣10，点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表示的数为6．若动点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出发，以每秒3个单位长度的速度沿数轴向右匀速运动，同时动点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出发，以每秒1个单位长度的速度沿数轴向左匀速运动，设运动时间为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＝4时，求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上运动，且点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的左侧时，试猜想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之间的数量关系，并说明理由．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65380" cy="24993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5380" cy="249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/>
      </w:pPr>
      <w:pPr>
        <w:widowControl/>
        <w:jc w:val="left"/>
      </w:pPr>
      <w:r>
        <w:br w:type="page"/>
      </w:r>
    </w:p>
    <w:p w:rsidR="0F3BC98E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2024-2025学年湖南省益阳市沅江市七年级（上）期末数学试卷</w:t>
      </w:r>
    </w:p>
    <w:p w:rsidR="0F47BD91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525335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F74624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74624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</w:tr>
    </w:tbl>
    <w:p w:rsidR="0F8C8CBB">
      <w:pPr>
        <w:spacing w:line="360" w:lineRule="auto"/>
        <w:ind/>
      </w:pPr>
    </w:p>
    <w:p w:rsidR="0F8D11B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一、选择题（本题共10个小题，每小题3分，共30分）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的倒数是（　　）</w:t>
      </w:r>
    </w:p>
    <w:p w:rsidR="0F8D6703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根据互为倒数的两数之积为1，可得出答案．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的倒数为﹣4．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此题考查了倒数的定义，属于基础题，解答本题的关键是掌握互为倒数的两数之积为1．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2．（3分）若沅水的水位上升0.5米记为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0.5米，则﹣0.2米表示为（　　）</w:t>
      </w:r>
    </w:p>
    <w:p w:rsidR="009A52E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A．水位上升0.2米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B．水位下降0.2米</w:t>
      </w:r>
      <w:r>
        <w:tab/>
      </w:r>
    </w:p>
    <w:p w:rsidR="00AC09D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C．水位上升0.7米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D．水位下降﹣0.2米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根据正数和负数的意义，即可解答．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解：若沅水的水位上升0.5米记为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0.5米，则﹣0.2米表示水位下降0.2米，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本题考查了正数和负数，熟练掌握正数和负数的意义是解题的关键．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3．（3分）下列计算正确的是（　　）</w:t>
      </w:r>
    </w:p>
    <w:p w:rsidR="0F47BD91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</w:p>
    <w:p w:rsidR="0F525335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原式各项合并同类项得到结果，即可作出判断．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、原式＝2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，错误；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、原式不能合并，错误；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、原式＝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，错误；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、原式＝﹣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，正确，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此题考查了合并同类项，熟练掌握合并同类项法则是解本题的关键．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4．（3分）将下列各数在数轴上表示，其中与原点距离最近的点表示的数是（　　）</w:t>
      </w:r>
    </w:p>
    <w:p w:rsidR="0024353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B．﹣0.8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利用数轴知识解答．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﹣3，﹣0.8，1，2，这四个数的绝对值最小的是﹣0.8，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﹣0.8与原点最近．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本题考查了数轴，解题的关键是掌握数轴知识．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5．（3分）下列立体图形中是圆柱的是（　　）</w:t>
      </w:r>
    </w:p>
    <w:p w:rsidR="0F125E88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66843" cy="61921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843" cy="61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47790" cy="60968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90" cy="60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81106" cy="60015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106" cy="600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09632" cy="58110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632" cy="58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利用圆柱的特征判定即可．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解：由圆柱的特征判定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为圆柱．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本题主要考查了认识立体图形，解题的关键是熟记圆柱的特征．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6．（3分）下列结论错误的是（　　）</w:t>
      </w:r>
    </w:p>
    <w:p w:rsidR="0F746248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A．倒数等于其本身的有理数有±1</w:t>
      </w:r>
      <w:r>
        <w:tab/>
      </w:r>
    </w:p>
    <w:p w:rsidR="0F8C8CBB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B．两点之间，直线最短</w:t>
      </w:r>
      <w:r>
        <w:tab/>
      </w:r>
    </w:p>
    <w:p w:rsidR="0F8D11B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﹣4＝0不是一元一次方程</w:t>
      </w:r>
      <w:r>
        <w:tab/>
      </w:r>
    </w:p>
    <w:p w:rsidR="0F8D3C9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D．过两点有且只有一条直线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根据倒数的概念、线段的性质、一元一次方程的定义、直线的性质判断即可．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、倒数等于其本身的有理数有±1，结论正确，不符合题意；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、两点之间，线段最短，故本选项结论错误，符合题意；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﹣4＝0，未知数的最高次数是2，不是一元一次方程，结论正确，不符合题意；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、过两点有且只有一条直线，结论正确，不符合题意；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本题考查的是倒数的概念、线段的性质、一元一次方程的定义、直线的性质，熟记相关的概念和性质是解题的关键．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7．（3分）单项式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-3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的系数和次数分别是（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A．﹣3，2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，3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根据单项式的系数和次数的概念解答．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解：单项式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x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，次数是3，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本题考查的是单项式的概念，单项式中的数字因数叫做单项式的系数，一个单项式中所有字母的指数的和叫做单项式的次数．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8．（3分）下列等式变形正确的是（　　）</w:t>
      </w:r>
    </w:p>
    <w:p w:rsidR="0F525335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tab/>
      </w:r>
    </w:p>
    <w:p w:rsidR="0F66635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</w:p>
    <w:p w:rsidR="0F746248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C．如果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tab/>
      </w:r>
    </w:p>
    <w:p w:rsidR="0F8C8CBB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D．如果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根据等式的基本性质解决此题．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．根据等式的基本性质，由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正确，故本选项符合题意；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．根据的等式的基本性质，由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ma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</w:t>
      </w:r>
      <w:r>
        <w:rPr>
          <w:rFonts w:hint="eastAsia" w:ascii="Times New Roman" w:hAnsi="Times New Roman" w:eastAsia="新宋体"/>
          <w:sz w:val="21"/>
          <w:szCs w:val="21"/>
        </w:rPr>
        <w:t xml:space="preserve">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不正确，故本选项不符合题意；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．根据等式的基本性质，由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×3＝（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﹣1）×3，即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不正确，故本选项不符合题意；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．根据等式的基本性质，由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×2＝4×2，即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不正确，故本选项不符合题意；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本题主要考查等式的基本性质，熟练掌握等式的基本性质是解决本题的关键，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等式的性质1，等式的两边加（或减）同一个数（或式子），等式仍成立；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等式的性质2，等式的两边乘同一个数，等式仍成立；等式的两边都除以同一个不等于0的数，等式仍成立．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《九章算术》中记载：“今有人共买鸡，人出九，盈十一；人出六，不足十六．问人数、鸡价各几何？译文：“假设有几个人共同出钱买鸡，如果每人出九钱，那么多了十一钱；如果每人出六钱，那么少了十六钱问：有几个人共同出钱买鸡？鸡的价钱是多少？设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个人共同买鸡，根据题意列一元一次方程，正确的是（　　）</w:t>
      </w:r>
    </w:p>
    <w:p w:rsidR="009A52E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﹣11＝6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11＝6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﹣16</w:t>
      </w:r>
      <w:r>
        <w:tab/>
      </w:r>
    </w:p>
    <w:p w:rsidR="00AC09D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x-16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设有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个人共同买鸡，由鸡的钱数不变，即可得出关于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的一元一次方程，此题得解．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个人共同买鸡，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依题意，得：9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﹣11＝6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16．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本题考查了由实际问题抽象出一元一次方程，找准等量关系，正确列出一元一次方程是解题的关键．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10．（3分）如图，在一个大长方形中放入三个边长不等的小正方形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，若要求两个阴影部分的周长差，只要知道下列哪两条线段的差的绝对值（　　）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57687" cy="128605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687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设小正方形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的边长分别是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，表示出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矩形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PABN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矩形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MFGH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MH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，相减即可得到答案．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解：如图：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81530" cy="157184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1530" cy="1571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设小正方形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的边长分别是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矩形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PABN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HR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HG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HR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MH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矩形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MFGH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HG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MH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两个阴影部分的周长差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矩形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PABN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矩形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MFGH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只要知道下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，即可求出两个阴影部分的周长差，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本题考查的是整式的加减、列代数式、去括号，列代数式与去括号是解本题的关键．</w:t>
      </w:r>
    </w:p>
    <w:p w:rsidR="0F125E88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二、填空题（本题8个小题，每小题3分，共24分，请将答案填写在答题卷的空格中）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11．（3分）沅江市上半年，全市实现地区生产总值（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GDP</w:t>
      </w:r>
      <w:r>
        <w:rPr>
          <w:rFonts w:hint="eastAsia" w:ascii="Times New Roman" w:hAnsi="Times New Roman" w:eastAsia="新宋体"/>
          <w:sz w:val="21"/>
          <w:szCs w:val="21"/>
        </w:rPr>
        <w:t xml:space="preserve">）150.15亿元，将150.15亿元用科学记数法表示为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1.5015×10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  <w:u w:val="single"/>
        </w:rPr>
        <w:t xml:space="preserve">10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．（单位：元）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科学记数法的表示形式为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的形式，其中1≤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为整数．确定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的值时，要看把原数变成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时，小数点移动了多少位，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的绝对值与小数点移动的位数相同．当原数绝对值≥10时，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是正数；当原数的绝对值＜1时，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是负数．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解：150.15亿＝15015000000＝1.5015×10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故答案为：1.5015×10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此题考查科学记数法的表示方法．科学记数法的表示形式为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的形式，其中1≤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为整数，表示时关键要正确确定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的值以及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74624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12．（3分）比较大小：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＞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﹣1．（填“＜”“＝”或“＞”）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正数都大于零，负数都小于零，正数大于负数．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故答案为：＞．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本题考查了有理数的大小比较，掌握正数与负数的比较大小是解答本题的关键．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13．（3分）若∠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的补角为76°38'，则∠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103°22′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．（用度、分、秒表示）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根据补角的定义进行计算，即可解答．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的补角为76°38'，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＝180°﹣76°38′＝179°60′﹣76°38′＝103°22′，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故答案为：103°22′．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本题考查了余角和补角，度分秒的换算，准确熟练地进行计算是解题的关键．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14．（3分）把二元一次方程3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＝4改写成用含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的式子表示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的形式，则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﹣3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4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看作已知数，求出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即可．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此题考查了解二元一次方程，解题的关键是将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看作已知数，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看作未知数．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＝2是关于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4＝0的解，则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5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把方程的解代入方程，得到关于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的方程，求解即可．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＝2代入方程，得3×2﹣2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4＝0，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6﹣2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4＝0．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故答案为：5．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本题考查了一元一次方程，掌握方程解的意义是解决本题的关键．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16．（3分）如果3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与﹣2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4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根据同类项的定义直接得出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解：由同类项的定义可知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2＝4．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本题考查了同类项的定义，掌握同类项的定义：所含字母相同，相同字母的指数也相同的项叫同类项．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17．（3分）如图所示，已知线段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3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22708" cy="25298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2708" cy="252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求出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，再根据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NB</w:t>
      </w:r>
      <w:r>
        <w:rPr>
          <w:rFonts w:hint="eastAsia" w:ascii="Times New Roman" w:hAnsi="Times New Roman" w:eastAsia="新宋体"/>
          <w:sz w:val="21"/>
          <w:szCs w:val="21"/>
        </w:rPr>
        <w:t xml:space="preserve">求解即可．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中点，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10＝5（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＝5﹣2＝3（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本题考查线段的和差，两点间距离，解题的关键是理解线段和差定义．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18．（3分）如图，将三个形状，大小完全一样的正方形的一个顶点重合放置，∠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FAG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15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度．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11227" cy="105461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1227" cy="1054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DAF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CAF</w:t>
      </w:r>
      <w:r>
        <w:rPr>
          <w:rFonts w:hint="eastAsia" w:ascii="Times New Roman" w:hAnsi="Times New Roman" w:eastAsia="新宋体"/>
          <w:sz w:val="21"/>
          <w:szCs w:val="21"/>
        </w:rPr>
        <w:t xml:space="preserve">，利用正方形的角都是直角，即可求得∠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DAF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的度数从而求解．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解：由正方形可得∠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DAG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＝90°﹣30°＝60°，∠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DAF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DAG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FAG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＝90°﹣45°＝45°，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DAF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CAF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45°﹣90°＝15°，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故答案为：15．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本题主要考查了角度的计算，正确理解∠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DAF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CAF</w:t>
      </w:r>
      <w:r>
        <w:rPr>
          <w:rFonts w:hint="eastAsia" w:ascii="Times New Roman" w:hAnsi="Times New Roman" w:eastAsia="新宋体"/>
          <w:sz w:val="21"/>
          <w:szCs w:val="21"/>
        </w:rPr>
        <w:t xml:space="preserve">这一关系是解决本题的关键．</w:t>
      </w:r>
    </w:p>
    <w:p w:rsidR="0F8DA5B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三、解答题（本大题共2个小题，每小题为6分，共12分）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19．（6分）计算：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+2÷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-|-2|×(-1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2024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先算乘方，绝对值，再算乘除，最后算加减即可．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解：原式＝﹣4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2×2﹣2×1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4﹣2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本题考查的是有理数的混合运算，熟知有理数混合运算的法则是解题的关键．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20．（6分）解方程：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根据解一元一次方程的方法：去分母，去括号，移项，合并同类项，将系数化为1求解即可．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3x-1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=x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去分母，得5（3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2（4﹣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去括号，得15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移项、合并同类项，得3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将系数化为1，得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＝﹣1．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本题考查了解一元一次方程，熟练掌握解一元一次方程的方法是解题的关键．</w:t>
      </w:r>
    </w:p>
    <w:p w:rsidR="0F8C8CBB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四、解答题（本大题共2个小题，每小题为8分，共16分）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21．（8分）先化简，再求值：3（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先根据去括号法则和合并同类项法则进行化简，再把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的值代入化简后的式子进行计算即可．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原式＝﹣2×2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3×1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＝﹣2×4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3×1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＝﹣5．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本题主要考查了整式的化简求值，解题关键是熟练掌握去括号法则和合并同类项法则．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22．（8分）如今，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（人工智能）技术有望为传统的教学方式带来新变化，如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解题．某公司为测验其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产品的解题能力，尝试利用最新考试题进行全科目测试．分数记录以60分为基准，超过基准的分数记为正数，少于基准的分数记为负数．将测试的相对分数记录如下：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科目</w:t>
            </w:r>
          </w:p>
          <w:tcPr>
            <w:tcW w:w="1125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语文</w:t>
            </w:r>
          </w:p>
          <w:tcPr>
            <w:tcW w:w="960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数学</w:t>
            </w:r>
          </w:p>
          <w:tcPr>
            <w:tcW w:w="960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英语</w:t>
            </w:r>
          </w:p>
          <w:tcPr>
            <w:tcW w:w="960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道法</w:t>
            </w:r>
          </w:p>
          <w:tcPr>
            <w:tcW w:w="960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地理</w:t>
            </w:r>
          </w:p>
          <w:tcPr>
            <w:tcW w:w="960" w:type="dxa"/>
          </w:tcPr>
        </w:tc>
        <w:tc>
          <w:p w:rsidR="0F74624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历史</w:t>
            </w:r>
          </w:p>
          <w:tcPr>
            <w:tcW w:w="960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生物</w:t>
            </w:r>
          </w:p>
          <w:tcPr>
            <w:tcW w:w="960" w:type="dxa"/>
          </w:tcPr>
        </w:tc>
      </w:tr>
      <w:tr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相对分数</w:t>
            </w:r>
          </w:p>
          <w:tcPr>
            <w:tcW w:w="1125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25</w:t>
            </w:r>
          </w:p>
          <w:tcPr>
            <w:tcW w:w="960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  </w:t>
            </w:r>
            <w:r>
              <w:rPr>
                <w:rFonts w:hint="eastAsia" w:ascii="Times New Roman" w:hAnsi="Times New Roman" w:eastAsia="新宋体"/>
                <w:u w:val="single"/>
                <w:sz w:val="21"/>
                <w:szCs w:val="21"/>
              </w:rPr>
              <w:t xml:space="preserve">　﹣16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</w:t>
            </w:r>
          </w:p>
          <w:tcPr>
            <w:tcW w:w="960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﹣18</w:t>
            </w:r>
          </w:p>
          <w:tcPr>
            <w:tcW w:w="960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20</w:t>
            </w:r>
          </w:p>
          <w:tcPr>
            <w:tcW w:w="960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14</w:t>
            </w:r>
          </w:p>
          <w:tcPr>
            <w:tcW w:w="960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17</w:t>
            </w:r>
          </w:p>
          <w:tcPr>
            <w:tcW w:w="960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﹣9</w:t>
            </w:r>
          </w:p>
          <w:tcPr>
            <w:tcW w:w="960" w:type="dxa"/>
          </w:tcPr>
        </w:tc>
      </w:tr>
    </w:tbl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已知该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产品的数学测试分数为44分．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（1）请补全上表；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（2）在本次测试的各科目中，该产品所得最高分为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85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分．最低分为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42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分；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（3）求该产品在本次测试中全科目的总分．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（1）根据正数和负数的实际意义即可求得答案；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（2）根据正数和负数的实际意义即可求得答案；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（3）根据正数和负数的实际意义列式计算即可．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解：（1）已知该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产品的数学测试分数为44分，分数记录以60分为基准，超过基准的分数记为正数，少于基准的分数记为负数，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则数学的先对分数为44﹣60＝﹣16（分），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故答案为：﹣16；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（2）由表格数据可得本次测试的各科目中，该产品所得最高分60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25＝85（分），最低分为60﹣18＝42（分），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故答案为：85；42；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（3）60×7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（25﹣16﹣18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17﹣9）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＝420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33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＝453（分），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即该产品在本次测试中全科目的总分为453分．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本题考查有理数的混合运算，正数和负数，结合已知条件列得正确的算式是解题的关键．</w:t>
      </w:r>
    </w:p>
    <w:p w:rsidR="0024353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五、解答题（本大题共2个小题，每小题为9分，共18分）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23．（9分）阅读下列材料，解决问题：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05A281C">
            <w:pPr>
              <w:spacing w:line="360" w:lineRule="auto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三位数的“衍生数”一个三位正整数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，它的每个数位上的数字均不为零且互不相等，若从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的三个数位上的数字中任选两个组成一个新的两位数，我们称这样的两位数位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x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的“衍生数”．如654，任选其中两个数字组成的所有两位数分别是：65，64，56，54，46，45．它们都是654的“衍生数”．</w:t>
            </w:r>
          </w:p>
          <w:tcPr>
            <w:tcW w:w="6945" w:type="dxa"/>
          </w:tcPr>
        </w:tc>
      </w:tr>
    </w:tbl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（1）写出357所有的“衍生数”：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35，37，57，53，73，75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（2）一个三位正整数的每个数位上的数字均不为零且互不相等，若它的百位数为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，十位数字为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，个位数字为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的代数式表示这个三位数，并求出它所有的“衍生数”的和为多少？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（1）根据新定义写出所有的357的“衍生数“即可；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（2）根据题意，写出这个三位数，并按照“衍生数”定义写出所有的‘衍生数’相加即可．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解：（1）根据衍生数定义可知：357所有的“衍生数”为：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35，37，57，53，73，75．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故答案为：35，37，57，53，73，75；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一个三位正整数的每个数位上的数字均不为零且互不相等，若它的百位数为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，十位数字为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，个位数字为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的代数式表示这个三位数为100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这个三位数所有的“衍生数”之和为：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本题考查了整式的加减，理解新定义，熟练掌握整式的运算法则是关键．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24．（9分）如图，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465583" cy="149657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5583" cy="1496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（1）如图1，当∠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是直角，∠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＝60°时，求∠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的度数是多少？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（2）如图2，当∠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＝60°时，尝试发现∠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的数量关系．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（3）如图3，当∠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时，猜想：∠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有数量关系吗？直接写出结论即可．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（1）求出∠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度数，求出∠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的度数，代入∠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NOC</w:t>
      </w:r>
      <w:r>
        <w:rPr>
          <w:rFonts w:hint="eastAsia" w:ascii="Times New Roman" w:hAnsi="Times New Roman" w:eastAsia="新宋体"/>
          <w:sz w:val="21"/>
          <w:szCs w:val="21"/>
        </w:rPr>
        <w:t xml:space="preserve">求出即可；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度数，求出∠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的度数，代入∠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NOC</w:t>
      </w:r>
      <w:r>
        <w:rPr>
          <w:rFonts w:hint="eastAsia" w:ascii="Times New Roman" w:hAnsi="Times New Roman" w:eastAsia="新宋体"/>
          <w:sz w:val="21"/>
          <w:szCs w:val="21"/>
        </w:rPr>
        <w:t xml:space="preserve">求出即可；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（3）求出∠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度数，求出∠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的度数，代入∠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NOC</w:t>
      </w:r>
      <w:r>
        <w:rPr>
          <w:rFonts w:hint="eastAsia" w:ascii="Times New Roman" w:hAnsi="Times New Roman" w:eastAsia="新宋体"/>
          <w:sz w:val="21"/>
          <w:szCs w:val="21"/>
        </w:rPr>
        <w:t xml:space="preserve">求出即可．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解：（1）如图1，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60°＝150°，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＝75°，∠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NOC</w:t>
      </w:r>
      <w:r>
        <w:rPr>
          <w:rFonts w:hint="eastAsia" w:ascii="Times New Roman" w:hAnsi="Times New Roman" w:eastAsia="新宋体"/>
          <w:sz w:val="21"/>
          <w:szCs w:val="21"/>
        </w:rPr>
        <w:t xml:space="preserve">＝75°﹣30°＝45°．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（2）如图2，∠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理由是：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60°，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（3）如图3，∠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，与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的大小无关．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理由：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NOC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ascii="Cambria Math" w:hAnsi="Cambria Math" w:eastAsia="Cambria Math"/>
          <w:sz w:val="21"/>
          <w:szCs w:val="21"/>
        </w:rPr>
        <w:t xml:space="preserve">β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610479" cy="160042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0479" cy="160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本题考查了角平分线定义和角的有关计算，关键是求出∠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、∠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w:t xml:space="preserve">、∠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的度数和得出∠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NOC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六、解答题（本大题共2个小题，每小题为10分，共20分）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10分）2024年沅江辣妹子食品股份有限公司始终坚持“用心塑品质，创新赢未来”的经营理念，以发展辣椒产业为主导，综合农副产品深加工等为一体的产品，其产品深受消费者喜欢．某商店计划购买一批产品作为年货物质出售，据了解1箱桔片爽、3箱调味品的进价共计204元：4箱桔片炎、2箱调味品的进价共计336元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（1）求每箱桔片爽、调味品两种产品的进价分别为多少元？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（2）某商店需要购买桔片爽12箱，调味品10箱，现商家推出活动，优惠一：桔片爽满10箱打8折：优惠二：总购物金额满1200元减100元（两种优惠不同时享受），问该商店如何购买更划算．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（1）设每箱桔片爽的进价分别为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元，每箱调味品的进价分别为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元，根据题意列出二元一次方程组即可求解；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（2）分别算出优惠一盒优惠二购买所需费用，比较即可．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解：（1）设每箱桔片爽的进价分别为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元，每箱调味品的进价分别为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x+3y=204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4x+2y=336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x=60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y=48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答：每箱桔片爽的进价分别为60元，每箱调味品的进价分别为48元；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（2）选择优惠一所需费用为：60×12×80%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10×48＝1056（元）；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选择优惠二所需费用为：12×60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48×10﹣100＝1100（元）；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1056＜1100，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该商店选择优惠一购买更划算．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本题考查了二元一次方程组的应用，关键根据题意列出二元一次方程组．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26．（10分）已知在数轴上有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表示的数为﹣10，点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表示的数为6．若动点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出发，以每秒3个单位长度的速度沿数轴向右匀速运动，同时动点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出发，以每秒1个单位长度的速度沿数轴向左匀速运动，设运动时间为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﹣4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4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＝4时，求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上运动，且点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的左侧时，试猜想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之间的数量关系，并说明理由．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65380" cy="24993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5380" cy="249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（1）根据点的运动列式即可求解；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（2）分别表示点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表示的数为﹣10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表示的数为6﹣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，分点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左侧和点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右侧两种情况分类列出方程，解方程即可求解；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的左侧时，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，即可求出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＝16﹣4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16-MN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，根据中点定义得到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＝16﹣2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，进而得到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16-CD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，即可得到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16-MN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16-CD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，整理得到2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＝16．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表示的数是﹣10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2×3＝﹣4，点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表示的数是6﹣2×1＝4．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故答案为：﹣4，4；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（2）由题意得，点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表示的数为﹣10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表示的数为6﹣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左侧时，（6﹣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）﹣（﹣10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）＝4，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右侧时，（﹣10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）﹣（6﹣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）＝4，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＝4时，求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的值为3或5；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＝16．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证明：如图，当点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的左侧时，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＝6﹣（﹣10）＝16，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＝16﹣3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＝16﹣4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16-MN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AM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BN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AM=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BN=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CD=AB-AC-BD=16-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t=16-2t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16-CD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16-MN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16-CD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＝16．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72060" cy="21945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2060" cy="219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本题考查了数轴，一元一次方程的应用，根据题意用含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的式子表示点表示的数和线段的长度是解题关键．</w:t>
      </w:r>
    </w:p>
    <w:p w:rsidR="0F666359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声明：试题解析著作权属菁优网所有，未经书面同意，不得复制发布日期：2025/5/21 16:48:08；用户：李璇；邮箱：zhongwang04@xyh.com；学号：40127779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6248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3"/>
    <w:qFormat/>
    <w:rsid w:val="02644D23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b351d5ceed424c00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file:///C:/Users/Documents/2644d23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2024-2025学年湖南省益阳市沅江市七年级（上）期末数学试卷</dc:title>
  <dc:creator>©2010-2025 jyeoo.com</dc:creator>
  <cp:keywords>jyeoo,菁优网</cp:keywords>
  <cp:lastModifiedBy>菁优网</cp:lastModifiedBy>
  <cp:version>12.231046443</cp:version>
  <cp:lastPrinted>2025-05-21T16:48:07Z</cp:lastPrinted>
  <dcterms:created xsi:type="dcterms:W3CDTF">2025-05-21T16:48:07Z</dcterms:created>
  <dcterms:modified xsi:type="dcterms:W3CDTF">2025-05-21T16:48:07Z</dcterms:modified>
</cp:coreProperties>
</file>