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E9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1E9CA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传送带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模型</w:t>
      </w:r>
    </w:p>
    <w:p w14:paraId="08295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1.传送带模型</w:t>
      </w:r>
    </w:p>
    <w:p w14:paraId="3E00A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（1）模型特点：物体（视为质点）放在传送带上，由于物体和传送带相对滑动（或有相对运动趋势）而产生摩擦力，根据物体和传送带间的速度关系，摩擦力可能是动力，也可能是阻力。</w:t>
      </w:r>
    </w:p>
    <w:p w14:paraId="23863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（2）解题关键：抓住的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传</w:t>
      </w:r>
      <w:r>
        <w:rPr>
          <w:rFonts w:hint="eastAsia" w:ascii="Times New Roman" w:hAnsi="Times New Roman" w:eastAsia="宋体" w:cs="Times New Roman"/>
          <w:lang w:val="en-US" w:eastAsia="zh-CN"/>
        </w:rPr>
        <w:t>临界点，当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传</w:t>
      </w:r>
      <w:r>
        <w:rPr>
          <w:rFonts w:hint="eastAsia" w:ascii="Times New Roman" w:hAnsi="Times New Roman" w:eastAsia="宋体" w:cs="Times New Roman"/>
          <w:lang w:val="en-US" w:eastAsia="zh-CN"/>
        </w:rPr>
        <w:t>时，摩擦力发生突变，物体的加速度发生突变。</w:t>
      </w:r>
    </w:p>
    <w:p w14:paraId="5B323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（3）注意物体位移、相对位移和相对路程的区别</w:t>
      </w:r>
    </w:p>
    <w:p w14:paraId="1001E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①物体位移：以地面为参考系，单独对物体由运动学公式求得的位移。</w:t>
      </w:r>
    </w:p>
    <w:p w14:paraId="0D7D2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②物体相对传送带的位移大小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</w:p>
    <w:p w14:paraId="48945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a.若有一次相对运动：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7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6284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b.若有两次相对运动：两次相对运动方向相同，则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8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lang w:val="en-US" w:eastAsia="zh-CN"/>
        </w:rPr>
        <w:t>（图甲）；</w:t>
      </w:r>
    </w:p>
    <w:p w14:paraId="4BC82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两次相对运动方向相反，则划痕长度等于较长的相对位移大小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（图乙）。</w:t>
      </w:r>
    </w:p>
    <w:p w14:paraId="7F17A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2481580" cy="755015"/>
            <wp:effectExtent l="0" t="0" r="13970" b="6985"/>
            <wp:docPr id="78" name="图片 78" descr="cc33d27e0d71c5151db4e72c723e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cc33d27e0d71c5151db4e72c723e4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158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C8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2.水平传送带模型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2363"/>
        <w:gridCol w:w="4313"/>
      </w:tblGrid>
      <w:tr w14:paraId="234C8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  <w:vAlign w:val="center"/>
          </w:tcPr>
          <w:p w14:paraId="0D2CF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项目</w:t>
            </w:r>
          </w:p>
        </w:tc>
        <w:tc>
          <w:tcPr>
            <w:tcW w:w="2363" w:type="dxa"/>
            <w:vAlign w:val="center"/>
          </w:tcPr>
          <w:p w14:paraId="750F9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313" w:type="dxa"/>
            <w:vAlign w:val="center"/>
          </w:tcPr>
          <w:p w14:paraId="3AEE0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滑块可能的运动情况</w:t>
            </w:r>
          </w:p>
        </w:tc>
      </w:tr>
      <w:tr w14:paraId="21B4B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846" w:type="dxa"/>
            <w:vAlign w:val="center"/>
          </w:tcPr>
          <w:p w14:paraId="0DAB8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情景1</w:t>
            </w:r>
          </w:p>
        </w:tc>
        <w:tc>
          <w:tcPr>
            <w:tcW w:w="2363" w:type="dxa"/>
            <w:vAlign w:val="center"/>
          </w:tcPr>
          <w:p w14:paraId="4BB14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54785" cy="601345"/>
                  <wp:effectExtent l="0" t="0" r="12065" b="8255"/>
                  <wp:docPr id="79" name="图片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28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78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3" w:type="dxa"/>
            <w:vAlign w:val="center"/>
          </w:tcPr>
          <w:p w14:paraId="5487B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7CC38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</w:tc>
      </w:tr>
      <w:tr w14:paraId="70944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  <w:vAlign w:val="center"/>
          </w:tcPr>
          <w:p w14:paraId="23169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 xml:space="preserve">情景2 </w:t>
            </w:r>
          </w:p>
          <w:p w14:paraId="00318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水平同向传送带</w:t>
            </w:r>
          </w:p>
        </w:tc>
        <w:tc>
          <w:tcPr>
            <w:tcW w:w="2363" w:type="dxa"/>
            <w:vAlign w:val="center"/>
          </w:tcPr>
          <w:p w14:paraId="39E6B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34465" cy="627380"/>
                  <wp:effectExtent l="0" t="0" r="13335" b="1270"/>
                  <wp:docPr id="80" name="图片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28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465" cy="62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3" w:type="dxa"/>
            <w:vAlign w:val="center"/>
          </w:tcPr>
          <w:p w14:paraId="5FA93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时，可能一直减速，也可能先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24271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再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75E0C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时，可能一直加速，也可能先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104BA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再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</w:tc>
      </w:tr>
      <w:tr w14:paraId="5532E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  <w:vAlign w:val="center"/>
          </w:tcPr>
          <w:p w14:paraId="4F387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 xml:space="preserve">情景3 </w:t>
            </w:r>
          </w:p>
          <w:p w14:paraId="3EE91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水平反向传送带</w:t>
            </w:r>
          </w:p>
        </w:tc>
        <w:tc>
          <w:tcPr>
            <w:tcW w:w="2363" w:type="dxa"/>
            <w:vAlign w:val="center"/>
          </w:tcPr>
          <w:p w14:paraId="5A87E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32560" cy="646430"/>
                  <wp:effectExtent l="0" t="0" r="15240" b="1270"/>
                  <wp:docPr id="81" name="图片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28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0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3" w:type="dxa"/>
            <w:vAlign w:val="center"/>
          </w:tcPr>
          <w:p w14:paraId="07680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①传送带较短时，滑块一直减速到达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</w:t>
            </w:r>
          </w:p>
          <w:p w14:paraId="10077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②传送带较长时，滑块还要被传送带送回右端。其中若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，返回时滑块的速度大小为</w:t>
            </w:r>
          </w:p>
          <w:p w14:paraId="4C613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，返回时滑块的速度大小为</w:t>
            </w:r>
            <w:r>
              <w:rPr>
                <w:rFonts w:hint="eastAsia" w:ascii="Times New Roman" w:hAnsi="Times New Roman" w:eastAsia="宋体" w:cs="Times New Roman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vertAlign w:val="subscript"/>
                <w:lang w:val="en-US" w:eastAsia="zh-CN"/>
              </w:rPr>
              <w:t xml:space="preserve"> </w:t>
            </w:r>
          </w:p>
        </w:tc>
      </w:tr>
    </w:tbl>
    <w:p w14:paraId="3B666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26D2F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5BB0E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lang w:val="en-US" w:eastAsia="zh-CN"/>
        </w:rPr>
        <w:t>3.倾斜传送带模型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640"/>
        <w:gridCol w:w="4021"/>
      </w:tblGrid>
      <w:tr w14:paraId="683C7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60810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项目</w:t>
            </w:r>
          </w:p>
        </w:tc>
        <w:tc>
          <w:tcPr>
            <w:tcW w:w="2640" w:type="dxa"/>
            <w:vAlign w:val="center"/>
          </w:tcPr>
          <w:p w14:paraId="10DD2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021" w:type="dxa"/>
            <w:vAlign w:val="center"/>
          </w:tcPr>
          <w:p w14:paraId="198EE6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滑块可能的运动情况</w:t>
            </w:r>
          </w:p>
        </w:tc>
      </w:tr>
      <w:tr w14:paraId="4791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18AB0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情景1</w:t>
            </w:r>
          </w:p>
        </w:tc>
        <w:tc>
          <w:tcPr>
            <w:tcW w:w="2640" w:type="dxa"/>
            <w:vAlign w:val="center"/>
          </w:tcPr>
          <w:p w14:paraId="598E2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</w:pPr>
            <w:r>
              <w:drawing>
                <wp:inline distT="0" distB="0" distL="114300" distR="114300">
                  <wp:extent cx="1341120" cy="835025"/>
                  <wp:effectExtent l="0" t="0" r="11430" b="3175"/>
                  <wp:docPr id="82" name="图片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28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65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</w:t>
            </w:r>
            <w:r>
              <w:rPr>
                <w:rFonts w:hint="eastAsia"/>
                <w:position w:val="-10"/>
                <w:lang w:val="en-US" w:eastAsia="zh-CN"/>
              </w:rPr>
              <w:object>
                <v:shape id="_x0000_i1029" o:spt="75" type="#_x0000_t75" style="height:16pt;width:47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6">
                  <o:LockedField>false</o:LockedField>
                </o:OLEObject>
              </w:object>
            </w:r>
          </w:p>
        </w:tc>
        <w:tc>
          <w:tcPr>
            <w:tcW w:w="4021" w:type="dxa"/>
            <w:vAlign w:val="center"/>
          </w:tcPr>
          <w:p w14:paraId="5CD3E7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754F4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</w:tc>
      </w:tr>
      <w:tr w14:paraId="508DC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3E68A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情景2</w:t>
            </w:r>
          </w:p>
        </w:tc>
        <w:tc>
          <w:tcPr>
            <w:tcW w:w="2640" w:type="dxa"/>
            <w:vAlign w:val="center"/>
          </w:tcPr>
          <w:p w14:paraId="41D9F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92555" cy="1038860"/>
                  <wp:effectExtent l="0" t="0" r="17145" b="8890"/>
                  <wp:docPr id="86" name="图片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29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103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  <w:vAlign w:val="center"/>
          </w:tcPr>
          <w:p w14:paraId="6DA4B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0B57C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u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u w:val="no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u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u w:val="no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u w:val="none"/>
                <w:lang w:val="en-US" w:eastAsia="zh-CN"/>
              </w:rPr>
              <w:t>图像如图甲所示</w:t>
            </w:r>
          </w:p>
          <w:p w14:paraId="69CA6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③可能先以较大的加速度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加速，后以较小的加速度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图像如图乙所示</w:t>
            </w:r>
          </w:p>
          <w:p w14:paraId="6A5F0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329815" cy="1237615"/>
                  <wp:effectExtent l="0" t="0" r="13335" b="635"/>
                  <wp:docPr id="87" name="图片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294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815" cy="123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7504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0D709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情景3</w:t>
            </w:r>
          </w:p>
        </w:tc>
        <w:tc>
          <w:tcPr>
            <w:tcW w:w="2640" w:type="dxa"/>
            <w:vAlign w:val="center"/>
          </w:tcPr>
          <w:p w14:paraId="49D64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00175" cy="899795"/>
                  <wp:effectExtent l="0" t="0" r="9525" b="14605"/>
                  <wp:docPr id="84" name="图片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289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  <w:vAlign w:val="center"/>
          </w:tcPr>
          <w:p w14:paraId="1AC11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122EB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054FE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③可能先以较大的加速度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加速，后以较小的加速度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</w:t>
            </w:r>
          </w:p>
          <w:p w14:paraId="28C0B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④可能一直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40657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⑤可能一直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369E2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⑥可能先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</w:tc>
      </w:tr>
      <w:tr w14:paraId="5B3EF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6C10D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情景4</w:t>
            </w:r>
          </w:p>
        </w:tc>
        <w:tc>
          <w:tcPr>
            <w:tcW w:w="2640" w:type="dxa"/>
            <w:vAlign w:val="center"/>
          </w:tcPr>
          <w:p w14:paraId="3ABB3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62710" cy="929005"/>
                  <wp:effectExtent l="0" t="0" r="8890" b="4445"/>
                  <wp:docPr id="85" name="图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290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71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  <w:vAlign w:val="center"/>
          </w:tcPr>
          <w:p w14:paraId="44CF0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0D40D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34916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③可能一直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32439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④可能先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后反向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  <w:p w14:paraId="4973B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⑤可能先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再反向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  <w:t>最后</w:t>
            </w:r>
          </w:p>
          <w:p w14:paraId="6A183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</w:t>
            </w:r>
          </w:p>
        </w:tc>
      </w:tr>
    </w:tbl>
    <w:p w14:paraId="3308C65F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CA50A7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92557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6D130B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D0913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9D7D17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6C203B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23FD9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473</Characters>
  <Lines>0</Lines>
  <Paragraphs>0</Paragraphs>
  <TotalTime>0</TotalTime>
  <ScaleCrop>false</ScaleCrop>
  <LinksUpToDate>false</LinksUpToDate>
  <CharactersWithSpaces>590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49ECBEF4D47542B9B0E201F94A699D2A_13</vt:lpwstr>
  </property>
</Properties>
</file>