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17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章  运动的描述</w:t>
      </w:r>
      <w:bookmarkStart w:id="0" w:name="_GoBack"/>
      <w:bookmarkEnd w:id="0"/>
    </w:p>
    <w:p w14:paraId="6B595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第2节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质点和位移</w:t>
      </w:r>
    </w:p>
    <w:p w14:paraId="7E288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1.质点</w:t>
      </w:r>
    </w:p>
    <w:p w14:paraId="0C49E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（1）定义：忽略物体的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，把物体简化为一个具有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的点。</w:t>
      </w:r>
    </w:p>
    <w:p w14:paraId="24906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（2）物体看作质点的条件：一个物体能否看成质点是由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决定的。当物体的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对研究问题影响较小，可把物体看作质点。</w:t>
      </w:r>
    </w:p>
    <w:p w14:paraId="0C0C7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（3）理想化模型：在物理学中，突出问题的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因素，忽略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因素，建立理想化的物理模型，并将其作为研究对象，是经常采用的一种科学研究方法。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这一理想化模型就是这种方法的具体应用。</w:t>
      </w:r>
    </w:p>
    <w:p w14:paraId="396E4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2.位置和位移</w:t>
      </w:r>
    </w:p>
    <w:p w14:paraId="7C67E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位移和路程</w:t>
      </w:r>
    </w:p>
    <w:p w14:paraId="11942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路程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物体运动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254CE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位移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</w:p>
    <w:p w14:paraId="4B7A3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物理意义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描述物体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（质点）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0F6C4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定义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由初位置指向末位置的有向线段。</w:t>
      </w:r>
    </w:p>
    <w:p w14:paraId="76BE4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一般情况下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运动物体的路程与位移大小是不同的。只有当质点做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运动时，路程与位移的大小才相等。</w:t>
      </w:r>
    </w:p>
    <w:p w14:paraId="53AF9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矢量和标量</w:t>
      </w:r>
    </w:p>
    <w:p w14:paraId="337E0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矢量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既有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又有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的物理量，例如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位移等，</w:t>
      </w:r>
    </w:p>
    <w:p w14:paraId="7B079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标量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只有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的物理量，例如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时间、温度、质量、路程等。</w:t>
      </w:r>
    </w:p>
    <w:p w14:paraId="5D9C8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182880</wp:posOffset>
            </wp:positionV>
            <wp:extent cx="1527810" cy="991235"/>
            <wp:effectExtent l="0" t="0" r="15240" b="18415"/>
            <wp:wrapSquare wrapText="bothSides"/>
            <wp:docPr id="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1"/>
                    <pic:cNvPicPr>
                      <a:picLocks noChangeAspect="1"/>
                    </pic:cNvPicPr>
                  </pic:nvPicPr>
                  <pic:blipFill>
                    <a:blip r:embed="rId5"/>
                    <a:srcRect l="3333"/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.位移—时间图像</w:t>
      </w:r>
    </w:p>
    <w:p w14:paraId="113DF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如图所示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lang w:val="en-US" w:eastAsia="zh-CN"/>
        </w:rPr>
        <w:t>为物体的位移—时间图像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，求：</w:t>
      </w:r>
    </w:p>
    <w:p w14:paraId="15EED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（1）前2 s内物体的位移为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__m；</w:t>
      </w:r>
    </w:p>
    <w:p w14:paraId="3C204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（2）2 s-3 s内物体沿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方向做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运动；</w:t>
      </w:r>
    </w:p>
    <w:p w14:paraId="352E3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（3）第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lang w:val="en-US" w:eastAsia="zh-CN"/>
        </w:rPr>
        <w:t>秒时，物体运动方向发生改变。</w:t>
      </w:r>
    </w:p>
    <w:p w14:paraId="641D4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02A5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61D87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1.质点是一个理想化模型，实际上并不存在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8ECE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2.只有体积很小的物体才能看作质点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DAF2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3.研究地球的自转时不可以把地球看成质点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C94F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4.研究人的动作、姿态时可以把人看成质点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7F16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5.在800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m田径比赛中，李明以2分01秒46的成绩获得冠军，其中的2分01秒46指的是时间间隔，800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m指位移         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1AE0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6.一个物体的位移为零，路程也一定为零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CCA1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431A5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191D20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3849370</wp:posOffset>
            </wp:positionH>
            <wp:positionV relativeFrom="paragraph">
              <wp:posOffset>268605</wp:posOffset>
            </wp:positionV>
            <wp:extent cx="1270635" cy="800100"/>
            <wp:effectExtent l="0" t="0" r="5715" b="0"/>
            <wp:wrapSquare wrapText="bothSides"/>
            <wp:docPr id="100003" name="图片 100003" descr="@@@b3212d5b-1271-4ff8-a06f-dd99755294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b3212d5b-1271-4ff8-a06f-dd99755294e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</w:rPr>
        <w:t>1．如图，研究一列火车从北京开往上海所用的时间时能否把火车看成质点？若研究列车通过一条隧道需要用的时间能否把列车看作质点？</w:t>
      </w:r>
    </w:p>
    <w:p w14:paraId="39CD2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6CB1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9E05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9B41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lang w:val="en-US" w:eastAsia="zh-CN"/>
        </w:rPr>
        <w:t>如果一位同学从操场中点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点出发向北走了40 m到达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点，然后又向西走了30 m到达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lang w:val="en-US" w:eastAsia="zh-CN"/>
        </w:rPr>
        <w:t>点，则他从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到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lang w:val="en-US" w:eastAsia="zh-CN"/>
        </w:rPr>
        <w:t>点的路程是多少？位移的大小是多少？</w:t>
      </w:r>
    </w:p>
    <w:p w14:paraId="14742CA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cs="Times New Roman"/>
          <w:color w:val="auto"/>
          <w:sz w:val="21"/>
          <w:lang w:val="en-US" w:eastAsia="zh-CN"/>
        </w:rPr>
      </w:pPr>
    </w:p>
    <w:p w14:paraId="6870CA9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cs="Times New Roman"/>
          <w:color w:val="auto"/>
          <w:sz w:val="21"/>
          <w:lang w:val="en-US" w:eastAsia="zh-CN"/>
        </w:rPr>
      </w:pPr>
    </w:p>
    <w:p w14:paraId="34A53CF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cs="Times New Roman"/>
          <w:color w:val="auto"/>
          <w:sz w:val="21"/>
          <w:lang w:val="en-US" w:eastAsia="zh-CN"/>
        </w:rPr>
      </w:pPr>
    </w:p>
    <w:p w14:paraId="1733C7E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cs="Times New Roman"/>
          <w:color w:val="auto"/>
          <w:sz w:val="21"/>
          <w:lang w:val="en-US" w:eastAsia="zh-CN"/>
        </w:rPr>
      </w:pPr>
    </w:p>
    <w:p w14:paraId="167E9FA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cs="Times New Roman"/>
          <w:color w:val="auto"/>
          <w:sz w:val="21"/>
          <w:lang w:val="en-US" w:eastAsia="zh-CN"/>
        </w:rPr>
      </w:pPr>
    </w:p>
    <w:p w14:paraId="6B0CE0F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cs="Times New Roman"/>
          <w:color w:val="auto"/>
          <w:sz w:val="21"/>
          <w:lang w:val="en-US" w:eastAsia="zh-CN"/>
        </w:rPr>
      </w:pPr>
    </w:p>
    <w:p w14:paraId="4985A61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eastAsia" w:ascii="Times New Roman" w:hAnsi="Times New Roman" w:cs="Times New Roman"/>
          <w:color w:val="auto"/>
          <w:sz w:val="21"/>
          <w:lang w:val="en-US" w:eastAsia="zh-CN"/>
        </w:rPr>
        <w:t>3.</w:t>
      </w:r>
      <w:r>
        <w:rPr>
          <w:rFonts w:hint="default" w:ascii="Times New Roman" w:hAnsi="Times New Roman" w:cs="Times New Roman"/>
          <w:color w:val="auto"/>
          <w:sz w:val="21"/>
        </w:rPr>
        <w:t>小李讲了龟兔沿直线赛道赛跑的故事，故事情节中兔子和乌龟运动的</w:t>
      </w:r>
      <w:r>
        <w:rPr>
          <w:rFonts w:hint="default" w:ascii="Times New Roman" w:hAnsi="Times New Roman" w:cs="Times New Roman"/>
          <w:color w:val="auto"/>
        </w:rPr>
        <w:object>
          <v:shape id="_x0000_i1025" o:spt="75" alt="eqIdb5f1c15dc9d5a62169030cbfd4f610bd" type="#_x0000_t75" style="height:11.2pt;width:21.1pt;" o:ole="t" filled="f" o:preferrelative="t" stroked="f" coordsize="21600,21600">
            <v:path/>
            <v:fill on="f" focussize="0,0"/>
            <v:stroke on="f" joinstyle="miter"/>
            <v:imagedata r:id="rId8" o:title="eqIdb5f1c15dc9d5a62169030cbfd4f610b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图像如图所示。请你依照图像中的坐标，并结合物理学的术语来讲述这个故事。讲故事之前，先回答下列问题：</w:t>
      </w:r>
    </w:p>
    <w:p w14:paraId="0604578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（1）故事中的兔子和乌龟是否在同一地点同时出发？</w:t>
      </w:r>
    </w:p>
    <w:p w14:paraId="0D0BEC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（2）乌龟做的是什么运动？</w:t>
      </w:r>
    </w:p>
    <w:p w14:paraId="311E919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（3）兔子和乌龟在比赛途中相遇过几次？</w:t>
      </w:r>
    </w:p>
    <w:p w14:paraId="0EDF29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（4）哪一个先通过预定位移到达终点？</w:t>
      </w:r>
    </w:p>
    <w:p w14:paraId="1A12354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287780" cy="913130"/>
            <wp:effectExtent l="0" t="0" r="7620" b="1270"/>
            <wp:docPr id="2" name="图片 2" descr="@@@2ea852a9-520b-45de-a751-d9c07c45ef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2ea852a9-520b-45de-a751-d9c07c45ef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91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1D7EF">
      <w:pP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sz w:val="21"/>
          <w:lang w:val="en-US" w:eastAsia="zh-CN"/>
        </w:rPr>
        <w:t xml:space="preserve">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0AA4ECC4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E12BA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671EB9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ED4441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161F5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C30752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01342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787</Words>
  <Characters>817</Characters>
  <Lines>0</Lines>
  <Paragraphs>0</Paragraphs>
  <TotalTime>3</TotalTime>
  <ScaleCrop>false</ScaleCrop>
  <LinksUpToDate>false</LinksUpToDate>
  <CharactersWithSpaces>1246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2025-05-22T07:46:23Z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C9E88692FCD34FB6A6D7EAC3EE8B7D69_13</vt:lpwstr>
  </property>
</Properties>
</file>