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0F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第3章  相互作用</w:t>
      </w:r>
    </w:p>
    <w:p w14:paraId="06863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摩擦力</w:t>
      </w:r>
    </w:p>
    <w:p w14:paraId="7D831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滑动摩擦力</w:t>
      </w:r>
    </w:p>
    <w:p w14:paraId="1AA6D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定义：</w:t>
      </w:r>
      <w:r>
        <w:rPr>
          <w:rFonts w:hint="eastAsia" w:ascii="Times New Roman" w:hAnsi="Times New Roman" w:cs="Times New Roman"/>
          <w:lang w:val="en-US" w:eastAsia="zh-CN"/>
        </w:rPr>
        <w:t>当两个物体彼此接触和挤压，并发生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时，在接触面上</w:t>
      </w:r>
      <w:r>
        <w:rPr>
          <w:rFonts w:hint="eastAsia" w:ascii="Times New Roman" w:hAnsi="Times New Roman" w:eastAsia="宋体" w:cs="Times New Roman"/>
          <w:lang w:val="en-US" w:eastAsia="zh-CN"/>
        </w:rPr>
        <w:t>就会</w:t>
      </w:r>
      <w:r>
        <w:rPr>
          <w:rFonts w:hint="default" w:ascii="Times New Roman" w:hAnsi="Times New Roman" w:eastAsia="宋体" w:cs="Times New Roman"/>
          <w:lang w:val="en-US" w:eastAsia="zh-CN"/>
        </w:rPr>
        <w:t>产生阻碍相对</w:t>
      </w:r>
      <w:r>
        <w:rPr>
          <w:rFonts w:hint="eastAsia" w:ascii="Times New Roman" w:hAnsi="Times New Roman" w:eastAsia="宋体" w:cs="Times New Roman"/>
          <w:lang w:val="en-US" w:eastAsia="zh-CN"/>
        </w:rPr>
        <w:t>滑动的力，这种力称为滑动摩擦力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0FC28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>产生条件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</w:p>
    <w:p w14:paraId="6B5A7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（1）物体间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742A2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（2）接触面_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__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2AC35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（3）物体间有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____。</w:t>
      </w:r>
    </w:p>
    <w:p w14:paraId="036F5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3.方向：沿着接触面，跟物体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___的方向相反。</w:t>
      </w:r>
    </w:p>
    <w:p w14:paraId="15F9A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4.大小：跟压力的大小成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5" o:spt="75" type="#_x0000_t75" style="height:13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是比例系数，叫作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。它的值跟_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lang w:val="en-US" w:eastAsia="zh-CN"/>
        </w:rPr>
        <w:t>有关。</w:t>
      </w:r>
    </w:p>
    <w:p w14:paraId="13C16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79F39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3B01A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1.有摩擦力一定有弹力 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A802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2.有弹力不一定有摩擦力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A445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3.滑动摩擦力可以与运动方向相同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7797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4.滑动摩擦力一定是阻力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26C5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5.摩擦力的方向一定与正压力的方向垂直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8C0B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6.由</w:t>
      </w:r>
      <w:r>
        <w:rPr>
          <w:rFonts w:hint="eastAsia" w:ascii="Times New Roman" w:hAnsi="Times New Roman" w:eastAsia="宋体" w:cs="Times New Roman"/>
          <w:position w:val="-30"/>
          <w:lang w:val="en-US" w:eastAsia="zh-CN"/>
        </w:rPr>
        <w:object>
          <v:shape id="_x0000_i1026" o:spt="75" type="#_x0000_t75" style="height:34pt;width:4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可知，动摩擦因数与滑动摩擦力成正比，与正压力成反比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46A2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7A052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20318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1.如图所示，在动摩擦因数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7" o:spt="75" type="#_x0000_t75" style="height:13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=0.1的水平面上向右运动的物体，质量为20 kg，在运动过程中，还受到一个水平向左的大小为10 N的拉力作用，则物体受到的滑动摩擦力为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N，方向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，撤掉拉力，物体受到的滑动摩擦力为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N。（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取10 N/kg）</w:t>
      </w:r>
    </w:p>
    <w:p w14:paraId="171E1A00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362710" cy="821690"/>
            <wp:effectExtent l="0" t="0" r="8890" b="16510"/>
            <wp:docPr id="28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90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698B3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0BFC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5539FD3A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D4372B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5037B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393</Characters>
  <Lines>0</Lines>
  <Paragraphs>0</Paragraphs>
  <TotalTime>0</TotalTime>
  <ScaleCrop>false</ScaleCrop>
  <LinksUpToDate>false</LinksUpToDate>
  <CharactersWithSpaces>782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D9FE95B1CC094121843EA34F64FC5518_13</vt:lpwstr>
  </property>
</Properties>
</file>