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1.1.0 -->
  <w:body>
    <w:p>
      <w:pPr>
        <w:pStyle w:val="subTitleStyle"/>
        <w:spacing w:after="100" w:afterAutospacing="0"/>
        <w:jc w:val="center"/>
      </w:pPr>
      <w:r>
        <w:t>浙江省宁波市东海实验学校2024-2025学年七年级上学期期末科学试卷（B卷）</w:t>
      </w:r>
    </w:p>
    <w:p>
      <w:pPr>
        <w:pStyle w:val="Normal06996191-9644-48a6-beb8-850450bfe3b3"/>
      </w:pPr>
    </w:p>
    <w:p>
      <w:pPr>
        <w:pStyle w:val="paraStyle"/>
        <w:spacing w:before="200" w:beforeAutospacing="0" w:after="200" w:afterAutospacing="0"/>
      </w:pPr>
      <w:r>
        <w:t>一、选择题</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智能手机具有显示步数的功能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那手机是如何计步的呢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小科认为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手机中可能有感受水平位置变化的传感器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小科提出这种观点属于科学探究中的哪个环节</w:t>
      </w:r>
      <w:r>
        <w:rPr>
          <w:rFonts w:ascii="Times New Roman" w:eastAsia="Times New Roman" w:hAnsi="Times New Roman" w:cs="Times New Roman"/>
          <w:color w:val="000000"/>
          <w:sz w:val="21"/>
          <w:shd w:val="clear" w:color="auto" w:fill="auto"/>
          <w:vertAlign w:val="baseline"/>
        </w:rPr>
        <w:t>（　　）</w:t>
      </w:r>
    </w:p>
    <w:p>
      <w:pPr>
        <w:pStyle w:val="Normal06996191-9644-48a6-beb8-850450bfe3b3"/>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提出问题</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收集证据</w:t>
      </w:r>
    </w:p>
    <w:p>
      <w:pPr>
        <w:pStyle w:val="Normal06996191-9644-48a6-beb8-850450bfe3b3"/>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建立假设</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得出结论</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自然界里有许多动物的名称中带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字偏旁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但不定是鱼类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比如甲鱼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鲸鱼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娃娃鱼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大鲵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小金用下图表示这三者的特征关系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并写出</w:t>
      </w:r>
      <w:r>
        <w:rPr>
          <w:rFonts w:ascii="Times New Roman" w:eastAsia="Times New Roman" w:hAnsi="Times New Roman" w:cs="Times New Roman"/>
          <w:color w:val="000000"/>
          <w:sz w:val="21"/>
          <w:shd w:val="clear" w:color="auto" w:fill="auto"/>
          <w:vertAlign w:val="baseline"/>
        </w:rPr>
        <w:t>Ⅰ</w:t>
      </w:r>
      <w:r>
        <w:rPr>
          <w:rFonts w:ascii="宋体" w:eastAsia="宋体" w:hAnsi="宋体" w:cs="宋体"/>
          <w:color w:val="000000"/>
          <w:sz w:val="21"/>
          <w:shd w:val="clear" w:color="auto" w:fill="auto"/>
          <w:vertAlign w:val="baseline"/>
        </w:rPr>
        <w:t>区</w:t>
      </w:r>
      <w:r>
        <w:rPr>
          <w:rFonts w:ascii="Times New Roman" w:eastAsia="Times New Roman" w:hAnsi="Times New Roman" w:cs="Times New Roman"/>
          <w:color w:val="000000"/>
          <w:sz w:val="21"/>
          <w:shd w:val="clear" w:color="auto" w:fill="auto"/>
          <w:vertAlign w:val="baseline"/>
        </w:rPr>
        <w:t>、Ⅱ</w:t>
      </w:r>
      <w:r>
        <w:rPr>
          <w:rFonts w:ascii="宋体" w:eastAsia="宋体" w:hAnsi="宋体" w:cs="宋体"/>
          <w:color w:val="000000"/>
          <w:sz w:val="21"/>
          <w:shd w:val="clear" w:color="auto" w:fill="auto"/>
          <w:vertAlign w:val="baseline"/>
        </w:rPr>
        <w:t>区和</w:t>
      </w:r>
      <w:r>
        <w:rPr>
          <w:rFonts w:ascii="Times New Roman" w:eastAsia="Times New Roman" w:hAnsi="Times New Roman" w:cs="Times New Roman"/>
          <w:color w:val="000000"/>
          <w:sz w:val="21"/>
          <w:shd w:val="clear" w:color="auto" w:fill="auto"/>
          <w:vertAlign w:val="baseline"/>
        </w:rPr>
        <w:t>Ⅲ</w:t>
      </w:r>
      <w:r>
        <w:rPr>
          <w:rFonts w:ascii="宋体" w:eastAsia="宋体" w:hAnsi="宋体" w:cs="宋体"/>
          <w:color w:val="000000"/>
          <w:sz w:val="21"/>
          <w:shd w:val="clear" w:color="auto" w:fill="auto"/>
          <w:vertAlign w:val="baseline"/>
        </w:rPr>
        <w:t>区所代表的特征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其中正确的是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285875" cy="1114425"/>
            <wp:effectExtent l="0" t="0" r="9525" b="13335"/>
            <wp:docPr id="100003" name="图片 10000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e9245ffb4a3e4b43bce9710a5844d073"/>
                    <pic:cNvPicPr>
                      <a:picLocks noChangeAspect="1"/>
                    </pic:cNvPicPr>
                  </pic:nvPicPr>
                  <pic:blipFill>
                    <a:blip xmlns:r="http://schemas.openxmlformats.org/officeDocument/2006/relationships" r:embed="rId4"/>
                    <a:stretch>
                      <a:fillRect/>
                    </a:stretch>
                  </pic:blipFill>
                  <pic:spPr>
                    <a:xfrm>
                      <a:off x="0" y="0"/>
                      <a:ext cx="1285875" cy="1114425"/>
                    </a:xfrm>
                    <a:prstGeom prst="rect">
                      <a:avLst/>
                    </a:prstGeom>
                  </pic:spPr>
                </pic:pic>
              </a:graphicData>
            </a:graphic>
          </wp:inline>
        </w:drawing>
      </w:r>
    </w:p>
    <w:p>
      <w:pPr>
        <w:pStyle w:val="Normal06996191-9644-48a6-beb8-850450bfe3b3"/>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A．Ⅰ</w:t>
      </w:r>
      <w:r>
        <w:rPr>
          <w:rFonts w:ascii="宋体" w:eastAsia="宋体" w:hAnsi="宋体" w:cs="宋体"/>
          <w:color w:val="000000"/>
          <w:sz w:val="21"/>
          <w:shd w:val="clear" w:color="auto" w:fill="auto"/>
          <w:vertAlign w:val="baseline"/>
        </w:rPr>
        <w:t>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用肺呼吸</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B．Ⅱ</w:t>
      </w:r>
      <w:r>
        <w:rPr>
          <w:rFonts w:ascii="宋体" w:eastAsia="宋体" w:hAnsi="宋体" w:cs="宋体"/>
          <w:color w:val="000000"/>
          <w:sz w:val="21"/>
          <w:shd w:val="clear" w:color="auto" w:fill="auto"/>
          <w:vertAlign w:val="baseline"/>
        </w:rPr>
        <w:t>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体表有鳞</w:t>
      </w:r>
    </w:p>
    <w:p>
      <w:pPr>
        <w:pStyle w:val="Normal06996191-9644-48a6-beb8-850450bfe3b3"/>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C．Ⅲ</w:t>
      </w:r>
      <w:r>
        <w:rPr>
          <w:rFonts w:ascii="宋体" w:eastAsia="宋体" w:hAnsi="宋体" w:cs="宋体"/>
          <w:color w:val="000000"/>
          <w:sz w:val="21"/>
          <w:shd w:val="clear" w:color="auto" w:fill="auto"/>
          <w:vertAlign w:val="baseline"/>
        </w:rPr>
        <w:t>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幼体和成体都用肺呼吸</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D．Ⅳ</w:t>
      </w:r>
      <w:r>
        <w:rPr>
          <w:rFonts w:ascii="宋体" w:eastAsia="宋体" w:hAnsi="宋体" w:cs="宋体"/>
          <w:color w:val="000000"/>
          <w:sz w:val="21"/>
          <w:shd w:val="clear" w:color="auto" w:fill="auto"/>
          <w:vertAlign w:val="baseline"/>
        </w:rPr>
        <w:t>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卵生</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下列关于如图所示的星系运动模型说法错误的是</w:t>
      </w:r>
      <w:r>
        <w:rPr>
          <w:rFonts w:ascii="Times New Roman" w:eastAsia="Times New Roman" w:hAnsi="Times New Roman" w:cs="Times New Roman"/>
          <w:color w:val="000000"/>
          <w:sz w:val="21"/>
          <w:shd w:val="clear" w:color="auto" w:fill="auto"/>
          <w:vertAlign w:val="baseline"/>
        </w:rPr>
        <w:t>（　　）</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619250" cy="1152525"/>
            <wp:effectExtent l="0" t="0" r="11430" b="5715"/>
            <wp:docPr id="100005" name="图片 10000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c39bbbc8-1220-4585-8a69-28f0bf68b9c2"/>
                    <pic:cNvPicPr>
                      <a:picLocks noChangeAspect="1"/>
                    </pic:cNvPicPr>
                  </pic:nvPicPr>
                  <pic:blipFill>
                    <a:blip xmlns:r="http://schemas.openxmlformats.org/officeDocument/2006/relationships" r:embed="rId5"/>
                    <a:stretch>
                      <a:fillRect/>
                    </a:stretch>
                  </pic:blipFill>
                  <pic:spPr>
                    <a:xfrm>
                      <a:off x="0" y="0"/>
                      <a:ext cx="1619250" cy="1152525"/>
                    </a:xfrm>
                    <a:prstGeom prst="rect">
                      <a:avLst/>
                    </a:prstGeom>
                  </pic:spPr>
                </pic:pic>
              </a:graphicData>
            </a:graphic>
          </wp:inline>
        </w:drawing>
      </w:r>
    </w:p>
    <w:p>
      <w:pPr>
        <w:pStyle w:val="Normal06996191-9644-48a6-beb8-850450bfe3b3"/>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在气球表面画上的这些圆点是模拟宇宙中的星系</w:t>
      </w:r>
    </w:p>
    <w:p>
      <w:pPr>
        <w:pStyle w:val="Normal06996191-9644-48a6-beb8-850450bfe3b3"/>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给气球充气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使气球不断地胀大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是模拟宇宙中的星系</w:t>
      </w:r>
    </w:p>
    <w:p>
      <w:pPr>
        <w:pStyle w:val="Normal06996191-9644-48a6-beb8-850450bfe3b3"/>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气球胀大过程中各圆点间的距离变化模拟星系运动特点</w:t>
      </w:r>
    </w:p>
    <w:p>
      <w:pPr>
        <w:pStyle w:val="Normal06996191-9644-48a6-beb8-850450bfe3b3"/>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气球胀大时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对甲圆点而言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乙圆点的远离速度比丙更快</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4．</w:t>
      </w:r>
      <w:r>
        <w:rPr>
          <w:rFonts w:ascii="宋体" w:eastAsia="宋体" w:hAnsi="宋体" w:cs="宋体"/>
          <w:color w:val="000000"/>
          <w:sz w:val="21"/>
          <w:shd w:val="clear" w:color="auto" w:fill="auto"/>
          <w:vertAlign w:val="baseline"/>
        </w:rPr>
        <w:t>你有过登高远眺的体验吗</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在高山顶上眺望远处时会看到四周有一圈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天地分界线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这就是在高处看到的地平线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乘坐飞机时通过舷窗也可以看到这条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天地分界线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如果飞机起飞不久还在继续爬升阶段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你通过右边的舷窗看到的应该是如图所示的哪一幅</w:t>
      </w:r>
      <w:r>
        <w:rPr>
          <w:rFonts w:ascii="Times New Roman" w:eastAsia="Times New Roman" w:hAnsi="Times New Roman" w:cs="Times New Roman"/>
          <w:color w:val="000000"/>
          <w:sz w:val="21"/>
          <w:shd w:val="clear" w:color="auto" w:fill="auto"/>
          <w:vertAlign w:val="baseline"/>
        </w:rPr>
        <w:t>（　　）</w:t>
      </w:r>
    </w:p>
    <w:p>
      <w:pPr>
        <w:pStyle w:val="Normal06996191-9644-48a6-beb8-850450bfe3b3"/>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Times New Roman" w:eastAsia="Times New Roman" w:hAnsi="Times New Roman" w:cs="Times New Roman"/>
          <w:strike w:val="0"/>
          <w:kern w:val="0"/>
          <w:sz w:val="24"/>
          <w:szCs w:val="24"/>
          <w:u w:val="none"/>
        </w:rPr>
        <w:drawing>
          <wp:inline distT="0" distB="0" distL="114300" distR="114300">
            <wp:extent cx="1209675" cy="771525"/>
            <wp:effectExtent l="0" t="0" r="9525" b="5715"/>
            <wp:docPr id="100007" name="图片 10000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0e6b4945-f753-49fe-bac8-6cc89c794ed3"/>
                    <pic:cNvPicPr>
                      <a:picLocks noChangeAspect="1"/>
                    </pic:cNvPicPr>
                  </pic:nvPicPr>
                  <pic:blipFill>
                    <a:blip xmlns:r="http://schemas.openxmlformats.org/officeDocument/2006/relationships" r:embed="rId6"/>
                    <a:stretch>
                      <a:fillRect/>
                    </a:stretch>
                  </pic:blipFill>
                  <pic:spPr>
                    <a:xfrm>
                      <a:off x="0" y="0"/>
                      <a:ext cx="1209675" cy="771525"/>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Times New Roman" w:eastAsia="Times New Roman" w:hAnsi="Times New Roman" w:cs="Times New Roman"/>
          <w:strike w:val="0"/>
          <w:kern w:val="0"/>
          <w:sz w:val="24"/>
          <w:szCs w:val="24"/>
          <w:u w:val="none"/>
        </w:rPr>
        <w:drawing>
          <wp:inline distT="0" distB="0" distL="114300" distR="114300">
            <wp:extent cx="1257300" cy="800100"/>
            <wp:effectExtent l="0" t="0" r="7620" b="7620"/>
            <wp:docPr id="100009" name="图片 10000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ee309324-ca5e-497c-af75-958b5705aff5"/>
                    <pic:cNvPicPr>
                      <a:picLocks noChangeAspect="1"/>
                    </pic:cNvPicPr>
                  </pic:nvPicPr>
                  <pic:blipFill>
                    <a:blip xmlns:r="http://schemas.openxmlformats.org/officeDocument/2006/relationships" r:embed="rId7"/>
                    <a:stretch>
                      <a:fillRect/>
                    </a:stretch>
                  </pic:blipFill>
                  <pic:spPr>
                    <a:xfrm>
                      <a:off x="0" y="0"/>
                      <a:ext cx="1257300" cy="800100"/>
                    </a:xfrm>
                    <a:prstGeom prst="rect">
                      <a:avLst/>
                    </a:prstGeom>
                  </pic:spPr>
                </pic:pic>
              </a:graphicData>
            </a:graphic>
          </wp:inline>
        </w:drawing>
      </w:r>
    </w:p>
    <w:p>
      <w:pPr>
        <w:pStyle w:val="Normal06996191-9644-48a6-beb8-850450bfe3b3"/>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Times New Roman" w:eastAsia="Times New Roman" w:hAnsi="Times New Roman" w:cs="Times New Roman"/>
          <w:strike w:val="0"/>
          <w:kern w:val="0"/>
          <w:sz w:val="24"/>
          <w:szCs w:val="24"/>
          <w:u w:val="none"/>
        </w:rPr>
        <w:drawing>
          <wp:inline distT="0" distB="0" distL="114300" distR="114300">
            <wp:extent cx="1209675" cy="771525"/>
            <wp:effectExtent l="0" t="0" r="9525" b="5715"/>
            <wp:docPr id="100011" name="图片 10001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5899c866-3512-48f0-97b0-ceb10cf9dab9"/>
                    <pic:cNvPicPr>
                      <a:picLocks noChangeAspect="1"/>
                    </pic:cNvPicPr>
                  </pic:nvPicPr>
                  <pic:blipFill>
                    <a:blip xmlns:r="http://schemas.openxmlformats.org/officeDocument/2006/relationships" r:embed="rId8"/>
                    <a:stretch>
                      <a:fillRect/>
                    </a:stretch>
                  </pic:blipFill>
                  <pic:spPr>
                    <a:xfrm>
                      <a:off x="0" y="0"/>
                      <a:ext cx="1209675" cy="771525"/>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Times New Roman" w:eastAsia="Times New Roman" w:hAnsi="Times New Roman" w:cs="Times New Roman"/>
          <w:strike w:val="0"/>
          <w:kern w:val="0"/>
          <w:sz w:val="24"/>
          <w:szCs w:val="24"/>
          <w:u w:val="none"/>
        </w:rPr>
        <w:drawing>
          <wp:inline distT="0" distB="0" distL="114300" distR="114300">
            <wp:extent cx="1238250" cy="790575"/>
            <wp:effectExtent l="0" t="0" r="11430" b="1905"/>
            <wp:docPr id="100013" name="图片 10001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b654eaed-4ca3-4e93-981d-f95a54121f24"/>
                    <pic:cNvPicPr>
                      <a:picLocks noChangeAspect="1"/>
                    </pic:cNvPicPr>
                  </pic:nvPicPr>
                  <pic:blipFill>
                    <a:blip xmlns:r="http://schemas.openxmlformats.org/officeDocument/2006/relationships" r:embed="rId9"/>
                    <a:stretch>
                      <a:fillRect/>
                    </a:stretch>
                  </pic:blipFill>
                  <pic:spPr>
                    <a:xfrm>
                      <a:off x="0" y="0"/>
                      <a:ext cx="1238250" cy="790575"/>
                    </a:xfrm>
                    <a:prstGeom prst="rect">
                      <a:avLst/>
                    </a:prstGeom>
                  </pic:spPr>
                </pic:pic>
              </a:graphicData>
            </a:graphic>
          </wp:inline>
        </w:drawing>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5．</w:t>
      </w:r>
      <w:r>
        <w:rPr>
          <w:rFonts w:ascii="宋体" w:eastAsia="宋体" w:hAnsi="宋体" w:cs="宋体"/>
          <w:color w:val="000000"/>
          <w:sz w:val="21"/>
          <w:shd w:val="clear" w:color="auto" w:fill="auto"/>
          <w:vertAlign w:val="baseline"/>
        </w:rPr>
        <w:t>选用</w:t>
      </w:r>
      <w:r>
        <w:rPr>
          <w:rFonts w:ascii="Times New Roman" w:eastAsia="Times New Roman" w:hAnsi="Times New Roman" w:cs="Times New Roman"/>
          <w:color w:val="000000"/>
          <w:sz w:val="21"/>
          <w:shd w:val="clear" w:color="auto" w:fill="auto"/>
          <w:vertAlign w:val="baseline"/>
        </w:rPr>
        <w:t>5×</w:t>
      </w:r>
      <w:r>
        <w:rPr>
          <w:rFonts w:ascii="宋体" w:eastAsia="宋体" w:hAnsi="宋体" w:cs="宋体"/>
          <w:color w:val="000000"/>
          <w:sz w:val="21"/>
          <w:shd w:val="clear" w:color="auto" w:fill="auto"/>
          <w:vertAlign w:val="baseline"/>
        </w:rPr>
        <w:t>目镜</w:t>
      </w:r>
      <w:r>
        <w:rPr>
          <w:rFonts w:ascii="Times New Roman" w:eastAsia="Times New Roman" w:hAnsi="Times New Roman" w:cs="Times New Roman"/>
          <w:color w:val="000000"/>
          <w:sz w:val="21"/>
          <w:shd w:val="clear" w:color="auto" w:fill="auto"/>
          <w:vertAlign w:val="baseline"/>
        </w:rPr>
        <w:t>，10×</w:t>
      </w:r>
      <w:r>
        <w:rPr>
          <w:rFonts w:ascii="宋体" w:eastAsia="宋体" w:hAnsi="宋体" w:cs="宋体"/>
          <w:color w:val="000000"/>
          <w:sz w:val="21"/>
          <w:shd w:val="clear" w:color="auto" w:fill="auto"/>
          <w:vertAlign w:val="baseline"/>
        </w:rPr>
        <w:t>物镜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观察到视野范围内有</w:t>
      </w:r>
      <w:r>
        <w:rPr>
          <w:rFonts w:ascii="Times New Roman" w:eastAsia="Times New Roman" w:hAnsi="Times New Roman" w:cs="Times New Roman"/>
          <w:color w:val="000000"/>
          <w:sz w:val="21"/>
          <w:shd w:val="clear" w:color="auto" w:fill="auto"/>
          <w:vertAlign w:val="baseline"/>
        </w:rPr>
        <w:t>13</w:t>
      </w:r>
      <w:r>
        <w:rPr>
          <w:rFonts w:ascii="宋体" w:eastAsia="宋体" w:hAnsi="宋体" w:cs="宋体"/>
          <w:color w:val="000000"/>
          <w:sz w:val="21"/>
          <w:shd w:val="clear" w:color="auto" w:fill="auto"/>
          <w:vertAlign w:val="baseline"/>
        </w:rPr>
        <w:t>个三角形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若改用</w:t>
      </w:r>
      <w:r>
        <w:rPr>
          <w:rFonts w:ascii="Times New Roman" w:eastAsia="Times New Roman" w:hAnsi="Times New Roman" w:cs="Times New Roman"/>
          <w:color w:val="000000"/>
          <w:sz w:val="21"/>
          <w:shd w:val="clear" w:color="auto" w:fill="auto"/>
          <w:vertAlign w:val="baseline"/>
        </w:rPr>
        <w:t>20×</w:t>
      </w:r>
      <w:r>
        <w:rPr>
          <w:rFonts w:ascii="宋体" w:eastAsia="宋体" w:hAnsi="宋体" w:cs="宋体"/>
          <w:color w:val="000000"/>
          <w:sz w:val="21"/>
          <w:shd w:val="clear" w:color="auto" w:fill="auto"/>
          <w:vertAlign w:val="baseline"/>
        </w:rPr>
        <w:t>目镜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则视野范围可观察到完整的三角形数目为</w:t>
      </w:r>
      <w:r>
        <w:rPr>
          <w:rFonts w:ascii="Times New Roman" w:eastAsia="Times New Roman" w:hAnsi="Times New Roman" w:cs="Times New Roman"/>
          <w:color w:val="000000"/>
          <w:sz w:val="21"/>
          <w:shd w:val="clear" w:color="auto" w:fill="auto"/>
          <w:vertAlign w:val="baseline"/>
        </w:rPr>
        <w:t>（　　）</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362075" cy="1181100"/>
            <wp:effectExtent l="0" t="0" r="9525" b="7620"/>
            <wp:docPr id="100015" name="图片 10001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4c9dc40a-3e08-4359-8dc1-98a8b0ae05af"/>
                    <pic:cNvPicPr>
                      <a:picLocks noChangeAspect="1"/>
                    </pic:cNvPicPr>
                  </pic:nvPicPr>
                  <pic:blipFill>
                    <a:blip xmlns:r="http://schemas.openxmlformats.org/officeDocument/2006/relationships" r:embed="rId10"/>
                    <a:stretch>
                      <a:fillRect/>
                    </a:stretch>
                  </pic:blipFill>
                  <pic:spPr>
                    <a:xfrm>
                      <a:off x="0" y="0"/>
                      <a:ext cx="1362075" cy="1181100"/>
                    </a:xfrm>
                    <a:prstGeom prst="rect">
                      <a:avLst/>
                    </a:prstGeom>
                  </pic:spPr>
                </pic:pic>
              </a:graphicData>
            </a:graphic>
          </wp:inline>
        </w:drawing>
      </w:r>
    </w:p>
    <w:p>
      <w:pPr>
        <w:pStyle w:val="Normal06996191-9644-48a6-beb8-850450bfe3b3"/>
        <w:tabs>
          <w:tab w:val="left" w:pos="2078"/>
          <w:tab w:val="left" w:pos="4156"/>
          <w:tab w:val="left" w:pos="6234"/>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A．9</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B．2</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C．1</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D．0</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6．</w:t>
      </w:r>
      <w:r>
        <w:rPr>
          <w:rFonts w:ascii="宋体" w:eastAsia="宋体" w:hAnsi="宋体" w:cs="宋体"/>
          <w:color w:val="000000"/>
          <w:sz w:val="21"/>
          <w:shd w:val="clear" w:color="auto" w:fill="auto"/>
          <w:vertAlign w:val="baseline"/>
        </w:rPr>
        <w:t>如图所示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一个处于稳定状态的生态系统中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四种生物之间形成了食物链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此时若乙的数量增加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在一定时间内会引起的数量变化是</w:t>
      </w:r>
      <w:r>
        <w:rPr>
          <w:rFonts w:ascii="Times New Roman" w:eastAsia="Times New Roman" w:hAnsi="Times New Roman" w:cs="Times New Roman"/>
          <w:color w:val="000000"/>
          <w:sz w:val="21"/>
          <w:shd w:val="clear" w:color="auto" w:fill="auto"/>
          <w:vertAlign w:val="baseline"/>
        </w:rPr>
        <w:t>（　　）</w:t>
      </w:r>
    </w:p>
    <w:p>
      <w:pPr>
        <w:pStyle w:val="Normal06996191-9644-48a6-beb8-850450bfe3b3"/>
        <w:spacing w:line="320" w:lineRule="auto"/>
        <w:jc w:val="both"/>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819275" cy="1838325"/>
            <wp:effectExtent l="0" t="0" r="9525" b="5715"/>
            <wp:docPr id="100017" name="图片 10001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f7ce46c1-3c8a-4583-ab77-724cf59e52f9"/>
                    <pic:cNvPicPr>
                      <a:picLocks noChangeAspect="1"/>
                    </pic:cNvPicPr>
                  </pic:nvPicPr>
                  <pic:blipFill>
                    <a:blip xmlns:r="http://schemas.openxmlformats.org/officeDocument/2006/relationships" r:embed="rId11"/>
                    <a:stretch>
                      <a:fillRect/>
                    </a:stretch>
                  </pic:blipFill>
                  <pic:spPr>
                    <a:xfrm>
                      <a:off x="0" y="0"/>
                      <a:ext cx="1819275" cy="1838325"/>
                    </a:xfrm>
                    <a:prstGeom prst="rect">
                      <a:avLst/>
                    </a:prstGeom>
                  </pic:spPr>
                </pic:pic>
              </a:graphicData>
            </a:graphic>
          </wp:inline>
        </w:drawing>
      </w:r>
    </w:p>
    <w:p>
      <w:pPr>
        <w:pStyle w:val="Normal06996191-9644-48a6-beb8-850450bfe3b3"/>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丙的数量增加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丁的数量下降</w:t>
      </w:r>
    </w:p>
    <w:p>
      <w:pPr>
        <w:pStyle w:val="Normal06996191-9644-48a6-beb8-850450bfe3b3"/>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丁的数量增加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丙的数量下降</w:t>
      </w:r>
    </w:p>
    <w:p>
      <w:pPr>
        <w:pStyle w:val="Normal06996191-9644-48a6-beb8-850450bfe3b3"/>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丁的数量都增加</w:t>
      </w:r>
    </w:p>
    <w:p>
      <w:pPr>
        <w:pStyle w:val="Normal06996191-9644-48a6-beb8-850450bfe3b3"/>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丙和丁的数量增加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甲的数量下降</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7．</w:t>
      </w:r>
      <w:r>
        <w:rPr>
          <w:rFonts w:ascii="宋体" w:eastAsia="宋体" w:hAnsi="宋体" w:cs="宋体"/>
          <w:color w:val="000000"/>
          <w:sz w:val="21"/>
          <w:shd w:val="clear" w:color="auto" w:fill="auto"/>
          <w:vertAlign w:val="baseline"/>
        </w:rPr>
        <w:t>在海边观察远处驶来的轮船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会出现图中</w:t>
      </w: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至</w:t>
      </w:r>
      <w:r>
        <w:rPr>
          <w:rFonts w:ascii="Times New Roman" w:eastAsia="Times New Roman" w:hAnsi="Times New Roman" w:cs="Times New Roman"/>
          <w:color w:val="000000"/>
          <w:sz w:val="21"/>
          <w:shd w:val="clear" w:color="auto" w:fill="auto"/>
          <w:vertAlign w:val="baseline"/>
        </w:rPr>
        <w:t>③</w:t>
      </w:r>
      <w:r>
        <w:rPr>
          <w:rFonts w:ascii="宋体" w:eastAsia="宋体" w:hAnsi="宋体" w:cs="宋体"/>
          <w:color w:val="000000"/>
          <w:sz w:val="21"/>
          <w:shd w:val="clear" w:color="auto" w:fill="auto"/>
          <w:vertAlign w:val="baseline"/>
        </w:rPr>
        <w:t>所示的现象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这现象反映</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3524250" cy="914400"/>
            <wp:effectExtent l="0" t="0" r="11430" b="0"/>
            <wp:docPr id="100019" name="图片 10001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f4b5c836d2984f02b6e9ed955faceb10"/>
                    <pic:cNvPicPr>
                      <a:picLocks noChangeAspect="1"/>
                    </pic:cNvPicPr>
                  </pic:nvPicPr>
                  <pic:blipFill>
                    <a:blip xmlns:r="http://schemas.openxmlformats.org/officeDocument/2006/relationships" r:embed="rId12"/>
                    <a:stretch>
                      <a:fillRect/>
                    </a:stretch>
                  </pic:blipFill>
                  <pic:spPr>
                    <a:xfrm>
                      <a:off x="0" y="0"/>
                      <a:ext cx="3524250" cy="914400"/>
                    </a:xfrm>
                    <a:prstGeom prst="rect">
                      <a:avLst/>
                    </a:prstGeom>
                  </pic:spPr>
                </pic:pic>
              </a:graphicData>
            </a:graphic>
          </wp:inline>
        </w:drawing>
      </w:r>
    </w:p>
    <w:p>
      <w:pPr>
        <w:pStyle w:val="Normal06996191-9644-48a6-beb8-850450bfe3b3"/>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地球是个球体</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地球上洪水泛滥</w:t>
      </w:r>
    </w:p>
    <w:p>
      <w:pPr>
        <w:pStyle w:val="Normal06996191-9644-48a6-beb8-850450bfe3b3"/>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海面在上升</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海面是水平的</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8．</w:t>
      </w:r>
      <w:bookmarkStart w:id="0" w:name="_GoBack"/>
      <w:bookmarkEnd w:id="0"/>
      <w:r>
        <w:rPr>
          <w:rFonts w:ascii="Times New Roman" w:eastAsia="Times New Roman" w:hAnsi="Times New Roman" w:cs="Times New Roman"/>
          <w:color w:val="000000"/>
          <w:sz w:val="21"/>
          <w:shd w:val="clear" w:color="auto" w:fill="auto"/>
          <w:vertAlign w:val="baseline"/>
        </w:rPr>
        <w:t>2024</w:t>
      </w:r>
      <w:r>
        <w:rPr>
          <w:rFonts w:ascii="宋体" w:eastAsia="宋体" w:hAnsi="宋体" w:cs="宋体"/>
          <w:color w:val="000000"/>
          <w:sz w:val="21"/>
          <w:shd w:val="clear" w:color="auto" w:fill="auto"/>
          <w:vertAlign w:val="baseline"/>
        </w:rPr>
        <w:t>年中国科研人员在广东莲花山脉发现了新物种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根据它的形态结构和生活习性将其归为两栖类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命名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莲峰角蟾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它在下图检索表中对应的位置是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5219700" cy="1771650"/>
            <wp:effectExtent l="0" t="0" r="7620" b="11430"/>
            <wp:docPr id="100021" name="图片 10002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6445f001-3011-4bc6-80b6-a26f2b0ee7b5"/>
                    <pic:cNvPicPr>
                      <a:picLocks noChangeAspect="1"/>
                    </pic:cNvPicPr>
                  </pic:nvPicPr>
                  <pic:blipFill>
                    <a:blip xmlns:r="http://schemas.openxmlformats.org/officeDocument/2006/relationships" r:embed="rId13"/>
                    <a:stretch>
                      <a:fillRect/>
                    </a:stretch>
                  </pic:blipFill>
                  <pic:spPr>
                    <a:xfrm>
                      <a:off x="0" y="0"/>
                      <a:ext cx="5219700" cy="1771650"/>
                    </a:xfrm>
                    <a:prstGeom prst="rect">
                      <a:avLst/>
                    </a:prstGeom>
                  </pic:spPr>
                </pic:pic>
              </a:graphicData>
            </a:graphic>
          </wp:inline>
        </w:drawing>
      </w:r>
    </w:p>
    <w:p>
      <w:pPr>
        <w:pStyle w:val="Normal06996191-9644-48a6-beb8-850450bfe3b3"/>
        <w:tabs>
          <w:tab w:val="left" w:pos="2078"/>
          <w:tab w:val="left" w:pos="4156"/>
          <w:tab w:val="left" w:pos="6234"/>
        </w:tabs>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甲</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乙</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丙</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丁</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9．</w:t>
      </w:r>
      <w:r>
        <w:rPr>
          <w:rFonts w:ascii="宋体" w:eastAsia="宋体" w:hAnsi="宋体" w:cs="宋体"/>
          <w:color w:val="000000"/>
          <w:sz w:val="21"/>
          <w:shd w:val="clear" w:color="auto" w:fill="auto"/>
          <w:vertAlign w:val="baseline"/>
        </w:rPr>
        <w:t>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乙两物体从同一地点同时向相同方向做直线运动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w:t>
      </w:r>
      <w:r>
        <w:rPr>
          <w:rFonts w:ascii="Times New Roman" w:eastAsia="Times New Roman" w:hAnsi="Times New Roman" w:cs="Times New Roman"/>
          <w:color w:val="000000"/>
          <w:sz w:val="21"/>
          <w:shd w:val="clear" w:color="auto" w:fill="auto"/>
          <w:vertAlign w:val="baseline"/>
        </w:rPr>
        <w:t>s－t</w:t>
      </w:r>
      <w:r>
        <w:rPr>
          <w:rFonts w:ascii="宋体" w:eastAsia="宋体" w:hAnsi="宋体" w:cs="宋体"/>
          <w:color w:val="000000"/>
          <w:sz w:val="21"/>
          <w:shd w:val="clear" w:color="auto" w:fill="auto"/>
          <w:vertAlign w:val="baseline"/>
        </w:rPr>
        <w:t>图象如图所示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由图象可知</w:t>
      </w:r>
      <w:r>
        <w:rPr>
          <w:rFonts w:ascii="Times New Roman" w:eastAsia="Times New Roman" w:hAnsi="Times New Roman" w:cs="Times New Roman"/>
          <w:color w:val="000000"/>
          <w:sz w:val="21"/>
          <w:shd w:val="clear" w:color="auto" w:fill="auto"/>
          <w:vertAlign w:val="baseline"/>
        </w:rPr>
        <w:t>（　　）</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133475" cy="866775"/>
            <wp:effectExtent l="0" t="0" r="9525" b="1905"/>
            <wp:docPr id="100023" name="图片 10002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b098d9792cac4479912ada310352e623"/>
                    <pic:cNvPicPr>
                      <a:picLocks noChangeAspect="1"/>
                    </pic:cNvPicPr>
                  </pic:nvPicPr>
                  <pic:blipFill>
                    <a:blip xmlns:r="http://schemas.openxmlformats.org/officeDocument/2006/relationships" r:embed="rId14"/>
                    <a:stretch>
                      <a:fillRect/>
                    </a:stretch>
                  </pic:blipFill>
                  <pic:spPr>
                    <a:xfrm>
                      <a:off x="0" y="0"/>
                      <a:ext cx="1133475" cy="866775"/>
                    </a:xfrm>
                    <a:prstGeom prst="rect">
                      <a:avLst/>
                    </a:prstGeom>
                  </pic:spPr>
                </pic:pic>
              </a:graphicData>
            </a:graphic>
          </wp:inline>
        </w:drawing>
      </w:r>
    </w:p>
    <w:p>
      <w:pPr>
        <w:pStyle w:val="Normal06996191-9644-48a6-beb8-850450bfe3b3"/>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两物体在</w:t>
      </w:r>
      <w:r>
        <w:rPr>
          <w:rFonts w:ascii="Times New Roman" w:eastAsia="Times New Roman" w:hAnsi="Times New Roman" w:cs="Times New Roman"/>
          <w:color w:val="000000"/>
          <w:sz w:val="21"/>
          <w:shd w:val="clear" w:color="auto" w:fill="auto"/>
          <w:vertAlign w:val="baseline"/>
        </w:rPr>
        <w:t>0～10 s</w:t>
      </w:r>
      <w:r>
        <w:rPr>
          <w:rFonts w:ascii="宋体" w:eastAsia="宋体" w:hAnsi="宋体" w:cs="宋体"/>
          <w:color w:val="000000"/>
          <w:sz w:val="21"/>
          <w:shd w:val="clear" w:color="auto" w:fill="auto"/>
          <w:vertAlign w:val="baseline"/>
        </w:rPr>
        <w:t>内都做匀速运动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且</w:t>
      </w:r>
      <w:r>
        <w:rPr>
          <w:rFonts w:ascii="Times New Roman" w:eastAsia="Times New Roman" w:hAnsi="Times New Roman" w:cs="Times New Roman"/>
          <w:color w:val="000000"/>
          <w:sz w:val="21"/>
          <w:shd w:val="clear" w:color="auto" w:fill="auto"/>
          <w:vertAlign w:val="baseline"/>
        </w:rPr>
        <w:t>v</w:t>
      </w:r>
      <w:r>
        <w:rPr>
          <w:rFonts w:ascii="宋体" w:eastAsia="宋体" w:hAnsi="宋体" w:cs="宋体"/>
          <w:color w:val="000000"/>
          <w:sz w:val="21"/>
          <w:shd w:val="clear" w:color="auto" w:fill="auto"/>
          <w:vertAlign w:val="subscript"/>
        </w:rPr>
        <w:t>甲</w:t>
      </w:r>
      <w:r>
        <w:rPr>
          <w:rFonts w:ascii="Times New Roman" w:eastAsia="Times New Roman" w:hAnsi="Times New Roman" w:cs="Times New Roman"/>
          <w:color w:val="000000"/>
          <w:sz w:val="21"/>
          <w:shd w:val="clear" w:color="auto" w:fill="auto"/>
          <w:vertAlign w:val="baseline"/>
        </w:rPr>
        <w:t>＜v</w:t>
      </w:r>
      <w:r>
        <w:rPr>
          <w:rFonts w:ascii="宋体" w:eastAsia="宋体" w:hAnsi="宋体" w:cs="宋体"/>
          <w:color w:val="000000"/>
          <w:sz w:val="21"/>
          <w:shd w:val="clear" w:color="auto" w:fill="auto"/>
          <w:vertAlign w:val="subscript"/>
        </w:rPr>
        <w:t>乙</w:t>
      </w:r>
    </w:p>
    <w:p>
      <w:pPr>
        <w:pStyle w:val="Normal06996191-9644-48a6-beb8-850450bfe3b3"/>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两物体在</w:t>
      </w:r>
      <w:r>
        <w:rPr>
          <w:rFonts w:ascii="Times New Roman" w:eastAsia="Times New Roman" w:hAnsi="Times New Roman" w:cs="Times New Roman"/>
          <w:color w:val="000000"/>
          <w:sz w:val="21"/>
          <w:shd w:val="clear" w:color="auto" w:fill="auto"/>
          <w:vertAlign w:val="baseline"/>
        </w:rPr>
        <w:t>15～20 s</w:t>
      </w:r>
      <w:r>
        <w:rPr>
          <w:rFonts w:ascii="宋体" w:eastAsia="宋体" w:hAnsi="宋体" w:cs="宋体"/>
          <w:color w:val="000000"/>
          <w:sz w:val="21"/>
          <w:shd w:val="clear" w:color="auto" w:fill="auto"/>
          <w:vertAlign w:val="baseline"/>
        </w:rPr>
        <w:t>内都做匀速运动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且</w:t>
      </w:r>
      <w:r>
        <w:rPr>
          <w:rFonts w:ascii="Times New Roman" w:eastAsia="Times New Roman" w:hAnsi="Times New Roman" w:cs="Times New Roman"/>
          <w:color w:val="000000"/>
          <w:sz w:val="21"/>
          <w:shd w:val="clear" w:color="auto" w:fill="auto"/>
          <w:vertAlign w:val="baseline"/>
        </w:rPr>
        <w:t>v</w:t>
      </w:r>
      <w:r>
        <w:rPr>
          <w:rFonts w:ascii="宋体" w:eastAsia="宋体" w:hAnsi="宋体" w:cs="宋体"/>
          <w:color w:val="000000"/>
          <w:sz w:val="21"/>
          <w:shd w:val="clear" w:color="auto" w:fill="auto"/>
          <w:vertAlign w:val="subscript"/>
        </w:rPr>
        <w:t>甲</w:t>
      </w:r>
      <w:r>
        <w:rPr>
          <w:rFonts w:ascii="Times New Roman" w:eastAsia="Times New Roman" w:hAnsi="Times New Roman" w:cs="Times New Roman"/>
          <w:color w:val="000000"/>
          <w:sz w:val="21"/>
          <w:shd w:val="clear" w:color="auto" w:fill="auto"/>
          <w:vertAlign w:val="baseline"/>
        </w:rPr>
        <w:t>＜v</w:t>
      </w:r>
      <w:r>
        <w:rPr>
          <w:rFonts w:ascii="宋体" w:eastAsia="宋体" w:hAnsi="宋体" w:cs="宋体"/>
          <w:color w:val="000000"/>
          <w:sz w:val="21"/>
          <w:shd w:val="clear" w:color="auto" w:fill="auto"/>
          <w:vertAlign w:val="subscript"/>
        </w:rPr>
        <w:t>乙</w:t>
      </w:r>
    </w:p>
    <w:p>
      <w:pPr>
        <w:pStyle w:val="Normal06996191-9644-48a6-beb8-850450bfe3b3"/>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两物体在</w:t>
      </w:r>
      <w:r>
        <w:rPr>
          <w:rFonts w:ascii="Times New Roman" w:eastAsia="Times New Roman" w:hAnsi="Times New Roman" w:cs="Times New Roman"/>
          <w:color w:val="000000"/>
          <w:sz w:val="21"/>
          <w:shd w:val="clear" w:color="auto" w:fill="auto"/>
          <w:vertAlign w:val="baseline"/>
        </w:rPr>
        <w:t>15 s</w:t>
      </w:r>
      <w:r>
        <w:rPr>
          <w:rFonts w:ascii="宋体" w:eastAsia="宋体" w:hAnsi="宋体" w:cs="宋体"/>
          <w:color w:val="000000"/>
          <w:sz w:val="21"/>
          <w:shd w:val="clear" w:color="auto" w:fill="auto"/>
          <w:vertAlign w:val="baseline"/>
        </w:rPr>
        <w:t>末相遇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且</w:t>
      </w:r>
      <w:r>
        <w:rPr>
          <w:rFonts w:ascii="Times New Roman" w:eastAsia="Times New Roman" w:hAnsi="Times New Roman" w:cs="Times New Roman"/>
          <w:color w:val="000000"/>
          <w:sz w:val="21"/>
          <w:shd w:val="clear" w:color="auto" w:fill="auto"/>
          <w:vertAlign w:val="baseline"/>
        </w:rPr>
        <w:t>0～15 s</w:t>
      </w:r>
      <w:r>
        <w:rPr>
          <w:rFonts w:ascii="宋体" w:eastAsia="宋体" w:hAnsi="宋体" w:cs="宋体"/>
          <w:color w:val="000000"/>
          <w:sz w:val="21"/>
          <w:shd w:val="clear" w:color="auto" w:fill="auto"/>
          <w:vertAlign w:val="baseline"/>
        </w:rPr>
        <w:t>内通过的路程相等</w:t>
      </w:r>
    </w:p>
    <w:p>
      <w:pPr>
        <w:pStyle w:val="Normal06996191-9644-48a6-beb8-850450bfe3b3"/>
        <w:spacing w:line="320" w:lineRule="auto"/>
        <w:ind w:left="30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两物体在</w:t>
      </w:r>
      <w:r>
        <w:rPr>
          <w:rFonts w:ascii="Times New Roman" w:eastAsia="Times New Roman" w:hAnsi="Times New Roman" w:cs="Times New Roman"/>
          <w:color w:val="000000"/>
          <w:sz w:val="21"/>
          <w:shd w:val="clear" w:color="auto" w:fill="auto"/>
          <w:vertAlign w:val="baseline"/>
        </w:rPr>
        <w:t>20 s</w:t>
      </w:r>
      <w:r>
        <w:rPr>
          <w:rFonts w:ascii="宋体" w:eastAsia="宋体" w:hAnsi="宋体" w:cs="宋体"/>
          <w:color w:val="000000"/>
          <w:sz w:val="21"/>
          <w:shd w:val="clear" w:color="auto" w:fill="auto"/>
          <w:vertAlign w:val="baseline"/>
        </w:rPr>
        <w:t>末相遇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且</w:t>
      </w:r>
      <w:r>
        <w:rPr>
          <w:rFonts w:ascii="Times New Roman" w:eastAsia="Times New Roman" w:hAnsi="Times New Roman" w:cs="Times New Roman"/>
          <w:color w:val="000000"/>
          <w:sz w:val="21"/>
          <w:shd w:val="clear" w:color="auto" w:fill="auto"/>
          <w:vertAlign w:val="baseline"/>
        </w:rPr>
        <w:t>0～20 s</w:t>
      </w:r>
      <w:r>
        <w:rPr>
          <w:rFonts w:ascii="宋体" w:eastAsia="宋体" w:hAnsi="宋体" w:cs="宋体"/>
          <w:color w:val="000000"/>
          <w:sz w:val="21"/>
          <w:shd w:val="clear" w:color="auto" w:fill="auto"/>
          <w:vertAlign w:val="baseline"/>
        </w:rPr>
        <w:t>内通过的路程相等</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10．</w:t>
      </w:r>
      <w:r>
        <w:rPr>
          <w:rFonts w:ascii="宋体" w:eastAsia="宋体" w:hAnsi="宋体" w:cs="宋体"/>
          <w:color w:val="000000"/>
          <w:sz w:val="21"/>
          <w:shd w:val="clear" w:color="auto" w:fill="auto"/>
          <w:vertAlign w:val="baseline"/>
        </w:rPr>
        <w:t>每年</w:t>
      </w:r>
      <w:r>
        <w:rPr>
          <w:rFonts w:ascii="Times New Roman" w:eastAsia="Times New Roman" w:hAnsi="Times New Roman" w:cs="Times New Roman"/>
          <w:color w:val="000000"/>
          <w:sz w:val="21"/>
          <w:shd w:val="clear" w:color="auto" w:fill="auto"/>
          <w:vertAlign w:val="baseline"/>
        </w:rPr>
        <w:t>10</w:t>
      </w:r>
      <w:r>
        <w:rPr>
          <w:rFonts w:ascii="宋体" w:eastAsia="宋体" w:hAnsi="宋体" w:cs="宋体"/>
          <w:color w:val="000000"/>
          <w:sz w:val="21"/>
          <w:shd w:val="clear" w:color="auto" w:fill="auto"/>
          <w:vertAlign w:val="baseline"/>
        </w:rPr>
        <w:t>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姚城马路旁的无患子树就会结满果实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无患子别名菩提子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肥皂树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其果核可制成工艺品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果肉可加工成洗涤品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同时可入药等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据此判断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无患子属于</w:t>
      </w:r>
      <w:r>
        <w:rPr>
          <w:rFonts w:ascii="Times New Roman" w:eastAsia="Times New Roman" w:hAnsi="Times New Roman" w:cs="Times New Roman"/>
          <w:color w:val="000000"/>
          <w:sz w:val="21"/>
          <w:shd w:val="clear" w:color="auto" w:fill="auto"/>
          <w:vertAlign w:val="baseline"/>
        </w:rPr>
        <w:t>（　　）</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295400" cy="1619250"/>
            <wp:effectExtent l="0" t="0" r="0" b="11430"/>
            <wp:docPr id="100025" name="图片 10002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2df7865a-669f-48aa-9018-cc1c7c7fb628"/>
                    <pic:cNvPicPr>
                      <a:picLocks noChangeAspect="1"/>
                    </pic:cNvPicPr>
                  </pic:nvPicPr>
                  <pic:blipFill>
                    <a:blip xmlns:r="http://schemas.openxmlformats.org/officeDocument/2006/relationships" r:embed="rId15"/>
                    <a:stretch>
                      <a:fillRect/>
                    </a:stretch>
                  </pic:blipFill>
                  <pic:spPr>
                    <a:xfrm>
                      <a:off x="0" y="0"/>
                      <a:ext cx="1295400" cy="1619250"/>
                    </a:xfrm>
                    <a:prstGeom prst="rect">
                      <a:avLst/>
                    </a:prstGeom>
                  </pic:spPr>
                </pic:pic>
              </a:graphicData>
            </a:graphic>
          </wp:inline>
        </w:drawing>
      </w:r>
    </w:p>
    <w:p>
      <w:pPr>
        <w:pStyle w:val="Normal06996191-9644-48a6-beb8-850450bfe3b3"/>
        <w:tabs>
          <w:tab w:val="left" w:pos="2078"/>
          <w:tab w:val="left" w:pos="4156"/>
          <w:tab w:val="left" w:pos="6234"/>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被子植物</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裸子植物</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苔藓植物</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蕨类植物</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11．</w:t>
      </w:r>
      <w:r>
        <w:rPr>
          <w:rFonts w:ascii="宋体" w:eastAsia="宋体" w:hAnsi="宋体" w:cs="宋体"/>
          <w:color w:val="000000"/>
          <w:sz w:val="21"/>
          <w:shd w:val="clear" w:color="auto" w:fill="auto"/>
          <w:vertAlign w:val="baseline"/>
        </w:rPr>
        <w:t>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乙两物体先后从同地沿同方向做匀速直线运动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甲比乙先运动</w:t>
      </w:r>
      <w:r>
        <w:rPr>
          <w:rFonts w:ascii="Times New Roman" w:eastAsia="Times New Roman" w:hAnsi="Times New Roman" w:cs="Times New Roman"/>
          <w:color w:val="000000"/>
          <w:sz w:val="21"/>
          <w:shd w:val="clear" w:color="auto" w:fill="auto"/>
          <w:vertAlign w:val="baseline"/>
        </w:rPr>
        <w:t>2s，</w:t>
      </w:r>
      <w:r>
        <w:rPr>
          <w:rFonts w:ascii="宋体" w:eastAsia="宋体" w:hAnsi="宋体" w:cs="宋体"/>
          <w:color w:val="000000"/>
          <w:sz w:val="21"/>
          <w:shd w:val="clear" w:color="auto" w:fill="auto"/>
          <w:vertAlign w:val="baseline"/>
        </w:rPr>
        <w:t>甲运动</w:t>
      </w:r>
      <w:r>
        <w:rPr>
          <w:rFonts w:ascii="Times New Roman" w:eastAsia="Times New Roman" w:hAnsi="Times New Roman" w:cs="Times New Roman"/>
          <w:color w:val="000000"/>
          <w:sz w:val="21"/>
          <w:shd w:val="clear" w:color="auto" w:fill="auto"/>
          <w:vertAlign w:val="baseline"/>
        </w:rPr>
        <w:t>6s</w:t>
      </w:r>
      <w:r>
        <w:rPr>
          <w:rFonts w:ascii="宋体" w:eastAsia="宋体" w:hAnsi="宋体" w:cs="宋体"/>
          <w:color w:val="000000"/>
          <w:sz w:val="21"/>
          <w:shd w:val="clear" w:color="auto" w:fill="auto"/>
          <w:vertAlign w:val="baseline"/>
        </w:rPr>
        <w:t>时通过的路程为</w:t>
      </w:r>
      <w:r>
        <w:rPr>
          <w:rFonts w:ascii="Times New Roman" w:eastAsia="Times New Roman" w:hAnsi="Times New Roman" w:cs="Times New Roman"/>
          <w:color w:val="000000"/>
          <w:sz w:val="21"/>
          <w:shd w:val="clear" w:color="auto" w:fill="auto"/>
          <w:vertAlign w:val="baseline"/>
        </w:rPr>
        <w:t>6m，</w:t>
      </w:r>
      <w:r>
        <w:rPr>
          <w:rFonts w:ascii="宋体" w:eastAsia="宋体" w:hAnsi="宋体" w:cs="宋体"/>
          <w:color w:val="000000"/>
          <w:sz w:val="21"/>
          <w:shd w:val="clear" w:color="auto" w:fill="auto"/>
          <w:vertAlign w:val="baseline"/>
        </w:rPr>
        <w:t>此时甲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乙间的距离为</w:t>
      </w:r>
      <w:r>
        <w:rPr>
          <w:rFonts w:ascii="Times New Roman" w:eastAsia="Times New Roman" w:hAnsi="Times New Roman" w:cs="Times New Roman"/>
          <w:color w:val="000000"/>
          <w:sz w:val="21"/>
          <w:shd w:val="clear" w:color="auto" w:fill="auto"/>
          <w:vertAlign w:val="baseline"/>
        </w:rPr>
        <w:t>2m，</w:t>
      </w:r>
      <w:r>
        <w:rPr>
          <w:rFonts w:ascii="宋体" w:eastAsia="宋体" w:hAnsi="宋体" w:cs="宋体"/>
          <w:color w:val="000000"/>
          <w:sz w:val="21"/>
          <w:shd w:val="clear" w:color="auto" w:fill="auto"/>
          <w:vertAlign w:val="baseline"/>
        </w:rPr>
        <w:t>在如图所示的</w:t>
      </w:r>
      <w:r>
        <w:rPr>
          <w:rFonts w:ascii="Times New Roman" w:eastAsia="Times New Roman" w:hAnsi="Times New Roman" w:cs="Times New Roman"/>
          <w:color w:val="000000"/>
          <w:sz w:val="21"/>
          <w:shd w:val="clear" w:color="auto" w:fill="auto"/>
          <w:vertAlign w:val="baseline"/>
        </w:rPr>
        <w:t>a、b、c</w:t>
      </w:r>
      <w:r>
        <w:rPr>
          <w:rFonts w:ascii="宋体" w:eastAsia="宋体" w:hAnsi="宋体" w:cs="宋体"/>
          <w:color w:val="000000"/>
          <w:sz w:val="21"/>
          <w:shd w:val="clear" w:color="auto" w:fill="auto"/>
          <w:vertAlign w:val="baseline"/>
        </w:rPr>
        <w:t>三条图象中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乙的</w:t>
      </w:r>
      <w:r>
        <w:rPr>
          <w:rFonts w:ascii="Times New Roman" w:eastAsia="Times New Roman" w:hAnsi="Times New Roman" w:cs="Times New Roman"/>
          <w:color w:val="000000"/>
          <w:sz w:val="21"/>
          <w:shd w:val="clear" w:color="auto" w:fill="auto"/>
          <w:vertAlign w:val="baseline"/>
        </w:rPr>
        <w:t>s﹣t</w:t>
      </w:r>
      <w:r>
        <w:rPr>
          <w:rFonts w:ascii="宋体" w:eastAsia="宋体" w:hAnsi="宋体" w:cs="宋体"/>
          <w:color w:val="000000"/>
          <w:sz w:val="21"/>
          <w:shd w:val="clear" w:color="auto" w:fill="auto"/>
          <w:vertAlign w:val="baseline"/>
        </w:rPr>
        <w:t>图象</w:t>
      </w:r>
      <w:r>
        <w:rPr>
          <w:rFonts w:ascii="Times New Roman" w:eastAsia="Times New Roman" w:hAnsi="Times New Roman" w:cs="Times New Roman"/>
          <w:color w:val="000000"/>
          <w:sz w:val="21"/>
          <w:shd w:val="clear" w:color="auto" w:fill="auto"/>
          <w:vertAlign w:val="baseline"/>
        </w:rPr>
        <w:t>（　　）</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276475" cy="1647825"/>
            <wp:effectExtent l="0" t="0" r="9525" b="13335"/>
            <wp:docPr id="100027" name="图片 10002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f60a1e9a-dd6e-446f-9aaf-f6e6e3186de0"/>
                    <pic:cNvPicPr>
                      <a:picLocks noChangeAspect="1"/>
                    </pic:cNvPicPr>
                  </pic:nvPicPr>
                  <pic:blipFill>
                    <a:blip xmlns:r="http://schemas.openxmlformats.org/officeDocument/2006/relationships" r:embed="rId16"/>
                    <a:stretch>
                      <a:fillRect/>
                    </a:stretch>
                  </pic:blipFill>
                  <pic:spPr>
                    <a:xfrm>
                      <a:off x="0" y="0"/>
                      <a:ext cx="2276475" cy="1647825"/>
                    </a:xfrm>
                    <a:prstGeom prst="rect">
                      <a:avLst/>
                    </a:prstGeom>
                  </pic:spPr>
                </pic:pic>
              </a:graphicData>
            </a:graphic>
          </wp:inline>
        </w:drawing>
      </w:r>
    </w:p>
    <w:p>
      <w:pPr>
        <w:pStyle w:val="Normal06996191-9644-48a6-beb8-850450bfe3b3"/>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一定是图象</w:t>
      </w:r>
      <w:r>
        <w:rPr>
          <w:rFonts w:ascii="Times New Roman" w:eastAsia="Times New Roman" w:hAnsi="Times New Roman" w:cs="Times New Roman"/>
          <w:color w:val="000000"/>
          <w:sz w:val="21"/>
          <w:shd w:val="clear" w:color="auto" w:fill="auto"/>
          <w:vertAlign w:val="baseline"/>
        </w:rPr>
        <w:t>a</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一定是图象</w:t>
      </w:r>
      <w:r>
        <w:rPr>
          <w:rFonts w:ascii="Times New Roman" w:eastAsia="Times New Roman" w:hAnsi="Times New Roman" w:cs="Times New Roman"/>
          <w:color w:val="000000"/>
          <w:sz w:val="21"/>
          <w:shd w:val="clear" w:color="auto" w:fill="auto"/>
          <w:vertAlign w:val="baseline"/>
        </w:rPr>
        <w:t>c</w:t>
      </w:r>
    </w:p>
    <w:p>
      <w:pPr>
        <w:pStyle w:val="Normal06996191-9644-48a6-beb8-850450bfe3b3"/>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可能是图象</w:t>
      </w:r>
      <w:r>
        <w:rPr>
          <w:rFonts w:ascii="Times New Roman" w:eastAsia="Times New Roman" w:hAnsi="Times New Roman" w:cs="Times New Roman"/>
          <w:color w:val="000000"/>
          <w:sz w:val="21"/>
          <w:shd w:val="clear" w:color="auto" w:fill="auto"/>
          <w:vertAlign w:val="baseline"/>
        </w:rPr>
        <w:t>b</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可能是图象</w:t>
      </w:r>
      <w:r>
        <w:rPr>
          <w:rFonts w:ascii="Times New Roman" w:eastAsia="Times New Roman" w:hAnsi="Times New Roman" w:cs="Times New Roman"/>
          <w:color w:val="000000"/>
          <w:sz w:val="21"/>
          <w:shd w:val="clear" w:color="auto" w:fill="auto"/>
          <w:vertAlign w:val="baseline"/>
        </w:rPr>
        <w:t>c</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12．</w:t>
      </w:r>
      <w:r>
        <w:rPr>
          <w:rFonts w:ascii="Times New Roman" w:eastAsia="Times New Roman" w:hAnsi="Times New Roman" w:cs="Times New Roman"/>
          <w:color w:val="000000"/>
          <w:sz w:val="21"/>
          <w:shd w:val="clear" w:color="auto" w:fill="auto"/>
          <w:vertAlign w:val="baseline"/>
        </w:rPr>
        <w:t>2024</w:t>
      </w:r>
      <w:r>
        <w:rPr>
          <w:rFonts w:ascii="宋体" w:eastAsia="宋体" w:hAnsi="宋体" w:cs="宋体"/>
          <w:color w:val="000000"/>
          <w:sz w:val="21"/>
          <w:shd w:val="clear" w:color="auto" w:fill="auto"/>
          <w:vertAlign w:val="baseline"/>
        </w:rPr>
        <w:t>年</w:t>
      </w:r>
      <w:r>
        <w:rPr>
          <w:rFonts w:ascii="Times New Roman" w:eastAsia="Times New Roman" w:hAnsi="Times New Roman" w:cs="Times New Roman"/>
          <w:color w:val="000000"/>
          <w:sz w:val="21"/>
          <w:shd w:val="clear" w:color="auto" w:fill="auto"/>
          <w:vertAlign w:val="baseline"/>
        </w:rPr>
        <w:t>6</w:t>
      </w:r>
      <w:r>
        <w:rPr>
          <w:rFonts w:ascii="宋体" w:eastAsia="宋体" w:hAnsi="宋体" w:cs="宋体"/>
          <w:color w:val="000000"/>
          <w:sz w:val="21"/>
          <w:shd w:val="clear" w:color="auto" w:fill="auto"/>
          <w:vertAlign w:val="baseline"/>
        </w:rPr>
        <w:t>月</w:t>
      </w:r>
      <w:r>
        <w:rPr>
          <w:rFonts w:ascii="Times New Roman" w:eastAsia="Times New Roman" w:hAnsi="Times New Roman" w:cs="Times New Roman"/>
          <w:color w:val="000000"/>
          <w:sz w:val="21"/>
          <w:shd w:val="clear" w:color="auto" w:fill="auto"/>
          <w:vertAlign w:val="baseline"/>
        </w:rPr>
        <w:t>21</w:t>
      </w:r>
      <w:r>
        <w:rPr>
          <w:rFonts w:ascii="宋体" w:eastAsia="宋体" w:hAnsi="宋体" w:cs="宋体"/>
          <w:color w:val="000000"/>
          <w:sz w:val="21"/>
          <w:shd w:val="clear" w:color="auto" w:fill="auto"/>
          <w:vertAlign w:val="baseline"/>
        </w:rPr>
        <w:t>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农历五月十六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是同学们中考的前一天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这一天正好是二十四节气中的夏至日</w:t>
      </w:r>
      <w:r>
        <w:rPr>
          <w:rFonts w:ascii="Times New Roman" w:eastAsia="Times New Roman" w:hAnsi="Times New Roman" w:cs="Times New Roman"/>
          <w:color w:val="000000"/>
          <w:sz w:val="21"/>
          <w:shd w:val="clear" w:color="auto" w:fill="auto"/>
          <w:vertAlign w:val="baseline"/>
        </w:rPr>
        <w:t>（　　）</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3105150" cy="2057400"/>
            <wp:effectExtent l="0" t="0" r="3810" b="0"/>
            <wp:docPr id="100029" name="图片 10002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03ca634d-7cd6-422e-aa7a-747b21f00c79"/>
                    <pic:cNvPicPr>
                      <a:picLocks noChangeAspect="1"/>
                    </pic:cNvPicPr>
                  </pic:nvPicPr>
                  <pic:blipFill>
                    <a:blip xmlns:r="http://schemas.openxmlformats.org/officeDocument/2006/relationships" r:embed="rId17"/>
                    <a:stretch>
                      <a:fillRect/>
                    </a:stretch>
                  </pic:blipFill>
                  <pic:spPr>
                    <a:xfrm>
                      <a:off x="0" y="0"/>
                      <a:ext cx="3105150" cy="2057400"/>
                    </a:xfrm>
                    <a:prstGeom prst="rect">
                      <a:avLst/>
                    </a:prstGeom>
                  </pic:spPr>
                </pic:pic>
              </a:graphicData>
            </a:graphic>
          </wp:inline>
        </w:drawing>
      </w:r>
      <w:r>
        <w:rPr>
          <w:rFonts w:ascii="Times New Roman" w:eastAsia="Times New Roman" w:hAnsi="Times New Roman" w:cs="Times New Roman"/>
          <w:strike w:val="0"/>
          <w:kern w:val="0"/>
          <w:sz w:val="24"/>
          <w:szCs w:val="24"/>
          <w:u w:val="none"/>
        </w:rPr>
        <w:drawing>
          <wp:inline distT="0" distB="0" distL="114300" distR="114300">
            <wp:extent cx="2838450" cy="2133600"/>
            <wp:effectExtent l="0" t="0" r="11430" b="0"/>
            <wp:docPr id="100031" name="图片 10003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491fd8e4-126f-46ca-851e-8b0cfe08a77f"/>
                    <pic:cNvPicPr>
                      <a:picLocks noChangeAspect="1"/>
                    </pic:cNvPicPr>
                  </pic:nvPicPr>
                  <pic:blipFill>
                    <a:blip xmlns:r="http://schemas.openxmlformats.org/officeDocument/2006/relationships" r:embed="rId18"/>
                    <a:stretch>
                      <a:fillRect/>
                    </a:stretch>
                  </pic:blipFill>
                  <pic:spPr>
                    <a:xfrm>
                      <a:off x="0" y="0"/>
                      <a:ext cx="2838450" cy="2133600"/>
                    </a:xfrm>
                    <a:prstGeom prst="rect">
                      <a:avLst/>
                    </a:prstGeom>
                  </pic:spPr>
                </pic:pic>
              </a:graphicData>
            </a:graphic>
          </wp:inline>
        </w:drawing>
      </w:r>
    </w:p>
    <w:p>
      <w:pPr>
        <w:pStyle w:val="Normal06996191-9644-48a6-beb8-850450bfe3b3"/>
        <w:tabs>
          <w:tab w:val="left" w:pos="2078"/>
          <w:tab w:val="left" w:pos="4156"/>
          <w:tab w:val="left" w:pos="6234"/>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A．A，②</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B．A，④</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C．C，②</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D．C，④</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13．</w:t>
      </w:r>
      <w:r>
        <w:rPr>
          <w:rFonts w:ascii="宋体" w:eastAsia="宋体" w:hAnsi="宋体" w:cs="宋体"/>
          <w:color w:val="000000"/>
          <w:sz w:val="21"/>
          <w:shd w:val="clear" w:color="auto" w:fill="auto"/>
          <w:vertAlign w:val="baseline"/>
        </w:rPr>
        <w:t>中国地震台网自动测定</w:t>
      </w:r>
      <w:r>
        <w:rPr>
          <w:rFonts w:ascii="Times New Roman" w:eastAsia="Times New Roman" w:hAnsi="Times New Roman" w:cs="Times New Roman"/>
          <w:color w:val="000000"/>
          <w:sz w:val="21"/>
          <w:shd w:val="clear" w:color="auto" w:fill="auto"/>
          <w:vertAlign w:val="baseline"/>
        </w:rPr>
        <w:t>：2024</w:t>
      </w:r>
      <w:r>
        <w:rPr>
          <w:rFonts w:ascii="宋体" w:eastAsia="宋体" w:hAnsi="宋体" w:cs="宋体"/>
          <w:color w:val="000000"/>
          <w:sz w:val="21"/>
          <w:shd w:val="clear" w:color="auto" w:fill="auto"/>
          <w:vertAlign w:val="baseline"/>
        </w:rPr>
        <w:t>年</w:t>
      </w:r>
      <w:r>
        <w:rPr>
          <w:rFonts w:ascii="Times New Roman" w:eastAsia="Times New Roman" w:hAnsi="Times New Roman" w:cs="Times New Roman"/>
          <w:color w:val="000000"/>
          <w:sz w:val="21"/>
          <w:shd w:val="clear" w:color="auto" w:fill="auto"/>
          <w:vertAlign w:val="baseline"/>
        </w:rPr>
        <w:t>4</w:t>
      </w:r>
      <w:r>
        <w:rPr>
          <w:rFonts w:ascii="宋体" w:eastAsia="宋体" w:hAnsi="宋体" w:cs="宋体"/>
          <w:color w:val="000000"/>
          <w:sz w:val="21"/>
          <w:shd w:val="clear" w:color="auto" w:fill="auto"/>
          <w:vertAlign w:val="baseline"/>
        </w:rPr>
        <w:t>月</w:t>
      </w: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日</w:t>
      </w:r>
      <w:r>
        <w:rPr>
          <w:rFonts w:ascii="Times New Roman" w:eastAsia="Times New Roman" w:hAnsi="Times New Roman" w:cs="Times New Roman"/>
          <w:color w:val="000000"/>
          <w:sz w:val="21"/>
          <w:shd w:val="clear" w:color="auto" w:fill="auto"/>
          <w:vertAlign w:val="baseline"/>
        </w:rPr>
        <w:t>7</w:t>
      </w:r>
      <w:r>
        <w:rPr>
          <w:rFonts w:ascii="宋体" w:eastAsia="宋体" w:hAnsi="宋体" w:cs="宋体"/>
          <w:color w:val="000000"/>
          <w:sz w:val="21"/>
          <w:shd w:val="clear" w:color="auto" w:fill="auto"/>
          <w:vertAlign w:val="baseline"/>
        </w:rPr>
        <w:t>时</w:t>
      </w:r>
      <w:r>
        <w:rPr>
          <w:rFonts w:ascii="Times New Roman" w:eastAsia="Times New Roman" w:hAnsi="Times New Roman" w:cs="Times New Roman"/>
          <w:color w:val="000000"/>
          <w:sz w:val="21"/>
          <w:shd w:val="clear" w:color="auto" w:fill="auto"/>
          <w:vertAlign w:val="baseline"/>
        </w:rPr>
        <w:t>58</w:t>
      </w:r>
      <w:r>
        <w:rPr>
          <w:rFonts w:ascii="宋体" w:eastAsia="宋体" w:hAnsi="宋体" w:cs="宋体"/>
          <w:color w:val="000000"/>
          <w:sz w:val="21"/>
          <w:shd w:val="clear" w:color="auto" w:fill="auto"/>
          <w:vertAlign w:val="baseline"/>
        </w:rPr>
        <w:t>分在中国台湾发生</w:t>
      </w:r>
      <w:r>
        <w:rPr>
          <w:rFonts w:ascii="Times New Roman" w:eastAsia="Times New Roman" w:hAnsi="Times New Roman" w:cs="Times New Roman"/>
          <w:color w:val="000000"/>
          <w:sz w:val="21"/>
          <w:shd w:val="clear" w:color="auto" w:fill="auto"/>
          <w:vertAlign w:val="baseline"/>
        </w:rPr>
        <w:t>7.4</w:t>
      </w:r>
      <w:r>
        <w:rPr>
          <w:rFonts w:ascii="宋体" w:eastAsia="宋体" w:hAnsi="宋体" w:cs="宋体"/>
          <w:color w:val="000000"/>
          <w:sz w:val="21"/>
          <w:shd w:val="clear" w:color="auto" w:fill="auto"/>
          <w:vertAlign w:val="baseline"/>
        </w:rPr>
        <w:t>级左右地震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宁波都有非常明显的震感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下列关于地震的说法</w:t>
      </w:r>
      <w:r>
        <w:rPr>
          <w:rFonts w:ascii="宋体" w:eastAsia="宋体" w:hAnsi="宋体" w:cs="宋体"/>
          <w:color w:val="000000"/>
          <w:sz w:val="21"/>
          <w:shd w:val="clear" w:color="auto" w:fill="auto"/>
          <w:vertAlign w:val="baseline"/>
          <w:em w:val="dot"/>
        </w:rPr>
        <w:t>错误</w:t>
      </w:r>
      <w:r>
        <w:rPr>
          <w:rFonts w:ascii="宋体" w:eastAsia="宋体" w:hAnsi="宋体" w:cs="宋体"/>
          <w:color w:val="000000"/>
          <w:sz w:val="21"/>
          <w:shd w:val="clear" w:color="auto" w:fill="auto"/>
          <w:vertAlign w:val="baseline"/>
        </w:rPr>
        <w:t>的是</w:t>
      </w:r>
      <w:r>
        <w:rPr>
          <w:rFonts w:ascii="Times New Roman" w:eastAsia="Times New Roman" w:hAnsi="Times New Roman" w:cs="Times New Roman"/>
          <w:color w:val="000000"/>
          <w:sz w:val="21"/>
          <w:shd w:val="clear" w:color="auto" w:fill="auto"/>
          <w:vertAlign w:val="baseline"/>
        </w:rPr>
        <w:t>（　　）</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地震和火山是地壳运动的表现形式</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发生地震时产生声音为超声波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人耳听不见</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该地区位于亚欧板块和太平洋板块的交界处</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发生地震时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应该迅速跑到室外空旷处或躲进卫生间等狭小空间</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14．</w:t>
      </w:r>
      <w:r>
        <w:rPr>
          <w:rFonts w:ascii="宋体" w:eastAsia="宋体" w:hAnsi="宋体" w:cs="宋体"/>
          <w:color w:val="000000"/>
          <w:sz w:val="21"/>
          <w:shd w:val="clear" w:color="auto" w:fill="auto"/>
          <w:vertAlign w:val="baseline"/>
        </w:rPr>
        <w:t>阅读下列材料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回答下面小题</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2024</w:t>
      </w:r>
      <w:r>
        <w:rPr>
          <w:rFonts w:ascii="宋体" w:eastAsia="宋体" w:hAnsi="宋体" w:cs="宋体"/>
          <w:color w:val="000000"/>
          <w:sz w:val="21"/>
          <w:shd w:val="clear" w:color="auto" w:fill="auto"/>
          <w:vertAlign w:val="baseline"/>
        </w:rPr>
        <w:t>年</w:t>
      </w: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月</w:t>
      </w:r>
      <w:r>
        <w:rPr>
          <w:rFonts w:ascii="Times New Roman" w:eastAsia="Times New Roman" w:hAnsi="Times New Roman" w:cs="Times New Roman"/>
          <w:color w:val="000000"/>
          <w:sz w:val="21"/>
          <w:shd w:val="clear" w:color="auto" w:fill="auto"/>
          <w:vertAlign w:val="baseline"/>
        </w:rPr>
        <w:t>7</w:t>
      </w:r>
      <w:r>
        <w:rPr>
          <w:rFonts w:ascii="宋体" w:eastAsia="宋体" w:hAnsi="宋体" w:cs="宋体"/>
          <w:color w:val="000000"/>
          <w:sz w:val="21"/>
          <w:shd w:val="clear" w:color="auto" w:fill="auto"/>
          <w:vertAlign w:val="baseline"/>
        </w:rPr>
        <w:t>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新英格兰医学杂志</w:t>
      </w:r>
      <w:r>
        <w:rPr>
          <w:rFonts w:ascii="Times New Roman" w:eastAsia="Times New Roman" w:hAnsi="Times New Roman" w:cs="Times New Roman"/>
          <w:color w:val="000000"/>
          <w:sz w:val="21"/>
          <w:shd w:val="clear" w:color="auto" w:fill="auto"/>
          <w:vertAlign w:val="baseline"/>
        </w:rPr>
        <w:t>（NEJM）</w:t>
      </w:r>
      <w:r>
        <w:rPr>
          <w:rFonts w:ascii="宋体" w:eastAsia="宋体" w:hAnsi="宋体" w:cs="宋体"/>
          <w:color w:val="000000"/>
          <w:sz w:val="21"/>
          <w:shd w:val="clear" w:color="auto" w:fill="auto"/>
          <w:vertAlign w:val="baseline"/>
        </w:rPr>
        <w:t>首次报告了微塑料广泛存在于动脉粥样斑块患者中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在塑料制品生产和使用中会大量产生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纳米级微塑料能被植物根部吸收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也易被蚯蚓等土壤动物摄入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因其在生物体内难以分解</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3067050" cy="2200275"/>
            <wp:effectExtent l="0" t="0" r="11430" b="9525"/>
            <wp:docPr id="100033" name="图片 10003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9edb6c1e-b5a0-404e-89dc-c7492c75129e"/>
                    <pic:cNvPicPr>
                      <a:picLocks noChangeAspect="1"/>
                    </pic:cNvPicPr>
                  </pic:nvPicPr>
                  <pic:blipFill>
                    <a:blip xmlns:r="http://schemas.openxmlformats.org/officeDocument/2006/relationships" r:embed="rId19"/>
                    <a:stretch>
                      <a:fillRect/>
                    </a:stretch>
                  </pic:blipFill>
                  <pic:spPr>
                    <a:xfrm>
                      <a:off x="0" y="0"/>
                      <a:ext cx="3067050" cy="2200275"/>
                    </a:xfrm>
                    <a:prstGeom prst="rect">
                      <a:avLst/>
                    </a:prstGeom>
                  </pic:spPr>
                </pic:pic>
              </a:graphicData>
            </a:graphic>
          </wp:inline>
        </w:drawing>
      </w:r>
    </w:p>
    <w:p>
      <w:pPr>
        <w:pStyle w:val="Normal06996191-9644-48a6-beb8-850450bfe3b3"/>
        <w:spacing w:line="320" w:lineRule="auto"/>
        <w:jc w:val="left"/>
        <w:textAlignment w:val="center"/>
        <w:rPr>
          <w:sz w:val="21"/>
        </w:rPr>
      </w:pPr>
      <w:r>
        <w:rPr>
          <w:rFonts w:ascii="宋体" w:eastAsia="宋体" w:hAnsi="宋体" w:cs="宋体"/>
          <w:color w:val="000000"/>
          <w:sz w:val="21"/>
          <w:shd w:val="clear" w:color="auto" w:fill="auto"/>
          <w:vertAlign w:val="baseline"/>
        </w:rPr>
        <w:t>图中微塑料迁移到人体内通过的食物链条数有</w:t>
      </w:r>
      <w:r>
        <w:rPr>
          <w:rFonts w:ascii="Times New Roman" w:eastAsia="Times New Roman" w:hAnsi="Times New Roman" w:cs="Times New Roman"/>
          <w:color w:val="000000"/>
          <w:sz w:val="21"/>
          <w:shd w:val="clear" w:color="auto" w:fill="auto"/>
          <w:vertAlign w:val="baseline"/>
        </w:rPr>
        <w:t>（　　）</w:t>
      </w:r>
    </w:p>
    <w:p>
      <w:pPr>
        <w:pStyle w:val="Normal06996191-9644-48a6-beb8-850450bfe3b3"/>
        <w:tabs>
          <w:tab w:val="left" w:pos="2078"/>
          <w:tab w:val="left" w:pos="4156"/>
          <w:tab w:val="left" w:pos="6234"/>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A．3</w:t>
      </w:r>
      <w:r>
        <w:rPr>
          <w:rFonts w:ascii="宋体" w:eastAsia="宋体" w:hAnsi="宋体" w:cs="宋体"/>
          <w:color w:val="000000"/>
          <w:sz w:val="21"/>
          <w:shd w:val="clear" w:color="auto" w:fill="auto"/>
          <w:vertAlign w:val="baseline"/>
        </w:rPr>
        <w:t>条</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B．4</w:t>
      </w:r>
      <w:r>
        <w:rPr>
          <w:rFonts w:ascii="宋体" w:eastAsia="宋体" w:hAnsi="宋体" w:cs="宋体"/>
          <w:color w:val="000000"/>
          <w:sz w:val="21"/>
          <w:shd w:val="clear" w:color="auto" w:fill="auto"/>
          <w:vertAlign w:val="baseline"/>
        </w:rPr>
        <w:t>条</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C．6</w:t>
      </w:r>
      <w:r>
        <w:rPr>
          <w:rFonts w:ascii="宋体" w:eastAsia="宋体" w:hAnsi="宋体" w:cs="宋体"/>
          <w:color w:val="000000"/>
          <w:sz w:val="21"/>
          <w:shd w:val="clear" w:color="auto" w:fill="auto"/>
          <w:vertAlign w:val="baseline"/>
        </w:rPr>
        <w:t>条</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D．8</w:t>
      </w:r>
      <w:r>
        <w:rPr>
          <w:rFonts w:ascii="宋体" w:eastAsia="宋体" w:hAnsi="宋体" w:cs="宋体"/>
          <w:color w:val="000000"/>
          <w:sz w:val="21"/>
          <w:shd w:val="clear" w:color="auto" w:fill="auto"/>
          <w:vertAlign w:val="baseline"/>
        </w:rPr>
        <w:t>条</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15．</w:t>
      </w:r>
      <w:r>
        <w:rPr>
          <w:rFonts w:ascii="宋体" w:eastAsia="宋体" w:hAnsi="宋体" w:cs="宋体"/>
          <w:color w:val="000000"/>
          <w:sz w:val="21"/>
          <w:shd w:val="clear" w:color="auto" w:fill="auto"/>
          <w:vertAlign w:val="baseline"/>
        </w:rPr>
        <w:t>小林将下列</w:t>
      </w:r>
      <w:r>
        <w:rPr>
          <w:rFonts w:ascii="Times New Roman" w:eastAsia="Times New Roman" w:hAnsi="Times New Roman" w:cs="Times New Roman"/>
          <w:color w:val="000000"/>
          <w:sz w:val="21"/>
          <w:shd w:val="clear" w:color="auto" w:fill="auto"/>
          <w:vertAlign w:val="baseline"/>
        </w:rPr>
        <w:t>4</w:t>
      </w:r>
      <w:r>
        <w:rPr>
          <w:rFonts w:ascii="宋体" w:eastAsia="宋体" w:hAnsi="宋体" w:cs="宋体"/>
          <w:color w:val="000000"/>
          <w:sz w:val="21"/>
          <w:shd w:val="clear" w:color="auto" w:fill="auto"/>
          <w:vertAlign w:val="baseline"/>
        </w:rPr>
        <w:t>种生物分成甲类和乙类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其分类的依据是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660"/>
        <w:gridCol w:w="1290"/>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甲类</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鸽子</w:t>
            </w:r>
          </w:p>
        </w:tc>
      </w:tr>
      <w:tr>
        <w:tblPrEx>
          <w:tblW w:w="0" w:type="auto"/>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乙类</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蚊子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蜜蜂</w:t>
            </w:r>
          </w:p>
        </w:tc>
      </w:tr>
    </w:tbl>
    <w:p>
      <w:pPr>
        <w:pStyle w:val="Normal06996191-9644-48a6-beb8-850450bfe3b3"/>
        <w:tabs>
          <w:tab w:val="left" w:pos="2078"/>
          <w:tab w:val="left" w:pos="4156"/>
          <w:tab w:val="left" w:pos="6234"/>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是否有生命</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是否有脊柱</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是否有翅</w:t>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是否有羽毛</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16．</w:t>
      </w:r>
      <w:r>
        <w:rPr>
          <w:rFonts w:ascii="宋体" w:eastAsia="宋体" w:hAnsi="宋体" w:cs="宋体"/>
          <w:color w:val="000000"/>
          <w:sz w:val="21"/>
          <w:shd w:val="clear" w:color="auto" w:fill="auto"/>
          <w:vertAlign w:val="baseline"/>
        </w:rPr>
        <w:t>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制作洋葱鳞片叶表皮细胞的临时装片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制作人体口腔上皮细胞的临时装片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的实验操作中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相关叙述错误的是</w:t>
      </w:r>
      <w:r>
        <w:rPr>
          <w:rFonts w:ascii="Times New Roman" w:eastAsia="Times New Roman" w:hAnsi="Times New Roman" w:cs="Times New Roman"/>
          <w:color w:val="000000"/>
          <w:sz w:val="21"/>
          <w:shd w:val="clear" w:color="auto" w:fill="auto"/>
          <w:vertAlign w:val="baseline"/>
        </w:rPr>
        <w:t>(　　)</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制片前</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都需用干净的纱布把载玻片和盖玻片擦拭干净</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制片时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在载玻片中央滴加的液体分别是清水和生理盐水</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染色时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都是先用碘酒处理实验材料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后再盖上盖玻片</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盖盖玻片时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都是将盖玻片的一侧先接触液滴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然后缓缓放平</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17．</w:t>
      </w:r>
      <w:r>
        <w:rPr>
          <w:rFonts w:ascii="宋体" w:eastAsia="宋体" w:hAnsi="宋体" w:cs="宋体"/>
          <w:color w:val="000000"/>
          <w:sz w:val="21"/>
          <w:shd w:val="clear" w:color="auto" w:fill="auto"/>
          <w:vertAlign w:val="baseline"/>
        </w:rPr>
        <w:t>对以下实验导致的结果分析不正确的是</w:t>
      </w:r>
      <w:r>
        <w:rPr>
          <w:rFonts w:ascii="Times New Roman" w:eastAsia="Times New Roman" w:hAnsi="Times New Roman" w:cs="Times New Roman"/>
          <w:color w:val="000000"/>
          <w:sz w:val="21"/>
          <w:shd w:val="clear" w:color="auto" w:fill="auto"/>
          <w:vertAlign w:val="baseline"/>
        </w:rPr>
        <w:t>（　　）</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用累积法测细金属丝的直径时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若绕线时没有紧密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则测量值比真实值要大</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一把刻度尺的刻度比标准刻度间隔小些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则用这把刻度尺测得数值比真实值要大</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用温度计测沸水温度时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将温度计移出沸水读数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则测量值比真实值要大</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用皮卷尺测量跳远成绩时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若裁判员将其卷尺拉得太松会导致测量结果偏大</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18．</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模拟实验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是一种常用的科学研究方法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以下实验不属于该方法的是</w:t>
      </w:r>
      <w:r>
        <w:rPr>
          <w:rFonts w:ascii="Times New Roman" w:eastAsia="Times New Roman" w:hAnsi="Times New Roman" w:cs="Times New Roman"/>
          <w:color w:val="000000"/>
          <w:sz w:val="21"/>
          <w:shd w:val="clear" w:color="auto" w:fill="auto"/>
          <w:vertAlign w:val="baseline"/>
        </w:rPr>
        <w:t>（　　）</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5276215" cy="1256665"/>
            <wp:effectExtent l="0" t="0" r="12065" b="8255"/>
            <wp:docPr id="100035" name="图片 10003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01f49d98-d5c8-4f02-b7af-91630043a5f8"/>
                    <pic:cNvPicPr>
                      <a:picLocks noChangeAspect="1"/>
                    </pic:cNvPicPr>
                  </pic:nvPicPr>
                  <pic:blipFill>
                    <a:blip xmlns:r="http://schemas.openxmlformats.org/officeDocument/2006/relationships" r:embed="rId20"/>
                    <a:stretch>
                      <a:fillRect/>
                    </a:stretch>
                  </pic:blipFill>
                  <pic:spPr>
                    <a:xfrm>
                      <a:off x="0" y="0"/>
                      <a:ext cx="5276800" cy="1256791"/>
                    </a:xfrm>
                    <a:prstGeom prst="rect">
                      <a:avLst/>
                    </a:prstGeom>
                  </pic:spPr>
                </pic:pic>
              </a:graphicData>
            </a:graphic>
          </wp:inline>
        </w:drawing>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图甲研究泥石流成因实验</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图乙研究分子在不断地运动实验</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图丙研究地球板块碰撞实验</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图丁研究分子有间隔实验</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19．</w:t>
      </w:r>
      <w:r>
        <w:rPr>
          <w:rFonts w:ascii="宋体" w:eastAsia="宋体" w:hAnsi="宋体" w:cs="宋体"/>
          <w:color w:val="000000"/>
          <w:sz w:val="21"/>
          <w:shd w:val="clear" w:color="auto" w:fill="auto"/>
          <w:vertAlign w:val="baseline"/>
        </w:rPr>
        <w:t>下列自然现象和发明创造不相关的是</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shd w:val="clear" w:color="auto" w:fill="auto"/>
          <w:vertAlign w:val="baseline"/>
        </w:rPr>
        <w:t>    </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火山爆发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人造卫星</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水沸腾顶起壶盖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蒸汽机</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吊灯的摆动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摆钟</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D．</w:t>
      </w:r>
      <w:r>
        <w:rPr>
          <w:rFonts w:ascii="宋体" w:eastAsia="宋体" w:hAnsi="宋体" w:cs="宋体"/>
          <w:color w:val="000000"/>
          <w:sz w:val="21"/>
          <w:shd w:val="clear" w:color="auto" w:fill="auto"/>
          <w:vertAlign w:val="baseline"/>
        </w:rPr>
        <w:t>苹果落地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万有引力定律</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20．</w:t>
      </w:r>
      <w:r>
        <w:rPr>
          <w:rFonts w:ascii="宋体" w:eastAsia="宋体" w:hAnsi="宋体" w:cs="宋体"/>
          <w:color w:val="000000"/>
          <w:sz w:val="21"/>
          <w:shd w:val="clear" w:color="auto" w:fill="auto"/>
          <w:vertAlign w:val="baseline"/>
        </w:rPr>
        <w:t>小安把同一金属块分别放入装有一定量水的甲量筒和乙量筒中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量筒示数和液面高度变化量随金属块浸入体积的变化正确的是</w:t>
      </w:r>
      <w:r>
        <w:rPr>
          <w:rFonts w:ascii="Times New Roman" w:eastAsia="Times New Roman" w:hAnsi="Times New Roman" w:cs="Times New Roman"/>
          <w:color w:val="000000"/>
          <w:sz w:val="21"/>
          <w:shd w:val="clear" w:color="auto" w:fill="auto"/>
          <w:vertAlign w:val="baseline"/>
        </w:rPr>
        <w:t>（　　）</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695450" cy="2190750"/>
            <wp:effectExtent l="0" t="0" r="11430" b="3810"/>
            <wp:docPr id="100037" name="图片 10003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a803e6df-1f7b-4935-9dc9-52d37c2920b4"/>
                    <pic:cNvPicPr>
                      <a:picLocks noChangeAspect="1"/>
                    </pic:cNvPicPr>
                  </pic:nvPicPr>
                  <pic:blipFill>
                    <a:blip xmlns:r="http://schemas.openxmlformats.org/officeDocument/2006/relationships" r:embed="rId21"/>
                    <a:stretch>
                      <a:fillRect/>
                    </a:stretch>
                  </pic:blipFill>
                  <pic:spPr>
                    <a:xfrm>
                      <a:off x="0" y="0"/>
                      <a:ext cx="1695450" cy="2190750"/>
                    </a:xfrm>
                    <a:prstGeom prst="rect">
                      <a:avLst/>
                    </a:prstGeom>
                  </pic:spPr>
                </pic:pic>
              </a:graphicData>
            </a:graphic>
          </wp:inline>
        </w:drawing>
      </w:r>
    </w:p>
    <w:p>
      <w:pPr>
        <w:pStyle w:val="Normal06996191-9644-48a6-beb8-850450bfe3b3"/>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Times New Roman" w:eastAsia="Times New Roman" w:hAnsi="Times New Roman" w:cs="Times New Roman"/>
          <w:strike w:val="0"/>
          <w:kern w:val="0"/>
          <w:sz w:val="24"/>
          <w:szCs w:val="24"/>
          <w:u w:val="none"/>
        </w:rPr>
        <w:drawing>
          <wp:inline distT="0" distB="0" distL="114300" distR="114300">
            <wp:extent cx="1162050" cy="1133475"/>
            <wp:effectExtent l="0" t="0" r="11430" b="9525"/>
            <wp:docPr id="100039" name="图片 10003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4673a4e6-ab61-41df-a5b6-eb040bbb18ae"/>
                    <pic:cNvPicPr>
                      <a:picLocks noChangeAspect="1"/>
                    </pic:cNvPicPr>
                  </pic:nvPicPr>
                  <pic:blipFill>
                    <a:blip xmlns:r="http://schemas.openxmlformats.org/officeDocument/2006/relationships" r:embed="rId22"/>
                    <a:stretch>
                      <a:fillRect/>
                    </a:stretch>
                  </pic:blipFill>
                  <pic:spPr>
                    <a:xfrm>
                      <a:off x="0" y="0"/>
                      <a:ext cx="1162050" cy="1133475"/>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B．</w:t>
      </w:r>
      <w:r>
        <w:rPr>
          <w:rFonts w:ascii="Times New Roman" w:eastAsia="Times New Roman" w:hAnsi="Times New Roman" w:cs="Times New Roman"/>
          <w:strike w:val="0"/>
          <w:kern w:val="0"/>
          <w:sz w:val="24"/>
          <w:szCs w:val="24"/>
          <w:u w:val="none"/>
        </w:rPr>
        <w:drawing>
          <wp:inline distT="0" distB="0" distL="114300" distR="114300">
            <wp:extent cx="1190625" cy="1162050"/>
            <wp:effectExtent l="0" t="0" r="13335" b="11430"/>
            <wp:docPr id="100041" name="图片 10004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d5028b10-a504-453d-9aae-164ad5adb103"/>
                    <pic:cNvPicPr>
                      <a:picLocks noChangeAspect="1"/>
                    </pic:cNvPicPr>
                  </pic:nvPicPr>
                  <pic:blipFill>
                    <a:blip xmlns:r="http://schemas.openxmlformats.org/officeDocument/2006/relationships" r:embed="rId23"/>
                    <a:stretch>
                      <a:fillRect/>
                    </a:stretch>
                  </pic:blipFill>
                  <pic:spPr>
                    <a:xfrm>
                      <a:off x="0" y="0"/>
                      <a:ext cx="1190625" cy="1162050"/>
                    </a:xfrm>
                    <a:prstGeom prst="rect">
                      <a:avLst/>
                    </a:prstGeom>
                  </pic:spPr>
                </pic:pic>
              </a:graphicData>
            </a:graphic>
          </wp:inline>
        </w:drawing>
      </w:r>
    </w:p>
    <w:p>
      <w:pPr>
        <w:pStyle w:val="Normal06996191-9644-48a6-beb8-850450bfe3b3"/>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Times New Roman" w:eastAsia="Times New Roman" w:hAnsi="Times New Roman" w:cs="Times New Roman"/>
          <w:strike w:val="0"/>
          <w:kern w:val="0"/>
          <w:sz w:val="24"/>
          <w:szCs w:val="24"/>
          <w:u w:val="none"/>
        </w:rPr>
        <w:drawing>
          <wp:inline distT="0" distB="0" distL="114300" distR="114300">
            <wp:extent cx="1162050" cy="1133475"/>
            <wp:effectExtent l="0" t="0" r="11430" b="9525"/>
            <wp:docPr id="100043" name="图片 10004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c069e2e2-6781-4c27-a35a-ba4aefdca6dd"/>
                    <pic:cNvPicPr>
                      <a:picLocks noChangeAspect="1"/>
                    </pic:cNvPicPr>
                  </pic:nvPicPr>
                  <pic:blipFill>
                    <a:blip xmlns:r="http://schemas.openxmlformats.org/officeDocument/2006/relationships" r:embed="rId24"/>
                    <a:stretch>
                      <a:fillRect/>
                    </a:stretch>
                  </pic:blipFill>
                  <pic:spPr>
                    <a:xfrm>
                      <a:off x="0" y="0"/>
                      <a:ext cx="1162050" cy="1133475"/>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ab/>
      </w:r>
      <w:r>
        <w:rPr>
          <w:rFonts w:ascii="Times New Roman" w:eastAsia="Times New Roman" w:hAnsi="Times New Roman" w:cs="Times New Roman"/>
          <w:color w:val="000000"/>
          <w:sz w:val="21"/>
          <w:shd w:val="clear" w:color="auto" w:fill="auto"/>
          <w:vertAlign w:val="baseline"/>
        </w:rPr>
        <w:t>D．</w:t>
      </w:r>
      <w:r>
        <w:rPr>
          <w:rFonts w:ascii="Times New Roman" w:eastAsia="Times New Roman" w:hAnsi="Times New Roman" w:cs="Times New Roman"/>
          <w:strike w:val="0"/>
          <w:kern w:val="0"/>
          <w:sz w:val="24"/>
          <w:szCs w:val="24"/>
          <w:u w:val="none"/>
        </w:rPr>
        <w:drawing>
          <wp:inline distT="0" distB="0" distL="114300" distR="114300">
            <wp:extent cx="1162050" cy="1133475"/>
            <wp:effectExtent l="0" t="0" r="11430" b="9525"/>
            <wp:docPr id="100045" name="图片 10004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7f009353-0d6a-4e62-b0ca-6c12fdc808ba"/>
                    <pic:cNvPicPr>
                      <a:picLocks noChangeAspect="1"/>
                    </pic:cNvPicPr>
                  </pic:nvPicPr>
                  <pic:blipFill>
                    <a:blip xmlns:r="http://schemas.openxmlformats.org/officeDocument/2006/relationships" r:embed="rId25"/>
                    <a:stretch>
                      <a:fillRect/>
                    </a:stretch>
                  </pic:blipFill>
                  <pic:spPr>
                    <a:xfrm>
                      <a:off x="0" y="0"/>
                      <a:ext cx="1162050" cy="1133475"/>
                    </a:xfrm>
                    <a:prstGeom prst="rect">
                      <a:avLst/>
                    </a:prstGeom>
                  </pic:spPr>
                </pic:pic>
              </a:graphicData>
            </a:graphic>
          </wp:inline>
        </w:drawing>
      </w:r>
    </w:p>
    <w:p>
      <w:pPr>
        <w:pStyle w:val="Normal06996191-9644-48a6-beb8-850450bfe3b3"/>
      </w:pPr>
    </w:p>
    <w:p>
      <w:pPr>
        <w:pStyle w:val="paraStyle"/>
        <w:spacing w:before="200" w:beforeAutospacing="0" w:after="200" w:afterAutospacing="0"/>
      </w:pPr>
      <w:r>
        <w:t>二、探究题</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21．</w:t>
      </w:r>
      <w:r>
        <w:rPr>
          <w:rFonts w:ascii="宋体" w:eastAsia="宋体" w:hAnsi="宋体" w:cs="宋体"/>
          <w:color w:val="000000"/>
          <w:sz w:val="21"/>
          <w:shd w:val="clear" w:color="auto" w:fill="auto"/>
          <w:vertAlign w:val="baseline"/>
        </w:rPr>
        <w:t>某同学用乒乓球</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铁丝</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胶布等材料制作了一个简易地球仪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读图回答下列小题</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sz w:val="21"/>
        </w:rPr>
        <w:drawing>
          <wp:inline distT="0" distB="0" distL="114300" distR="114300">
            <wp:extent cx="1362075" cy="1200150"/>
            <wp:effectExtent l="0" t="0" r="9525" b="3810"/>
            <wp:docPr id="100047" name="图片 10004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pic:cNvPicPr>
                      <a:picLocks noChangeAspect="1"/>
                    </pic:cNvPicPr>
                  </pic:nvPicPr>
                  <pic:blipFill>
                    <a:blip xmlns:r="http://schemas.openxmlformats.org/officeDocument/2006/relationships" r:embed="rId26"/>
                    <a:stretch>
                      <a:fillRect/>
                    </a:stretch>
                  </pic:blipFill>
                  <pic:spPr>
                    <a:xfrm>
                      <a:off x="0" y="0"/>
                      <a:ext cx="1362265" cy="1200318"/>
                    </a:xfrm>
                    <a:prstGeom prst="rect">
                      <a:avLst/>
                    </a:prstGeom>
                  </pic:spPr>
                </pic:pic>
              </a:graphicData>
            </a:graphic>
          </wp:inline>
        </w:drawing>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图中乒乓球顶部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铁丝穿过的点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叫做</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在图中乒乓球上所画的平行圆圈中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最长的是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06996191-9644-48a6-beb8-850450bfe3b3"/>
      </w:pPr>
    </w:p>
    <w:p>
      <w:pPr>
        <w:pStyle w:val="paraStyle"/>
        <w:spacing w:before="200" w:beforeAutospacing="0" w:after="200" w:afterAutospacing="0"/>
      </w:pPr>
      <w:r>
        <w:t>三、填空题</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22．</w:t>
      </w:r>
      <w:r>
        <w:rPr>
          <w:rFonts w:ascii="宋体" w:eastAsia="宋体" w:hAnsi="宋体" w:cs="宋体"/>
          <w:color w:val="000000"/>
          <w:sz w:val="21"/>
          <w:shd w:val="clear" w:color="auto" w:fill="auto"/>
          <w:vertAlign w:val="baseline"/>
        </w:rPr>
        <w:t>某同学观察蜻蜓在贴近平静的水面直线飞行时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获得了一张蜻蜓点水的俯视图片如图所示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图片反映了蜻蜓连续三次点水后某瞬间水面波纹的分布情况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每次点水只形成一个波纹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三个波纹刚好在</w:t>
      </w:r>
      <w:r>
        <w:rPr>
          <w:rFonts w:ascii="Times New Roman" w:eastAsia="Times New Roman" w:hAnsi="Times New Roman" w:cs="Times New Roman"/>
          <w:i/>
          <w:color w:val="000000"/>
          <w:sz w:val="21"/>
          <w:shd w:val="clear" w:color="auto" w:fill="auto"/>
          <w:vertAlign w:val="baseline"/>
        </w:rPr>
        <w:t>O</w:t>
      </w:r>
      <w:r>
        <w:rPr>
          <w:rFonts w:ascii="宋体" w:eastAsia="宋体" w:hAnsi="宋体" w:cs="宋体"/>
          <w:color w:val="000000"/>
          <w:sz w:val="21"/>
          <w:shd w:val="clear" w:color="auto" w:fill="auto"/>
          <w:vertAlign w:val="baseline"/>
        </w:rPr>
        <w:t>点内切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蜻蜓每次点水所用的时间忽略不计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请据图片解答下列问题</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从图片上看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蜻蜓的运动方向是沿</w:t>
      </w:r>
      <w:r>
        <w:rPr>
          <w:rFonts w:ascii="Times New Roman" w:eastAsia="Times New Roman" w:hAnsi="Times New Roman" w:cs="Times New Roman"/>
          <w:i/>
          <w:color w:val="000000"/>
          <w:sz w:val="21"/>
          <w:shd w:val="clear" w:color="auto" w:fill="auto"/>
          <w:vertAlign w:val="baseline"/>
        </w:rPr>
        <w:t>x</w:t>
      </w:r>
      <w:r>
        <w:rPr>
          <w:rFonts w:ascii="宋体" w:eastAsia="宋体" w:hAnsi="宋体" w:cs="宋体"/>
          <w:color w:val="000000"/>
          <w:sz w:val="21"/>
          <w:shd w:val="clear" w:color="auto" w:fill="auto"/>
          <w:vertAlign w:val="baseline"/>
        </w:rPr>
        <w:t>轴</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向右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向左</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蜻蜓飞行的速度</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水波的传播速度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大于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等于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小于</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514475" cy="1304925"/>
            <wp:effectExtent l="0" t="0" r="9525" b="5715"/>
            <wp:docPr id="100049" name="图片 10004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f7d8c8a0aa774a06b6cf99c512a1ae38"/>
                    <pic:cNvPicPr>
                      <a:picLocks noChangeAspect="1"/>
                    </pic:cNvPicPr>
                  </pic:nvPicPr>
                  <pic:blipFill>
                    <a:blip xmlns:r="http://schemas.openxmlformats.org/officeDocument/2006/relationships" r:embed="rId27"/>
                    <a:stretch>
                      <a:fillRect/>
                    </a:stretch>
                  </pic:blipFill>
                  <pic:spPr>
                    <a:xfrm>
                      <a:off x="0" y="0"/>
                      <a:ext cx="1514475" cy="1304925"/>
                    </a:xfrm>
                    <a:prstGeom prst="rect">
                      <a:avLst/>
                    </a:prstGeom>
                  </pic:spPr>
                </pic:pic>
              </a:graphicData>
            </a:graphic>
          </wp:inline>
        </w:drawing>
      </w:r>
    </w:p>
    <w:p>
      <w:pPr>
        <w:pStyle w:val="Normal06996191-9644-48a6-beb8-850450bfe3b3"/>
      </w:pPr>
    </w:p>
    <w:p>
      <w:pPr>
        <w:pStyle w:val="paraStyle"/>
        <w:spacing w:before="200" w:beforeAutospacing="0" w:after="200" w:afterAutospacing="0"/>
      </w:pPr>
      <w:r>
        <w:t>四、解答题</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23．</w:t>
      </w:r>
      <w:r>
        <w:rPr>
          <w:rFonts w:ascii="宋体" w:eastAsia="宋体" w:hAnsi="宋体" w:cs="宋体"/>
          <w:color w:val="000000"/>
          <w:sz w:val="21"/>
          <w:shd w:val="clear" w:color="auto" w:fill="auto"/>
          <w:vertAlign w:val="baseline"/>
        </w:rPr>
        <w:t>北京时间</w:t>
      </w:r>
      <w:r>
        <w:rPr>
          <w:rFonts w:ascii="Times New Roman" w:eastAsia="Times New Roman" w:hAnsi="Times New Roman" w:cs="Times New Roman"/>
          <w:color w:val="000000"/>
          <w:sz w:val="21"/>
          <w:shd w:val="clear" w:color="auto" w:fill="auto"/>
          <w:vertAlign w:val="baseline"/>
        </w:rPr>
        <w:t>2021</w:t>
      </w:r>
      <w:r>
        <w:rPr>
          <w:rFonts w:ascii="宋体" w:eastAsia="宋体" w:hAnsi="宋体" w:cs="宋体"/>
          <w:color w:val="000000"/>
          <w:sz w:val="21"/>
          <w:shd w:val="clear" w:color="auto" w:fill="auto"/>
          <w:vertAlign w:val="baseline"/>
        </w:rPr>
        <w:t>年</w:t>
      </w:r>
      <w:r>
        <w:rPr>
          <w:rFonts w:ascii="Times New Roman" w:eastAsia="Times New Roman" w:hAnsi="Times New Roman" w:cs="Times New Roman"/>
          <w:color w:val="000000"/>
          <w:sz w:val="21"/>
          <w:shd w:val="clear" w:color="auto" w:fill="auto"/>
          <w:vertAlign w:val="baseline"/>
        </w:rPr>
        <w:t>10</w:t>
      </w:r>
      <w:r>
        <w:rPr>
          <w:rFonts w:ascii="宋体" w:eastAsia="宋体" w:hAnsi="宋体" w:cs="宋体"/>
          <w:color w:val="000000"/>
          <w:sz w:val="21"/>
          <w:shd w:val="clear" w:color="auto" w:fill="auto"/>
          <w:vertAlign w:val="baseline"/>
        </w:rPr>
        <w:t>月</w:t>
      </w:r>
      <w:r>
        <w:rPr>
          <w:rFonts w:ascii="Times New Roman" w:eastAsia="Times New Roman" w:hAnsi="Times New Roman" w:cs="Times New Roman"/>
          <w:color w:val="000000"/>
          <w:sz w:val="21"/>
          <w:shd w:val="clear" w:color="auto" w:fill="auto"/>
          <w:vertAlign w:val="baseline"/>
        </w:rPr>
        <w:t>24</w:t>
      </w:r>
      <w:r>
        <w:rPr>
          <w:rFonts w:ascii="宋体" w:eastAsia="宋体" w:hAnsi="宋体" w:cs="宋体"/>
          <w:color w:val="000000"/>
          <w:sz w:val="21"/>
          <w:shd w:val="clear" w:color="auto" w:fill="auto"/>
          <w:vertAlign w:val="baseline"/>
        </w:rPr>
        <w:t>日</w:t>
      </w:r>
      <w:r>
        <w:rPr>
          <w:rFonts w:ascii="Times New Roman" w:eastAsia="Times New Roman" w:hAnsi="Times New Roman" w:cs="Times New Roman"/>
          <w:color w:val="000000"/>
          <w:sz w:val="21"/>
          <w:shd w:val="clear" w:color="auto" w:fill="auto"/>
          <w:vertAlign w:val="baseline"/>
        </w:rPr>
        <w:t>13</w:t>
      </w:r>
      <w:r>
        <w:rPr>
          <w:rFonts w:ascii="宋体" w:eastAsia="宋体" w:hAnsi="宋体" w:cs="宋体"/>
          <w:color w:val="000000"/>
          <w:sz w:val="21"/>
          <w:shd w:val="clear" w:color="auto" w:fill="auto"/>
          <w:vertAlign w:val="baseline"/>
        </w:rPr>
        <w:t>时</w:t>
      </w:r>
      <w:r>
        <w:rPr>
          <w:rFonts w:ascii="Times New Roman" w:eastAsia="Times New Roman" w:hAnsi="Times New Roman" w:cs="Times New Roman"/>
          <w:color w:val="000000"/>
          <w:sz w:val="21"/>
          <w:shd w:val="clear" w:color="auto" w:fill="auto"/>
          <w:vertAlign w:val="baseline"/>
        </w:rPr>
        <w:t>11</w:t>
      </w:r>
      <w:r>
        <w:rPr>
          <w:rFonts w:ascii="宋体" w:eastAsia="宋体" w:hAnsi="宋体" w:cs="宋体"/>
          <w:color w:val="000000"/>
          <w:sz w:val="21"/>
          <w:shd w:val="clear" w:color="auto" w:fill="auto"/>
          <w:vertAlign w:val="baseline"/>
        </w:rPr>
        <w:t>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我国台湾省宜兰县</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北纬</w:t>
      </w:r>
      <w:r>
        <w:rPr>
          <w:rFonts w:ascii="Times New Roman" w:eastAsia="Times New Roman" w:hAnsi="Times New Roman" w:cs="Times New Roman"/>
          <w:color w:val="000000"/>
          <w:sz w:val="21"/>
          <w:shd w:val="clear" w:color="auto" w:fill="auto"/>
          <w:vertAlign w:val="baseline"/>
        </w:rPr>
        <w:t>24.55°、</w:t>
      </w:r>
      <w:r>
        <w:rPr>
          <w:rFonts w:ascii="宋体" w:eastAsia="宋体" w:hAnsi="宋体" w:cs="宋体"/>
          <w:color w:val="000000"/>
          <w:sz w:val="21"/>
          <w:shd w:val="clear" w:color="auto" w:fill="auto"/>
          <w:vertAlign w:val="baseline"/>
        </w:rPr>
        <w:t>东经</w:t>
      </w:r>
      <w:r>
        <w:rPr>
          <w:rFonts w:ascii="Times New Roman" w:eastAsia="Times New Roman" w:hAnsi="Times New Roman" w:cs="Times New Roman"/>
          <w:color w:val="000000"/>
          <w:sz w:val="21"/>
          <w:shd w:val="clear" w:color="auto" w:fill="auto"/>
          <w:vertAlign w:val="baseline"/>
        </w:rPr>
        <w:t>121.8°）</w:t>
      </w:r>
      <w:r>
        <w:rPr>
          <w:rFonts w:ascii="宋体" w:eastAsia="宋体" w:hAnsi="宋体" w:cs="宋体"/>
          <w:color w:val="000000"/>
          <w:sz w:val="21"/>
          <w:shd w:val="clear" w:color="auto" w:fill="auto"/>
          <w:vertAlign w:val="baseline"/>
        </w:rPr>
        <w:t>发生</w:t>
      </w:r>
      <w:r>
        <w:rPr>
          <w:rFonts w:ascii="Times New Roman" w:eastAsia="Times New Roman" w:hAnsi="Times New Roman" w:cs="Times New Roman"/>
          <w:color w:val="000000"/>
          <w:sz w:val="21"/>
          <w:shd w:val="clear" w:color="auto" w:fill="auto"/>
          <w:vertAlign w:val="baseline"/>
        </w:rPr>
        <w:t>6.3</w:t>
      </w:r>
      <w:r>
        <w:rPr>
          <w:rFonts w:ascii="宋体" w:eastAsia="宋体" w:hAnsi="宋体" w:cs="宋体"/>
          <w:color w:val="000000"/>
          <w:sz w:val="21"/>
          <w:shd w:val="clear" w:color="auto" w:fill="auto"/>
          <w:vertAlign w:val="baseline"/>
        </w:rPr>
        <w:t>级地震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杭州</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北纬</w:t>
      </w:r>
      <w:r>
        <w:rPr>
          <w:rFonts w:ascii="Times New Roman" w:eastAsia="Times New Roman" w:hAnsi="Times New Roman" w:cs="Times New Roman"/>
          <w:color w:val="000000"/>
          <w:sz w:val="21"/>
          <w:shd w:val="clear" w:color="auto" w:fill="auto"/>
          <w:vertAlign w:val="baseline"/>
        </w:rPr>
        <w:t>30.26°、</w:t>
      </w:r>
      <w:r>
        <w:rPr>
          <w:rFonts w:ascii="宋体" w:eastAsia="宋体" w:hAnsi="宋体" w:cs="宋体"/>
          <w:color w:val="000000"/>
          <w:sz w:val="21"/>
          <w:shd w:val="clear" w:color="auto" w:fill="auto"/>
          <w:vertAlign w:val="baseline"/>
        </w:rPr>
        <w:t>东经</w:t>
      </w:r>
      <w:r>
        <w:rPr>
          <w:rFonts w:ascii="Times New Roman" w:eastAsia="Times New Roman" w:hAnsi="Times New Roman" w:cs="Times New Roman"/>
          <w:color w:val="000000"/>
          <w:sz w:val="21"/>
          <w:shd w:val="clear" w:color="auto" w:fill="auto"/>
          <w:vertAlign w:val="baseline"/>
        </w:rPr>
        <w:t>120.19°）</w:t>
      </w:r>
      <w:r>
        <w:rPr>
          <w:rFonts w:ascii="宋体" w:eastAsia="宋体" w:hAnsi="宋体" w:cs="宋体"/>
          <w:color w:val="000000"/>
          <w:sz w:val="21"/>
          <w:shd w:val="clear" w:color="auto" w:fill="auto"/>
          <w:vertAlign w:val="baseline"/>
        </w:rPr>
        <w:t>也有震感</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地震是由地球</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内力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外力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作用引起的</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从地理位置上看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台湾位于杭州的</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方向</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地震时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正确的逃生和自救措施非常重要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以下措施正确的是</w:t>
      </w:r>
      <w:r>
        <w:rPr>
          <w:rFonts w:ascii="Times New Roman" w:eastAsia="Times New Roman" w:hAnsi="Times New Roman" w:cs="Times New Roman"/>
          <w:color w:val="000000"/>
          <w:sz w:val="21"/>
          <w:shd w:val="clear" w:color="auto" w:fill="auto"/>
          <w:vertAlign w:val="baseline"/>
        </w:rPr>
        <w:t xml:space="preserve"> ___________。</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在室外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跑到坚固的楼内躲避</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B．</w:t>
      </w:r>
      <w:r>
        <w:rPr>
          <w:rFonts w:ascii="宋体" w:eastAsia="宋体" w:hAnsi="宋体" w:cs="宋体"/>
          <w:color w:val="000000"/>
          <w:sz w:val="21"/>
          <w:shd w:val="clear" w:color="auto" w:fill="auto"/>
          <w:vertAlign w:val="baseline"/>
        </w:rPr>
        <w:t>在十楼</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选择坐电梯尽快逃生</w:t>
      </w:r>
    </w:p>
    <w:p>
      <w:pPr>
        <w:pStyle w:val="Normal06996191-9644-48a6-beb8-850450bfe3b3"/>
        <w:spacing w:line="320" w:lineRule="auto"/>
        <w:ind w:left="380"/>
        <w:jc w:val="left"/>
        <w:textAlignment w:val="center"/>
        <w:rPr>
          <w:sz w:val="21"/>
        </w:rPr>
      </w:pPr>
      <w:r>
        <w:rPr>
          <w:rFonts w:ascii="Times New Roman" w:eastAsia="Times New Roman" w:hAnsi="Times New Roman" w:cs="Times New Roman"/>
          <w:color w:val="000000"/>
          <w:sz w:val="21"/>
          <w:shd w:val="clear" w:color="auto" w:fill="auto"/>
          <w:vertAlign w:val="baseline"/>
        </w:rPr>
        <w:t>C．</w:t>
      </w:r>
      <w:r>
        <w:rPr>
          <w:rFonts w:ascii="宋体" w:eastAsia="宋体" w:hAnsi="宋体" w:cs="宋体"/>
          <w:color w:val="000000"/>
          <w:sz w:val="21"/>
          <w:shd w:val="clear" w:color="auto" w:fill="auto"/>
          <w:vertAlign w:val="baseline"/>
        </w:rPr>
        <w:t>被埋压在废墟中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不要急躁</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想办法维持生命</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寻求救援</w:t>
      </w:r>
    </w:p>
    <w:p>
      <w:pPr>
        <w:pStyle w:val="Normal06996191-9644-48a6-beb8-850450bfe3b3"/>
      </w:pPr>
    </w:p>
    <w:p>
      <w:pPr>
        <w:pStyle w:val="paraStyle"/>
        <w:spacing w:before="200" w:beforeAutospacing="0" w:after="200" w:afterAutospacing="0"/>
      </w:pPr>
      <w:r>
        <w:t>五、填空题</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24．</w:t>
      </w:r>
      <w:r>
        <w:rPr>
          <w:rFonts w:ascii="宋体" w:eastAsia="宋体" w:hAnsi="宋体" w:cs="宋体"/>
          <w:color w:val="000000"/>
          <w:sz w:val="21"/>
          <w:shd w:val="clear" w:color="auto" w:fill="auto"/>
          <w:vertAlign w:val="baseline"/>
        </w:rPr>
        <w:t>某校同学在水平直道上进行</w:t>
      </w:r>
      <w:r>
        <w:rPr>
          <w:rFonts w:ascii="Times New Roman" w:eastAsia="Times New Roman" w:hAnsi="Times New Roman" w:cs="Times New Roman"/>
          <w:color w:val="000000"/>
          <w:sz w:val="21"/>
          <w:shd w:val="clear" w:color="auto" w:fill="auto"/>
          <w:vertAlign w:val="baseline"/>
        </w:rPr>
        <w:t>1000</w:t>
      </w:r>
      <w:r>
        <w:rPr>
          <w:rFonts w:ascii="宋体" w:eastAsia="宋体" w:hAnsi="宋体" w:cs="宋体"/>
          <w:color w:val="000000"/>
          <w:sz w:val="21"/>
          <w:shd w:val="clear" w:color="auto" w:fill="auto"/>
          <w:vertAlign w:val="baseline"/>
        </w:rPr>
        <w:t>米跑步比赛</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乙两位同学同时出发</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甲同学在整个比赛过程中作匀速运动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乙同学出发后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经过</w:t>
      </w:r>
      <w:r>
        <w:rPr>
          <w:rFonts w:ascii="Times New Roman" w:eastAsia="Times New Roman" w:hAnsi="Times New Roman" w:cs="Times New Roman"/>
          <w:color w:val="000000"/>
          <w:sz w:val="21"/>
          <w:shd w:val="clear" w:color="auto" w:fill="auto"/>
          <w:vertAlign w:val="baseline"/>
        </w:rPr>
        <w:t>100</w:t>
      </w:r>
      <w:r>
        <w:rPr>
          <w:rFonts w:ascii="宋体" w:eastAsia="宋体" w:hAnsi="宋体" w:cs="宋体"/>
          <w:color w:val="000000"/>
          <w:sz w:val="21"/>
          <w:shd w:val="clear" w:color="auto" w:fill="auto"/>
          <w:vertAlign w:val="baseline"/>
        </w:rPr>
        <w:t>秒通过的路程</w:t>
      </w:r>
      <w:r>
        <w:rPr>
          <w:rFonts w:ascii="Times New Roman" w:eastAsia="Times New Roman" w:hAnsi="Times New Roman" w:cs="Times New Roman"/>
          <w:color w:val="000000"/>
          <w:sz w:val="21"/>
          <w:shd w:val="clear" w:color="auto" w:fill="auto"/>
          <w:vertAlign w:val="baseline"/>
        </w:rPr>
        <w:t>400</w:t>
      </w:r>
      <w:r>
        <w:rPr>
          <w:rFonts w:ascii="宋体" w:eastAsia="宋体" w:hAnsi="宋体" w:cs="宋体"/>
          <w:color w:val="000000"/>
          <w:sz w:val="21"/>
          <w:shd w:val="clear" w:color="auto" w:fill="auto"/>
          <w:vertAlign w:val="baseline"/>
        </w:rPr>
        <w:t>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此时他发现比甲同学落后</w:t>
      </w:r>
      <w:r>
        <w:rPr>
          <w:rFonts w:ascii="Times New Roman" w:eastAsia="Times New Roman" w:hAnsi="Times New Roman" w:cs="Times New Roman"/>
          <w:color w:val="000000"/>
          <w:sz w:val="21"/>
          <w:shd w:val="clear" w:color="auto" w:fill="auto"/>
          <w:vertAlign w:val="baseline"/>
        </w:rPr>
        <w:t>100</w:t>
      </w:r>
      <w:r>
        <w:rPr>
          <w:rFonts w:ascii="宋体" w:eastAsia="宋体" w:hAnsi="宋体" w:cs="宋体"/>
          <w:color w:val="000000"/>
          <w:sz w:val="21"/>
          <w:shd w:val="clear" w:color="auto" w:fill="auto"/>
          <w:vertAlign w:val="baseline"/>
        </w:rPr>
        <w:t>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接着乙同学以</w:t>
      </w:r>
      <w:r>
        <w:rPr>
          <w:rFonts w:ascii="Times New Roman" w:eastAsia="Times New Roman" w:hAnsi="Times New Roman" w:cs="Times New Roman"/>
          <w:color w:val="000000"/>
          <w:sz w:val="21"/>
          <w:shd w:val="clear" w:color="auto" w:fill="auto"/>
          <w:vertAlign w:val="baseline"/>
        </w:rPr>
        <w:t>6</w:t>
      </w:r>
      <w:r>
        <w:rPr>
          <w:rFonts w:ascii="宋体" w:eastAsia="宋体" w:hAnsi="宋体" w:cs="宋体"/>
          <w:color w:val="000000"/>
          <w:sz w:val="21"/>
          <w:shd w:val="clear" w:color="auto" w:fill="auto"/>
          <w:vertAlign w:val="baseline"/>
        </w:rPr>
        <w:t>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秒的速度追赶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经过</w:t>
      </w:r>
      <w:r>
        <w:rPr>
          <w:rFonts w:ascii="Times New Roman" w:eastAsia="Times New Roman" w:hAnsi="Times New Roman" w:cs="Times New Roman"/>
          <w:color w:val="000000"/>
          <w:sz w:val="21"/>
          <w:shd w:val="clear" w:color="auto" w:fill="auto"/>
          <w:vertAlign w:val="baseline"/>
        </w:rPr>
        <w:t>50</w:t>
      </w:r>
      <w:r>
        <w:rPr>
          <w:rFonts w:ascii="宋体" w:eastAsia="宋体" w:hAnsi="宋体" w:cs="宋体"/>
          <w:color w:val="000000"/>
          <w:sz w:val="21"/>
          <w:shd w:val="clear" w:color="auto" w:fill="auto"/>
          <w:vertAlign w:val="baseline"/>
        </w:rPr>
        <w:t>秒没有赶上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然后乙同学发起冲刺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最后比甲同学提前</w:t>
      </w:r>
      <w:r>
        <w:rPr>
          <w:rFonts w:ascii="Times New Roman" w:eastAsia="Times New Roman" w:hAnsi="Times New Roman" w:cs="Times New Roman"/>
          <w:color w:val="000000"/>
          <w:sz w:val="21"/>
          <w:shd w:val="clear" w:color="auto" w:fill="auto"/>
          <w:vertAlign w:val="baseline"/>
        </w:rPr>
        <w:t>10</w:t>
      </w:r>
      <w:r>
        <w:rPr>
          <w:rFonts w:ascii="宋体" w:eastAsia="宋体" w:hAnsi="宋体" w:cs="宋体"/>
          <w:color w:val="000000"/>
          <w:sz w:val="21"/>
          <w:shd w:val="clear" w:color="auto" w:fill="auto"/>
          <w:vertAlign w:val="baseline"/>
        </w:rPr>
        <w:t>秒到达终点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则甲同学比赛中的速度为</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秒</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乙同学出发后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前</w:t>
      </w:r>
      <w:r>
        <w:rPr>
          <w:rFonts w:ascii="Times New Roman" w:eastAsia="Times New Roman" w:hAnsi="Times New Roman" w:cs="Times New Roman"/>
          <w:color w:val="000000"/>
          <w:sz w:val="21"/>
          <w:shd w:val="clear" w:color="auto" w:fill="auto"/>
          <w:vertAlign w:val="baseline"/>
        </w:rPr>
        <w:t>100</w:t>
      </w:r>
      <w:r>
        <w:rPr>
          <w:rFonts w:ascii="宋体" w:eastAsia="宋体" w:hAnsi="宋体" w:cs="宋体"/>
          <w:color w:val="000000"/>
          <w:sz w:val="21"/>
          <w:shd w:val="clear" w:color="auto" w:fill="auto"/>
          <w:vertAlign w:val="baseline"/>
        </w:rPr>
        <w:t>秒时间内的平均速度为</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秒</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乙同学最后冲刺的平均速度为</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秒</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562225" cy="847725"/>
            <wp:effectExtent l="0" t="0" r="13335" b="5715"/>
            <wp:docPr id="100051" name="图片 10005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f0dedb2f-8ccf-4e02-a0a1-93025943b98a"/>
                    <pic:cNvPicPr>
                      <a:picLocks noChangeAspect="1"/>
                    </pic:cNvPicPr>
                  </pic:nvPicPr>
                  <pic:blipFill>
                    <a:blip xmlns:r="http://schemas.openxmlformats.org/officeDocument/2006/relationships" r:embed="rId28"/>
                    <a:stretch>
                      <a:fillRect/>
                    </a:stretch>
                  </pic:blipFill>
                  <pic:spPr>
                    <a:xfrm>
                      <a:off x="0" y="0"/>
                      <a:ext cx="2562225" cy="847725"/>
                    </a:xfrm>
                    <a:prstGeom prst="rect">
                      <a:avLst/>
                    </a:prstGeom>
                  </pic:spPr>
                </pic:pic>
              </a:graphicData>
            </a:graphic>
          </wp:inline>
        </w:drawing>
      </w:r>
    </w:p>
    <w:p>
      <w:pPr>
        <w:pStyle w:val="Normal06996191-9644-48a6-beb8-850450bfe3b3"/>
      </w:pPr>
    </w:p>
    <w:p>
      <w:pPr>
        <w:pStyle w:val="paraStyle"/>
        <w:spacing w:before="200" w:beforeAutospacing="0" w:after="200" w:afterAutospacing="0"/>
      </w:pPr>
      <w:r>
        <w:t>六、解答题</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25．</w:t>
      </w:r>
      <w:r>
        <w:rPr>
          <w:rFonts w:ascii="宋体" w:eastAsia="宋体" w:hAnsi="宋体" w:cs="宋体"/>
          <w:color w:val="000000"/>
          <w:sz w:val="21"/>
          <w:shd w:val="clear" w:color="auto" w:fill="auto"/>
          <w:vertAlign w:val="baseline"/>
        </w:rPr>
        <w:t>如图表示太阳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地球和月球三者的相对位置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其中数字表示月球绕地球运动时的不同位置</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543175" cy="1247775"/>
            <wp:effectExtent l="0" t="0" r="1905" b="1905"/>
            <wp:docPr id="100053" name="图片 10005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c106d9c2-bcec-456c-9242-49cd27e6b134"/>
                    <pic:cNvPicPr>
                      <a:picLocks noChangeAspect="1"/>
                    </pic:cNvPicPr>
                  </pic:nvPicPr>
                  <pic:blipFill>
                    <a:blip xmlns:r="http://schemas.openxmlformats.org/officeDocument/2006/relationships" r:embed="rId29"/>
                    <a:stretch>
                      <a:fillRect/>
                    </a:stretch>
                  </pic:blipFill>
                  <pic:spPr>
                    <a:xfrm>
                      <a:off x="0" y="0"/>
                      <a:ext cx="2543175" cy="1247775"/>
                    </a:xfrm>
                    <a:prstGeom prst="rect">
                      <a:avLst/>
                    </a:prstGeom>
                  </pic:spPr>
                </pic:pic>
              </a:graphicData>
            </a:graphic>
          </wp:inline>
        </w:drawing>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中秋节月球出现在图中</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位置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填相应数字</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月球在</w:t>
      </w: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位置时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有可能发生的天文现象是</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月球表面有许多环形山</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它主要由小天体撞击形成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这是因为月球表面没有</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26．</w:t>
      </w:r>
      <w:r>
        <w:rPr>
          <w:rFonts w:ascii="宋体" w:eastAsia="宋体" w:hAnsi="宋体" w:cs="宋体"/>
          <w:color w:val="000000"/>
          <w:sz w:val="21"/>
          <w:shd w:val="clear" w:color="auto" w:fill="auto"/>
          <w:vertAlign w:val="baseline"/>
        </w:rPr>
        <w:t>如图为普通光学显微镜的结构图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请据图回答下列问题</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both"/>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3009900" cy="2257425"/>
            <wp:effectExtent l="0" t="0" r="7620" b="13335"/>
            <wp:docPr id="100055" name="图片 10005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f687235b-2214-4cec-aa9f-41d939192511"/>
                    <pic:cNvPicPr>
                      <a:picLocks noChangeAspect="1"/>
                    </pic:cNvPicPr>
                  </pic:nvPicPr>
                  <pic:blipFill>
                    <a:blip xmlns:r="http://schemas.openxmlformats.org/officeDocument/2006/relationships" r:embed="rId30"/>
                    <a:stretch>
                      <a:fillRect/>
                    </a:stretch>
                  </pic:blipFill>
                  <pic:spPr>
                    <a:xfrm>
                      <a:off x="0" y="0"/>
                      <a:ext cx="3009900" cy="2257425"/>
                    </a:xfrm>
                    <a:prstGeom prst="rect">
                      <a:avLst/>
                    </a:prstGeom>
                  </pic:spPr>
                </pic:pic>
              </a:graphicData>
            </a:graphic>
          </wp:inline>
        </w:drawing>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写出图甲中</w:t>
      </w:r>
      <w:r>
        <w:rPr>
          <w:rFonts w:ascii="Times New Roman" w:eastAsia="Times New Roman" w:hAnsi="Times New Roman" w:cs="Times New Roman"/>
          <w:i/>
          <w:color w:val="000000"/>
          <w:sz w:val="21"/>
          <w:shd w:val="clear" w:color="auto" w:fill="auto"/>
          <w:vertAlign w:val="baseline"/>
        </w:rPr>
        <w:t>A</w:t>
      </w:r>
      <w:r>
        <w:rPr>
          <w:rFonts w:ascii="宋体" w:eastAsia="宋体" w:hAnsi="宋体" w:cs="宋体"/>
          <w:color w:val="000000"/>
          <w:sz w:val="21"/>
          <w:shd w:val="clear" w:color="auto" w:fill="auto"/>
          <w:vertAlign w:val="baseline"/>
        </w:rPr>
        <w:t>对应结构的名称</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小科按照图甲中所示方向调节</w:t>
      </w:r>
      <w:r>
        <w:rPr>
          <w:rFonts w:ascii="Times New Roman" w:eastAsia="Times New Roman" w:hAnsi="Times New Roman" w:cs="Times New Roman"/>
          <w:i/>
          <w:color w:val="000000"/>
          <w:sz w:val="21"/>
          <w:shd w:val="clear" w:color="auto" w:fill="auto"/>
          <w:vertAlign w:val="baseline"/>
        </w:rPr>
        <w:t>A</w:t>
      </w:r>
      <w:r>
        <w:rPr>
          <w:rFonts w:ascii="宋体" w:eastAsia="宋体" w:hAnsi="宋体" w:cs="宋体"/>
          <w:color w:val="000000"/>
          <w:sz w:val="21"/>
          <w:shd w:val="clear" w:color="auto" w:fill="auto"/>
          <w:vertAlign w:val="baseline"/>
        </w:rPr>
        <w:t>结构</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则镜筒移动的方向为</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小科在显微镜视野中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看到的叶绿体绕液泡按图乙方向移动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则实际上装片中叶绿体移动的方向是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顺时针</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逆时针</w:t>
      </w:r>
      <w:r>
        <w:rPr>
          <w:rFonts w:ascii="Times New Roman" w:eastAsia="Times New Roman" w:hAnsi="Times New Roman" w:cs="Times New Roman"/>
          <w:color w:val="000000"/>
          <w:sz w:val="21"/>
          <w:shd w:val="clear" w:color="auto" w:fill="auto"/>
          <w:vertAlign w:val="baseline"/>
        </w:rPr>
        <w:t>”）。</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27．</w:t>
      </w:r>
      <w:r>
        <w:rPr>
          <w:rFonts w:ascii="宋体" w:eastAsia="宋体" w:hAnsi="宋体" w:cs="宋体"/>
          <w:color w:val="000000"/>
          <w:sz w:val="21"/>
          <w:shd w:val="clear" w:color="auto" w:fill="auto"/>
          <w:vertAlign w:val="baseline"/>
        </w:rPr>
        <w:t>宁波市某中学初一学生学习了地球运动的知识后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老师安排了测量日影变化规律的实践活动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请结合实践活动过程和你的学习生活经历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完成下列要求</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宋体" w:eastAsia="宋体" w:hAnsi="宋体" w:cs="宋体"/>
          <w:color w:val="000000"/>
          <w:sz w:val="21"/>
          <w:shd w:val="clear" w:color="auto" w:fill="auto"/>
          <w:vertAlign w:val="baseline"/>
        </w:rPr>
        <w:t>活动材料</w:t>
      </w: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米长的竹竿</w:t>
      </w: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量尺</w:t>
      </w: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绘图工具</w:t>
      </w: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套</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宋体" w:eastAsia="宋体" w:hAnsi="宋体" w:cs="宋体"/>
          <w:color w:val="000000"/>
          <w:sz w:val="21"/>
          <w:shd w:val="clear" w:color="auto" w:fill="auto"/>
          <w:vertAlign w:val="baseline"/>
        </w:rPr>
        <w:t>活动</w:t>
      </w: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晴朗的日子</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分别在日出后</w:t>
      </w:r>
      <w:r>
        <w:rPr>
          <w:rFonts w:ascii="Times New Roman" w:eastAsia="Times New Roman" w:hAnsi="Times New Roman" w:cs="Times New Roman"/>
          <w:color w:val="000000"/>
          <w:sz w:val="21"/>
          <w:shd w:val="clear" w:color="auto" w:fill="auto"/>
          <w:vertAlign w:val="baseline"/>
        </w:rPr>
        <w:t>、9</w:t>
      </w:r>
      <w:r>
        <w:rPr>
          <w:rFonts w:ascii="宋体" w:eastAsia="宋体" w:hAnsi="宋体" w:cs="宋体"/>
          <w:color w:val="000000"/>
          <w:sz w:val="21"/>
          <w:shd w:val="clear" w:color="auto" w:fill="auto"/>
          <w:vertAlign w:val="baseline"/>
        </w:rPr>
        <w:t>点</w:t>
      </w:r>
      <w:r>
        <w:rPr>
          <w:rFonts w:ascii="Times New Roman" w:eastAsia="Times New Roman" w:hAnsi="Times New Roman" w:cs="Times New Roman"/>
          <w:color w:val="000000"/>
          <w:sz w:val="21"/>
          <w:shd w:val="clear" w:color="auto" w:fill="auto"/>
          <w:vertAlign w:val="baseline"/>
        </w:rPr>
        <w:t>、12</w:t>
      </w:r>
      <w:r>
        <w:rPr>
          <w:rFonts w:ascii="宋体" w:eastAsia="宋体" w:hAnsi="宋体" w:cs="宋体"/>
          <w:color w:val="000000"/>
          <w:sz w:val="21"/>
          <w:shd w:val="clear" w:color="auto" w:fill="auto"/>
          <w:vertAlign w:val="baseline"/>
        </w:rPr>
        <w:t>点</w:t>
      </w:r>
      <w:r>
        <w:rPr>
          <w:rFonts w:ascii="Times New Roman" w:eastAsia="Times New Roman" w:hAnsi="Times New Roman" w:cs="Times New Roman"/>
          <w:color w:val="000000"/>
          <w:sz w:val="21"/>
          <w:shd w:val="clear" w:color="auto" w:fill="auto"/>
          <w:vertAlign w:val="baseline"/>
        </w:rPr>
        <w:t>、15</w:t>
      </w:r>
      <w:r>
        <w:rPr>
          <w:rFonts w:ascii="宋体" w:eastAsia="宋体" w:hAnsi="宋体" w:cs="宋体"/>
          <w:color w:val="000000"/>
          <w:sz w:val="21"/>
          <w:shd w:val="clear" w:color="auto" w:fill="auto"/>
          <w:vertAlign w:val="baseline"/>
        </w:rPr>
        <w:t>点</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日落前测量并记录竹竿影子的方向和长度</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一天中竹竿影子长度的变化规律是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 xml:space="preserve"> ，</w:t>
      </w:r>
      <w:r>
        <w:rPr>
          <w:rFonts w:ascii="宋体" w:eastAsia="宋体" w:hAnsi="宋体" w:cs="宋体"/>
          <w:color w:val="000000"/>
          <w:sz w:val="21"/>
          <w:shd w:val="clear" w:color="auto" w:fill="auto"/>
          <w:vertAlign w:val="baseline"/>
        </w:rPr>
        <w:t>此现象与地球的</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 xml:space="preserve"> （</w:t>
      </w:r>
      <w:r>
        <w:rPr>
          <w:rFonts w:ascii="宋体" w:eastAsia="宋体" w:hAnsi="宋体" w:cs="宋体"/>
          <w:color w:val="000000"/>
          <w:sz w:val="21"/>
          <w:shd w:val="clear" w:color="auto" w:fill="auto"/>
          <w:vertAlign w:val="baseline"/>
        </w:rPr>
        <w:t>运动</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有关</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冬季</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同学们经常在室外玩踩影子游戏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如果仅考虑影子长短因素</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最容易被对方踩到影子的时间应该是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 xml:space="preserve"> 。（</w:t>
      </w:r>
      <w:r>
        <w:rPr>
          <w:rFonts w:ascii="宋体" w:eastAsia="宋体" w:hAnsi="宋体" w:cs="宋体"/>
          <w:color w:val="000000"/>
          <w:sz w:val="21"/>
          <w:shd w:val="clear" w:color="auto" w:fill="auto"/>
          <w:vertAlign w:val="baseline"/>
        </w:rPr>
        <w:t>填字母代号</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A．7：00　　B．10：00　　C．12：00　　D．14：00</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活动</w:t>
      </w: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在夏至日和冬至日前后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测量并记录正午竹竿影子的方向和长度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绘制</w:t>
      </w:r>
      <w:r>
        <w:rPr>
          <w:rFonts w:ascii="Times New Roman" w:eastAsia="Times New Roman" w:hAnsi="Times New Roman" w:cs="Times New Roman"/>
          <w:color w:val="000000"/>
          <w:sz w:val="21"/>
          <w:shd w:val="clear" w:color="auto" w:fill="auto"/>
          <w:vertAlign w:val="baseline"/>
        </w:rPr>
        <w:t>A、B</w:t>
      </w:r>
      <w:r>
        <w:rPr>
          <w:rFonts w:ascii="宋体" w:eastAsia="宋体" w:hAnsi="宋体" w:cs="宋体"/>
          <w:color w:val="000000"/>
          <w:sz w:val="21"/>
          <w:shd w:val="clear" w:color="auto" w:fill="auto"/>
          <w:vertAlign w:val="baseline"/>
        </w:rPr>
        <w:t>图</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3933825" cy="1695450"/>
            <wp:effectExtent l="0" t="0" r="13335" b="11430"/>
            <wp:docPr id="100057" name="图片 10005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8e57811d-da8e-40ed-976e-339a7884ef86"/>
                    <pic:cNvPicPr>
                      <a:picLocks noChangeAspect="1"/>
                    </pic:cNvPicPr>
                  </pic:nvPicPr>
                  <pic:blipFill>
                    <a:blip xmlns:r="http://schemas.openxmlformats.org/officeDocument/2006/relationships" r:embed="rId31"/>
                    <a:stretch>
                      <a:fillRect/>
                    </a:stretch>
                  </pic:blipFill>
                  <pic:spPr>
                    <a:xfrm>
                      <a:off x="0" y="0"/>
                      <a:ext cx="3933825" cy="1695450"/>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  </w:t>
      </w:r>
    </w:p>
    <w:p>
      <w:pPr>
        <w:pStyle w:val="Normal06996191-9644-48a6-beb8-850450bfe3b3"/>
        <w:spacing w:line="320" w:lineRule="auto"/>
        <w:jc w:val="left"/>
        <w:textAlignment w:val="center"/>
        <w:rPr>
          <w:sz w:val="21"/>
        </w:rPr>
      </w:pPr>
      <w:r>
        <w:rPr>
          <w:rFonts w:ascii="宋体" w:eastAsia="宋体" w:hAnsi="宋体" w:cs="宋体"/>
          <w:color w:val="000000"/>
          <w:sz w:val="21"/>
          <w:shd w:val="clear" w:color="auto" w:fill="auto"/>
          <w:vertAlign w:val="baseline"/>
        </w:rPr>
        <w:t>如图一</w:t>
      </w:r>
      <w:r>
        <w:rPr>
          <w:rFonts w:ascii="Times New Roman" w:eastAsia="Times New Roman" w:hAnsi="Times New Roman" w:cs="Times New Roman"/>
          <w:color w:val="000000"/>
          <w:sz w:val="21"/>
          <w:shd w:val="clear" w:color="auto" w:fill="auto"/>
          <w:vertAlign w:val="baseline"/>
        </w:rPr>
        <w:t>A、B</w:t>
      </w:r>
      <w:r>
        <w:rPr>
          <w:rFonts w:ascii="宋体" w:eastAsia="宋体" w:hAnsi="宋体" w:cs="宋体"/>
          <w:color w:val="000000"/>
          <w:sz w:val="21"/>
          <w:shd w:val="clear" w:color="auto" w:fill="auto"/>
          <w:vertAlign w:val="baseline"/>
        </w:rPr>
        <w:t>两图是某组同学的测绘结果</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他们忘记了标注观测时间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根据经验</w:t>
      </w:r>
      <w:r>
        <w:rPr>
          <w:rFonts w:ascii="Times New Roman" w:eastAsia="Times New Roman" w:hAnsi="Times New Roman" w:cs="Times New Roman"/>
          <w:color w:val="000000"/>
          <w:sz w:val="21"/>
          <w:shd w:val="clear" w:color="auto" w:fill="auto"/>
          <w:vertAlign w:val="baseline"/>
        </w:rPr>
        <w:t>，A</w:t>
      </w:r>
      <w:r>
        <w:rPr>
          <w:rFonts w:ascii="宋体" w:eastAsia="宋体" w:hAnsi="宋体" w:cs="宋体"/>
          <w:color w:val="000000"/>
          <w:sz w:val="21"/>
          <w:shd w:val="clear" w:color="auto" w:fill="auto"/>
          <w:vertAlign w:val="baseline"/>
        </w:rPr>
        <w:t>图测绘的时间应该是</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前后</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(4)</w:t>
      </w:r>
      <w:r>
        <w:rPr>
          <w:rFonts w:ascii="宋体" w:eastAsia="宋体" w:hAnsi="宋体" w:cs="宋体"/>
          <w:color w:val="000000"/>
          <w:sz w:val="21"/>
          <w:shd w:val="clear" w:color="auto" w:fill="auto"/>
          <w:vertAlign w:val="baseline"/>
        </w:rPr>
        <w:t>图二为宁波市某校教学楼某日正午日影范围和地球公转示意图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当教学楼正午日影范围最小时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地球位于图中的</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处</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both"/>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4905375" cy="2266950"/>
            <wp:effectExtent l="0" t="0" r="1905" b="3810"/>
            <wp:docPr id="100059" name="图片 10005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ef66d3c7-78ff-4b65-a5fa-59724f673d40"/>
                    <pic:cNvPicPr>
                      <a:picLocks noChangeAspect="1"/>
                    </pic:cNvPicPr>
                  </pic:nvPicPr>
                  <pic:blipFill>
                    <a:blip xmlns:r="http://schemas.openxmlformats.org/officeDocument/2006/relationships" r:embed="rId32"/>
                    <a:stretch>
                      <a:fillRect/>
                    </a:stretch>
                  </pic:blipFill>
                  <pic:spPr>
                    <a:xfrm>
                      <a:off x="0" y="0"/>
                      <a:ext cx="4905375" cy="2266950"/>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    </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(5)</w:t>
      </w:r>
      <w:r>
        <w:rPr>
          <w:rFonts w:ascii="宋体" w:eastAsia="宋体" w:hAnsi="宋体" w:cs="宋体"/>
          <w:color w:val="000000"/>
          <w:sz w:val="21"/>
          <w:shd w:val="clear" w:color="auto" w:fill="auto"/>
          <w:vertAlign w:val="baseline"/>
        </w:rPr>
        <w:t>活动</w:t>
      </w: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冬至日这一天</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宁波的小科邀请家住北京的表弟一起测量相同高度的两幢楼的正午影子长度</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绘制</w:t>
      </w:r>
      <w:r>
        <w:rPr>
          <w:rFonts w:ascii="Times New Roman" w:eastAsia="Times New Roman" w:hAnsi="Times New Roman" w:cs="Times New Roman"/>
          <w:color w:val="000000"/>
          <w:sz w:val="21"/>
          <w:shd w:val="clear" w:color="auto" w:fill="auto"/>
          <w:vertAlign w:val="baseline"/>
        </w:rPr>
        <w:t>C、D</w:t>
      </w:r>
      <w:r>
        <w:rPr>
          <w:rFonts w:ascii="宋体" w:eastAsia="宋体" w:hAnsi="宋体" w:cs="宋体"/>
          <w:color w:val="000000"/>
          <w:sz w:val="21"/>
          <w:shd w:val="clear" w:color="auto" w:fill="auto"/>
          <w:vertAlign w:val="baseline"/>
        </w:rPr>
        <w:t>两图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如图三</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宋体" w:eastAsia="宋体" w:hAnsi="宋体" w:cs="宋体"/>
          <w:color w:val="000000"/>
          <w:sz w:val="21"/>
          <w:shd w:val="clear" w:color="auto" w:fill="auto"/>
          <w:vertAlign w:val="baseline"/>
        </w:rPr>
        <w:t>由此推理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为了更好的采光</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与宁波相比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北京的楼间距应该</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一些</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3505200" cy="2028825"/>
            <wp:effectExtent l="0" t="0" r="0" b="13335"/>
            <wp:docPr id="100061" name="图片 10006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545ca467-1132-4222-9277-3447f82c8e6f"/>
                    <pic:cNvPicPr>
                      <a:picLocks noChangeAspect="1"/>
                    </pic:cNvPicPr>
                  </pic:nvPicPr>
                  <pic:blipFill>
                    <a:blip xmlns:r="http://schemas.openxmlformats.org/officeDocument/2006/relationships" r:embed="rId33"/>
                    <a:stretch>
                      <a:fillRect/>
                    </a:stretch>
                  </pic:blipFill>
                  <pic:spPr>
                    <a:xfrm>
                      <a:off x="0" y="0"/>
                      <a:ext cx="3505200" cy="2028825"/>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  </w:t>
      </w:r>
    </w:p>
    <w:p>
      <w:pPr>
        <w:pStyle w:val="Normal06996191-9644-48a6-beb8-850450bfe3b3"/>
      </w:pPr>
    </w:p>
    <w:p>
      <w:pPr>
        <w:pStyle w:val="paraStyle"/>
        <w:spacing w:before="200" w:beforeAutospacing="0" w:after="200" w:afterAutospacing="0"/>
      </w:pPr>
      <w:r>
        <w:t>七、探究题</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28．</w:t>
      </w:r>
      <w:r>
        <w:rPr>
          <w:rFonts w:ascii="宋体" w:eastAsia="宋体" w:hAnsi="宋体" w:cs="宋体"/>
          <w:color w:val="000000"/>
          <w:sz w:val="21"/>
          <w:shd w:val="clear" w:color="auto" w:fill="auto"/>
          <w:vertAlign w:val="baseline"/>
        </w:rPr>
        <w:t>为了探究月季营养生殖的环境条件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某科学兴趣小组设计了如下实验方案</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①</w:t>
      </w:r>
      <w:r>
        <w:rPr>
          <w:rFonts w:ascii="宋体" w:eastAsia="宋体" w:hAnsi="宋体" w:cs="宋体"/>
          <w:color w:val="000000"/>
          <w:sz w:val="21"/>
          <w:shd w:val="clear" w:color="auto" w:fill="auto"/>
          <w:vertAlign w:val="baseline"/>
        </w:rPr>
        <w:t>取三个同样大小的花盆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装满同样的土壤后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平均分为甲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丙三组</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②</w:t>
      </w:r>
      <w:r>
        <w:rPr>
          <w:rFonts w:ascii="宋体" w:eastAsia="宋体" w:hAnsi="宋体" w:cs="宋体"/>
          <w:color w:val="000000"/>
          <w:sz w:val="21"/>
          <w:shd w:val="clear" w:color="auto" w:fill="auto"/>
          <w:vertAlign w:val="baseline"/>
        </w:rPr>
        <w:t>将健壮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无虫害的同种月季枝条剪成同样长度的三段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每段均留有相同数量叶片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用生根粉溶液浸泡过后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在每个花盆中各插入一段</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③</w:t>
      </w:r>
      <w:r>
        <w:rPr>
          <w:rFonts w:ascii="宋体" w:eastAsia="宋体" w:hAnsi="宋体" w:cs="宋体"/>
          <w:color w:val="000000"/>
          <w:sz w:val="21"/>
          <w:shd w:val="clear" w:color="auto" w:fill="auto"/>
          <w:vertAlign w:val="baseline"/>
        </w:rPr>
        <w:t>三组花盆按照下表的要求分别培养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并观察</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记录实验现象</w:t>
      </w:r>
      <w:r>
        <w:rPr>
          <w:rFonts w:ascii="Times New Roman" w:eastAsia="Times New Roman" w:hAnsi="Times New Roman" w:cs="Times New Roman"/>
          <w:color w:val="000000"/>
          <w:sz w:val="21"/>
          <w:shd w:val="clear" w:color="auto" w:fill="auto"/>
          <w:vertAlign w:val="baseline"/>
        </w:rPr>
        <w:t>。</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1080"/>
        <w:gridCol w:w="2766"/>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花盆组别</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培养条件</w:t>
            </w:r>
          </w:p>
        </w:tc>
      </w:tr>
      <w:tr>
        <w:tblPrEx>
          <w:tblW w:w="0" w:type="auto"/>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甲</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20℃，</w:t>
            </w:r>
            <w:r>
              <w:rPr>
                <w:rFonts w:ascii="宋体" w:eastAsia="宋体" w:hAnsi="宋体" w:cs="宋体"/>
                <w:color w:val="000000"/>
                <w:sz w:val="21"/>
                <w:shd w:val="clear" w:color="auto" w:fill="auto"/>
                <w:vertAlign w:val="baseline"/>
              </w:rPr>
              <w:t>光照充足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适量浇水</w:t>
            </w:r>
          </w:p>
        </w:tc>
      </w:tr>
      <w:tr>
        <w:tblPrEx>
          <w:tblW w:w="0" w:type="auto"/>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乙</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5℃，</w:t>
            </w:r>
            <w:r>
              <w:rPr>
                <w:rFonts w:ascii="宋体" w:eastAsia="宋体" w:hAnsi="宋体" w:cs="宋体"/>
                <w:color w:val="000000"/>
                <w:sz w:val="21"/>
                <w:shd w:val="clear" w:color="auto" w:fill="auto"/>
                <w:vertAlign w:val="baseline"/>
              </w:rPr>
              <w:t>光照充足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适量浇水</w:t>
            </w:r>
          </w:p>
        </w:tc>
      </w:tr>
      <w:tr>
        <w:tblPrEx>
          <w:tblW w:w="0" w:type="auto"/>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丙</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20℃，</w:t>
            </w:r>
            <w:r>
              <w:rPr>
                <w:rFonts w:ascii="宋体" w:eastAsia="宋体" w:hAnsi="宋体" w:cs="宋体"/>
                <w:color w:val="000000"/>
                <w:sz w:val="21"/>
                <w:shd w:val="clear" w:color="auto" w:fill="auto"/>
                <w:vertAlign w:val="baseline"/>
              </w:rPr>
              <w:t>光照充足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不浇水</w:t>
            </w:r>
          </w:p>
        </w:tc>
      </w:tr>
    </w:tbl>
    <w:p>
      <w:pPr>
        <w:pStyle w:val="Normal06996191-9644-48a6-beb8-850450bfe3b3"/>
        <w:spacing w:line="320" w:lineRule="auto"/>
        <w:jc w:val="left"/>
        <w:textAlignment w:val="center"/>
        <w:rPr>
          <w:sz w:val="21"/>
        </w:rPr>
      </w:pPr>
      <w:r>
        <w:rPr>
          <w:rFonts w:ascii="宋体" w:eastAsia="宋体" w:hAnsi="宋体" w:cs="宋体"/>
          <w:color w:val="000000"/>
          <w:sz w:val="21"/>
          <w:shd w:val="clear" w:color="auto" w:fill="auto"/>
          <w:vertAlign w:val="baseline"/>
        </w:rPr>
        <w:t>分析实验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请回答</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该实验中甲组的作用是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该实验甲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乙两组探究的环境因素是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实验中存在的不足之处是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(4)</w:t>
      </w:r>
      <w:r>
        <w:rPr>
          <w:rFonts w:ascii="宋体" w:eastAsia="宋体" w:hAnsi="宋体" w:cs="宋体"/>
          <w:color w:val="000000"/>
          <w:sz w:val="21"/>
          <w:shd w:val="clear" w:color="auto" w:fill="auto"/>
          <w:vertAlign w:val="baseline"/>
        </w:rPr>
        <w:t>两周后如果甲组的月季都长出新叶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而丙组的发黄枯萎</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可得出结论</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29．</w:t>
      </w:r>
      <w:r>
        <w:rPr>
          <w:rFonts w:ascii="宋体" w:eastAsia="宋体" w:hAnsi="宋体" w:cs="宋体"/>
          <w:color w:val="000000"/>
          <w:sz w:val="21"/>
          <w:shd w:val="clear" w:color="auto" w:fill="auto"/>
          <w:vertAlign w:val="baseline"/>
        </w:rPr>
        <w:t>在研究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气泡运动规律</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小科在细玻璃管中注入水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管中留一个小气泡</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观察气泡的运动情况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如图所示</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3257550" cy="1457325"/>
            <wp:effectExtent l="0" t="0" r="3810" b="5715"/>
            <wp:docPr id="100063" name="图片 10006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d6ad4ed800a445cc9204c588407964f7"/>
                    <pic:cNvPicPr>
                      <a:picLocks noChangeAspect="1"/>
                    </pic:cNvPicPr>
                  </pic:nvPicPr>
                  <pic:blipFill>
                    <a:blip xmlns:r="http://schemas.openxmlformats.org/officeDocument/2006/relationships" r:embed="rId34"/>
                    <a:stretch>
                      <a:fillRect/>
                    </a:stretch>
                  </pic:blipFill>
                  <pic:spPr>
                    <a:xfrm>
                      <a:off x="0" y="0"/>
                      <a:ext cx="3257550" cy="1457325"/>
                    </a:xfrm>
                    <a:prstGeom prst="rect">
                      <a:avLst/>
                    </a:prstGeom>
                  </pic:spPr>
                </pic:pic>
              </a:graphicData>
            </a:graphic>
          </wp:inline>
        </w:drawing>
      </w:r>
    </w:p>
    <w:p>
      <w:pPr>
        <w:pStyle w:val="Normal06996191-9644-48a6-beb8-850450bfe3b3"/>
        <w:spacing w:line="320" w:lineRule="auto"/>
        <w:jc w:val="left"/>
        <w:textAlignment w:val="center"/>
        <w:rPr>
          <w:sz w:val="21"/>
        </w:rPr>
      </w:pPr>
      <w:r>
        <w:rPr>
          <w:rFonts w:ascii="宋体" w:eastAsia="宋体" w:hAnsi="宋体" w:cs="宋体"/>
          <w:color w:val="000000"/>
          <w:sz w:val="21"/>
          <w:shd w:val="clear" w:color="auto" w:fill="auto"/>
          <w:vertAlign w:val="baseline"/>
        </w:rPr>
        <w:t>气泡的运动快慢到底与哪些因素有关呢</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他做出了如下猜想</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宋体" w:eastAsia="宋体" w:hAnsi="宋体" w:cs="宋体"/>
          <w:color w:val="000000"/>
          <w:sz w:val="21"/>
          <w:shd w:val="clear" w:color="auto" w:fill="auto"/>
          <w:vertAlign w:val="baseline"/>
        </w:rPr>
        <w:t>猜想一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跟气泡的大小有关</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猜想二</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跟玻璃管与水平面的倾角有关</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宋体" w:eastAsia="宋体" w:hAnsi="宋体" w:cs="宋体"/>
          <w:color w:val="000000"/>
          <w:sz w:val="21"/>
          <w:shd w:val="clear" w:color="auto" w:fill="auto"/>
          <w:vertAlign w:val="baseline"/>
        </w:rPr>
        <w:t>为了便于研究</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他在玻璃管上做上记号</w:t>
      </w:r>
      <w:r>
        <w:rPr>
          <w:rFonts w:ascii="Times New Roman" w:eastAsia="Times New Roman" w:hAnsi="Times New Roman" w:cs="Times New Roman"/>
          <w:i/>
          <w:color w:val="000000"/>
          <w:sz w:val="21"/>
          <w:shd w:val="clear" w:color="auto" w:fill="auto"/>
          <w:vertAlign w:val="baseline"/>
        </w:rPr>
        <w:t>A</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i/>
          <w:color w:val="000000"/>
          <w:sz w:val="21"/>
          <w:shd w:val="clear" w:color="auto" w:fill="auto"/>
          <w:vertAlign w:val="baseline"/>
        </w:rPr>
        <w:t>B</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测出气泡经过</w:t>
      </w:r>
      <w:r>
        <w:rPr>
          <w:rFonts w:ascii="Times New Roman" w:eastAsia="Times New Roman" w:hAnsi="Times New Roman" w:cs="Times New Roman"/>
          <w:i/>
          <w:color w:val="000000"/>
          <w:sz w:val="21"/>
          <w:shd w:val="clear" w:color="auto" w:fill="auto"/>
          <w:vertAlign w:val="baseline"/>
        </w:rPr>
        <w:t>AB</w:t>
      </w:r>
      <w:r>
        <w:rPr>
          <w:rFonts w:ascii="宋体" w:eastAsia="宋体" w:hAnsi="宋体" w:cs="宋体"/>
          <w:color w:val="000000"/>
          <w:sz w:val="21"/>
          <w:shd w:val="clear" w:color="auto" w:fill="auto"/>
          <w:vertAlign w:val="baseline"/>
        </w:rPr>
        <w:t>段的时间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实验数据记录如表</w:t>
      </w:r>
      <w:r>
        <w:rPr>
          <w:rFonts w:ascii="Times New Roman" w:eastAsia="Times New Roman" w:hAnsi="Times New Roman" w:cs="Times New Roman"/>
          <w:color w:val="000000"/>
          <w:sz w:val="21"/>
          <w:shd w:val="clear" w:color="auto" w:fill="auto"/>
          <w:vertAlign w:val="baseline"/>
        </w:rPr>
        <w:t>。</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1080"/>
        <w:gridCol w:w="660"/>
        <w:gridCol w:w="2550"/>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val="241"/>
        </w:trPr>
        <w:tc>
          <w:tcPr>
            <w:tcW w:w="0" w:type="auto"/>
            <w:gridSpan w:val="3"/>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气泡长度约为</w:t>
            </w:r>
            <w:r>
              <w:rPr>
                <w:rFonts w:ascii="Times New Roman" w:eastAsia="Times New Roman" w:hAnsi="Times New Roman" w:cs="Times New Roman"/>
                <w:color w:val="000000"/>
                <w:sz w:val="21"/>
                <w:shd w:val="clear" w:color="auto" w:fill="auto"/>
                <w:vertAlign w:val="baseline"/>
              </w:rPr>
              <w:t>2cm</w:t>
            </w:r>
          </w:p>
        </w:tc>
      </w:tr>
      <w:tr>
        <w:tblPrEx>
          <w:tblW w:w="0" w:type="auto"/>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实验序号</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倾角</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宋体" w:eastAsia="宋体" w:hAnsi="宋体" w:cs="宋体"/>
                <w:color w:val="000000"/>
                <w:sz w:val="21"/>
                <w:shd w:val="clear" w:color="auto" w:fill="auto"/>
                <w:vertAlign w:val="baseline"/>
              </w:rPr>
              <w:t>气泡经过</w:t>
            </w:r>
            <w:r>
              <w:rPr>
                <w:rFonts w:ascii="Times New Roman" w:eastAsia="Times New Roman" w:hAnsi="Times New Roman" w:cs="Times New Roman"/>
                <w:i/>
                <w:color w:val="000000"/>
                <w:sz w:val="21"/>
                <w:shd w:val="clear" w:color="auto" w:fill="auto"/>
                <w:vertAlign w:val="baseline"/>
              </w:rPr>
              <w:t>AB</w:t>
            </w:r>
            <w:r>
              <w:rPr>
                <w:rFonts w:ascii="宋体" w:eastAsia="宋体" w:hAnsi="宋体" w:cs="宋体"/>
                <w:color w:val="000000"/>
                <w:sz w:val="21"/>
                <w:shd w:val="clear" w:color="auto" w:fill="auto"/>
                <w:vertAlign w:val="baseline"/>
              </w:rPr>
              <w:t>段的时间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秒</w:t>
            </w:r>
          </w:p>
        </w:tc>
      </w:tr>
      <w:tr>
        <w:tblPrEx>
          <w:tblW w:w="0" w:type="auto"/>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15°</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22.5</w:t>
            </w:r>
          </w:p>
        </w:tc>
      </w:tr>
      <w:tr>
        <w:tblPrEx>
          <w:tblW w:w="0" w:type="auto"/>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2</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30°</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14.9</w:t>
            </w:r>
          </w:p>
        </w:tc>
      </w:tr>
      <w:tr>
        <w:tblPrEx>
          <w:tblW w:w="0" w:type="auto"/>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3</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45°</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12.2</w:t>
            </w:r>
          </w:p>
        </w:tc>
      </w:tr>
      <w:tr>
        <w:tblPrEx>
          <w:tblW w:w="0" w:type="auto"/>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4</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60°</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13.8</w:t>
            </w:r>
          </w:p>
        </w:tc>
      </w:tr>
      <w:tr>
        <w:tblPrEx>
          <w:tblW w:w="0" w:type="auto"/>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5</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90°</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06996191-9644-48a6-beb8-850450bfe3b3"/>
              <w:shd w:val="clear" w:color="auto" w:fill="auto"/>
              <w:spacing w:line="320" w:lineRule="auto"/>
              <w:jc w:val="center"/>
              <w:textAlignment w:val="center"/>
              <w:rPr>
                <w:sz w:val="21"/>
              </w:rPr>
            </w:pPr>
            <w:r>
              <w:rPr>
                <w:rFonts w:ascii="Times New Roman" w:eastAsia="Times New Roman" w:hAnsi="Times New Roman" w:cs="Times New Roman"/>
                <w:color w:val="000000"/>
                <w:sz w:val="21"/>
                <w:shd w:val="clear" w:color="auto" w:fill="auto"/>
                <w:vertAlign w:val="baseline"/>
              </w:rPr>
              <w:t>19.9</w:t>
            </w:r>
          </w:p>
        </w:tc>
      </w:tr>
    </w:tbl>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实验中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除刻度尺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量角器外</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还需要的测量器材为</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i/>
          <w:color w:val="000000"/>
          <w:sz w:val="21"/>
          <w:shd w:val="clear" w:color="auto" w:fill="auto"/>
          <w:vertAlign w:val="baseline"/>
        </w:rPr>
        <w:t>AB</w:t>
      </w:r>
      <w:r>
        <w:rPr>
          <w:rFonts w:ascii="宋体" w:eastAsia="宋体" w:hAnsi="宋体" w:cs="宋体"/>
          <w:color w:val="000000"/>
          <w:sz w:val="21"/>
          <w:shd w:val="clear" w:color="auto" w:fill="auto"/>
          <w:vertAlign w:val="baseline"/>
        </w:rPr>
        <w:t>段的路程为</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cm；</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分析表中的数据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可以发现气泡运动的快慢随倾角的变化关系</w:t>
      </w:r>
      <w:r>
        <w:rPr>
          <w:rFonts w:ascii="Times New Roman" w:eastAsia="Times New Roman" w:hAnsi="Times New Roman" w:cs="Times New Roman"/>
          <w:color w:val="000000"/>
          <w:sz w:val="21"/>
          <w:shd w:val="clear" w:color="auto" w:fill="auto"/>
          <w:vertAlign w:val="baseline"/>
        </w:rPr>
        <w:t>：</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若用上述器材探究气泡的运动快慢与气泡大小的关系</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则需要控制</w:t>
      </w:r>
      <w:r>
        <w:rPr>
          <w:rFonts w:ascii="Times New Roman" w:eastAsia="Times New Roman" w:hAnsi="Times New Roman" w:cs="Times New Roman"/>
          <w:color w:val="000000"/>
          <w:sz w:val="21"/>
          <w:shd w:val="clear" w:color="auto" w:fill="auto"/>
          <w:vertAlign w:val="baseline"/>
        </w:rPr>
        <w:t xml:space="preserve"> </w:t>
      </w:r>
      <w:r>
        <w:rPr>
          <w:rFonts w:ascii="Times New Roman" w:eastAsia="Times New Roman" w:hAnsi="Times New Roman" w:cs="Times New Roman"/>
          <w:color w:val="000000"/>
          <w:sz w:val="21"/>
          <w:u w:val="single"/>
          <w:shd w:val="clear" w:color="auto" w:fill="auto"/>
          <w:vertAlign w:val="baseline"/>
        </w:rPr>
        <w:t xml:space="preserve">             </w:t>
      </w:r>
      <w:r>
        <w:rPr>
          <w:rFonts w:ascii="宋体" w:eastAsia="宋体" w:hAnsi="宋体" w:cs="宋体"/>
          <w:color w:val="000000"/>
          <w:sz w:val="21"/>
          <w:shd w:val="clear" w:color="auto" w:fill="auto"/>
          <w:vertAlign w:val="baseline"/>
        </w:rPr>
        <w:t>相同</w:t>
      </w:r>
      <w:r>
        <w:rPr>
          <w:rFonts w:ascii="Times New Roman" w:eastAsia="Times New Roman" w:hAnsi="Times New Roman" w:cs="Times New Roman"/>
          <w:color w:val="000000"/>
          <w:sz w:val="21"/>
          <w:shd w:val="clear" w:color="auto" w:fill="auto"/>
          <w:vertAlign w:val="baseline"/>
        </w:rPr>
        <w:t>。</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30．</w:t>
      </w:r>
      <w:r>
        <w:rPr>
          <w:rFonts w:ascii="宋体" w:eastAsia="宋体" w:hAnsi="宋体" w:cs="宋体"/>
          <w:color w:val="000000"/>
          <w:sz w:val="21"/>
          <w:shd w:val="clear" w:color="auto" w:fill="auto"/>
          <w:vertAlign w:val="baseline"/>
        </w:rPr>
        <w:t>肺活量是身体机能的重要指标之一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是一个人做最大吸气后再做最大呼气所呼出的气体体积</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单位是毫升</w:t>
      </w:r>
      <w:r>
        <w:rPr>
          <w:rFonts w:ascii="Times New Roman" w:eastAsia="Times New Roman" w:hAnsi="Times New Roman" w:cs="Times New Roman"/>
          <w:color w:val="000000"/>
          <w:sz w:val="21"/>
          <w:shd w:val="clear" w:color="auto" w:fill="auto"/>
          <w:vertAlign w:val="baseline"/>
        </w:rPr>
        <w:t>（</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试题资源网 stzy.com" style="width:17.55pt;height:11.4pt" o:oleicon="f" o:ole="" coordsize="21600,21600" o:preferrelative="t" filled="f" stroked="f">
            <v:stroke joinstyle="miter"/>
            <v:imagedata r:id="rId35" o:title="eqId1dbedf6c311491cc09dd17c7bef33813"/>
            <o:lock v:ext="edit" aspectratio="t"/>
            <w10:anchorlock/>
          </v:shape>
          <o:OLEObject Type="Embed" ProgID="Equation.DSMT4" ShapeID="_x0000_i1025" DrawAspect="Content" ObjectID="_1468075753" r:id="rId36"/>
        </w:objec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小科想利用所学知识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设计一款简易肺活量测量装置</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测量气体的体积也可以利用排水法</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小科利用大号矿泉水瓶设计了如下图所示的</w:t>
      </w:r>
      <w:r>
        <w:rPr>
          <w:rFonts w:ascii="Times New Roman" w:eastAsia="Times New Roman" w:hAnsi="Times New Roman" w:cs="Times New Roman"/>
          <w:color w:val="000000"/>
          <w:sz w:val="21"/>
          <w:shd w:val="clear" w:color="auto" w:fill="auto"/>
          <w:vertAlign w:val="baseline"/>
        </w:rPr>
        <w:t>abc</w:t>
      </w:r>
      <w:r>
        <w:rPr>
          <w:rFonts w:ascii="宋体" w:eastAsia="宋体" w:hAnsi="宋体" w:cs="宋体"/>
          <w:color w:val="000000"/>
          <w:sz w:val="21"/>
          <w:shd w:val="clear" w:color="auto" w:fill="auto"/>
          <w:vertAlign w:val="baseline"/>
        </w:rPr>
        <w:t>三个简易肺活量测量装置</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三个瓶中均装满水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其中合理的测量装置是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both"/>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4543425" cy="1371600"/>
            <wp:effectExtent l="0" t="0" r="13335" b="0"/>
            <wp:docPr id="100065" name="图片 10006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a33534f1-e9f9-48f1-bd2b-c7b788133f93"/>
                    <pic:cNvPicPr>
                      <a:picLocks noChangeAspect="1"/>
                    </pic:cNvPicPr>
                  </pic:nvPicPr>
                  <pic:blipFill>
                    <a:blip xmlns:r="http://schemas.openxmlformats.org/officeDocument/2006/relationships" r:embed="rId37"/>
                    <a:stretch>
                      <a:fillRect/>
                    </a:stretch>
                  </pic:blipFill>
                  <pic:spPr>
                    <a:xfrm>
                      <a:off x="0" y="0"/>
                      <a:ext cx="4543425" cy="1371600"/>
                    </a:xfrm>
                    <a:prstGeom prst="rect">
                      <a:avLst/>
                    </a:prstGeom>
                  </pic:spPr>
                </pic:pic>
              </a:graphicData>
            </a:graphic>
          </wp:inline>
        </w:drawing>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若小科在读取图中的量杯数据时俯视</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则会使测量的肺活量</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选填</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偏大</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偏小</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不变</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选择合适的装置进行肺活量测量的过程中</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假设吹气排水速度均匀</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则下列能够反映量杯内液面高度随时间变化规律的图像是</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both"/>
        <w:textAlignment w:val="center"/>
        <w:rPr>
          <w:sz w:val="21"/>
        </w:rPr>
      </w:pPr>
      <w:r>
        <w:rPr>
          <w:rFonts w:ascii="Times New Roman" w:eastAsia="Times New Roman" w:hAnsi="Times New Roman" w:cs="Times New Roman"/>
          <w:color w:val="000000"/>
          <w:sz w:val="21"/>
          <w:shd w:val="clear" w:color="auto" w:fill="auto"/>
          <w:vertAlign w:val="baseline"/>
        </w:rPr>
        <w:t>A．</w:t>
      </w:r>
      <w:r>
        <w:rPr>
          <w:rFonts w:ascii="Times New Roman" w:eastAsia="Times New Roman" w:hAnsi="Times New Roman" w:cs="Times New Roman"/>
          <w:strike w:val="0"/>
          <w:kern w:val="0"/>
          <w:sz w:val="24"/>
          <w:szCs w:val="24"/>
          <w:u w:val="none"/>
        </w:rPr>
        <w:drawing>
          <wp:inline distT="0" distB="0" distL="114300" distR="114300">
            <wp:extent cx="1019175" cy="1019175"/>
            <wp:effectExtent l="0" t="0" r="1905" b="1905"/>
            <wp:docPr id="100067" name="图片 10006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f6bef6a3-e610-471c-a812-d8efca125bec"/>
                    <pic:cNvPicPr>
                      <a:picLocks noChangeAspect="1"/>
                    </pic:cNvPicPr>
                  </pic:nvPicPr>
                  <pic:blipFill>
                    <a:blip xmlns:r="http://schemas.openxmlformats.org/officeDocument/2006/relationships" r:embed="rId38"/>
                    <a:stretch>
                      <a:fillRect/>
                    </a:stretch>
                  </pic:blipFill>
                  <pic:spPr>
                    <a:xfrm>
                      <a:off x="0" y="0"/>
                      <a:ext cx="1019175" cy="1019175"/>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B．</w:t>
      </w:r>
      <w:r>
        <w:rPr>
          <w:rFonts w:ascii="Times New Roman" w:eastAsia="Times New Roman" w:hAnsi="Times New Roman" w:cs="Times New Roman"/>
          <w:strike w:val="0"/>
          <w:kern w:val="0"/>
          <w:sz w:val="24"/>
          <w:szCs w:val="24"/>
          <w:u w:val="none"/>
        </w:rPr>
        <w:drawing>
          <wp:inline distT="0" distB="0" distL="114300" distR="114300">
            <wp:extent cx="1038225" cy="1038225"/>
            <wp:effectExtent l="0" t="0" r="13335" b="13335"/>
            <wp:docPr id="100069" name="图片 10006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36f04bfb-e874-4167-a6c4-449f795346e4"/>
                    <pic:cNvPicPr>
                      <a:picLocks noChangeAspect="1"/>
                    </pic:cNvPicPr>
                  </pic:nvPicPr>
                  <pic:blipFill>
                    <a:blip xmlns:r="http://schemas.openxmlformats.org/officeDocument/2006/relationships" r:embed="rId39"/>
                    <a:stretch>
                      <a:fillRect/>
                    </a:stretch>
                  </pic:blipFill>
                  <pic:spPr>
                    <a:xfrm>
                      <a:off x="0" y="0"/>
                      <a:ext cx="1038225" cy="1038225"/>
                    </a:xfrm>
                    <a:prstGeom prst="rect">
                      <a:avLst/>
                    </a:prstGeom>
                  </pic:spPr>
                </pic:pic>
              </a:graphicData>
            </a:graphic>
          </wp:inline>
        </w:drawing>
      </w:r>
      <w:r>
        <w:rPr>
          <w:rFonts w:ascii="Times New Roman" w:eastAsia="Times New Roman" w:hAnsi="Times New Roman" w:cs="Times New Roman"/>
          <w:color w:val="000000"/>
          <w:sz w:val="21"/>
          <w:shd w:val="clear" w:color="auto" w:fill="auto"/>
          <w:vertAlign w:val="baseline"/>
        </w:rPr>
        <w:t>C．</w:t>
      </w:r>
      <w:r>
        <w:rPr>
          <w:rFonts w:ascii="Times New Roman" w:eastAsia="Times New Roman" w:hAnsi="Times New Roman" w:cs="Times New Roman"/>
          <w:strike w:val="0"/>
          <w:kern w:val="0"/>
          <w:sz w:val="24"/>
          <w:szCs w:val="24"/>
          <w:u w:val="none"/>
        </w:rPr>
        <w:drawing>
          <wp:inline distT="0" distB="0" distL="114300" distR="114300">
            <wp:extent cx="1009650" cy="1009650"/>
            <wp:effectExtent l="0" t="0" r="11430" b="11430"/>
            <wp:docPr id="100071" name="图片 10007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6dc9b640-b612-4c11-a52d-aaf4235132d8"/>
                    <pic:cNvPicPr>
                      <a:picLocks noChangeAspect="1"/>
                    </pic:cNvPicPr>
                  </pic:nvPicPr>
                  <pic:blipFill>
                    <a:blip xmlns:r="http://schemas.openxmlformats.org/officeDocument/2006/relationships" r:embed="rId40"/>
                    <a:stretch>
                      <a:fillRect/>
                    </a:stretch>
                  </pic:blipFill>
                  <pic:spPr>
                    <a:xfrm>
                      <a:off x="0" y="0"/>
                      <a:ext cx="1009650" cy="1009650"/>
                    </a:xfrm>
                    <a:prstGeom prst="rect">
                      <a:avLst/>
                    </a:prstGeom>
                  </pic:spPr>
                </pic:pic>
              </a:graphicData>
            </a:graphic>
          </wp:inline>
        </w:drawing>
      </w:r>
    </w:p>
    <w:p>
      <w:pPr>
        <w:pStyle w:val="Normal06996191-9644-48a6-beb8-850450bfe3b3"/>
      </w:pPr>
    </w:p>
    <w:p>
      <w:pPr>
        <w:pStyle w:val="paraStyle"/>
        <w:spacing w:before="200" w:beforeAutospacing="0" w:after="200" w:afterAutospacing="0"/>
      </w:pPr>
      <w:r>
        <w:t>八、填空题</w:t>
      </w:r>
    </w:p>
    <w:p>
      <w:pPr>
        <w:pStyle w:val="Normal06996191-9644-48a6-beb8-850450bfe3b3"/>
        <w:numPr>
          <w:ilvl w:val="0"/>
          <w:numId w:val="0"/>
        </w:numPr>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31．</w:t>
      </w:r>
      <w:r>
        <w:rPr>
          <w:rFonts w:ascii="宋体" w:eastAsia="宋体" w:hAnsi="宋体" w:cs="宋体"/>
          <w:color w:val="000000"/>
          <w:sz w:val="21"/>
          <w:shd w:val="clear" w:color="auto" w:fill="auto"/>
          <w:vertAlign w:val="baseline"/>
        </w:rPr>
        <w:t>心电图仪</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如图所示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通过一系列的传感手段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可将与人心跳对应的生物电流情况记录在匀速运动的坐标纸上</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医生通过心电图</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可以了解到被检者心跳的情况</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例如</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测量相邻两波峰的时间间隔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便可计算出</w:t>
      </w:r>
      <w:r>
        <w:rPr>
          <w:rFonts w:ascii="Times New Roman" w:eastAsia="Times New Roman" w:hAnsi="Times New Roman" w:cs="Times New Roman"/>
          <w:color w:val="000000"/>
          <w:sz w:val="21"/>
          <w:shd w:val="clear" w:color="auto" w:fill="auto"/>
          <w:vertAlign w:val="baseline"/>
        </w:rPr>
        <w:t>1min</w:t>
      </w:r>
      <w:r>
        <w:rPr>
          <w:rFonts w:ascii="宋体" w:eastAsia="宋体" w:hAnsi="宋体" w:cs="宋体"/>
          <w:color w:val="000000"/>
          <w:sz w:val="21"/>
          <w:shd w:val="clear" w:color="auto" w:fill="auto"/>
          <w:vertAlign w:val="baseline"/>
        </w:rPr>
        <w:t>内心脏跳动的次数</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即心率</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同一台心电图仪正常工作时测得待检者甲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乙的心电图分别如图甲</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乙所示</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若医生测量时记下被检者甲的心率为</w:t>
      </w:r>
      <w:r>
        <w:rPr>
          <w:rFonts w:ascii="Times New Roman" w:eastAsia="Times New Roman" w:hAnsi="Times New Roman" w:cs="Times New Roman"/>
          <w:color w:val="000000"/>
          <w:sz w:val="21"/>
          <w:shd w:val="clear" w:color="auto" w:fill="auto"/>
          <w:vertAlign w:val="baseline"/>
        </w:rPr>
        <w:t>60</w:t>
      </w:r>
      <w:r>
        <w:rPr>
          <w:rFonts w:ascii="宋体" w:eastAsia="宋体" w:hAnsi="宋体" w:cs="宋体"/>
          <w:color w:val="000000"/>
          <w:sz w:val="21"/>
          <w:shd w:val="clear" w:color="auto" w:fill="auto"/>
          <w:vertAlign w:val="baseline"/>
        </w:rPr>
        <w:t>次</w:t>
      </w:r>
      <w:r>
        <w:rPr>
          <w:rFonts w:ascii="Times New Roman" w:eastAsia="Times New Roman" w:hAnsi="Times New Roman" w:cs="Times New Roman"/>
          <w:color w:val="000000"/>
          <w:sz w:val="21"/>
          <w:shd w:val="clear" w:color="auto" w:fill="auto"/>
          <w:vertAlign w:val="baseline"/>
        </w:rPr>
        <w:t>/min。</w:t>
      </w:r>
      <w:r>
        <w:rPr>
          <w:rFonts w:ascii="宋体" w:eastAsia="宋体" w:hAnsi="宋体" w:cs="宋体"/>
          <w:color w:val="000000"/>
          <w:sz w:val="21"/>
          <w:shd w:val="clear" w:color="auto" w:fill="auto"/>
          <w:vertAlign w:val="baseline"/>
        </w:rPr>
        <w:t>则</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5276215" cy="1026795"/>
            <wp:effectExtent l="0" t="0" r="12065" b="9525"/>
            <wp:docPr id="100073" name="图片 10007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b2bd1379-7b15-4ef9-aff7-bdb8e1233143"/>
                    <pic:cNvPicPr>
                      <a:picLocks noChangeAspect="1"/>
                    </pic:cNvPicPr>
                  </pic:nvPicPr>
                  <pic:blipFill>
                    <a:blip xmlns:r="http://schemas.openxmlformats.org/officeDocument/2006/relationships" r:embed="rId41"/>
                    <a:stretch>
                      <a:fillRect/>
                    </a:stretch>
                  </pic:blipFill>
                  <pic:spPr>
                    <a:xfrm>
                      <a:off x="0" y="0"/>
                      <a:ext cx="5276800" cy="1027028"/>
                    </a:xfrm>
                    <a:prstGeom prst="rect">
                      <a:avLst/>
                    </a:prstGeom>
                  </pic:spPr>
                </pic:pic>
              </a:graphicData>
            </a:graphic>
          </wp:inline>
        </w:drawing>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（1）</w:t>
      </w:r>
      <w:r>
        <w:rPr>
          <w:rFonts w:ascii="宋体" w:eastAsia="宋体" w:hAnsi="宋体" w:cs="宋体"/>
          <w:color w:val="000000"/>
          <w:sz w:val="21"/>
          <w:shd w:val="clear" w:color="auto" w:fill="auto"/>
          <w:vertAlign w:val="baseline"/>
        </w:rPr>
        <w:t>根据甲的心率为</w:t>
      </w:r>
      <w:r>
        <w:rPr>
          <w:rFonts w:ascii="Times New Roman" w:eastAsia="Times New Roman" w:hAnsi="Times New Roman" w:cs="Times New Roman"/>
          <w:color w:val="000000"/>
          <w:sz w:val="21"/>
          <w:shd w:val="clear" w:color="auto" w:fill="auto"/>
          <w:vertAlign w:val="baseline"/>
        </w:rPr>
        <w:t>60</w:t>
      </w:r>
      <w:r>
        <w:rPr>
          <w:rFonts w:ascii="宋体" w:eastAsia="宋体" w:hAnsi="宋体" w:cs="宋体"/>
          <w:color w:val="000000"/>
          <w:sz w:val="21"/>
          <w:shd w:val="clear" w:color="auto" w:fill="auto"/>
          <w:vertAlign w:val="baseline"/>
        </w:rPr>
        <w:t>次</w:t>
      </w:r>
      <w:r>
        <w:rPr>
          <w:rFonts w:ascii="Times New Roman" w:eastAsia="Times New Roman" w:hAnsi="Times New Roman" w:cs="Times New Roman"/>
          <w:color w:val="000000"/>
          <w:sz w:val="21"/>
          <w:shd w:val="clear" w:color="auto" w:fill="auto"/>
          <w:vertAlign w:val="baseline"/>
        </w:rPr>
        <w:t>/min</w:t>
      </w:r>
      <w:r>
        <w:rPr>
          <w:rFonts w:ascii="宋体" w:eastAsia="宋体" w:hAnsi="宋体" w:cs="宋体"/>
          <w:color w:val="000000"/>
          <w:sz w:val="21"/>
          <w:shd w:val="clear" w:color="auto" w:fill="auto"/>
          <w:vertAlign w:val="baseline"/>
        </w:rPr>
        <w:t>可知</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甲每次心跳时间间隔</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即甲心电图纸带相邻波峰走纸所用时间</w:t>
      </w:r>
      <w:r>
        <w:rPr>
          <w:rFonts w:ascii="Times New Roman" w:eastAsia="Times New Roman" w:hAnsi="Times New Roman" w:cs="Times New Roman"/>
          <w:color w:val="000000"/>
          <w:sz w:val="21"/>
          <w:shd w:val="clear" w:color="auto" w:fill="auto"/>
          <w:vertAlign w:val="baseline"/>
        </w:rPr>
        <w:t>）</w:t>
      </w:r>
      <w:r>
        <w:rPr>
          <w:rFonts w:ascii="宋体" w:eastAsia="宋体" w:hAnsi="宋体" w:cs="宋体"/>
          <w:color w:val="000000"/>
          <w:sz w:val="21"/>
          <w:shd w:val="clear" w:color="auto" w:fill="auto"/>
          <w:vertAlign w:val="baseline"/>
        </w:rPr>
        <w:t>为</w:t>
      </w:r>
      <w:r>
        <w:rPr>
          <w:rFonts w:ascii="Times New Roman" w:eastAsia="Times New Roman" w:hAnsi="Times New Roman" w:cs="Times New Roman"/>
          <w:color w:val="000000"/>
          <w:sz w:val="21"/>
          <w:u w:val="single"/>
          <w:shd w:val="clear" w:color="auto" w:fill="auto"/>
          <w:vertAlign w:val="baseline"/>
        </w:rPr>
        <w:t xml:space="preserve"> </w:t>
      </w:r>
      <w:r>
        <w:rPr>
          <w:rFonts w:ascii="Times New Roman" w:eastAsia="Times New Roman" w:hAnsi="Times New Roman" w:cs="Times New Roman"/>
          <w:color w:val="000000"/>
          <w:sz w:val="21"/>
          <w:shd w:val="clear" w:color="auto" w:fill="auto"/>
          <w:vertAlign w:val="baseline"/>
        </w:rPr>
        <w:t>s；</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（2）</w:t>
      </w:r>
      <w:r>
        <w:rPr>
          <w:rFonts w:ascii="宋体" w:eastAsia="宋体" w:hAnsi="宋体" w:cs="宋体"/>
          <w:color w:val="000000"/>
          <w:sz w:val="21"/>
          <w:shd w:val="clear" w:color="auto" w:fill="auto"/>
          <w:vertAlign w:val="baseline"/>
        </w:rPr>
        <w:t>这台心电图仪输出坐标纸的走纸速度大小为多少毫米每秒</w:t>
      </w:r>
      <w:r>
        <w:rPr>
          <w:rFonts w:ascii="Times New Roman" w:eastAsia="Times New Roman" w:hAnsi="Times New Roman" w:cs="Times New Roman"/>
          <w:color w:val="000000"/>
          <w:sz w:val="21"/>
          <w:shd w:val="clear" w:color="auto" w:fill="auto"/>
          <w:vertAlign w:val="baseline"/>
        </w:rPr>
        <w:t>？</w:t>
      </w:r>
    </w:p>
    <w:p>
      <w:pPr>
        <w:pStyle w:val="Normal06996191-9644-48a6-beb8-850450bfe3b3"/>
        <w:spacing w:line="320" w:lineRule="auto"/>
        <w:jc w:val="left"/>
        <w:textAlignment w:val="center"/>
        <w:rPr>
          <w:sz w:val="21"/>
        </w:rPr>
      </w:pPr>
      <w:r>
        <w:rPr>
          <w:rFonts w:ascii="Times New Roman" w:eastAsia="Times New Roman" w:hAnsi="Times New Roman" w:cs="Times New Roman"/>
          <w:color w:val="000000"/>
          <w:sz w:val="21"/>
          <w:shd w:val="clear" w:color="auto" w:fill="auto"/>
          <w:vertAlign w:val="baseline"/>
        </w:rPr>
        <w:t>（3）</w:t>
      </w:r>
      <w:r>
        <w:rPr>
          <w:rFonts w:ascii="宋体" w:eastAsia="宋体" w:hAnsi="宋体" w:cs="宋体"/>
          <w:color w:val="000000"/>
          <w:sz w:val="21"/>
          <w:shd w:val="clear" w:color="auto" w:fill="auto"/>
          <w:vertAlign w:val="baseline"/>
        </w:rPr>
        <w:t>乙的心率为多少次每分钟</w:t>
      </w:r>
      <w:r>
        <w:rPr>
          <w:rFonts w:ascii="Times New Roman" w:eastAsia="Times New Roman" w:hAnsi="Times New Roman" w:cs="Times New Roman"/>
          <w:color w:val="000000"/>
          <w:sz w:val="21"/>
          <w:shd w:val="clear" w:color="auto" w:fill="auto"/>
          <w:vertAlign w:val="baseline"/>
        </w:rPr>
        <w:t>？</w:t>
      </w:r>
    </w:p>
    <w:p>
      <w:pPr>
        <w:pStyle w:val="subTitleStyle4c1bd3df-d402-4bc3-8a52-ef90ef056f98"/>
        <w:spacing w:before="600" w:after="600" w:afterAutospacing="0"/>
        <w:jc w:val="center"/>
      </w:pPr>
      <w:r>
        <w:br w:type="page"/>
      </w:r>
      <w:r>
        <w:t>参考答案</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1．</w:t>
      </w:r>
      <w:r>
        <w:rPr>
          <w:sz w:val="21"/>
        </w:rPr>
        <w:t>【答案】C</w:t>
      </w:r>
    </w:p>
    <w:p>
      <w:pPr>
        <w:pStyle w:val="Normal4cefefa8-0c81-4d4f-9020-a75be430ecb6"/>
        <w:spacing w:line="360" w:lineRule="auto"/>
        <w:jc w:val="left"/>
        <w:textAlignment w:val="center"/>
        <w:rPr>
          <w:sz w:val="21"/>
        </w:rPr>
      </w:pPr>
      <w:r>
        <w:rPr>
          <w:sz w:val="21"/>
        </w:rPr>
        <w:t>【分析】科学探究的七个环节：提出问题、猜想与假设、制定计划与设计实验、进行实验与搜集数据、分析与论证、评估、交流与合作。</w:t>
      </w:r>
    </w:p>
    <w:p>
      <w:pPr>
        <w:pStyle w:val="Normal4cefefa8-0c81-4d4f-9020-a75be430ecb6"/>
        <w:spacing w:line="360" w:lineRule="auto"/>
        <w:jc w:val="left"/>
        <w:textAlignment w:val="center"/>
        <w:rPr>
          <w:sz w:val="21"/>
        </w:rPr>
      </w:pPr>
      <w:r>
        <w:rPr>
          <w:sz w:val="21"/>
        </w:rPr>
        <w:t>【详解】智能手机具有显示步数的功能，那手机是如何计步的呢?小科认为：手机中可能有感受水平位置变化的传感器。则小科提出这种观点属于科学探究中的建立假设，故C正确，而A、B、D错误。</w:t>
      </w:r>
    </w:p>
    <w:p>
      <w:pPr>
        <w:pStyle w:val="Normal4cefefa8-0c81-4d4f-9020-a75be430ecb6"/>
        <w:spacing w:line="360" w:lineRule="auto"/>
        <w:jc w:val="left"/>
        <w:textAlignment w:val="center"/>
        <w:rPr>
          <w:sz w:val="21"/>
        </w:rPr>
      </w:pPr>
      <w:r>
        <w:rPr>
          <w:sz w:val="21"/>
        </w:rPr>
        <w:t>故选C。</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2．</w:t>
      </w:r>
      <w:r>
        <w:rPr>
          <w:sz w:val="21"/>
        </w:rPr>
        <w:t>【答案】A</w:t>
      </w:r>
    </w:p>
    <w:p>
      <w:pPr>
        <w:pStyle w:val="Normal4cefefa8-0c81-4d4f-9020-a75be430ecb6"/>
        <w:spacing w:line="360" w:lineRule="auto"/>
        <w:jc w:val="left"/>
        <w:textAlignment w:val="center"/>
        <w:rPr>
          <w:sz w:val="21"/>
        </w:rPr>
      </w:pPr>
      <w:r>
        <w:rPr>
          <w:sz w:val="21"/>
        </w:rPr>
        <w:t>【分析】（1）爬行动物的主要特征：身体分为头、颈、躯干、四肢和尾五部分，体表覆盖角质鳞片或甲，可以减少体内水分的散失，用肺呼吸，体温不恒定，会随外界的温度变化而变化。甲鱼属于爬行动物。</w:t>
      </w:r>
    </w:p>
    <w:p>
      <w:pPr>
        <w:pStyle w:val="Normal4cefefa8-0c81-4d4f-9020-a75be430ecb6"/>
        <w:spacing w:line="360" w:lineRule="auto"/>
        <w:jc w:val="left"/>
        <w:textAlignment w:val="center"/>
        <w:rPr>
          <w:sz w:val="21"/>
        </w:rPr>
      </w:pPr>
      <w:r>
        <w:rPr>
          <w:sz w:val="21"/>
        </w:rPr>
        <w:t>（2）哺乳动物的主要特征体表面有毛，一般分头、颈、躯干、四肢和尾五个部分；牙齿分化，体腔内有膈，心脏四腔，用肺呼吸；大脑发达，体温恒定，是恒温动物；哺乳、胎生。鲸鱼属于哺乳动物。</w:t>
      </w:r>
    </w:p>
    <w:p>
      <w:pPr>
        <w:pStyle w:val="Normal4cefefa8-0c81-4d4f-9020-a75be430ecb6"/>
        <w:spacing w:line="360" w:lineRule="auto"/>
        <w:jc w:val="left"/>
        <w:textAlignment w:val="center"/>
        <w:rPr>
          <w:sz w:val="21"/>
        </w:rPr>
      </w:pPr>
      <w:r>
        <w:rPr>
          <w:sz w:val="21"/>
        </w:rPr>
        <w:t>（3）两栖动物是雌雄异体，在水中完成体外受精；幼体生活在水中，用鳃呼吸，发育为变态发育，成体既能生活在水中，又能生活在陆地上，用肺呼吸，皮肤辅助呼吸。娃娃鱼属于两栖动物。</w:t>
      </w:r>
    </w:p>
    <w:p>
      <w:pPr>
        <w:pStyle w:val="Normal4cefefa8-0c81-4d4f-9020-a75be430ecb6"/>
        <w:spacing w:line="360" w:lineRule="auto"/>
        <w:jc w:val="left"/>
        <w:textAlignment w:val="center"/>
        <w:rPr>
          <w:sz w:val="21"/>
        </w:rPr>
      </w:pPr>
      <w:r>
        <w:rPr>
          <w:sz w:val="21"/>
        </w:rPr>
        <w:t>【详解】A.Ⅰ区是甲鱼和鲸鱼的共同特征，甲鱼属于爬行动物，鲸鱼属于哺乳动物，都用肺呼吸，正确。</w:t>
      </w:r>
    </w:p>
    <w:p>
      <w:pPr>
        <w:pStyle w:val="Normal4cefefa8-0c81-4d4f-9020-a75be430ecb6"/>
        <w:spacing w:line="360" w:lineRule="auto"/>
        <w:jc w:val="left"/>
        <w:textAlignment w:val="center"/>
        <w:rPr>
          <w:sz w:val="21"/>
        </w:rPr>
      </w:pPr>
      <w:r>
        <w:rPr>
          <w:sz w:val="21"/>
        </w:rPr>
        <w:t>B.Ⅱ区是娃娃鱼和甲鱼的共同特征，娃娃鱼属于两栖动物，体表光滑，甲鱼属于爬行动物，体表有甲，错误。</w:t>
      </w:r>
    </w:p>
    <w:p>
      <w:pPr>
        <w:pStyle w:val="Normal4cefefa8-0c81-4d4f-9020-a75be430ecb6"/>
        <w:spacing w:line="360" w:lineRule="auto"/>
        <w:jc w:val="left"/>
        <w:textAlignment w:val="center"/>
        <w:rPr>
          <w:sz w:val="21"/>
        </w:rPr>
      </w:pPr>
      <w:r>
        <w:rPr>
          <w:sz w:val="21"/>
        </w:rPr>
        <w:t>C.Ⅲ区是娃娃鱼和鲸鱼的共同特征，鲸鱼用肺呼吸，娃娃鱼幼体生活在水中，用鳃呼吸，发育为变态发育，成体既能生活在水中，又能生活在陆地上，用肺呼吸，皮肤辅助呼吸，错误。</w:t>
      </w:r>
    </w:p>
    <w:p>
      <w:pPr>
        <w:pStyle w:val="Normal4cefefa8-0c81-4d4f-9020-a75be430ecb6"/>
        <w:spacing w:line="360" w:lineRule="auto"/>
        <w:jc w:val="left"/>
        <w:textAlignment w:val="center"/>
        <w:rPr>
          <w:sz w:val="21"/>
        </w:rPr>
      </w:pPr>
      <w:r>
        <w:rPr>
          <w:sz w:val="21"/>
        </w:rPr>
        <w:t>D.Ⅳ区是甲鱼、鲸鱼、娃娃鱼的共同特征，甲鱼、娃娃鱼是卵生，鲸鱼是胎生，错误。</w:t>
      </w:r>
    </w:p>
    <w:p>
      <w:pPr>
        <w:pStyle w:val="Normal4cefefa8-0c81-4d4f-9020-a75be430ecb6"/>
        <w:spacing w:line="360" w:lineRule="auto"/>
        <w:jc w:val="left"/>
        <w:textAlignment w:val="center"/>
        <w:rPr>
          <w:sz w:val="21"/>
        </w:rPr>
      </w:pPr>
      <w:r>
        <w:rPr>
          <w:sz w:val="21"/>
        </w:rPr>
        <w:t>故选：A。</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3．</w:t>
      </w:r>
      <w:r>
        <w:rPr>
          <w:sz w:val="21"/>
        </w:rPr>
        <w:t>【答案】D</w:t>
      </w:r>
    </w:p>
    <w:p>
      <w:pPr>
        <w:pStyle w:val="Normal4cefefa8-0c81-4d4f-9020-a75be430ecb6"/>
        <w:spacing w:line="360" w:lineRule="auto"/>
        <w:jc w:val="left"/>
        <w:textAlignment w:val="center"/>
        <w:rPr>
          <w:sz w:val="21"/>
        </w:rPr>
      </w:pPr>
      <w:r>
        <w:rPr>
          <w:sz w:val="21"/>
        </w:rPr>
        <w:t>【详解】A．用气球做星系运动的模拟实验，用画的小圆点模拟宇宙中的星系，故A不符合题意；</w:t>
      </w:r>
    </w:p>
    <w:p>
      <w:pPr>
        <w:pStyle w:val="Normal4cefefa8-0c81-4d4f-9020-a75be430ecb6"/>
        <w:spacing w:line="360" w:lineRule="auto"/>
        <w:jc w:val="left"/>
        <w:textAlignment w:val="center"/>
        <w:rPr>
          <w:sz w:val="21"/>
        </w:rPr>
      </w:pPr>
      <w:r>
        <w:rPr>
          <w:sz w:val="21"/>
        </w:rPr>
        <w:t>B．给气球充气，使气球不断地胀大，用来模拟宇宙膨胀，故B不符合题意；</w:t>
      </w:r>
    </w:p>
    <w:p>
      <w:pPr>
        <w:pStyle w:val="Normal4cefefa8-0c81-4d4f-9020-a75be430ecb6"/>
        <w:spacing w:line="360" w:lineRule="auto"/>
        <w:jc w:val="left"/>
        <w:textAlignment w:val="center"/>
        <w:rPr>
          <w:sz w:val="21"/>
        </w:rPr>
      </w:pPr>
      <w:r>
        <w:rPr>
          <w:sz w:val="21"/>
        </w:rPr>
        <w:t>C．给气球充气，使气球不断地胀大，导致各个小圆点之间的距离变大，说明星系之间的距离在变大，说明星系是在运动的，故C不符合题意；</w:t>
      </w:r>
    </w:p>
    <w:p>
      <w:pPr>
        <w:pStyle w:val="Normal4cefefa8-0c81-4d4f-9020-a75be430ecb6"/>
        <w:spacing w:line="360" w:lineRule="auto"/>
        <w:jc w:val="left"/>
        <w:textAlignment w:val="center"/>
        <w:rPr>
          <w:sz w:val="21"/>
        </w:rPr>
      </w:pPr>
      <w:r>
        <w:rPr>
          <w:sz w:val="21"/>
        </w:rPr>
        <w:t>D．星系离我们越远，它的退行速度越快。充气时气球以球状胀大，对甲圆点而言，乙圆点的远离速度比丙更慢，故D符合题意。</w:t>
      </w:r>
    </w:p>
    <w:p>
      <w:pPr>
        <w:pStyle w:val="Normal4cefefa8-0c81-4d4f-9020-a75be430ecb6"/>
        <w:spacing w:line="360" w:lineRule="auto"/>
        <w:jc w:val="left"/>
        <w:textAlignment w:val="center"/>
        <w:rPr>
          <w:sz w:val="21"/>
        </w:rPr>
      </w:pPr>
      <w:r>
        <w:rPr>
          <w:sz w:val="21"/>
        </w:rPr>
        <w:t>故选D。</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4．</w:t>
      </w:r>
      <w:r>
        <w:rPr>
          <w:sz w:val="21"/>
        </w:rPr>
        <w:t>【答案】A</w:t>
      </w:r>
    </w:p>
    <w:p>
      <w:pPr>
        <w:pStyle w:val="Normal4cefefa8-0c81-4d4f-9020-a75be430ecb6"/>
        <w:spacing w:line="360" w:lineRule="auto"/>
        <w:jc w:val="left"/>
        <w:textAlignment w:val="center"/>
        <w:rPr>
          <w:sz w:val="21"/>
        </w:rPr>
      </w:pPr>
      <w:r>
        <w:rPr>
          <w:sz w:val="21"/>
        </w:rPr>
        <w:t>【详解】由题意可知，乘坐飞机向上爬升时，人通过右侧舷窗看，图片左侧是机头，则观察“天地分界线”时，以地平线为参照物，飞机机头是向上倾斜的，因此，所看到的“天地分界线”向下倾斜，故只有A符合题意。</w:t>
      </w:r>
    </w:p>
    <w:p>
      <w:pPr>
        <w:pStyle w:val="Normal4cefefa8-0c81-4d4f-9020-a75be430ecb6"/>
        <w:spacing w:line="360" w:lineRule="auto"/>
        <w:jc w:val="left"/>
        <w:textAlignment w:val="center"/>
        <w:rPr>
          <w:sz w:val="21"/>
        </w:rPr>
      </w:pPr>
      <w:r>
        <w:rPr>
          <w:sz w:val="21"/>
        </w:rPr>
        <w:t>故选A。</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5．</w:t>
      </w:r>
      <w:r>
        <w:rPr>
          <w:sz w:val="21"/>
        </w:rPr>
        <w:t>【答案】C</w:t>
      </w:r>
    </w:p>
    <w:p>
      <w:pPr>
        <w:pStyle w:val="Normal4cefefa8-0c81-4d4f-9020-a75be430ecb6"/>
        <w:spacing w:line="360" w:lineRule="auto"/>
        <w:jc w:val="left"/>
        <w:textAlignment w:val="center"/>
        <w:rPr>
          <w:sz w:val="21"/>
        </w:rPr>
      </w:pPr>
      <w:r>
        <w:rPr>
          <w:sz w:val="21"/>
        </w:rPr>
        <w:t xml:space="preserve">【分析】显微镜的放大倍数是目镜和物镜放大倍数的乘积。显微镜的放大倍数越大，看到的范围越小，视野中细胞数目越少；反之，显微镜的放大倍数越小，看到的范围越大，视野中细胞数目越多。 </w:t>
      </w:r>
    </w:p>
    <w:p>
      <w:pPr>
        <w:pStyle w:val="Normal4cefefa8-0c81-4d4f-9020-a75be430ecb6"/>
        <w:spacing w:line="360" w:lineRule="auto"/>
        <w:jc w:val="left"/>
        <w:textAlignment w:val="center"/>
        <w:rPr>
          <w:sz w:val="21"/>
        </w:rPr>
      </w:pPr>
      <w:r>
        <w:rPr>
          <w:sz w:val="21"/>
        </w:rPr>
        <w:t>【详解】显微镜的放大倍数由目镜和物镜共同决定。原先使用5×目镜和10×物镜，总放大倍数为50倍，能看到13个三角形，横竖都是7个；改用20×目镜后，总放大倍数变为200倍，视野范围是原先的</w:t>
      </w:r>
      <w:r>
        <w:object>
          <v:shape id="_x0000_i1026" type="#_x0000_t75" alt="试题资源网 stzy.com" style="width:10.55pt;height:27.05pt" o:oleicon="f" o:ole="" coordsize="21600,21600" o:preferrelative="t" filled="f" stroked="f">
            <v:stroke joinstyle="miter"/>
            <v:imagedata r:id="rId42" o:title="eqId785f4eb0787ffc744fb1018f0c6c347f"/>
            <o:lock v:ext="edit" aspectratio="t"/>
            <w10:anchorlock/>
          </v:shape>
          <o:OLEObject Type="Embed" ProgID="Equation.DSMT4" ShapeID="_x0000_i1026" DrawAspect="Content" ObjectID="_1468075725" r:id="rId43"/>
        </w:object>
      </w:r>
      <w:r>
        <w:rPr>
          <w:sz w:val="21"/>
        </w:rPr>
        <w:t>。则可观察到的三角形数目为：7÷4&lt;2（个），即视野范围可观察到完整的三角形数目为1个。故C符合题意，ABD不符合题意。</w:t>
      </w:r>
    </w:p>
    <w:p>
      <w:pPr>
        <w:pStyle w:val="Normal4cefefa8-0c81-4d4f-9020-a75be430ecb6"/>
        <w:spacing w:line="360" w:lineRule="auto"/>
        <w:jc w:val="left"/>
        <w:textAlignment w:val="center"/>
        <w:rPr>
          <w:sz w:val="21"/>
        </w:rPr>
      </w:pPr>
      <w:r>
        <w:rPr>
          <w:sz w:val="21"/>
        </w:rPr>
        <w:t>故选C。</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6．</w:t>
      </w:r>
      <w:r>
        <w:rPr>
          <w:sz w:val="21"/>
        </w:rPr>
        <w:t>【答案】D</w:t>
      </w:r>
    </w:p>
    <w:p>
      <w:pPr>
        <w:pStyle w:val="Normal4cefefa8-0c81-4d4f-9020-a75be430ecb6"/>
        <w:spacing w:line="360" w:lineRule="auto"/>
        <w:jc w:val="left"/>
        <w:textAlignment w:val="center"/>
        <w:rPr>
          <w:sz w:val="21"/>
        </w:rPr>
      </w:pPr>
      <w:r>
        <w:rPr>
          <w:sz w:val="21"/>
        </w:rPr>
        <w:t>【分析】在生态系统中，能量是沿着食物链传递的，能量沿食物链传递的规律是单向流动、逐级递减的，因此越往食物链的末端，能量越少，生物的数量也随着食物链级别的升高减少。可见在一个稳定的生态系统中植物的能量（数量）多于草食性动物中的能量（数量），草食性动物中的能量（数量）多于肉食性动物中的能量（数量）。</w:t>
      </w:r>
    </w:p>
    <w:p>
      <w:pPr>
        <w:pStyle w:val="Normal4cefefa8-0c81-4d4f-9020-a75be430ecb6"/>
        <w:spacing w:line="360" w:lineRule="auto"/>
        <w:jc w:val="left"/>
        <w:textAlignment w:val="center"/>
        <w:rPr>
          <w:sz w:val="21"/>
        </w:rPr>
      </w:pPr>
      <w:r>
        <w:rPr>
          <w:sz w:val="21"/>
        </w:rPr>
        <w:t>根据题图中各种生物的数量关系可知，甲乙丙丁构成的食物链是：丙→甲→乙→丁。</w:t>
      </w:r>
    </w:p>
    <w:p>
      <w:pPr>
        <w:pStyle w:val="Normal4cefefa8-0c81-4d4f-9020-a75be430ecb6"/>
        <w:spacing w:line="360" w:lineRule="auto"/>
        <w:jc w:val="left"/>
        <w:textAlignment w:val="center"/>
        <w:rPr>
          <w:sz w:val="21"/>
        </w:rPr>
      </w:pPr>
      <w:r>
        <w:rPr>
          <w:sz w:val="21"/>
        </w:rPr>
        <w:t>【详解】在食物链“丙→甲→乙→丁”中，甲是乙的食物，而丁以乙为食。乙的数量增加，会导致甲被更多的取食，甲的数量会因此下降；而由于甲数量增加，丙作为甲的被捕食者会减少；同时，乙数量的增加也直接支持了丁数量的增加。因此，最终丙和丁的数量增加，甲的数量下降。</w:t>
      </w:r>
    </w:p>
    <w:p>
      <w:pPr>
        <w:pStyle w:val="Normal4cefefa8-0c81-4d4f-9020-a75be430ecb6"/>
        <w:spacing w:line="360" w:lineRule="auto"/>
        <w:jc w:val="left"/>
        <w:textAlignment w:val="center"/>
        <w:rPr>
          <w:sz w:val="21"/>
        </w:rPr>
      </w:pPr>
      <w:r>
        <w:rPr>
          <w:sz w:val="21"/>
        </w:rPr>
        <w:t>故D符合题意，ABC不符合题意。</w:t>
      </w:r>
    </w:p>
    <w:p>
      <w:pPr>
        <w:pStyle w:val="Normal4cefefa8-0c81-4d4f-9020-a75be430ecb6"/>
        <w:spacing w:line="360" w:lineRule="auto"/>
        <w:jc w:val="left"/>
        <w:textAlignment w:val="center"/>
        <w:rPr>
          <w:sz w:val="21"/>
        </w:rPr>
      </w:pPr>
      <w:r>
        <w:rPr>
          <w:sz w:val="21"/>
        </w:rPr>
        <w:t>故选D。</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7．</w:t>
      </w:r>
      <w:r>
        <w:rPr>
          <w:sz w:val="21"/>
        </w:rPr>
        <w:t>【答案】A</w:t>
      </w:r>
    </w:p>
    <w:p>
      <w:pPr>
        <w:pStyle w:val="Normal4cefefa8-0c81-4d4f-9020-a75be430ecb6"/>
        <w:spacing w:line="360" w:lineRule="auto"/>
        <w:jc w:val="left"/>
        <w:textAlignment w:val="center"/>
        <w:rPr>
          <w:sz w:val="21"/>
        </w:rPr>
      </w:pPr>
      <w:r>
        <w:rPr>
          <w:sz w:val="21"/>
        </w:rPr>
        <w:t>【详解】图中所示在海边观察远处驶来的轮船，会先看到帆，再看到船身，证明地球是个球体，A正确。海平面的上升一般是由沿海地区的低地被淹没才能证明；地球上洪水泛滥和海面是水平的都与图中①至③所示的现象不相符；BCD错误。故选A。</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8．</w:t>
      </w:r>
      <w:r>
        <w:rPr>
          <w:sz w:val="21"/>
        </w:rPr>
        <w:t>【答案】D</w:t>
      </w:r>
    </w:p>
    <w:p>
      <w:pPr>
        <w:pStyle w:val="Normal4cefefa8-0c81-4d4f-9020-a75be430ecb6"/>
        <w:spacing w:line="360" w:lineRule="auto"/>
        <w:jc w:val="left"/>
        <w:textAlignment w:val="center"/>
        <w:rPr>
          <w:sz w:val="21"/>
        </w:rPr>
      </w:pPr>
      <w:r>
        <w:rPr>
          <w:sz w:val="21"/>
        </w:rPr>
        <w:t>【详解】根据题意，“莲峰角蟾”归为两栖类，两栖类生物的生殖方式是体外受精水中卵生，它的外形特点是皮肤裸露，能分泌黏液，辅助呼吸。1a胎生是哺乳动物的特征；1b卵生是鸟类、爬行类、两栖动物、鱼类的共同特征，因此2是鸟类、爬行类、两栖动物或鱼类。2a体外有羽毛是鸟类的特征；2b体外无羽毛是爬行类、两栖动物或鱼类的共同特征，因此3是爬行类、两栖动物或鱼类。3a皮肤干燥，在陆地上产卵，是爬行类的特征；3b皮肤湿润，在水中产卵，是鱼类和两栖类的特征，而“莲峰角蟾”归为两栖类，因此它在检索表中对应的位置是丁。</w:t>
      </w:r>
    </w:p>
    <w:p>
      <w:pPr>
        <w:pStyle w:val="Normal4cefefa8-0c81-4d4f-9020-a75be430ecb6"/>
        <w:spacing w:line="360" w:lineRule="auto"/>
        <w:jc w:val="left"/>
        <w:textAlignment w:val="center"/>
        <w:rPr>
          <w:sz w:val="21"/>
        </w:rPr>
      </w:pPr>
      <w:r>
        <w:rPr>
          <w:sz w:val="21"/>
        </w:rPr>
        <w:t>故选D 。</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9．</w:t>
      </w:r>
      <w:r>
        <w:rPr>
          <w:sz w:val="21"/>
        </w:rPr>
        <w:t>【答案】C</w:t>
      </w:r>
    </w:p>
    <w:p>
      <w:pPr>
        <w:pStyle w:val="Normal4cefefa8-0c81-4d4f-9020-a75be430ecb6"/>
        <w:spacing w:line="360" w:lineRule="auto"/>
        <w:jc w:val="left"/>
        <w:textAlignment w:val="center"/>
        <w:rPr>
          <w:sz w:val="21"/>
        </w:rPr>
      </w:pPr>
      <w:r>
        <w:rPr>
          <w:sz w:val="21"/>
        </w:rPr>
        <w:t>【详解】甲、乙两物体从同一地点同时向相同方向做直线运动，由s-t图象可知，两物体在0～10 s内通过的路程与时间成正比，都做匀速直线运动，且v</w:t>
      </w:r>
      <w:r>
        <w:rPr>
          <w:sz w:val="21"/>
          <w:vertAlign w:val="subscript"/>
        </w:rPr>
        <w:t>甲</w:t>
      </w:r>
      <w:r>
        <w:rPr>
          <w:sz w:val="21"/>
        </w:rPr>
        <w:t>＞v</w:t>
      </w:r>
      <w:r>
        <w:rPr>
          <w:sz w:val="21"/>
          <w:vertAlign w:val="subscript"/>
        </w:rPr>
        <w:t>乙</w:t>
      </w:r>
      <w:r>
        <w:rPr>
          <w:sz w:val="21"/>
        </w:rPr>
        <w:t>，故A错误。</w:t>
      </w:r>
    </w:p>
    <w:p>
      <w:pPr>
        <w:pStyle w:val="Normal4cefefa8-0c81-4d4f-9020-a75be430ecb6"/>
        <w:spacing w:line="360" w:lineRule="auto"/>
        <w:jc w:val="left"/>
        <w:textAlignment w:val="center"/>
        <w:rPr>
          <w:sz w:val="21"/>
        </w:rPr>
      </w:pPr>
      <w:r>
        <w:rPr>
          <w:sz w:val="21"/>
        </w:rPr>
        <w:t>在15～20 s内，甲物体静止，乙做匀速直线运动，故B错误。</w:t>
      </w:r>
    </w:p>
    <w:p>
      <w:pPr>
        <w:pStyle w:val="Normal4cefefa8-0c81-4d4f-9020-a75be430ecb6"/>
        <w:spacing w:line="360" w:lineRule="auto"/>
        <w:jc w:val="left"/>
        <w:textAlignment w:val="center"/>
        <w:rPr>
          <w:sz w:val="21"/>
        </w:rPr>
      </w:pPr>
      <w:r>
        <w:rPr>
          <w:sz w:val="21"/>
        </w:rPr>
        <w:t>甲、乙两物体从同一地点同时向相同方向做直线运动，在15 s相遇，且0～15 s内通过的路程相等，故C正确。</w:t>
      </w:r>
    </w:p>
    <w:p>
      <w:pPr>
        <w:pStyle w:val="Normal4cefefa8-0c81-4d4f-9020-a75be430ecb6"/>
        <w:spacing w:line="360" w:lineRule="auto"/>
        <w:jc w:val="left"/>
        <w:textAlignment w:val="center"/>
        <w:rPr>
          <w:sz w:val="21"/>
        </w:rPr>
      </w:pPr>
      <w:r>
        <w:rPr>
          <w:sz w:val="21"/>
        </w:rPr>
        <w:t>两物体在20 s内通过的路程不相等，故D错误。</w:t>
      </w:r>
    </w:p>
    <w:p>
      <w:pPr>
        <w:pStyle w:val="Normal4cefefa8-0c81-4d4f-9020-a75be430ecb6"/>
        <w:spacing w:line="360" w:lineRule="auto"/>
        <w:jc w:val="left"/>
        <w:textAlignment w:val="center"/>
        <w:rPr>
          <w:sz w:val="21"/>
        </w:rPr>
      </w:pPr>
      <w:r>
        <w:rPr>
          <w:sz w:val="21"/>
        </w:rPr>
        <w:t>答案为C。</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10．</w:t>
      </w:r>
      <w:r>
        <w:rPr>
          <w:sz w:val="21"/>
        </w:rPr>
        <w:t>【答案】A</w:t>
      </w:r>
    </w:p>
    <w:p>
      <w:pPr>
        <w:pStyle w:val="Normal4cefefa8-0c81-4d4f-9020-a75be430ecb6"/>
        <w:spacing w:line="360" w:lineRule="auto"/>
        <w:jc w:val="left"/>
        <w:textAlignment w:val="center"/>
        <w:rPr>
          <w:sz w:val="21"/>
        </w:rPr>
      </w:pPr>
      <w:r>
        <w:rPr>
          <w:sz w:val="21"/>
        </w:rPr>
        <w:t>【分析】被子植物具有根茎叶花果实种子六种器官，种子外面有果皮包被。裸子植物的种子是裸露的，没有果皮包被。苔藓植物有茎叶的分化，没有真正的根。蕨类植物有根茎叶的分化，依靠孢子繁殖。</w:t>
      </w:r>
    </w:p>
    <w:p>
      <w:pPr>
        <w:pStyle w:val="Normal4cefefa8-0c81-4d4f-9020-a75be430ecb6"/>
        <w:spacing w:line="360" w:lineRule="auto"/>
        <w:jc w:val="left"/>
        <w:textAlignment w:val="center"/>
        <w:rPr>
          <w:sz w:val="21"/>
        </w:rPr>
      </w:pPr>
      <w:r>
        <w:rPr>
          <w:sz w:val="21"/>
        </w:rPr>
        <w:t>【详解】根据绿色植物的繁殖方式的不同一般把绿色植物分为孢子植物和种子植物两大类，藻类植物、苔藓植物、蕨类植物都不结种子，都靠孢子繁殖后代，属于孢子植物。种子植物包括裸子植物和被子植物，都用种子繁殖后代，裸子植物的种子裸露，无果皮包被着，被子植物的种子外面有果皮包被着，能形成果实。无患子别名菩提子、肥皂树，能形成果实。据此判断，无患子属于被子植物，A正确。</w:t>
      </w:r>
    </w:p>
    <w:p>
      <w:pPr>
        <w:pStyle w:val="Normal4cefefa8-0c81-4d4f-9020-a75be430ecb6"/>
        <w:spacing w:line="360" w:lineRule="auto"/>
        <w:jc w:val="left"/>
        <w:textAlignment w:val="center"/>
        <w:rPr>
          <w:sz w:val="21"/>
        </w:rPr>
      </w:pPr>
      <w:r>
        <w:rPr>
          <w:sz w:val="21"/>
        </w:rPr>
        <w:t>故选A。</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11．</w:t>
      </w:r>
      <w:r>
        <w:rPr>
          <w:sz w:val="21"/>
        </w:rPr>
        <w:t>【答案】D</w:t>
      </w:r>
    </w:p>
    <w:p>
      <w:pPr>
        <w:pStyle w:val="Normal4cefefa8-0c81-4d4f-9020-a75be430ecb6"/>
        <w:spacing w:line="360" w:lineRule="auto"/>
        <w:jc w:val="left"/>
        <w:textAlignment w:val="center"/>
        <w:rPr>
          <w:sz w:val="21"/>
        </w:rPr>
      </w:pPr>
      <w:r>
        <w:rPr>
          <w:sz w:val="21"/>
        </w:rPr>
        <w:t>【详解】由题意可知，甲比乙先运动2秒，甲运动6s，所以乙运动时间为</w:t>
      </w:r>
      <w:r>
        <w:object>
          <v:shape id="_x0000_i1027" type="#_x0000_t75" alt="试题资源网 stzy.com" style="width:71.25pt;height:15.8pt" o:oleicon="f" o:ole="" coordsize="21600,21600" o:preferrelative="t" filled="f" stroked="f">
            <v:stroke joinstyle="miter"/>
            <v:imagedata r:id="rId44" o:title="eqId0fd3d2c22ab7241115ca2d31fd6508a9"/>
            <o:lock v:ext="edit" aspectratio="t"/>
            <w10:anchorlock/>
          </v:shape>
          <o:OLEObject Type="Embed" ProgID="Equation.DSMT4" ShapeID="_x0000_i1027" DrawAspect="Content" ObjectID="_1468075726" r:id="rId45"/>
        </w:object>
      </w:r>
    </w:p>
    <w:p>
      <w:pPr>
        <w:pStyle w:val="Normal4cefefa8-0c81-4d4f-9020-a75be430ecb6"/>
        <w:spacing w:line="360" w:lineRule="auto"/>
        <w:jc w:val="left"/>
        <w:textAlignment w:val="center"/>
        <w:rPr>
          <w:sz w:val="21"/>
        </w:rPr>
      </w:pPr>
      <w:r>
        <w:rPr>
          <w:sz w:val="21"/>
        </w:rPr>
        <w:t>此时甲、乙间的距离为2m，所以乙运动的路程可能是</w:t>
      </w:r>
      <w:r>
        <w:object>
          <v:shape id="_x0000_i1028" type="#_x0000_t75" alt="试题资源网 stzy.com" style="width:129.35pt;height:15.85pt" o:oleicon="f" o:ole="" coordsize="21600,21600" o:preferrelative="t" filled="f" stroked="f">
            <v:stroke joinstyle="miter"/>
            <v:imagedata r:id="rId46" o:title="eqId1978c7b16fb349a430391bcc638a866a"/>
            <o:lock v:ext="edit" aspectratio="t"/>
            <w10:anchorlock/>
          </v:shape>
          <o:OLEObject Type="Embed" ProgID="Equation.DSMT4" ShapeID="_x0000_i1028" DrawAspect="Content" ObjectID="_1468075727" r:id="rId47"/>
        </w:object>
      </w:r>
    </w:p>
    <w:p>
      <w:pPr>
        <w:pStyle w:val="Normal4cefefa8-0c81-4d4f-9020-a75be430ecb6"/>
        <w:spacing w:line="360" w:lineRule="auto"/>
        <w:jc w:val="left"/>
        <w:textAlignment w:val="center"/>
        <w:rPr>
          <w:sz w:val="21"/>
        </w:rPr>
      </w:pPr>
      <w:r>
        <w:rPr>
          <w:sz w:val="21"/>
        </w:rPr>
        <w:t>乙的速度可能是</w:t>
      </w:r>
      <w:r>
        <w:object>
          <v:shape id="_x0000_i1029" type="#_x0000_t75" alt="试题资源网 stzy.com" style="width:93.2pt;height:27.25pt" o:oleicon="f" o:ole="" coordsize="21600,21600" o:preferrelative="t" filled="f" stroked="f">
            <v:stroke joinstyle="miter"/>
            <v:imagedata r:id="rId48" o:title="eqIdffaf63def2c671df57309318c765db83"/>
            <o:lock v:ext="edit" aspectratio="t"/>
            <w10:anchorlock/>
          </v:shape>
          <o:OLEObject Type="Embed" ProgID="Equation.DSMT4" ShapeID="_x0000_i1029" DrawAspect="Content" ObjectID="_1468075728" r:id="rId49"/>
        </w:object>
      </w:r>
    </w:p>
    <w:p>
      <w:pPr>
        <w:pStyle w:val="Normal4cefefa8-0c81-4d4f-9020-a75be430ecb6"/>
        <w:spacing w:line="360" w:lineRule="auto"/>
        <w:jc w:val="left"/>
        <w:textAlignment w:val="center"/>
        <w:rPr>
          <w:sz w:val="21"/>
        </w:rPr>
      </w:pPr>
      <w:r>
        <w:rPr>
          <w:sz w:val="21"/>
        </w:rPr>
        <w:t>乙运动的路程也可能是</w:t>
      </w:r>
      <w:r>
        <w:object>
          <v:shape id="_x0000_i1030" type="#_x0000_t75" alt="试题资源网 stzy.com" style="width:131.1pt;height:16.45pt" o:oleicon="f" o:ole="" coordsize="21600,21600" o:preferrelative="t" filled="f" stroked="f">
            <v:stroke joinstyle="miter"/>
            <v:imagedata r:id="rId50" o:title="eqId6cb4b97d86822de927ed40880079f636"/>
            <o:lock v:ext="edit" aspectratio="t"/>
            <w10:anchorlock/>
          </v:shape>
          <o:OLEObject Type="Embed" ProgID="Equation.DSMT4" ShapeID="_x0000_i1030" DrawAspect="Content" ObjectID="_1468075729" r:id="rId51"/>
        </w:object>
      </w:r>
    </w:p>
    <w:p>
      <w:pPr>
        <w:pStyle w:val="Normal4cefefa8-0c81-4d4f-9020-a75be430ecb6"/>
        <w:spacing w:line="360" w:lineRule="auto"/>
        <w:jc w:val="left"/>
        <w:textAlignment w:val="center"/>
        <w:rPr>
          <w:sz w:val="21"/>
        </w:rPr>
      </w:pPr>
      <w:r>
        <w:rPr>
          <w:sz w:val="21"/>
        </w:rPr>
        <w:t>乙的速度也可能是</w:t>
      </w:r>
      <w:r>
        <w:object>
          <v:shape id="_x0000_i1031" type="#_x0000_t75" alt="试题资源网 stzy.com" style="width:95pt;height:29.1pt" o:oleicon="f" o:ole="" coordsize="21600,21600" o:preferrelative="t" filled="f" stroked="f">
            <v:stroke joinstyle="miter"/>
            <v:imagedata r:id="rId52" o:title="eqIdd21400f1e48cfc2784436f06de691a05"/>
            <o:lock v:ext="edit" aspectratio="t"/>
            <w10:anchorlock/>
          </v:shape>
          <o:OLEObject Type="Embed" ProgID="Equation.DSMT4" ShapeID="_x0000_i1031" DrawAspect="Content" ObjectID="_1468075730" r:id="rId53"/>
        </w:object>
      </w:r>
    </w:p>
    <w:p>
      <w:pPr>
        <w:pStyle w:val="Normal4cefefa8-0c81-4d4f-9020-a75be430ecb6"/>
        <w:spacing w:line="360" w:lineRule="auto"/>
        <w:jc w:val="left"/>
        <w:textAlignment w:val="center"/>
        <w:rPr>
          <w:sz w:val="21"/>
        </w:rPr>
      </w:pPr>
      <w:r>
        <w:rPr>
          <w:sz w:val="21"/>
        </w:rPr>
        <w:t>由图像</w:t>
      </w:r>
      <w:r>
        <w:rPr>
          <w:rFonts w:ascii="Times New Roman" w:eastAsia="Times New Roman" w:hAnsi="Times New Roman" w:cs="Times New Roman"/>
          <w:i/>
          <w:sz w:val="21"/>
        </w:rPr>
        <w:t>a</w:t>
      </w:r>
      <w:r>
        <w:rPr>
          <w:sz w:val="21"/>
        </w:rPr>
        <w:t>可知，当</w:t>
      </w:r>
      <w:r>
        <w:rPr>
          <w:rFonts w:ascii="Times New Roman" w:eastAsia="Times New Roman" w:hAnsi="Times New Roman" w:cs="Times New Roman"/>
          <w:i/>
          <w:sz w:val="21"/>
        </w:rPr>
        <w:t>s</w:t>
      </w:r>
      <w:r>
        <w:rPr>
          <w:sz w:val="21"/>
        </w:rPr>
        <w:t>为8m时，</w:t>
      </w:r>
      <w:r>
        <w:rPr>
          <w:rFonts w:ascii="Times New Roman" w:eastAsia="Times New Roman" w:hAnsi="Times New Roman" w:cs="Times New Roman"/>
          <w:i/>
          <w:sz w:val="21"/>
        </w:rPr>
        <w:t>t</w:t>
      </w:r>
      <w:r>
        <w:rPr>
          <w:sz w:val="21"/>
        </w:rPr>
        <w:t>为4s，速度为</w:t>
      </w:r>
      <w:r>
        <w:object>
          <v:shape id="_x0000_i1032" type="#_x0000_t75" alt="试题资源网 stzy.com" style="width:88.85pt;height:29.85pt" o:oleicon="f" o:ole="" coordsize="21600,21600" o:preferrelative="t" filled="f" stroked="f">
            <v:stroke joinstyle="miter"/>
            <v:imagedata r:id="rId54" o:title="eqId494f8b4e469ddc33bdd91105e339ac63"/>
            <o:lock v:ext="edit" aspectratio="t"/>
            <w10:anchorlock/>
          </v:shape>
          <o:OLEObject Type="Embed" ProgID="Equation.DSMT4" ShapeID="_x0000_i1032" DrawAspect="Content" ObjectID="_1468075731" r:id="rId55"/>
        </w:object>
      </w:r>
    </w:p>
    <w:p>
      <w:pPr>
        <w:pStyle w:val="Normal4cefefa8-0c81-4d4f-9020-a75be430ecb6"/>
        <w:spacing w:line="360" w:lineRule="auto"/>
        <w:jc w:val="left"/>
        <w:textAlignment w:val="center"/>
        <w:rPr>
          <w:sz w:val="21"/>
        </w:rPr>
      </w:pPr>
      <w:r>
        <w:rPr>
          <w:sz w:val="21"/>
        </w:rPr>
        <w:t>由图像</w:t>
      </w:r>
      <w:r>
        <w:rPr>
          <w:rFonts w:ascii="Times New Roman" w:eastAsia="Times New Roman" w:hAnsi="Times New Roman" w:cs="Times New Roman"/>
          <w:i/>
          <w:sz w:val="21"/>
        </w:rPr>
        <w:t>b</w:t>
      </w:r>
      <w:r>
        <w:rPr>
          <w:sz w:val="21"/>
        </w:rPr>
        <w:t>可知，当</w:t>
      </w:r>
      <w:r>
        <w:rPr>
          <w:rFonts w:ascii="Times New Roman" w:eastAsia="Times New Roman" w:hAnsi="Times New Roman" w:cs="Times New Roman"/>
          <w:i/>
          <w:sz w:val="21"/>
        </w:rPr>
        <w:t>s</w:t>
      </w:r>
      <w:r>
        <w:rPr>
          <w:sz w:val="21"/>
        </w:rPr>
        <w:t>为8m时，</w:t>
      </w:r>
      <w:r>
        <w:rPr>
          <w:rFonts w:ascii="Times New Roman" w:eastAsia="Times New Roman" w:hAnsi="Times New Roman" w:cs="Times New Roman"/>
          <w:i/>
          <w:sz w:val="21"/>
        </w:rPr>
        <w:t>t</w:t>
      </w:r>
      <w:r>
        <w:rPr>
          <w:sz w:val="21"/>
        </w:rPr>
        <w:t>为5.5s，速度为</w:t>
      </w:r>
      <w:r>
        <w:object>
          <v:shape id="_x0000_i1033" type="#_x0000_t75" alt="试题资源网 stzy.com" style="width:105.6pt;height:29.7pt" o:oleicon="f" o:ole="" coordsize="21600,21600" o:preferrelative="t" filled="f" stroked="f">
            <v:stroke joinstyle="miter"/>
            <v:imagedata r:id="rId56" o:title="eqId1013614d94a24aba8fe98edcc6b5e8bb"/>
            <o:lock v:ext="edit" aspectratio="t"/>
            <w10:anchorlock/>
          </v:shape>
          <o:OLEObject Type="Embed" ProgID="Equation.DSMT4" ShapeID="_x0000_i1033" DrawAspect="Content" ObjectID="_1468075732" r:id="rId57"/>
        </w:object>
      </w:r>
    </w:p>
    <w:p>
      <w:pPr>
        <w:pStyle w:val="Normal4cefefa8-0c81-4d4f-9020-a75be430ecb6"/>
        <w:spacing w:line="360" w:lineRule="auto"/>
        <w:jc w:val="left"/>
        <w:textAlignment w:val="center"/>
        <w:rPr>
          <w:sz w:val="21"/>
        </w:rPr>
      </w:pPr>
      <w:r>
        <w:rPr>
          <w:sz w:val="21"/>
        </w:rPr>
        <w:t>由图像</w:t>
      </w:r>
      <w:r>
        <w:rPr>
          <w:rFonts w:ascii="Times New Roman" w:eastAsia="Times New Roman" w:hAnsi="Times New Roman" w:cs="Times New Roman"/>
          <w:i/>
          <w:sz w:val="21"/>
        </w:rPr>
        <w:t>c</w:t>
      </w:r>
      <w:r>
        <w:rPr>
          <w:sz w:val="21"/>
        </w:rPr>
        <w:t>可知，当</w:t>
      </w:r>
      <w:r>
        <w:rPr>
          <w:rFonts w:ascii="Times New Roman" w:eastAsia="Times New Roman" w:hAnsi="Times New Roman" w:cs="Times New Roman"/>
          <w:i/>
          <w:sz w:val="21"/>
        </w:rPr>
        <w:t>s</w:t>
      </w:r>
      <w:r>
        <w:rPr>
          <w:sz w:val="21"/>
        </w:rPr>
        <w:t>为6m时，</w:t>
      </w:r>
      <w:r>
        <w:rPr>
          <w:rFonts w:ascii="Times New Roman" w:eastAsia="Times New Roman" w:hAnsi="Times New Roman" w:cs="Times New Roman"/>
          <w:i/>
          <w:sz w:val="21"/>
        </w:rPr>
        <w:t>t</w:t>
      </w:r>
      <w:r>
        <w:rPr>
          <w:sz w:val="21"/>
        </w:rPr>
        <w:t>为6s，速度为</w:t>
      </w:r>
      <w:r>
        <w:object>
          <v:shape id="_x0000_i1034" type="#_x0000_t75" alt="试题资源网 stzy.com" style="width:87.1pt;height:29.65pt" o:oleicon="f" o:ole="" coordsize="21600,21600" o:preferrelative="t" filled="f" stroked="f">
            <v:stroke joinstyle="miter"/>
            <v:imagedata r:id="rId58" o:title="eqId856d4716424bcb956fd08b3cefc6ed9b"/>
            <o:lock v:ext="edit" aspectratio="t"/>
            <w10:anchorlock/>
          </v:shape>
          <o:OLEObject Type="Embed" ProgID="Equation.DSMT4" ShapeID="_x0000_i1034" DrawAspect="Content" ObjectID="_1468075733" r:id="rId59"/>
        </w:object>
      </w:r>
    </w:p>
    <w:p>
      <w:pPr>
        <w:pStyle w:val="Normal4cefefa8-0c81-4d4f-9020-a75be430ecb6"/>
        <w:spacing w:line="360" w:lineRule="auto"/>
        <w:jc w:val="left"/>
        <w:textAlignment w:val="center"/>
        <w:rPr>
          <w:sz w:val="21"/>
        </w:rPr>
      </w:pPr>
      <w:r>
        <w:rPr>
          <w:sz w:val="21"/>
        </w:rPr>
        <w:t>由此可知，</w:t>
      </w:r>
      <w:r>
        <w:rPr>
          <w:rFonts w:ascii="Times New Roman" w:eastAsia="Times New Roman" w:hAnsi="Times New Roman" w:cs="Times New Roman"/>
          <w:i/>
          <w:sz w:val="21"/>
        </w:rPr>
        <w:t>a</w:t>
      </w:r>
      <w:r>
        <w:rPr>
          <w:sz w:val="21"/>
        </w:rPr>
        <w:t>、</w:t>
      </w:r>
      <w:r>
        <w:rPr>
          <w:rFonts w:ascii="Times New Roman" w:eastAsia="Times New Roman" w:hAnsi="Times New Roman" w:cs="Times New Roman"/>
          <w:i/>
          <w:sz w:val="21"/>
        </w:rPr>
        <w:t>c</w:t>
      </w:r>
      <w:r>
        <w:rPr>
          <w:sz w:val="21"/>
        </w:rPr>
        <w:t>都有可能是乙的</w:t>
      </w:r>
      <w:r>
        <w:object>
          <v:shape id="_x0000_i1035" type="#_x0000_t75" alt="试题资源网 stzy.com" style="width:20.2pt;height:10.6pt" o:oleicon="f" o:ole="" coordsize="21600,21600" o:preferrelative="t" filled="f" stroked="f">
            <v:stroke joinstyle="miter"/>
            <v:imagedata r:id="rId60" o:title="eqId037f840ede17e2a54519ed0cafa426ba"/>
            <o:lock v:ext="edit" aspectratio="t"/>
            <w10:anchorlock/>
          </v:shape>
          <o:OLEObject Type="Embed" ProgID="Equation.DSMT4" ShapeID="_x0000_i1035" DrawAspect="Content" ObjectID="_1468075734" r:id="rId61"/>
        </w:object>
      </w:r>
      <w:r>
        <w:rPr>
          <w:sz w:val="21"/>
        </w:rPr>
        <w:t>的图线，故ABC不符合题意，故D符合题意。</w:t>
      </w:r>
    </w:p>
    <w:p>
      <w:pPr>
        <w:pStyle w:val="Normal4cefefa8-0c81-4d4f-9020-a75be430ecb6"/>
        <w:spacing w:line="360" w:lineRule="auto"/>
        <w:jc w:val="left"/>
        <w:textAlignment w:val="center"/>
        <w:rPr>
          <w:sz w:val="21"/>
        </w:rPr>
      </w:pPr>
      <w:r>
        <w:rPr>
          <w:sz w:val="21"/>
        </w:rPr>
        <w:t>故选D。</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12．</w:t>
      </w:r>
      <w:r>
        <w:rPr>
          <w:sz w:val="21"/>
        </w:rPr>
        <w:t>【答案】B</w:t>
      </w:r>
    </w:p>
    <w:p>
      <w:pPr>
        <w:pStyle w:val="Normal4cefefa8-0c81-4d4f-9020-a75be430ecb6"/>
        <w:spacing w:line="360" w:lineRule="auto"/>
        <w:jc w:val="left"/>
        <w:textAlignment w:val="center"/>
        <w:rPr>
          <w:sz w:val="21"/>
        </w:rPr>
      </w:pPr>
      <w:r>
        <w:rPr>
          <w:sz w:val="21"/>
        </w:rPr>
        <w:t>【详解】夏至日时，太阳直射北回归线，北半球昼最长，夜最短。位于A位置。农历十五、十六，月球转到地球的另一面，这时地球在太阳和月亮的中间，月球被太阳照亮的那一半正好对着地球，此时的月相是满月。④正确，①②③错误。故选B。</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13．</w:t>
      </w:r>
      <w:r>
        <w:rPr>
          <w:sz w:val="21"/>
        </w:rPr>
        <w:t>【答案】B</w:t>
      </w:r>
    </w:p>
    <w:p>
      <w:pPr>
        <w:pStyle w:val="Normal4cefefa8-0c81-4d4f-9020-a75be430ecb6"/>
        <w:spacing w:line="360" w:lineRule="auto"/>
        <w:jc w:val="left"/>
        <w:textAlignment w:val="center"/>
        <w:rPr>
          <w:sz w:val="21"/>
        </w:rPr>
      </w:pPr>
      <w:r>
        <w:rPr>
          <w:sz w:val="21"/>
        </w:rPr>
        <w:t>【详解】地震和火山是地壳运动的表现形式，故A正确。发生地震时产生声音为次声波，人耳听不见，故B错误。该地区位于亚欧板块和太平洋板块的交界处，故C正确。发生地震时，应该迅速跑到室外空旷处或躲进卫生间等狭小空间，故D正确。依据题意，故选B。</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14．</w:t>
      </w:r>
      <w:r>
        <w:rPr>
          <w:sz w:val="21"/>
        </w:rPr>
        <w:t>【答案】A</w:t>
      </w:r>
    </w:p>
    <w:p>
      <w:pPr>
        <w:pStyle w:val="Normal4cefefa8-0c81-4d4f-9020-a75be430ecb6"/>
        <w:spacing w:line="360" w:lineRule="auto"/>
        <w:jc w:val="left"/>
        <w:textAlignment w:val="center"/>
        <w:rPr>
          <w:sz w:val="21"/>
        </w:rPr>
      </w:pPr>
      <w:r>
        <w:rPr>
          <w:sz w:val="21"/>
        </w:rPr>
        <w:t>【分析】在生态系统中，生产者与消费者、消费者与消费者之间由于吃与被吃的关系而形成的链状结构叫食物链；有些有毒物质如重金属、化学农药等，化学性质稳定，在生物体内是难以被分解、无法被排出的，因此有毒物质会沿着食物链传递并逐级富集积累。</w:t>
      </w:r>
    </w:p>
    <w:p>
      <w:pPr>
        <w:pStyle w:val="Normal4cefefa8-0c81-4d4f-9020-a75be430ecb6"/>
        <w:spacing w:line="360" w:lineRule="auto"/>
        <w:jc w:val="left"/>
        <w:textAlignment w:val="center"/>
        <w:rPr>
          <w:sz w:val="21"/>
        </w:rPr>
      </w:pPr>
      <w:r>
        <w:rPr>
          <w:sz w:val="21"/>
        </w:rPr>
        <w:t>【详解】图中微塑料迁移到人体内通过的食物链有：</w:t>
      </w:r>
    </w:p>
    <w:p>
      <w:pPr>
        <w:pStyle w:val="Normal4cefefa8-0c81-4d4f-9020-a75be430ecb6"/>
        <w:spacing w:line="360" w:lineRule="auto"/>
        <w:jc w:val="left"/>
        <w:textAlignment w:val="center"/>
        <w:rPr>
          <w:sz w:val="21"/>
        </w:rPr>
      </w:pPr>
      <w:r>
        <w:rPr>
          <w:sz w:val="21"/>
        </w:rPr>
        <w:t>大气中的微塑料通过空气传播或降水等方式附着在植物表面或被植物吸收，进而被昆虫和家禽食用，昆虫再被家禽捕食，最终人类通过食用家禽将微塑料摄入体内。即：植物 → 昆虫 → 家禽 → 人类、植物→家禽→人类、植物→人类。</w:t>
      </w:r>
    </w:p>
    <w:p>
      <w:pPr>
        <w:pStyle w:val="Normal4cefefa8-0c81-4d4f-9020-a75be430ecb6"/>
        <w:spacing w:line="360" w:lineRule="auto"/>
        <w:jc w:val="left"/>
        <w:textAlignment w:val="center"/>
        <w:rPr>
          <w:sz w:val="21"/>
        </w:rPr>
      </w:pPr>
      <w:r>
        <w:rPr>
          <w:sz w:val="21"/>
        </w:rPr>
        <w:t>土壤中的微塑料被蚯蚓等土壤动物、植物摄入，蚯蚓在土壤中活动可能将微塑料带入植物根部，植物吸收后，后续过程与上面相同，即：植物 → 昆虫 → 家禽 → 人类、植物→家禽→人类、植物→人类。</w:t>
      </w:r>
    </w:p>
    <w:p>
      <w:pPr>
        <w:pStyle w:val="Normal4cefefa8-0c81-4d4f-9020-a75be430ecb6"/>
        <w:spacing w:line="360" w:lineRule="auto"/>
        <w:jc w:val="left"/>
        <w:textAlignment w:val="center"/>
        <w:rPr>
          <w:sz w:val="21"/>
        </w:rPr>
      </w:pPr>
      <w:r>
        <w:rPr>
          <w:sz w:val="21"/>
        </w:rPr>
        <w:t>因此，结合图片信息和逻辑推理，图中微塑料迁移到人体内通过的食物链条数应为3条，故A符合题意，BCD不符合题意。</w:t>
      </w:r>
    </w:p>
    <w:p>
      <w:pPr>
        <w:pStyle w:val="Normal4cefefa8-0c81-4d4f-9020-a75be430ecb6"/>
        <w:spacing w:line="360" w:lineRule="auto"/>
        <w:jc w:val="left"/>
        <w:textAlignment w:val="center"/>
        <w:rPr>
          <w:sz w:val="21"/>
        </w:rPr>
      </w:pPr>
      <w:r>
        <w:rPr>
          <w:sz w:val="21"/>
        </w:rPr>
        <w:t>故选A。</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15．</w:t>
      </w:r>
      <w:r>
        <w:rPr>
          <w:sz w:val="21"/>
        </w:rPr>
        <w:t>【答案】B</w:t>
      </w:r>
    </w:p>
    <w:p>
      <w:pPr>
        <w:pStyle w:val="Normal4cefefa8-0c81-4d4f-9020-a75be430ecb6"/>
        <w:spacing w:line="360" w:lineRule="auto"/>
        <w:jc w:val="left"/>
        <w:textAlignment w:val="center"/>
        <w:rPr>
          <w:sz w:val="21"/>
        </w:rPr>
      </w:pPr>
      <w:r>
        <w:rPr>
          <w:sz w:val="21"/>
        </w:rPr>
        <w:t>【分析】根据体内有无脊柱可以把动物分为脊椎动物和无脊椎动物两大类。</w:t>
      </w:r>
    </w:p>
    <w:p>
      <w:pPr>
        <w:pStyle w:val="Normal4cefefa8-0c81-4d4f-9020-a75be430ecb6"/>
        <w:spacing w:line="360" w:lineRule="auto"/>
        <w:jc w:val="left"/>
        <w:textAlignment w:val="center"/>
        <w:rPr>
          <w:sz w:val="21"/>
        </w:rPr>
      </w:pPr>
      <w:r>
        <w:rPr>
          <w:sz w:val="21"/>
        </w:rPr>
        <w:t>【详解】由表格可知，猫和鸽子体内有由脊椎骨构成的脊柱，属于脊椎动物；蚊子、蜜蜂体内没有脊柱，属于无脊椎动物，选项B符合题意。</w:t>
      </w:r>
    </w:p>
    <w:p>
      <w:pPr>
        <w:pStyle w:val="Normal4cefefa8-0c81-4d4f-9020-a75be430ecb6"/>
        <w:spacing w:line="360" w:lineRule="auto"/>
        <w:jc w:val="left"/>
        <w:textAlignment w:val="center"/>
        <w:rPr>
          <w:sz w:val="21"/>
        </w:rPr>
      </w:pPr>
      <w:r>
        <w:rPr>
          <w:sz w:val="21"/>
        </w:rPr>
        <w:t>故选B。</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16．</w:t>
      </w:r>
      <w:r>
        <w:rPr>
          <w:sz w:val="21"/>
        </w:rPr>
        <w:t>【答案】C</w:t>
      </w:r>
    </w:p>
    <w:p>
      <w:pPr>
        <w:pStyle w:val="Normal4cefefa8-0c81-4d4f-9020-a75be430ecb6"/>
        <w:spacing w:line="360" w:lineRule="auto"/>
        <w:jc w:val="left"/>
        <w:textAlignment w:val="center"/>
        <w:rPr>
          <w:sz w:val="21"/>
        </w:rPr>
      </w:pPr>
      <w:r>
        <w:rPr>
          <w:sz w:val="21"/>
        </w:rPr>
        <w:t>【分析】植物细胞临时装片的制作步骤是：擦→滴→撕→展→盖→染→吸。</w:t>
      </w:r>
    </w:p>
    <w:p>
      <w:pPr>
        <w:pStyle w:val="Normal4cefefa8-0c81-4d4f-9020-a75be430ecb6"/>
        <w:spacing w:line="360" w:lineRule="auto"/>
        <w:jc w:val="left"/>
        <w:textAlignment w:val="center"/>
        <w:rPr>
          <w:sz w:val="21"/>
        </w:rPr>
      </w:pPr>
      <w:r>
        <w:rPr>
          <w:sz w:val="21"/>
        </w:rPr>
        <w:t>制作人体口腔上皮细胞临时装片的顺序是：擦→滴→刮→涂→盖→染。</w:t>
      </w:r>
    </w:p>
    <w:p>
      <w:pPr>
        <w:pStyle w:val="Normal4cefefa8-0c81-4d4f-9020-a75be430ecb6"/>
        <w:spacing w:line="360" w:lineRule="auto"/>
        <w:jc w:val="left"/>
        <w:textAlignment w:val="center"/>
        <w:rPr>
          <w:sz w:val="21"/>
        </w:rPr>
      </w:pPr>
      <w:r>
        <w:rPr>
          <w:sz w:val="21"/>
        </w:rPr>
        <w:t>【详解】制片前，用洁净的纱布把载玻片和盖玻片擦拭干净，A正确；</w:t>
      </w:r>
    </w:p>
    <w:p>
      <w:pPr>
        <w:pStyle w:val="Normal4cefefa8-0c81-4d4f-9020-a75be430ecb6"/>
        <w:spacing w:line="360" w:lineRule="auto"/>
        <w:jc w:val="left"/>
        <w:textAlignment w:val="center"/>
        <w:rPr>
          <w:sz w:val="21"/>
        </w:rPr>
      </w:pPr>
      <w:r>
        <w:rPr>
          <w:sz w:val="21"/>
        </w:rPr>
        <w:t>制作洋葱鳞片叶表皮细胞的临时装片滴的是清水，制作人体口腔上皮细胞临时装片，在载玻片中央滴一滴生理盐水，这样能保持细胞的形态，不会因细胞吸水膨胀，也不会因细胞失水而皱缩，B正确；</w:t>
      </w:r>
    </w:p>
    <w:p>
      <w:pPr>
        <w:pStyle w:val="Normal4cefefa8-0c81-4d4f-9020-a75be430ecb6"/>
        <w:spacing w:line="360" w:lineRule="auto"/>
        <w:jc w:val="left"/>
        <w:textAlignment w:val="center"/>
        <w:rPr>
          <w:sz w:val="21"/>
        </w:rPr>
      </w:pPr>
      <w:r>
        <w:rPr>
          <w:sz w:val="21"/>
        </w:rPr>
        <w:t>染色时，应该是先盖上盖玻片，再染色，C错误；</w:t>
      </w:r>
    </w:p>
    <w:p>
      <w:pPr>
        <w:pStyle w:val="Normal4cefefa8-0c81-4d4f-9020-a75be430ecb6"/>
        <w:spacing w:line="360" w:lineRule="auto"/>
        <w:jc w:val="left"/>
        <w:textAlignment w:val="center"/>
        <w:rPr>
          <w:sz w:val="21"/>
        </w:rPr>
      </w:pPr>
      <w:r>
        <w:rPr>
          <w:sz w:val="21"/>
        </w:rPr>
        <w:t>用镊子夹起盖玻片，使它的一边先接触载玻片上的水滴，然后缓缓放下。避免产生气泡，D正确。</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17．</w:t>
      </w:r>
      <w:r>
        <w:rPr>
          <w:sz w:val="21"/>
        </w:rPr>
        <w:t>【答案】C</w:t>
      </w:r>
    </w:p>
    <w:p>
      <w:pPr>
        <w:pStyle w:val="Normal4cefefa8-0c81-4d4f-9020-a75be430ecb6"/>
        <w:spacing w:line="360" w:lineRule="auto"/>
        <w:jc w:val="left"/>
        <w:textAlignment w:val="center"/>
        <w:rPr>
          <w:sz w:val="21"/>
        </w:rPr>
      </w:pPr>
      <w:r>
        <w:rPr>
          <w:sz w:val="21"/>
        </w:rPr>
        <w:t>【详解】A．若在绕金属丝时，没有密绕而是留有间隙，会使测量的线圈长度偏大，导致测得的直径偏大，故A正确，不符合题意；</w:t>
      </w:r>
    </w:p>
    <w:p>
      <w:pPr>
        <w:pStyle w:val="Normal4cefefa8-0c81-4d4f-9020-a75be430ecb6"/>
        <w:spacing w:line="360" w:lineRule="auto"/>
        <w:jc w:val="left"/>
        <w:textAlignment w:val="center"/>
        <w:rPr>
          <w:sz w:val="21"/>
        </w:rPr>
      </w:pPr>
      <w:r>
        <w:rPr>
          <w:sz w:val="21"/>
        </w:rPr>
        <w:t>B．刻度间隔小了，会使测量值大于真实值，即测量结果将会偏大，故B正确，不符合题意；</w:t>
      </w:r>
    </w:p>
    <w:p>
      <w:pPr>
        <w:pStyle w:val="Normal4cefefa8-0c81-4d4f-9020-a75be430ecb6"/>
        <w:spacing w:line="360" w:lineRule="auto"/>
        <w:jc w:val="left"/>
        <w:textAlignment w:val="center"/>
        <w:rPr>
          <w:sz w:val="21"/>
        </w:rPr>
      </w:pPr>
      <w:r>
        <w:rPr>
          <w:sz w:val="21"/>
        </w:rPr>
        <w:t>C．用温度计测沸水温度时，读数时温度计的玻璃泡要继续留在被测液体中，将温度计移出沸水读数，会使温度计示数会降低，测量结果偏小，故C错误，符合题意；</w:t>
      </w:r>
    </w:p>
    <w:p>
      <w:pPr>
        <w:pStyle w:val="Normal4cefefa8-0c81-4d4f-9020-a75be430ecb6"/>
        <w:spacing w:line="360" w:lineRule="auto"/>
        <w:jc w:val="left"/>
        <w:textAlignment w:val="center"/>
        <w:rPr>
          <w:sz w:val="21"/>
        </w:rPr>
      </w:pPr>
      <w:r>
        <w:rPr>
          <w:sz w:val="21"/>
        </w:rPr>
        <w:t>D．用皮卷尺测量跳远距离时，将尺拉得太松，尺子未正常伸长，导致距离读数偏大，故D正确，不符合题意。</w:t>
      </w:r>
    </w:p>
    <w:p>
      <w:pPr>
        <w:pStyle w:val="Normal4cefefa8-0c81-4d4f-9020-a75be430ecb6"/>
        <w:spacing w:line="360" w:lineRule="auto"/>
        <w:jc w:val="left"/>
        <w:textAlignment w:val="center"/>
        <w:rPr>
          <w:sz w:val="21"/>
        </w:rPr>
      </w:pPr>
      <w:r>
        <w:rPr>
          <w:sz w:val="21"/>
        </w:rPr>
        <w:t>故选C。</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18．</w:t>
      </w:r>
      <w:r>
        <w:rPr>
          <w:sz w:val="21"/>
        </w:rPr>
        <w:t>【答案】B</w:t>
      </w:r>
    </w:p>
    <w:p>
      <w:pPr>
        <w:pStyle w:val="Normal4cefefa8-0c81-4d4f-9020-a75be430ecb6"/>
        <w:spacing w:line="360" w:lineRule="auto"/>
        <w:jc w:val="left"/>
        <w:textAlignment w:val="center"/>
        <w:rPr>
          <w:sz w:val="21"/>
        </w:rPr>
      </w:pPr>
      <w:r>
        <w:rPr>
          <w:sz w:val="21"/>
        </w:rPr>
        <w:t>【详解】ACD．研究泥石流成因实验、研究地球板块碰撞实验及研究分子有间隔实验均为模型实验，实验中运用了物理模型，并模仿实验中的某些条件，故ACD不符合题意；</w:t>
      </w:r>
    </w:p>
    <w:p>
      <w:pPr>
        <w:pStyle w:val="Normal4cefefa8-0c81-4d4f-9020-a75be430ecb6"/>
        <w:spacing w:line="360" w:lineRule="auto"/>
        <w:jc w:val="left"/>
        <w:textAlignment w:val="center"/>
        <w:rPr>
          <w:sz w:val="21"/>
        </w:rPr>
      </w:pPr>
      <w:r>
        <w:rPr>
          <w:sz w:val="21"/>
        </w:rPr>
        <w:t>B．分子在不断地运动实验是为了研究分子运动的普遍规律，不需要利用模型进行实验，故B符合题意。</w:t>
      </w:r>
    </w:p>
    <w:p>
      <w:pPr>
        <w:pStyle w:val="Normal4cefefa8-0c81-4d4f-9020-a75be430ecb6"/>
        <w:spacing w:line="360" w:lineRule="auto"/>
        <w:jc w:val="left"/>
        <w:textAlignment w:val="center"/>
        <w:rPr>
          <w:sz w:val="21"/>
        </w:rPr>
      </w:pPr>
      <w:r>
        <w:rPr>
          <w:sz w:val="21"/>
        </w:rPr>
        <w:t>故选B。</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19．</w:t>
      </w:r>
      <w:r>
        <w:rPr>
          <w:sz w:val="21"/>
        </w:rPr>
        <w:t>【答案】A</w:t>
      </w:r>
    </w:p>
    <w:p>
      <w:pPr>
        <w:pStyle w:val="Normal4cefefa8-0c81-4d4f-9020-a75be430ecb6"/>
        <w:spacing w:line="360" w:lineRule="auto"/>
        <w:jc w:val="left"/>
        <w:textAlignment w:val="center"/>
        <w:rPr>
          <w:sz w:val="21"/>
        </w:rPr>
      </w:pPr>
      <w:r>
        <w:rPr>
          <w:sz w:val="21"/>
        </w:rPr>
        <w:t>【详解】A．火山爆发——人造卫星，火山爆发是一种自然力量，与人造卫星无关，故A符合题意；</w:t>
      </w:r>
    </w:p>
    <w:p>
      <w:pPr>
        <w:pStyle w:val="Normal4cefefa8-0c81-4d4f-9020-a75be430ecb6"/>
        <w:spacing w:line="360" w:lineRule="auto"/>
        <w:jc w:val="left"/>
        <w:textAlignment w:val="center"/>
        <w:rPr>
          <w:sz w:val="21"/>
        </w:rPr>
      </w:pPr>
      <w:r>
        <w:rPr>
          <w:sz w:val="21"/>
        </w:rPr>
        <w:t>B．水沸腾顶起壶盖——蒸汽机，瓦特利用水沸腾顶起壶盖的原理发明蒸汽机，故B不符合题意；</w:t>
      </w:r>
    </w:p>
    <w:p>
      <w:pPr>
        <w:pStyle w:val="Normal4cefefa8-0c81-4d4f-9020-a75be430ecb6"/>
        <w:spacing w:line="360" w:lineRule="auto"/>
        <w:jc w:val="left"/>
        <w:textAlignment w:val="center"/>
        <w:rPr>
          <w:sz w:val="21"/>
        </w:rPr>
      </w:pPr>
      <w:r>
        <w:rPr>
          <w:sz w:val="21"/>
        </w:rPr>
        <w:t>C．吊灯的摆动——摆钟，伽利略利用吊打的摆动发明摆钟，故C不符合题意；</w:t>
      </w:r>
    </w:p>
    <w:p>
      <w:pPr>
        <w:pStyle w:val="Normal4cefefa8-0c81-4d4f-9020-a75be430ecb6"/>
        <w:spacing w:line="360" w:lineRule="auto"/>
        <w:jc w:val="left"/>
        <w:textAlignment w:val="center"/>
        <w:rPr>
          <w:sz w:val="21"/>
        </w:rPr>
      </w:pPr>
      <w:r>
        <w:rPr>
          <w:sz w:val="21"/>
        </w:rPr>
        <w:t>D．苹果落地——万有引力定律，牛顿根据苹果落地的原理提出了万有引力定律，故D不符合题意。</w:t>
      </w:r>
    </w:p>
    <w:p>
      <w:pPr>
        <w:pStyle w:val="Normal4cefefa8-0c81-4d4f-9020-a75be430ecb6"/>
        <w:spacing w:line="360" w:lineRule="auto"/>
        <w:jc w:val="left"/>
        <w:textAlignment w:val="center"/>
        <w:rPr>
          <w:sz w:val="21"/>
        </w:rPr>
      </w:pPr>
      <w:r>
        <w:rPr>
          <w:sz w:val="21"/>
        </w:rPr>
        <w:t>故选A。</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20．</w:t>
      </w:r>
      <w:r>
        <w:rPr>
          <w:sz w:val="21"/>
        </w:rPr>
        <w:t>【答案】C</w:t>
      </w:r>
    </w:p>
    <w:p>
      <w:pPr>
        <w:pStyle w:val="Normal4cefefa8-0c81-4d4f-9020-a75be430ecb6"/>
        <w:spacing w:line="360" w:lineRule="auto"/>
        <w:jc w:val="left"/>
        <w:textAlignment w:val="center"/>
        <w:rPr>
          <w:sz w:val="21"/>
        </w:rPr>
      </w:pPr>
      <w:r>
        <w:rPr>
          <w:sz w:val="21"/>
        </w:rPr>
        <w:t>【详解】根据题意可知，量筒甲的横截面积小于乙的横截面积。根据</w:t>
      </w:r>
      <w:r>
        <w:object>
          <v:shape id="_x0000_i1036" type="#_x0000_t75" alt="试题资源网 stzy.com" style="width:31.65pt;height:12.5pt" o:oleicon="f" o:ole="" coordsize="21600,21600" o:preferrelative="t" filled="f" stroked="f">
            <v:stroke joinstyle="miter"/>
            <v:imagedata r:id="rId62" o:title="eqId98c66db6f06f0c86b055a563ae9b563b"/>
            <o:lock v:ext="edit" aspectratio="t"/>
            <w10:anchorlock/>
          </v:shape>
          <o:OLEObject Type="Embed" ProgID="Equation.DSMT4" ShapeID="_x0000_i1036" DrawAspect="Content" ObjectID="_1468075735" r:id="rId63"/>
        </w:object>
      </w:r>
      <w:r>
        <w:rPr>
          <w:sz w:val="21"/>
        </w:rPr>
        <w:t>可知，当金属块进入水中的体积相同时，甲水面的升高量大于乙水面的升高量，当金属块完全浸没后，水面的高度保持不变，故C正确，ABD错误。</w:t>
      </w:r>
    </w:p>
    <w:p>
      <w:pPr>
        <w:pStyle w:val="Normal4cefefa8-0c81-4d4f-9020-a75be430ecb6"/>
        <w:spacing w:line="360" w:lineRule="auto"/>
        <w:jc w:val="left"/>
        <w:textAlignment w:val="center"/>
        <w:rPr>
          <w:sz w:val="21"/>
        </w:rPr>
      </w:pPr>
      <w:r>
        <w:rPr>
          <w:sz w:val="21"/>
        </w:rPr>
        <w:t>故选C。</w:t>
      </w:r>
    </w:p>
    <w:p>
      <w:pPr>
        <w:pStyle w:val="Normal4cefefa8-0c81-4d4f-9020-a75be430ecb6"/>
        <w:jc w:val="center"/>
        <w:textAlignment w:val="center"/>
        <w:rPr>
          <w:rFonts w:ascii="黑体" w:eastAsia="黑体" w:hAnsi="黑体" w:cs="黑体"/>
          <w:b/>
          <w:i w:val="0"/>
          <w:color w:val="000000"/>
          <w:sz w:val="30"/>
        </w:rPr>
      </w:pP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21．</w:t>
      </w:r>
      <w:r>
        <w:rPr>
          <w:sz w:val="21"/>
        </w:rPr>
        <w:t>【答案】     北极     赤道</w:t>
      </w:r>
    </w:p>
    <w:p>
      <w:pPr>
        <w:pStyle w:val="Normal4cefefa8-0c81-4d4f-9020-a75be430ecb6"/>
        <w:spacing w:line="360" w:lineRule="auto"/>
        <w:jc w:val="left"/>
        <w:textAlignment w:val="center"/>
        <w:rPr>
          <w:sz w:val="21"/>
        </w:rPr>
      </w:pPr>
      <w:r>
        <w:rPr>
          <w:sz w:val="21"/>
        </w:rPr>
        <w:t>【详解】(1)[1]铁丝代表地轴，地轴是地球的自转轴，是从地球内部穿过地心的假想的轴，图中乒乓球上部即北端，铁丝穿过的点是北极。</w:t>
      </w:r>
    </w:p>
    <w:p>
      <w:pPr>
        <w:pStyle w:val="Normal4cefefa8-0c81-4d4f-9020-a75be430ecb6"/>
        <w:spacing w:line="360" w:lineRule="auto"/>
        <w:jc w:val="left"/>
        <w:textAlignment w:val="center"/>
        <w:rPr>
          <w:sz w:val="21"/>
        </w:rPr>
      </w:pPr>
      <w:r>
        <w:rPr>
          <w:sz w:val="21"/>
        </w:rPr>
        <w:t>(2)[2]在图中乒乓球上所画的平行圆圈即纬线，最长的纬线是赤道。</w:t>
      </w:r>
    </w:p>
    <w:p>
      <w:pPr>
        <w:pStyle w:val="Normal4cefefa8-0c81-4d4f-9020-a75be430ecb6"/>
        <w:jc w:val="center"/>
        <w:textAlignment w:val="center"/>
        <w:rPr>
          <w:rFonts w:ascii="黑体" w:eastAsia="黑体" w:hAnsi="黑体" w:cs="黑体"/>
          <w:b/>
          <w:i w:val="0"/>
          <w:color w:val="000000"/>
          <w:sz w:val="30"/>
        </w:rPr>
      </w:pP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22．</w:t>
      </w:r>
      <w:r>
        <w:rPr>
          <w:sz w:val="21"/>
        </w:rPr>
        <w:t>【答案】     向左     等于</w:t>
      </w:r>
    </w:p>
    <w:p>
      <w:pPr>
        <w:pStyle w:val="Normal4cefefa8-0c81-4d4f-9020-a75be430ecb6"/>
        <w:spacing w:line="360" w:lineRule="auto"/>
        <w:jc w:val="left"/>
        <w:textAlignment w:val="center"/>
        <w:rPr>
          <w:sz w:val="21"/>
        </w:rPr>
      </w:pPr>
      <w:r>
        <w:rPr>
          <w:sz w:val="21"/>
        </w:rPr>
        <w:t>【详解】①[1]因为蜻蜓连续三次点水后，形成三个波纹刚好在</w:t>
      </w:r>
      <w:r>
        <w:rPr>
          <w:rFonts w:ascii="Times New Roman" w:eastAsia="Times New Roman" w:hAnsi="Times New Roman" w:cs="Times New Roman"/>
          <w:i/>
          <w:sz w:val="21"/>
        </w:rPr>
        <w:t>O</w:t>
      </w:r>
      <w:r>
        <w:rPr>
          <w:sz w:val="21"/>
        </w:rPr>
        <w:t>点内切，所以蜻蜓向左飞行。</w:t>
      </w:r>
    </w:p>
    <w:p>
      <w:pPr>
        <w:pStyle w:val="Normal4cefefa8-0c81-4d4f-9020-a75be430ecb6"/>
        <w:spacing w:line="360" w:lineRule="auto"/>
        <w:jc w:val="left"/>
        <w:textAlignment w:val="center"/>
        <w:rPr>
          <w:sz w:val="21"/>
        </w:rPr>
      </w:pPr>
      <w:r>
        <w:rPr>
          <w:sz w:val="21"/>
        </w:rPr>
        <w:t>②[2]因为蜻蜓点水后的三个波纹刚好在</w:t>
      </w:r>
      <w:r>
        <w:rPr>
          <w:rFonts w:ascii="Times New Roman" w:eastAsia="Times New Roman" w:hAnsi="Times New Roman" w:cs="Times New Roman"/>
          <w:i/>
          <w:sz w:val="21"/>
        </w:rPr>
        <w:t>O</w:t>
      </w:r>
      <w:r>
        <w:rPr>
          <w:sz w:val="21"/>
        </w:rPr>
        <w:t>点内切，蜻蜓第二次点水的位置刚好是第一次水波运动到的位置，所以水波的速度和蜻蜓飞行的速度相同。</w:t>
      </w:r>
    </w:p>
    <w:p>
      <w:pPr>
        <w:pStyle w:val="Normal4cefefa8-0c81-4d4f-9020-a75be430ecb6"/>
        <w:jc w:val="center"/>
        <w:textAlignment w:val="center"/>
        <w:rPr>
          <w:rFonts w:ascii="黑体" w:eastAsia="黑体" w:hAnsi="黑体" w:cs="黑体"/>
          <w:b/>
          <w:i w:val="0"/>
          <w:color w:val="000000"/>
          <w:sz w:val="30"/>
        </w:rPr>
      </w:pP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23．</w:t>
      </w:r>
      <w:r>
        <w:rPr>
          <w:sz w:val="21"/>
        </w:rPr>
        <w:t>【答案】(1)内力</w:t>
      </w:r>
    </w:p>
    <w:p>
      <w:pPr>
        <w:pStyle w:val="Normal4cefefa8-0c81-4d4f-9020-a75be430ecb6"/>
        <w:spacing w:line="360" w:lineRule="auto"/>
        <w:jc w:val="left"/>
        <w:textAlignment w:val="center"/>
        <w:rPr>
          <w:sz w:val="21"/>
        </w:rPr>
      </w:pPr>
      <w:r>
        <w:rPr>
          <w:sz w:val="21"/>
        </w:rPr>
        <w:t>(2)东南</w:t>
      </w:r>
    </w:p>
    <w:p>
      <w:pPr>
        <w:pStyle w:val="Normal4cefefa8-0c81-4d4f-9020-a75be430ecb6"/>
        <w:spacing w:line="360" w:lineRule="auto"/>
        <w:jc w:val="left"/>
        <w:textAlignment w:val="center"/>
        <w:rPr>
          <w:sz w:val="21"/>
        </w:rPr>
      </w:pPr>
      <w:r>
        <w:rPr>
          <w:sz w:val="21"/>
        </w:rPr>
        <w:t>(3)C</w:t>
      </w:r>
    </w:p>
    <w:p>
      <w:pPr>
        <w:pStyle w:val="Normal4cefefa8-0c81-4d4f-9020-a75be430ecb6"/>
        <w:spacing w:line="360" w:lineRule="auto"/>
        <w:jc w:val="left"/>
        <w:textAlignment w:val="center"/>
        <w:rPr>
          <w:sz w:val="21"/>
        </w:rPr>
      </w:pPr>
      <w:r>
        <w:rPr>
          <w:sz w:val="21"/>
        </w:rPr>
        <w:t>【分析】本大题以我国地震灾害为材料，设置三道小题，涉及地震的原因、经纬度定向、防灾减灾措施等内容，考查学生对相关知识的掌握情况。</w:t>
      </w:r>
    </w:p>
    <w:p>
      <w:pPr>
        <w:pStyle w:val="Normal4cefefa8-0c81-4d4f-9020-a75be430ecb6"/>
        <w:spacing w:line="360" w:lineRule="auto"/>
        <w:jc w:val="left"/>
        <w:textAlignment w:val="center"/>
        <w:rPr>
          <w:sz w:val="21"/>
        </w:rPr>
      </w:pPr>
      <w:r>
        <w:rPr>
          <w:sz w:val="21"/>
        </w:rPr>
        <w:t>【详解】（1）地震是地壳岩石在地球内力的作用下引起的震动现象，引起这种变动的主要原因是板块的碰撞和板块的挤压。</w:t>
      </w:r>
    </w:p>
    <w:p>
      <w:pPr>
        <w:pStyle w:val="Normal4cefefa8-0c81-4d4f-9020-a75be430ecb6"/>
        <w:spacing w:line="360" w:lineRule="auto"/>
        <w:jc w:val="left"/>
        <w:textAlignment w:val="center"/>
        <w:rPr>
          <w:sz w:val="21"/>
        </w:rPr>
      </w:pPr>
      <w:r>
        <w:rPr>
          <w:sz w:val="21"/>
        </w:rPr>
        <w:t>（2）在经纬网图上，用经纬网定向，纬线指示东西方向，经线指示南北方向；台湾省经纬度为（北纬 24.55°、 东经 121.8°），杭州经纬度为（北纬 30.26°、 东经 120.19°），根据经纬度定向法可知，台湾位于杭州的东南方向。</w:t>
      </w:r>
    </w:p>
    <w:p>
      <w:pPr>
        <w:pStyle w:val="Normal4cefefa8-0c81-4d4f-9020-a75be430ecb6"/>
        <w:spacing w:line="360" w:lineRule="auto"/>
        <w:jc w:val="left"/>
        <w:textAlignment w:val="center"/>
        <w:rPr>
          <w:sz w:val="21"/>
        </w:rPr>
      </w:pPr>
      <w:r>
        <w:rPr>
          <w:sz w:val="21"/>
        </w:rPr>
        <w:t>（3）发生地震后应跑道室外空旷的地方，不能再跑到楼内躲避，A错误；发生地震时，可能会停电导致被困在电梯，B错误；被埋压在废墟中，不要急躁，想办法维持生命、寻求救援，C正确；故选C。</w:t>
      </w:r>
    </w:p>
    <w:p>
      <w:pPr>
        <w:pStyle w:val="Normal4cefefa8-0c81-4d4f-9020-a75be430ecb6"/>
        <w:jc w:val="center"/>
        <w:textAlignment w:val="center"/>
        <w:rPr>
          <w:rFonts w:ascii="黑体" w:eastAsia="黑体" w:hAnsi="黑体" w:cs="黑体"/>
          <w:b/>
          <w:i w:val="0"/>
          <w:color w:val="000000"/>
          <w:sz w:val="30"/>
        </w:rPr>
      </w:pP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24．</w:t>
      </w:r>
      <w:r>
        <w:rPr>
          <w:sz w:val="21"/>
        </w:rPr>
        <w:t>【答案】     5     4     7.5</w:t>
      </w:r>
    </w:p>
    <w:p>
      <w:pPr>
        <w:pStyle w:val="Normal4cefefa8-0c81-4d4f-9020-a75be430ecb6"/>
        <w:spacing w:line="360" w:lineRule="auto"/>
        <w:jc w:val="left"/>
        <w:textAlignment w:val="center"/>
        <w:rPr>
          <w:sz w:val="21"/>
        </w:rPr>
      </w:pPr>
      <w:r>
        <w:rPr>
          <w:sz w:val="21"/>
        </w:rPr>
        <w:t>【详解】[1]经过100s甲通过的路程</w:t>
      </w:r>
      <w:r>
        <w:rPr>
          <w:rFonts w:ascii="Times New Roman" w:eastAsia="Times New Roman" w:hAnsi="Times New Roman" w:cs="Times New Roman"/>
          <w:i/>
          <w:sz w:val="21"/>
        </w:rPr>
        <w:t>s</w:t>
      </w:r>
      <w:r>
        <w:rPr>
          <w:rFonts w:ascii="宋体" w:eastAsia="宋体" w:hAnsi="宋体" w:cs="宋体"/>
          <w:i/>
          <w:sz w:val="21"/>
          <w:vertAlign w:val="subscript"/>
        </w:rPr>
        <w:t>甲</w:t>
      </w:r>
      <w:r>
        <w:rPr>
          <w:sz w:val="21"/>
        </w:rPr>
        <w:t>=500m，甲的速度：</w:t>
      </w:r>
    </w:p>
    <w:p>
      <w:pPr>
        <w:pStyle w:val="Normal4cefefa8-0c81-4d4f-9020-a75be430ecb6"/>
        <w:spacing w:line="360" w:lineRule="auto"/>
        <w:jc w:val="center"/>
        <w:textAlignment w:val="center"/>
        <w:rPr>
          <w:sz w:val="21"/>
        </w:rPr>
      </w:pPr>
      <w:r>
        <w:rPr>
          <w:rFonts w:ascii="Times New Roman" w:eastAsia="Times New Roman" w:hAnsi="Times New Roman" w:cs="Times New Roman"/>
          <w:i/>
          <w:sz w:val="21"/>
        </w:rPr>
        <w:t>v</w:t>
      </w:r>
      <w:r>
        <w:rPr>
          <w:rFonts w:ascii="宋体" w:eastAsia="宋体" w:hAnsi="宋体" w:cs="宋体"/>
          <w:i/>
          <w:sz w:val="21"/>
          <w:vertAlign w:val="subscript"/>
        </w:rPr>
        <w:t>甲</w:t>
      </w:r>
      <w:r>
        <w:rPr>
          <w:sz w:val="21"/>
        </w:rPr>
        <w:t>=</w:t>
      </w:r>
      <w:r>
        <w:object>
          <v:shape id="_x0000_i1037" type="#_x0000_t75" alt="试题资源网 stzy.com" style="width:14.95pt;height:30.5pt" o:oleicon="f" o:ole="" coordsize="21600,21600" o:preferrelative="t" filled="f" stroked="f">
            <v:stroke joinstyle="miter"/>
            <v:imagedata r:id="rId64" o:title="eqId24a7c2a5d10939c148211942149ce1e7"/>
            <o:lock v:ext="edit" aspectratio="t"/>
            <w10:anchorlock/>
          </v:shape>
          <o:OLEObject Type="Embed" ProgID="Equation.DSMT4" ShapeID="_x0000_i1037" DrawAspect="Content" ObjectID="_1468075736" r:id="rId65"/>
        </w:object>
      </w:r>
      <w:r>
        <w:rPr>
          <w:sz w:val="21"/>
        </w:rPr>
        <w:t>=</w:t>
      </w:r>
      <w:r>
        <w:object>
          <v:shape id="_x0000_i1038" type="#_x0000_t75" alt="试题资源网 stzy.com" style="width:29pt;height:27.05pt" o:oleicon="f" o:ole="" coordsize="21600,21600" o:preferrelative="t" filled="f" stroked="f">
            <v:stroke joinstyle="miter"/>
            <v:imagedata r:id="rId66" o:title="eqId0c819b471228682c7e6570b57d906b3f"/>
            <o:lock v:ext="edit" aspectratio="t"/>
            <w10:anchorlock/>
          </v:shape>
          <o:OLEObject Type="Embed" ProgID="Equation.DSMT4" ShapeID="_x0000_i1038" DrawAspect="Content" ObjectID="_1468075737" r:id="rId67"/>
        </w:object>
      </w:r>
      <w:r>
        <w:rPr>
          <w:sz w:val="21"/>
        </w:rPr>
        <w:t>=5m/s；</w:t>
      </w:r>
    </w:p>
    <w:p>
      <w:pPr>
        <w:pStyle w:val="Normal4cefefa8-0c81-4d4f-9020-a75be430ecb6"/>
        <w:spacing w:line="360" w:lineRule="auto"/>
        <w:jc w:val="left"/>
        <w:textAlignment w:val="center"/>
        <w:rPr>
          <w:sz w:val="21"/>
        </w:rPr>
      </w:pPr>
      <w:r>
        <w:rPr>
          <w:sz w:val="21"/>
        </w:rPr>
        <w:t>[2]乙同学出发后。前100s时间的平均速度：</w:t>
      </w:r>
    </w:p>
    <w:p>
      <w:pPr>
        <w:pStyle w:val="Normal4cefefa8-0c81-4d4f-9020-a75be430ecb6"/>
        <w:spacing w:line="360" w:lineRule="auto"/>
        <w:jc w:val="center"/>
        <w:textAlignment w:val="center"/>
        <w:rPr>
          <w:sz w:val="21"/>
        </w:rPr>
      </w:pPr>
      <w:r>
        <w:rPr>
          <w:rFonts w:ascii="Times New Roman" w:eastAsia="Times New Roman" w:hAnsi="Times New Roman" w:cs="Times New Roman"/>
          <w:i/>
          <w:sz w:val="21"/>
        </w:rPr>
        <w:t>v</w:t>
      </w:r>
      <w:r>
        <w:rPr>
          <w:rFonts w:ascii="Times New Roman" w:eastAsia="Times New Roman" w:hAnsi="Times New Roman" w:cs="Times New Roman"/>
          <w:i/>
          <w:sz w:val="21"/>
          <w:vertAlign w:val="subscript"/>
        </w:rPr>
        <w:t>1</w:t>
      </w:r>
      <w:r>
        <w:rPr>
          <w:sz w:val="21"/>
        </w:rPr>
        <w:t>=</w:t>
      </w:r>
      <w:r>
        <w:object>
          <v:shape id="_x0000_i1039" type="#_x0000_t75" alt="试题资源网 stzy.com" style="width:12.3pt;height:29.15pt" o:oleicon="f" o:ole="" coordsize="21600,21600" o:preferrelative="t" filled="f" stroked="f">
            <v:stroke joinstyle="miter"/>
            <v:imagedata r:id="rId68" o:title="eqId2aa440054923b983f05f483db0040dd4"/>
            <o:lock v:ext="edit" aspectratio="t"/>
            <w10:anchorlock/>
          </v:shape>
          <o:OLEObject Type="Embed" ProgID="Equation.DSMT4" ShapeID="_x0000_i1039" DrawAspect="Content" ObjectID="_1468075738" r:id="rId69"/>
        </w:object>
      </w:r>
      <w:r>
        <w:rPr>
          <w:sz w:val="21"/>
        </w:rPr>
        <w:t>=</w:t>
      </w:r>
      <w:r>
        <w:object>
          <v:shape id="_x0000_i1040" type="#_x0000_t75" alt="试题资源网 stzy.com" style="width:29pt;height:27.05pt" o:oleicon="f" o:ole="" coordsize="21600,21600" o:preferrelative="t" filled="f" stroked="f">
            <v:stroke joinstyle="miter"/>
            <v:imagedata r:id="rId70" o:title="eqIdd98cbfb3f911db2e7f1eab30c73dd26a"/>
            <o:lock v:ext="edit" aspectratio="t"/>
            <w10:anchorlock/>
          </v:shape>
          <o:OLEObject Type="Embed" ProgID="Equation.DSMT4" ShapeID="_x0000_i1040" DrawAspect="Content" ObjectID="_1468075739" r:id="rId71"/>
        </w:object>
      </w:r>
      <w:r>
        <w:rPr>
          <w:sz w:val="21"/>
        </w:rPr>
        <w:t>=4m/s；</w:t>
      </w:r>
    </w:p>
    <w:p>
      <w:pPr>
        <w:pStyle w:val="Normal4cefefa8-0c81-4d4f-9020-a75be430ecb6"/>
        <w:spacing w:line="360" w:lineRule="auto"/>
        <w:jc w:val="left"/>
        <w:textAlignment w:val="center"/>
        <w:rPr>
          <w:sz w:val="21"/>
        </w:rPr>
      </w:pPr>
      <w:r>
        <w:rPr>
          <w:sz w:val="21"/>
        </w:rPr>
        <w:t>[3]有题意可知甲通过全程用的时间为</w:t>
      </w:r>
      <w:r>
        <w:object>
          <v:shape id="_x0000_i1041" type="#_x0000_t75" alt="试题资源网 stzy.com" style="width:11.4pt;height:16.1pt" o:oleicon="f" o:ole="" coordsize="21600,21600" o:preferrelative="t" filled="f" stroked="f">
            <v:stroke joinstyle="miter"/>
            <v:imagedata r:id="rId72" o:title="eqId254b0acb708d24e4de76e2a91f93192e"/>
            <o:lock v:ext="edit" aspectratio="t"/>
            <w10:anchorlock/>
          </v:shape>
          <o:OLEObject Type="Embed" ProgID="Equation.DSMT4" ShapeID="_x0000_i1041" DrawAspect="Content" ObjectID="_1468075740" r:id="rId73"/>
        </w:object>
      </w:r>
      <w:r>
        <w:rPr>
          <w:sz w:val="21"/>
        </w:rPr>
        <w:t>=200s，所以乙用的总时间为：</w:t>
      </w:r>
    </w:p>
    <w:p>
      <w:pPr>
        <w:pStyle w:val="Normal4cefefa8-0c81-4d4f-9020-a75be430ecb6"/>
        <w:spacing w:line="360" w:lineRule="auto"/>
        <w:jc w:val="center"/>
        <w:textAlignment w:val="center"/>
        <w:rPr>
          <w:sz w:val="21"/>
        </w:rPr>
      </w:pPr>
      <w:r>
        <w:rPr>
          <w:rFonts w:ascii="Times New Roman" w:eastAsia="Times New Roman" w:hAnsi="Times New Roman" w:cs="Times New Roman"/>
          <w:i/>
          <w:sz w:val="21"/>
        </w:rPr>
        <w:t>t</w:t>
      </w:r>
      <w:r>
        <w:rPr>
          <w:rFonts w:ascii="宋体" w:eastAsia="宋体" w:hAnsi="宋体" w:cs="宋体"/>
          <w:i/>
          <w:sz w:val="21"/>
          <w:vertAlign w:val="subscript"/>
        </w:rPr>
        <w:t>乙</w:t>
      </w:r>
      <w:r>
        <w:rPr>
          <w:sz w:val="21"/>
        </w:rPr>
        <w:t>=200s</w:t>
      </w:r>
      <w:r>
        <w:object>
          <v:shape id="_x0000_i1042" type="#_x0000_t75" alt="试题资源网 stzy.com" style="width:52.75pt;height:12.5pt" o:oleicon="f" o:ole="" coordsize="21600,21600" o:preferrelative="t" filled="f" stroked="f">
            <v:stroke joinstyle="miter"/>
            <v:imagedata r:id="rId74" o:title="eqId99455022999df8c627aeb52a9327b591"/>
            <o:lock v:ext="edit" aspectratio="t"/>
            <w10:anchorlock/>
          </v:shape>
          <o:OLEObject Type="Embed" ProgID="Equation.DSMT4" ShapeID="_x0000_i1042" DrawAspect="Content" ObjectID="_1468075741" r:id="rId75"/>
        </w:object>
      </w:r>
      <w:r>
        <w:rPr>
          <w:sz w:val="21"/>
        </w:rPr>
        <w:t>，</w:t>
      </w:r>
    </w:p>
    <w:p>
      <w:pPr>
        <w:pStyle w:val="Normal4cefefa8-0c81-4d4f-9020-a75be430ecb6"/>
        <w:spacing w:line="360" w:lineRule="auto"/>
        <w:jc w:val="left"/>
        <w:textAlignment w:val="center"/>
        <w:rPr>
          <w:sz w:val="21"/>
        </w:rPr>
      </w:pPr>
      <w:r>
        <w:rPr>
          <w:sz w:val="21"/>
        </w:rPr>
        <w:t>乙同学最后冲刺阶段的时间：</w:t>
      </w:r>
    </w:p>
    <w:p>
      <w:pPr>
        <w:pStyle w:val="Normal4cefefa8-0c81-4d4f-9020-a75be430ecb6"/>
        <w:spacing w:line="360" w:lineRule="auto"/>
        <w:jc w:val="center"/>
        <w:textAlignment w:val="center"/>
        <w:rPr>
          <w:sz w:val="21"/>
        </w:rPr>
      </w:pPr>
      <w:r>
        <w:rPr>
          <w:rFonts w:ascii="Times New Roman" w:eastAsia="Times New Roman" w:hAnsi="Times New Roman" w:cs="Times New Roman"/>
          <w:i/>
          <w:sz w:val="21"/>
        </w:rPr>
        <w:t>t</w:t>
      </w:r>
      <w:r>
        <w:rPr>
          <w:rFonts w:ascii="宋体" w:eastAsia="宋体" w:hAnsi="宋体" w:cs="宋体"/>
          <w:i/>
          <w:sz w:val="21"/>
          <w:vertAlign w:val="subscript"/>
        </w:rPr>
        <w:t>冲</w:t>
      </w:r>
      <w:r>
        <w:rPr>
          <w:sz w:val="21"/>
        </w:rPr>
        <w:t>=190s</w:t>
      </w:r>
      <w:r>
        <w:object>
          <v:shape id="_x0000_i1043" type="#_x0000_t75" alt="试题资源网 stzy.com" style="width:7.9pt;height:6.95pt" o:oleicon="f" o:ole="" coordsize="21600,21600" o:preferrelative="t" filled="f" stroked="f">
            <v:stroke joinstyle="miter"/>
            <v:imagedata r:id="rId76" o:title="eqId4b700fa9aeb1016aa71f76e4b6bb212e"/>
            <o:lock v:ext="edit" aspectratio="t"/>
            <w10:anchorlock/>
          </v:shape>
          <o:OLEObject Type="Embed" ProgID="Equation.DSMT4" ShapeID="_x0000_i1043" DrawAspect="Content" ObjectID="_1468075742" r:id="rId77"/>
        </w:object>
      </w:r>
      <w:r>
        <w:rPr>
          <w:sz w:val="21"/>
        </w:rPr>
        <w:t>100s</w:t>
      </w:r>
      <w:r>
        <w:object>
          <v:shape id="_x0000_i1044" type="#_x0000_t75" alt="试题资源网 stzy.com" style="width:7.9pt;height:6.95pt" o:oleicon="f" o:ole="" coordsize="21600,21600" o:preferrelative="t" filled="f" stroked="f">
            <v:stroke joinstyle="miter"/>
            <v:imagedata r:id="rId76" o:title="eqId4b700fa9aeb1016aa71f76e4b6bb212e"/>
            <o:lock v:ext="edit" aspectratio="t"/>
            <w10:anchorlock/>
          </v:shape>
          <o:OLEObject Type="Embed" ProgID="Equation.DSMT4" ShapeID="_x0000_i1044" DrawAspect="Content" ObjectID="_1468075743" r:id="rId78"/>
        </w:object>
      </w:r>
      <w:r>
        <w:rPr>
          <w:sz w:val="21"/>
        </w:rPr>
        <w:t>50s=40s，</w:t>
      </w:r>
    </w:p>
    <w:p>
      <w:pPr>
        <w:pStyle w:val="Normal4cefefa8-0c81-4d4f-9020-a75be430ecb6"/>
        <w:spacing w:line="360" w:lineRule="auto"/>
        <w:jc w:val="left"/>
        <w:textAlignment w:val="center"/>
        <w:rPr>
          <w:sz w:val="21"/>
        </w:rPr>
      </w:pPr>
      <w:r>
        <w:rPr>
          <w:sz w:val="21"/>
        </w:rPr>
        <w:t>因为</w:t>
      </w:r>
      <w:r>
        <w:rPr>
          <w:rFonts w:ascii="Times New Roman" w:eastAsia="Times New Roman" w:hAnsi="Times New Roman" w:cs="Times New Roman"/>
          <w:i/>
          <w:sz w:val="21"/>
        </w:rPr>
        <w:t>v</w:t>
      </w:r>
      <w:r>
        <w:rPr>
          <w:sz w:val="21"/>
        </w:rPr>
        <w:t>=</w:t>
      </w:r>
      <w:r>
        <w:object>
          <v:shape id="_x0000_i1045" type="#_x0000_t75" alt="试题资源网 stzy.com" style="width:9.65pt;height:26.45pt" o:oleicon="f" o:ole="" coordsize="21600,21600" o:preferrelative="t" filled="f" stroked="f">
            <v:stroke joinstyle="miter"/>
            <v:imagedata r:id="rId79" o:title="eqId7b3a5edf4dcf2f578db4f3565c0d7d06"/>
            <o:lock v:ext="edit" aspectratio="t"/>
            <w10:anchorlock/>
          </v:shape>
          <o:OLEObject Type="Embed" ProgID="Equation.DSMT4" ShapeID="_x0000_i1045" DrawAspect="Content" ObjectID="_1468075744" r:id="rId80"/>
        </w:object>
      </w:r>
      <w:r>
        <w:rPr>
          <w:sz w:val="21"/>
        </w:rPr>
        <w:t>，所以追赶段通过的路程：</w:t>
      </w:r>
    </w:p>
    <w:p>
      <w:pPr>
        <w:pStyle w:val="Normal4cefefa8-0c81-4d4f-9020-a75be430ecb6"/>
        <w:spacing w:line="360" w:lineRule="auto"/>
        <w:jc w:val="center"/>
        <w:textAlignment w:val="center"/>
        <w:rPr>
          <w:sz w:val="21"/>
        </w:rPr>
      </w:pPr>
      <w:r>
        <w:rPr>
          <w:rFonts w:ascii="Times New Roman" w:eastAsia="Times New Roman" w:hAnsi="Times New Roman" w:cs="Times New Roman"/>
          <w:i/>
          <w:sz w:val="21"/>
        </w:rPr>
        <w:t>s</w:t>
      </w:r>
      <w:r>
        <w:rPr>
          <w:rFonts w:ascii="Times New Roman" w:eastAsia="Times New Roman" w:hAnsi="Times New Roman" w:cs="Times New Roman"/>
          <w:i/>
          <w:sz w:val="21"/>
          <w:vertAlign w:val="subscript"/>
        </w:rPr>
        <w:t>2</w:t>
      </w:r>
      <w:r>
        <w:rPr>
          <w:sz w:val="21"/>
        </w:rPr>
        <w:t>=</w:t>
      </w:r>
      <w:r>
        <w:rPr>
          <w:rFonts w:ascii="Times New Roman" w:eastAsia="Times New Roman" w:hAnsi="Times New Roman" w:cs="Times New Roman"/>
          <w:i/>
          <w:sz w:val="21"/>
        </w:rPr>
        <w:t>v</w:t>
      </w:r>
      <w:r>
        <w:rPr>
          <w:rFonts w:ascii="Times New Roman" w:eastAsia="Times New Roman" w:hAnsi="Times New Roman" w:cs="Times New Roman"/>
          <w:i/>
          <w:sz w:val="21"/>
          <w:vertAlign w:val="subscript"/>
        </w:rPr>
        <w:t>2</w:t>
      </w:r>
      <w:r>
        <w:rPr>
          <w:rFonts w:ascii="Times New Roman" w:eastAsia="Times New Roman" w:hAnsi="Times New Roman" w:cs="Times New Roman"/>
          <w:i/>
          <w:sz w:val="21"/>
        </w:rPr>
        <w:t>t</w:t>
      </w:r>
      <w:r>
        <w:rPr>
          <w:rFonts w:ascii="Times New Roman" w:eastAsia="Times New Roman" w:hAnsi="Times New Roman" w:cs="Times New Roman"/>
          <w:i/>
          <w:sz w:val="21"/>
          <w:vertAlign w:val="subscript"/>
        </w:rPr>
        <w:t>2</w:t>
      </w:r>
      <w:r>
        <w:rPr>
          <w:sz w:val="21"/>
        </w:rPr>
        <w:t>=6m/s</w:t>
      </w:r>
      <w:r>
        <w:object>
          <v:shape id="_x0000_i1046" type="#_x0000_t75" alt="试题资源网 stzy.com" style="width:58.05pt;height:12.5pt" o:oleicon="f" o:ole="" coordsize="21600,21600" o:preferrelative="t" filled="f" stroked="f">
            <v:stroke joinstyle="miter"/>
            <v:imagedata r:id="rId81" o:title="eqId196cbc068f00969e378d0b24949b8c57"/>
            <o:lock v:ext="edit" aspectratio="t"/>
            <w10:anchorlock/>
          </v:shape>
          <o:OLEObject Type="Embed" ProgID="Equation.DSMT4" ShapeID="_x0000_i1046" DrawAspect="Content" ObjectID="_1468075745" r:id="rId82"/>
        </w:object>
      </w:r>
      <w:r>
        <w:rPr>
          <w:sz w:val="21"/>
        </w:rPr>
        <w:t>，</w:t>
      </w:r>
    </w:p>
    <w:p>
      <w:pPr>
        <w:pStyle w:val="Normal4cefefa8-0c81-4d4f-9020-a75be430ecb6"/>
        <w:spacing w:line="360" w:lineRule="auto"/>
        <w:jc w:val="left"/>
        <w:textAlignment w:val="center"/>
        <w:rPr>
          <w:sz w:val="21"/>
        </w:rPr>
      </w:pPr>
      <w:r>
        <w:rPr>
          <w:sz w:val="21"/>
        </w:rPr>
        <w:t>冲刺阶段的路程：</w:t>
      </w:r>
    </w:p>
    <w:p>
      <w:pPr>
        <w:pStyle w:val="Normal4cefefa8-0c81-4d4f-9020-a75be430ecb6"/>
        <w:spacing w:line="360" w:lineRule="auto"/>
        <w:jc w:val="center"/>
        <w:textAlignment w:val="center"/>
        <w:rPr>
          <w:sz w:val="21"/>
        </w:rPr>
      </w:pPr>
      <w:r>
        <w:rPr>
          <w:rFonts w:ascii="Times New Roman" w:eastAsia="Times New Roman" w:hAnsi="Times New Roman" w:cs="Times New Roman"/>
          <w:i/>
          <w:sz w:val="21"/>
        </w:rPr>
        <w:t>s</w:t>
      </w:r>
      <w:r>
        <w:rPr>
          <w:rFonts w:ascii="宋体" w:eastAsia="宋体" w:hAnsi="宋体" w:cs="宋体"/>
          <w:i/>
          <w:sz w:val="21"/>
          <w:vertAlign w:val="subscript"/>
        </w:rPr>
        <w:t>冲</w:t>
      </w:r>
      <w:r>
        <w:rPr>
          <w:sz w:val="21"/>
        </w:rPr>
        <w:t>=</w:t>
      </w:r>
      <w:r>
        <w:rPr>
          <w:rFonts w:ascii="Times New Roman" w:eastAsia="Times New Roman" w:hAnsi="Times New Roman" w:cs="Times New Roman"/>
          <w:i/>
          <w:sz w:val="21"/>
        </w:rPr>
        <w:t>s</w:t>
      </w:r>
      <w:r>
        <w:object>
          <v:shape id="_x0000_i1047" type="#_x0000_t75" alt="试题资源网 stzy.com" style="width:7.9pt;height:6.95pt" o:oleicon="f" o:ole="" coordsize="21600,21600" o:preferrelative="t" filled="f" stroked="f">
            <v:stroke joinstyle="miter"/>
            <v:imagedata r:id="rId76" o:title="eqId4b700fa9aeb1016aa71f76e4b6bb212e"/>
            <o:lock v:ext="edit" aspectratio="t"/>
            <w10:anchorlock/>
          </v:shape>
          <o:OLEObject Type="Embed" ProgID="Equation.DSMT4" ShapeID="_x0000_i1047" DrawAspect="Content" ObjectID="_1468075746" r:id="rId83"/>
        </w:object>
      </w:r>
      <w:r>
        <w:rPr>
          <w:rFonts w:ascii="Times New Roman" w:eastAsia="Times New Roman" w:hAnsi="Times New Roman" w:cs="Times New Roman"/>
          <w:i/>
          <w:sz w:val="21"/>
        </w:rPr>
        <w:t>s</w:t>
      </w:r>
      <w:r>
        <w:rPr>
          <w:rFonts w:ascii="Times New Roman" w:eastAsia="Times New Roman" w:hAnsi="Times New Roman" w:cs="Times New Roman"/>
          <w:i/>
          <w:sz w:val="21"/>
          <w:vertAlign w:val="subscript"/>
        </w:rPr>
        <w:t>1</w:t>
      </w:r>
      <w:r>
        <w:object>
          <v:shape id="_x0000_i1048" type="#_x0000_t75" alt="试题资源网 stzy.com" style="width:7.9pt;height:6.95pt" o:oleicon="f" o:ole="" coordsize="21600,21600" o:preferrelative="t" filled="f" stroked="f">
            <v:stroke joinstyle="miter"/>
            <v:imagedata r:id="rId76" o:title="eqId4b700fa9aeb1016aa71f76e4b6bb212e"/>
            <o:lock v:ext="edit" aspectratio="t"/>
            <w10:anchorlock/>
          </v:shape>
          <o:OLEObject Type="Embed" ProgID="Equation.DSMT4" ShapeID="_x0000_i1048" DrawAspect="Content" ObjectID="_1468075747" r:id="rId84"/>
        </w:object>
      </w:r>
      <w:r>
        <w:rPr>
          <w:rFonts w:ascii="Times New Roman" w:eastAsia="Times New Roman" w:hAnsi="Times New Roman" w:cs="Times New Roman"/>
          <w:i/>
          <w:sz w:val="21"/>
        </w:rPr>
        <w:t>s</w:t>
      </w:r>
      <w:r>
        <w:rPr>
          <w:rFonts w:ascii="Times New Roman" w:eastAsia="Times New Roman" w:hAnsi="Times New Roman" w:cs="Times New Roman"/>
          <w:i/>
          <w:sz w:val="21"/>
          <w:vertAlign w:val="subscript"/>
        </w:rPr>
        <w:t>2</w:t>
      </w:r>
      <w:r>
        <w:rPr>
          <w:sz w:val="21"/>
        </w:rPr>
        <w:t>=1000m</w:t>
      </w:r>
      <w:r>
        <w:object>
          <v:shape id="_x0000_i1049" type="#_x0000_t75" alt="试题资源网 stzy.com" style="width:7.9pt;height:6.95pt" o:oleicon="f" o:ole="" coordsize="21600,21600" o:preferrelative="t" filled="f" stroked="f">
            <v:stroke joinstyle="miter"/>
            <v:imagedata r:id="rId76" o:title="eqId4b700fa9aeb1016aa71f76e4b6bb212e"/>
            <o:lock v:ext="edit" aspectratio="t"/>
            <w10:anchorlock/>
          </v:shape>
          <o:OLEObject Type="Embed" ProgID="Equation.DSMT4" ShapeID="_x0000_i1049" DrawAspect="Content" ObjectID="_1468075748" r:id="rId85"/>
        </w:object>
      </w:r>
      <w:r>
        <w:rPr>
          <w:sz w:val="21"/>
        </w:rPr>
        <w:t>400m</w:t>
      </w:r>
      <w:r>
        <w:object>
          <v:shape id="_x0000_i1050" type="#_x0000_t75" alt="试题资源网 stzy.com" style="width:33.4pt;height:12.45pt" o:oleicon="f" o:ole="" coordsize="21600,21600" o:preferrelative="t" filled="f" stroked="f">
            <v:stroke joinstyle="miter"/>
            <v:imagedata r:id="rId86" o:title="eqId363adc1bac70c60a7c0fee988c0dc79e"/>
            <o:lock v:ext="edit" aspectratio="t"/>
            <w10:anchorlock/>
          </v:shape>
          <o:OLEObject Type="Embed" ProgID="Equation.DSMT4" ShapeID="_x0000_i1050" DrawAspect="Content" ObjectID="_1468075749" r:id="rId87"/>
        </w:object>
      </w:r>
      <w:r>
        <w:rPr>
          <w:sz w:val="21"/>
        </w:rPr>
        <w:t>=300m，</w:t>
      </w:r>
    </w:p>
    <w:p>
      <w:pPr>
        <w:pStyle w:val="Normal4cefefa8-0c81-4d4f-9020-a75be430ecb6"/>
        <w:spacing w:line="360" w:lineRule="auto"/>
        <w:jc w:val="left"/>
        <w:textAlignment w:val="center"/>
        <w:rPr>
          <w:sz w:val="21"/>
        </w:rPr>
      </w:pPr>
      <w:r>
        <w:rPr>
          <w:sz w:val="21"/>
        </w:rPr>
        <w:t>最后冲刺的平均速度：</w:t>
      </w:r>
    </w:p>
    <w:p>
      <w:pPr>
        <w:pStyle w:val="Normal4cefefa8-0c81-4d4f-9020-a75be430ecb6"/>
        <w:spacing w:line="360" w:lineRule="auto"/>
        <w:jc w:val="center"/>
        <w:textAlignment w:val="center"/>
        <w:rPr>
          <w:sz w:val="21"/>
        </w:rPr>
      </w:pPr>
      <w:r>
        <w:rPr>
          <w:rFonts w:ascii="Times New Roman" w:eastAsia="Times New Roman" w:hAnsi="Times New Roman" w:cs="Times New Roman"/>
          <w:i/>
          <w:sz w:val="21"/>
        </w:rPr>
        <w:t>v</w:t>
      </w:r>
      <w:r>
        <w:rPr>
          <w:rFonts w:ascii="宋体" w:eastAsia="宋体" w:hAnsi="宋体" w:cs="宋体"/>
          <w:i/>
          <w:sz w:val="21"/>
          <w:vertAlign w:val="subscript"/>
        </w:rPr>
        <w:t>冲</w:t>
      </w:r>
      <w:r>
        <w:rPr>
          <w:sz w:val="21"/>
        </w:rPr>
        <w:t>=</w:t>
      </w:r>
      <w:r>
        <w:object>
          <v:shape id="_x0000_i1051" type="#_x0000_t75" alt="试题资源网 stzy.com" style="width:15.8pt;height:31.65pt" o:oleicon="f" o:ole="" coordsize="21600,21600" o:preferrelative="t" filled="f" stroked="f">
            <v:stroke joinstyle="miter"/>
            <v:imagedata r:id="rId88" o:title="eqIde052bf17f2a02e759c8b15d472c12df3"/>
            <o:lock v:ext="edit" aspectratio="t"/>
            <w10:anchorlock/>
          </v:shape>
          <o:OLEObject Type="Embed" ProgID="Equation.DSMT4" ShapeID="_x0000_i1051" DrawAspect="Content" ObjectID="_1468075750" r:id="rId89"/>
        </w:object>
      </w:r>
      <w:r>
        <w:rPr>
          <w:sz w:val="21"/>
        </w:rPr>
        <w:t>=</w:t>
      </w:r>
      <w:r>
        <w:object>
          <v:shape id="_x0000_i1052" type="#_x0000_t75" alt="试题资源网 stzy.com" style="width:28.1pt;height:26.8pt" o:oleicon="f" o:ole="" coordsize="21600,21600" o:preferrelative="t" filled="f" stroked="f">
            <v:stroke joinstyle="miter"/>
            <v:imagedata r:id="rId90" o:title="eqIdf9e7b4a4e0e47c384bef77439476abda"/>
            <o:lock v:ext="edit" aspectratio="t"/>
            <w10:anchorlock/>
          </v:shape>
          <o:OLEObject Type="Embed" ProgID="Equation.DSMT4" ShapeID="_x0000_i1052" DrawAspect="Content" ObjectID="_1468075751" r:id="rId91"/>
        </w:object>
      </w:r>
      <w:r>
        <w:rPr>
          <w:sz w:val="21"/>
        </w:rPr>
        <w:t>=7.5m/s。</w:t>
      </w:r>
    </w:p>
    <w:p>
      <w:pPr>
        <w:pStyle w:val="Normal4cefefa8-0c81-4d4f-9020-a75be430ecb6"/>
        <w:jc w:val="center"/>
        <w:textAlignment w:val="center"/>
        <w:rPr>
          <w:rFonts w:ascii="黑体" w:eastAsia="黑体" w:hAnsi="黑体" w:cs="黑体"/>
          <w:b/>
          <w:i w:val="0"/>
          <w:color w:val="000000"/>
          <w:sz w:val="30"/>
        </w:rPr>
      </w:pP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25．</w:t>
      </w:r>
      <w:r>
        <w:rPr>
          <w:sz w:val="21"/>
        </w:rPr>
        <w:t>【答案】(1)3</w:t>
      </w:r>
    </w:p>
    <w:p>
      <w:pPr>
        <w:pStyle w:val="Normal4cefefa8-0c81-4d4f-9020-a75be430ecb6"/>
        <w:spacing w:line="360" w:lineRule="auto"/>
        <w:jc w:val="left"/>
        <w:textAlignment w:val="center"/>
        <w:rPr>
          <w:sz w:val="21"/>
        </w:rPr>
      </w:pPr>
      <w:r>
        <w:rPr>
          <w:sz w:val="21"/>
        </w:rPr>
        <w:t>(2)月食</w:t>
      </w:r>
    </w:p>
    <w:p>
      <w:pPr>
        <w:pStyle w:val="Normal4cefefa8-0c81-4d4f-9020-a75be430ecb6"/>
        <w:spacing w:line="360" w:lineRule="auto"/>
        <w:jc w:val="left"/>
        <w:textAlignment w:val="center"/>
        <w:rPr>
          <w:sz w:val="21"/>
        </w:rPr>
      </w:pPr>
      <w:r>
        <w:rPr>
          <w:sz w:val="21"/>
        </w:rPr>
        <w:t>(3)空气</w:t>
      </w:r>
    </w:p>
    <w:p>
      <w:pPr>
        <w:pStyle w:val="Normal4cefefa8-0c81-4d4f-9020-a75be430ecb6"/>
        <w:spacing w:line="360" w:lineRule="auto"/>
        <w:jc w:val="left"/>
        <w:textAlignment w:val="center"/>
        <w:rPr>
          <w:sz w:val="21"/>
        </w:rPr>
      </w:pPr>
      <w:r>
        <w:rPr>
          <w:sz w:val="21"/>
        </w:rPr>
        <w:t>【分析】本题以太阳、地球和月球三者的相对位置图为材料，涉及月相、天文现象、月球概况等知识点，考查学生对相关知识点的掌握程度。</w:t>
      </w:r>
    </w:p>
    <w:p>
      <w:pPr>
        <w:pStyle w:val="Normal4cefefa8-0c81-4d4f-9020-a75be430ecb6"/>
        <w:spacing w:line="360" w:lineRule="auto"/>
        <w:jc w:val="left"/>
        <w:textAlignment w:val="center"/>
        <w:rPr>
          <w:sz w:val="21"/>
        </w:rPr>
      </w:pPr>
      <w:r>
        <w:rPr>
          <w:sz w:val="21"/>
        </w:rPr>
        <w:t>【详解】（1）中秋节即农历八月十五，此时的月相是满月，地球位于太阳和月球之间，即月球在图中3位置。</w:t>
      </w:r>
    </w:p>
    <w:p>
      <w:pPr>
        <w:pStyle w:val="Normal4cefefa8-0c81-4d4f-9020-a75be430ecb6"/>
        <w:spacing w:line="360" w:lineRule="auto"/>
        <w:jc w:val="left"/>
        <w:textAlignment w:val="center"/>
        <w:rPr>
          <w:sz w:val="21"/>
        </w:rPr>
      </w:pPr>
      <w:r>
        <w:rPr>
          <w:sz w:val="21"/>
        </w:rPr>
        <w:t>（2）月球在位置3时，地球位于太阳和月球之间，可能发生月食。</w:t>
      </w:r>
    </w:p>
    <w:p>
      <w:pPr>
        <w:pStyle w:val="Normal4cefefa8-0c81-4d4f-9020-a75be430ecb6"/>
        <w:spacing w:line="360" w:lineRule="auto"/>
        <w:jc w:val="left"/>
        <w:textAlignment w:val="center"/>
        <w:rPr>
          <w:sz w:val="21"/>
        </w:rPr>
      </w:pPr>
      <w:r>
        <w:rPr>
          <w:sz w:val="21"/>
        </w:rPr>
        <w:t>（3）月球表面缺乏大气（空气），因此无法保护其表面免受小天体的撞击，导致形成许多环形山。</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26．</w:t>
      </w:r>
      <w:r>
        <w:rPr>
          <w:sz w:val="21"/>
        </w:rPr>
        <w:t>【答案】(1)粗准焦螺旋</w:t>
      </w:r>
    </w:p>
    <w:p>
      <w:pPr>
        <w:pStyle w:val="Normal4cefefa8-0c81-4d4f-9020-a75be430ecb6"/>
        <w:spacing w:line="360" w:lineRule="auto"/>
        <w:jc w:val="left"/>
        <w:textAlignment w:val="center"/>
        <w:rPr>
          <w:sz w:val="21"/>
        </w:rPr>
      </w:pPr>
      <w:r>
        <w:rPr>
          <w:sz w:val="21"/>
        </w:rPr>
        <w:t>(2)下移</w:t>
      </w:r>
    </w:p>
    <w:p>
      <w:pPr>
        <w:pStyle w:val="Normal4cefefa8-0c81-4d4f-9020-a75be430ecb6"/>
        <w:spacing w:line="360" w:lineRule="auto"/>
        <w:jc w:val="left"/>
        <w:textAlignment w:val="center"/>
        <w:rPr>
          <w:sz w:val="21"/>
        </w:rPr>
      </w:pPr>
      <w:r>
        <w:rPr>
          <w:sz w:val="21"/>
        </w:rPr>
        <w:t>(3)逆时针</w:t>
      </w:r>
    </w:p>
    <w:p>
      <w:pPr>
        <w:pStyle w:val="Normal4cefefa8-0c81-4d4f-9020-a75be430ecb6"/>
        <w:spacing w:line="360" w:lineRule="auto"/>
        <w:jc w:val="left"/>
        <w:textAlignment w:val="center"/>
        <w:rPr>
          <w:sz w:val="21"/>
        </w:rPr>
      </w:pPr>
      <w:r>
        <w:rPr>
          <w:sz w:val="21"/>
        </w:rPr>
        <w:t>【分析】显微镜的结构由光学部分、支持部分及调节部分三部分组成。光学部分由镜头（目镜和物镜）和反光镜组成。支持部分包括镜筒、镜臂、载物台、镜柱及镜座等。调节部分由转换器、遮光器和准焦螺旋（A粗准焦螺旋和细准焦螺旋）。</w:t>
      </w:r>
    </w:p>
    <w:p>
      <w:pPr>
        <w:pStyle w:val="Normal4cefefa8-0c81-4d4f-9020-a75be430ecb6"/>
        <w:spacing w:line="360" w:lineRule="auto"/>
        <w:jc w:val="left"/>
        <w:textAlignment w:val="center"/>
        <w:rPr>
          <w:sz w:val="21"/>
        </w:rPr>
      </w:pPr>
      <w:r>
        <w:rPr>
          <w:sz w:val="21"/>
        </w:rPr>
        <w:t>【详解】（1）观图可知：A是粗准焦螺旋。</w:t>
      </w:r>
    </w:p>
    <w:p>
      <w:pPr>
        <w:pStyle w:val="Normal4cefefa8-0c81-4d4f-9020-a75be430ecb6"/>
        <w:spacing w:line="360" w:lineRule="auto"/>
        <w:jc w:val="left"/>
        <w:textAlignment w:val="center"/>
        <w:rPr>
          <w:sz w:val="21"/>
        </w:rPr>
      </w:pPr>
      <w:r>
        <w:rPr>
          <w:sz w:val="21"/>
        </w:rPr>
        <w:t>（2）按箭头方向逆时针转动粗准焦螺旋，镜筒会向下移动。</w:t>
      </w:r>
    </w:p>
    <w:p>
      <w:pPr>
        <w:pStyle w:val="Normal4cefefa8-0c81-4d4f-9020-a75be430ecb6"/>
        <w:spacing w:line="360" w:lineRule="auto"/>
        <w:jc w:val="left"/>
        <w:textAlignment w:val="center"/>
        <w:rPr>
          <w:sz w:val="21"/>
        </w:rPr>
      </w:pPr>
      <w:r>
        <w:rPr>
          <w:sz w:val="21"/>
        </w:rPr>
        <w:t>（3）显微镜成倒立的图像，“倒立”不是相反，是旋转180度后得到的像即图像上下颠倒，左右颠倒。小科在显微镜视野中，看到的叶绿体绕液泡按图乙方向移动，则实际上装片中叶绿体移动的方向是逆时针。</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27．</w:t>
      </w:r>
      <w:r>
        <w:rPr>
          <w:sz w:val="21"/>
        </w:rPr>
        <w:t>【答案】(1)     先短后长     自转</w:t>
      </w:r>
    </w:p>
    <w:p>
      <w:pPr>
        <w:pStyle w:val="Normal4cefefa8-0c81-4d4f-9020-a75be430ecb6"/>
        <w:spacing w:line="360" w:lineRule="auto"/>
        <w:jc w:val="left"/>
        <w:textAlignment w:val="center"/>
        <w:rPr>
          <w:sz w:val="21"/>
        </w:rPr>
      </w:pPr>
      <w:r>
        <w:rPr>
          <w:sz w:val="21"/>
        </w:rPr>
        <w:t>(2)A</w:t>
      </w:r>
    </w:p>
    <w:p>
      <w:pPr>
        <w:pStyle w:val="Normal4cefefa8-0c81-4d4f-9020-a75be430ecb6"/>
        <w:spacing w:line="360" w:lineRule="auto"/>
        <w:jc w:val="left"/>
        <w:textAlignment w:val="center"/>
        <w:rPr>
          <w:sz w:val="21"/>
        </w:rPr>
      </w:pPr>
      <w:r>
        <w:rPr>
          <w:sz w:val="21"/>
        </w:rPr>
        <w:t>(3)冬至日</w:t>
      </w:r>
    </w:p>
    <w:p>
      <w:pPr>
        <w:pStyle w:val="Normal4cefefa8-0c81-4d4f-9020-a75be430ecb6"/>
        <w:spacing w:line="360" w:lineRule="auto"/>
        <w:jc w:val="left"/>
        <w:textAlignment w:val="center"/>
        <w:rPr>
          <w:sz w:val="21"/>
        </w:rPr>
      </w:pPr>
      <w:r>
        <w:rPr>
          <w:sz w:val="21"/>
        </w:rPr>
        <w:t>(4)甲</w:t>
      </w:r>
    </w:p>
    <w:p>
      <w:pPr>
        <w:pStyle w:val="Normal4cefefa8-0c81-4d4f-9020-a75be430ecb6"/>
        <w:spacing w:line="360" w:lineRule="auto"/>
        <w:jc w:val="left"/>
        <w:textAlignment w:val="center"/>
        <w:rPr>
          <w:sz w:val="21"/>
        </w:rPr>
      </w:pPr>
      <w:r>
        <w:rPr>
          <w:sz w:val="21"/>
        </w:rPr>
        <w:t>(5)大</w:t>
      </w:r>
    </w:p>
    <w:p>
      <w:pPr>
        <w:pStyle w:val="Normal4cefefa8-0c81-4d4f-9020-a75be430ecb6"/>
        <w:spacing w:line="360" w:lineRule="auto"/>
        <w:jc w:val="left"/>
        <w:textAlignment w:val="center"/>
        <w:rPr>
          <w:sz w:val="21"/>
        </w:rPr>
      </w:pPr>
      <w:r>
        <w:rPr>
          <w:sz w:val="21"/>
        </w:rPr>
        <w:t>【分析】本题考查昼夜长短与季节的关系及地球自转的特点和自转运动产生的现象等，结合所学知识点读图理解解答即可。</w:t>
      </w:r>
    </w:p>
    <w:p>
      <w:pPr>
        <w:pStyle w:val="Normal4cefefa8-0c81-4d4f-9020-a75be430ecb6"/>
        <w:spacing w:line="360" w:lineRule="auto"/>
        <w:jc w:val="left"/>
        <w:textAlignment w:val="center"/>
        <w:rPr>
          <w:sz w:val="21"/>
        </w:rPr>
      </w:pPr>
      <w:r>
        <w:rPr>
          <w:sz w:val="21"/>
        </w:rPr>
        <w:t>【详解】（1）由于地球的自转，一天中，早晨晚上太阳高度小，影子长；中午太阳高度大，影子短；一天中竹竿影子长度的变化规律是由长变短再变长。</w:t>
      </w:r>
    </w:p>
    <w:p>
      <w:pPr>
        <w:pStyle w:val="Normal4cefefa8-0c81-4d4f-9020-a75be430ecb6"/>
        <w:spacing w:line="360" w:lineRule="auto"/>
        <w:jc w:val="left"/>
        <w:textAlignment w:val="center"/>
        <w:rPr>
          <w:sz w:val="21"/>
        </w:rPr>
      </w:pPr>
      <w:r>
        <w:rPr>
          <w:sz w:val="21"/>
        </w:rPr>
        <w:t>（2）由于地球的自转，一天中，早晨晚上太阳高度小，影子长；中午太阳高度大，影子短。仅从影子长短考虑，以上四个时间段中，最容易被对方踩到影子的是上午7:00，此时影子长，故选A。</w:t>
      </w:r>
    </w:p>
    <w:p>
      <w:pPr>
        <w:pStyle w:val="Normal4cefefa8-0c81-4d4f-9020-a75be430ecb6"/>
        <w:spacing w:line="360" w:lineRule="auto"/>
        <w:jc w:val="left"/>
        <w:textAlignment w:val="center"/>
        <w:rPr>
          <w:sz w:val="21"/>
        </w:rPr>
      </w:pPr>
      <w:r>
        <w:rPr>
          <w:sz w:val="21"/>
        </w:rPr>
        <w:t>（3）当太阳直射点在南回归线时，为北半球冬至日，此时北半球北京昼短夜长；冬至日时北半球太阳高度较小，地面物体影子长，故A图测绘的时间应该是冬至日前后。</w:t>
      </w:r>
    </w:p>
    <w:p>
      <w:pPr>
        <w:pStyle w:val="Normal4cefefa8-0c81-4d4f-9020-a75be430ecb6"/>
        <w:spacing w:line="360" w:lineRule="auto"/>
        <w:jc w:val="left"/>
        <w:textAlignment w:val="center"/>
        <w:rPr>
          <w:sz w:val="21"/>
        </w:rPr>
      </w:pPr>
      <w:r>
        <w:rPr>
          <w:sz w:val="21"/>
        </w:rPr>
        <w:t>（4）当教学楼正午日影范围最小时即正午太阳高度角最大，此时太阳直射在北回归线上，地球位于图中的甲处。</w:t>
      </w:r>
    </w:p>
    <w:p>
      <w:pPr>
        <w:pStyle w:val="Normal4cefefa8-0c81-4d4f-9020-a75be430ecb6"/>
        <w:spacing w:line="360" w:lineRule="auto"/>
        <w:jc w:val="left"/>
        <w:textAlignment w:val="center"/>
        <w:rPr>
          <w:sz w:val="21"/>
        </w:rPr>
      </w:pPr>
      <w:r>
        <w:rPr>
          <w:sz w:val="21"/>
        </w:rPr>
        <w:t>（5）由此推理，为了更好的采光，与宁波相比，北京的楼间距应该大一些，因为北京的正午太阳高度角更小。</w:t>
      </w:r>
    </w:p>
    <w:p>
      <w:pPr>
        <w:pStyle w:val="Normal4cefefa8-0c81-4d4f-9020-a75be430ecb6"/>
        <w:jc w:val="center"/>
        <w:textAlignment w:val="center"/>
        <w:rPr>
          <w:rFonts w:ascii="黑体" w:eastAsia="黑体" w:hAnsi="黑体" w:cs="黑体"/>
          <w:b/>
          <w:i w:val="0"/>
          <w:color w:val="000000"/>
          <w:sz w:val="30"/>
        </w:rPr>
      </w:pP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28．</w:t>
      </w:r>
      <w:r>
        <w:rPr>
          <w:sz w:val="21"/>
        </w:rPr>
        <w:t>【答案】(1)对照</w:t>
      </w:r>
    </w:p>
    <w:p>
      <w:pPr>
        <w:pStyle w:val="Normal4cefefa8-0c81-4d4f-9020-a75be430ecb6"/>
        <w:spacing w:line="360" w:lineRule="auto"/>
        <w:jc w:val="left"/>
        <w:textAlignment w:val="center"/>
        <w:rPr>
          <w:sz w:val="21"/>
        </w:rPr>
      </w:pPr>
      <w:r>
        <w:rPr>
          <w:sz w:val="21"/>
        </w:rPr>
        <w:t>(2)温度</w:t>
      </w:r>
    </w:p>
    <w:p>
      <w:pPr>
        <w:pStyle w:val="Normal4cefefa8-0c81-4d4f-9020-a75be430ecb6"/>
        <w:spacing w:line="360" w:lineRule="auto"/>
        <w:jc w:val="left"/>
        <w:textAlignment w:val="center"/>
        <w:rPr>
          <w:sz w:val="21"/>
        </w:rPr>
      </w:pPr>
      <w:r>
        <w:rPr>
          <w:sz w:val="21"/>
        </w:rPr>
        <w:t>(3)月季枝条数量太少</w:t>
      </w:r>
    </w:p>
    <w:p>
      <w:pPr>
        <w:pStyle w:val="Normal4cefefa8-0c81-4d4f-9020-a75be430ecb6"/>
        <w:spacing w:line="360" w:lineRule="auto"/>
        <w:jc w:val="left"/>
        <w:textAlignment w:val="center"/>
        <w:rPr>
          <w:sz w:val="21"/>
        </w:rPr>
      </w:pPr>
      <w:r>
        <w:rPr>
          <w:sz w:val="21"/>
        </w:rPr>
        <w:t>(4)月季的营养生殖需要适宜的温度</w:t>
      </w:r>
    </w:p>
    <w:p>
      <w:pPr>
        <w:pStyle w:val="Normal4cefefa8-0c81-4d4f-9020-a75be430ecb6"/>
        <w:spacing w:line="360" w:lineRule="auto"/>
        <w:jc w:val="left"/>
        <w:textAlignment w:val="center"/>
        <w:rPr>
          <w:sz w:val="21"/>
        </w:rPr>
      </w:pPr>
      <w:r>
        <w:rPr>
          <w:sz w:val="21"/>
        </w:rPr>
        <w:t>【分析】在研究一种条件对研究对象的影响时，所进行的除了这种条件不同以外，其它条件都相同的实验，叫对照实验。对照实验要求遵循变量唯一的原则。</w:t>
      </w:r>
    </w:p>
    <w:p>
      <w:pPr>
        <w:pStyle w:val="Normal4cefefa8-0c81-4d4f-9020-a75be430ecb6"/>
        <w:spacing w:line="360" w:lineRule="auto"/>
        <w:jc w:val="left"/>
        <w:textAlignment w:val="center"/>
        <w:rPr>
          <w:sz w:val="21"/>
        </w:rPr>
      </w:pPr>
      <w:r>
        <w:rPr>
          <w:sz w:val="21"/>
        </w:rPr>
        <w:t>【详解】（1）甲组与乙组、丙组形成对照，甲组的作用是对照。</w:t>
      </w:r>
    </w:p>
    <w:p>
      <w:pPr>
        <w:pStyle w:val="Normal4cefefa8-0c81-4d4f-9020-a75be430ecb6"/>
        <w:spacing w:line="360" w:lineRule="auto"/>
        <w:jc w:val="left"/>
        <w:textAlignment w:val="center"/>
        <w:rPr>
          <w:sz w:val="21"/>
        </w:rPr>
      </w:pPr>
      <w:r>
        <w:rPr>
          <w:sz w:val="21"/>
        </w:rPr>
        <w:t>（2）甲组和乙组形成对照，除温度不同外，其他条件均相同，所以探究的环境因素是温度。</w:t>
      </w:r>
    </w:p>
    <w:p>
      <w:pPr>
        <w:pStyle w:val="Normal4cefefa8-0c81-4d4f-9020-a75be430ecb6"/>
        <w:spacing w:line="360" w:lineRule="auto"/>
        <w:jc w:val="left"/>
        <w:textAlignment w:val="center"/>
        <w:rPr>
          <w:sz w:val="21"/>
        </w:rPr>
      </w:pPr>
      <w:r>
        <w:rPr>
          <w:sz w:val="21"/>
        </w:rPr>
        <w:t>（3）实验中存在的不足之处是月季枝条数量太少，实验结果偶然性大，实验结论无说服力。</w:t>
      </w:r>
    </w:p>
    <w:p>
      <w:pPr>
        <w:pStyle w:val="Normal4cefefa8-0c81-4d4f-9020-a75be430ecb6"/>
        <w:spacing w:line="360" w:lineRule="auto"/>
        <w:jc w:val="left"/>
        <w:textAlignment w:val="center"/>
        <w:rPr>
          <w:sz w:val="21"/>
        </w:rPr>
      </w:pPr>
      <w:r>
        <w:rPr>
          <w:sz w:val="21"/>
        </w:rPr>
        <w:t>（4）两周后，如果甲组的月季都长出新叶，而乙组的发黄枯萎，可得出结论月季的营养生殖需要适宜的温度。</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29．</w:t>
      </w:r>
      <w:r>
        <w:rPr>
          <w:sz w:val="21"/>
        </w:rPr>
        <w:t>【答案】(1)     秒表     80.0</w:t>
      </w:r>
    </w:p>
    <w:p>
      <w:pPr>
        <w:pStyle w:val="Normal4cefefa8-0c81-4d4f-9020-a75be430ecb6"/>
        <w:spacing w:line="360" w:lineRule="auto"/>
        <w:jc w:val="left"/>
        <w:textAlignment w:val="center"/>
        <w:rPr>
          <w:sz w:val="21"/>
        </w:rPr>
      </w:pPr>
      <w:r>
        <w:rPr>
          <w:sz w:val="21"/>
        </w:rPr>
        <w:t>(2)气泡大小相同时，当倾角变大，运动速度先变大后变小</w:t>
      </w:r>
    </w:p>
    <w:p>
      <w:pPr>
        <w:pStyle w:val="Normal4cefefa8-0c81-4d4f-9020-a75be430ecb6"/>
        <w:spacing w:line="360" w:lineRule="auto"/>
        <w:jc w:val="left"/>
        <w:textAlignment w:val="center"/>
        <w:rPr>
          <w:sz w:val="21"/>
        </w:rPr>
      </w:pPr>
      <w:r>
        <w:rPr>
          <w:sz w:val="21"/>
        </w:rPr>
        <w:t>(3)玻璃管与水平面的倾角</w:t>
      </w:r>
    </w:p>
    <w:p>
      <w:pPr>
        <w:pStyle w:val="Normal4cefefa8-0c81-4d4f-9020-a75be430ecb6"/>
        <w:spacing w:line="360" w:lineRule="auto"/>
        <w:jc w:val="left"/>
        <w:textAlignment w:val="center"/>
        <w:rPr>
          <w:sz w:val="21"/>
        </w:rPr>
      </w:pPr>
      <w:r>
        <w:rPr>
          <w:sz w:val="21"/>
        </w:rPr>
        <w:t>【详解】（1）[1]需要改变试管的倾角大小，除刻度尺、量角器外，还需要的测量时间的秒表。</w:t>
      </w:r>
    </w:p>
    <w:p>
      <w:pPr>
        <w:pStyle w:val="Normal4cefefa8-0c81-4d4f-9020-a75be430ecb6"/>
        <w:spacing w:line="360" w:lineRule="auto"/>
        <w:jc w:val="left"/>
        <w:textAlignment w:val="center"/>
        <w:rPr>
          <w:sz w:val="21"/>
        </w:rPr>
      </w:pPr>
      <w:r>
        <w:rPr>
          <w:sz w:val="21"/>
        </w:rPr>
        <w:t>[2]刻度尺的分度值为1cm，估读到分度值的下一位，气泡通过AB段的路程为</w:t>
      </w:r>
    </w:p>
    <w:p>
      <w:pPr>
        <w:pStyle w:val="Normal4cefefa8-0c81-4d4f-9020-a75be430ecb6"/>
        <w:spacing w:line="360" w:lineRule="auto"/>
        <w:jc w:val="center"/>
        <w:textAlignment w:val="center"/>
        <w:rPr>
          <w:sz w:val="21"/>
        </w:rPr>
      </w:pPr>
      <w:r>
        <w:object>
          <v:shape id="_x0000_i1053" type="#_x0000_t75" alt="试题资源网 stzy.com" style="width:150.45pt;height:14.05pt" o:oleicon="f" o:ole="" coordsize="21600,21600" o:preferrelative="t" filled="f" stroked="f">
            <v:stroke joinstyle="miter"/>
            <v:imagedata r:id="rId92" o:title="eqIdeb9d9894f220d8e67b1a78ff52011e79"/>
            <o:lock v:ext="edit" aspectratio="t"/>
            <w10:anchorlock/>
          </v:shape>
          <o:OLEObject Type="Embed" ProgID="Equation.DSMT4" ShapeID="_x0000_i1053" DrawAspect="Content" ObjectID="_1468075752" r:id="rId93"/>
        </w:object>
      </w:r>
    </w:p>
    <w:p>
      <w:pPr>
        <w:pStyle w:val="Normal4cefefa8-0c81-4d4f-9020-a75be430ecb6"/>
        <w:spacing w:line="360" w:lineRule="auto"/>
        <w:jc w:val="left"/>
        <w:textAlignment w:val="center"/>
        <w:rPr>
          <w:sz w:val="21"/>
        </w:rPr>
      </w:pPr>
      <w:r>
        <w:rPr>
          <w:sz w:val="21"/>
        </w:rPr>
        <w:t>（2）根据表格中数据可以看出，气泡大小相同时，当倾角变大，气泡在上升过程中，时间先变小后变大，说明速度先变大后变小，当夹角为45度时，气泡运动的速度最大。</w:t>
      </w:r>
    </w:p>
    <w:p>
      <w:pPr>
        <w:pStyle w:val="Normal4cefefa8-0c81-4d4f-9020-a75be430ecb6"/>
        <w:spacing w:line="360" w:lineRule="auto"/>
        <w:jc w:val="left"/>
        <w:textAlignment w:val="center"/>
        <w:rPr>
          <w:sz w:val="21"/>
        </w:rPr>
      </w:pPr>
      <w:r>
        <w:rPr>
          <w:sz w:val="21"/>
        </w:rPr>
        <w:t>（3）若用上述器材探究气泡的运动快慢与气泡大小的关系，则需要控制相同的是玻璃管与水平面的倾角。</w:t>
      </w: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30．</w:t>
      </w:r>
      <w:r>
        <w:rPr>
          <w:sz w:val="21"/>
        </w:rPr>
        <w:t>【答案】     c     偏小     C</w:t>
      </w:r>
    </w:p>
    <w:p>
      <w:pPr>
        <w:pStyle w:val="Normal4cefefa8-0c81-4d4f-9020-a75be430ecb6"/>
        <w:spacing w:line="360" w:lineRule="auto"/>
        <w:jc w:val="left"/>
        <w:textAlignment w:val="center"/>
        <w:rPr>
          <w:sz w:val="21"/>
        </w:rPr>
      </w:pPr>
      <w:r>
        <w:rPr>
          <w:sz w:val="21"/>
        </w:rPr>
        <w:t>【详解】（1）[1]吹气时，ab的装置中，广口瓶中低于右侧排气管口的水不会进入量筒中，无法测量肺活量，c装置中，只要吹气广口瓶中的水就会进入量筒中，排入量筒中水的体积等于进入广口瓶中水的体积，故选c。</w:t>
      </w:r>
    </w:p>
    <w:p>
      <w:pPr>
        <w:pStyle w:val="Normal4cefefa8-0c81-4d4f-9020-a75be430ecb6"/>
        <w:spacing w:line="360" w:lineRule="auto"/>
        <w:jc w:val="left"/>
        <w:textAlignment w:val="center"/>
        <w:rPr>
          <w:sz w:val="21"/>
        </w:rPr>
      </w:pPr>
      <w:r>
        <w:rPr>
          <w:sz w:val="21"/>
        </w:rPr>
        <w:t>（2）[2]若小联在读取图乙中的量杯数据时俯视读数偏大，则会使测量的肺活量偏小。</w:t>
      </w:r>
    </w:p>
    <w:p>
      <w:pPr>
        <w:pStyle w:val="Normal4cefefa8-0c81-4d4f-9020-a75be430ecb6"/>
        <w:spacing w:line="360" w:lineRule="auto"/>
        <w:jc w:val="left"/>
        <w:textAlignment w:val="center"/>
        <w:rPr>
          <w:sz w:val="21"/>
        </w:rPr>
      </w:pPr>
      <w:r>
        <w:rPr>
          <w:sz w:val="21"/>
        </w:rPr>
        <w:t>（3）[3]选图乙c，量杯上大下小，液面高度随时间变化规律是先快后慢，后不变，故选C。</w:t>
      </w:r>
    </w:p>
    <w:p>
      <w:pPr>
        <w:pStyle w:val="Normal4cefefa8-0c81-4d4f-9020-a75be430ecb6"/>
        <w:jc w:val="center"/>
        <w:textAlignment w:val="center"/>
        <w:rPr>
          <w:rFonts w:ascii="黑体" w:eastAsia="黑体" w:hAnsi="黑体" w:cs="黑体"/>
          <w:b/>
          <w:i w:val="0"/>
          <w:color w:val="000000"/>
          <w:sz w:val="30"/>
        </w:rPr>
      </w:pPr>
    </w:p>
    <w:p>
      <w:pPr>
        <w:pStyle w:val="Normal4cefefa8-0c81-4d4f-9020-a75be430ecb6"/>
        <w:spacing w:line="360" w:lineRule="auto"/>
        <w:jc w:val="left"/>
        <w:textAlignment w:val="center"/>
        <w:rPr>
          <w:sz w:val="21"/>
        </w:rPr>
      </w:pPr>
      <w:r>
        <w:rPr>
          <w:rFonts w:ascii="Times New Roman" w:eastAsia="Times New Roman" w:hAnsi="Times New Roman" w:cs="Times New Roman"/>
          <w:sz w:val="21"/>
        </w:rPr>
        <w:t>31．</w:t>
      </w:r>
      <w:r>
        <w:rPr>
          <w:sz w:val="21"/>
        </w:rPr>
        <w:t>【答案】（1）1</w:t>
      </w:r>
    </w:p>
    <w:p>
      <w:pPr>
        <w:pStyle w:val="Normal4cefefa8-0c81-4d4f-9020-a75be430ecb6"/>
        <w:spacing w:line="360" w:lineRule="auto"/>
        <w:jc w:val="left"/>
        <w:textAlignment w:val="center"/>
        <w:rPr>
          <w:sz w:val="21"/>
        </w:rPr>
      </w:pPr>
      <w:r>
        <w:rPr>
          <w:sz w:val="21"/>
        </w:rPr>
        <w:t>（2）由图甲可知在1s时间心电图仪输出坐纸的路程是25 mm，</w:t>
      </w:r>
    </w:p>
    <w:p>
      <w:pPr>
        <w:pStyle w:val="Normal4cefefa8-0c81-4d4f-9020-a75be430ecb6"/>
        <w:spacing w:line="360" w:lineRule="auto"/>
        <w:jc w:val="left"/>
        <w:textAlignment w:val="center"/>
        <w:rPr>
          <w:sz w:val="21"/>
        </w:rPr>
      </w:pPr>
      <w:r>
        <w:rPr>
          <w:sz w:val="21"/>
        </w:rPr>
        <w:t>据</w:t>
      </w:r>
      <w:r>
        <w:rPr>
          <w:sz w:val="21"/>
        </w:rPr>
        <w:drawing>
          <wp:inline distT="0" distB="0" distL="114300" distR="114300">
            <wp:extent cx="352425" cy="390525"/>
            <wp:effectExtent l="0" t="0" r="13335" b="4445"/>
            <wp:docPr id="100075" name="图片 10007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pic:cNvPicPr>
                      <a:picLocks noChangeAspect="1"/>
                    </pic:cNvPicPr>
                  </pic:nvPicPr>
                  <pic:blipFill>
                    <a:blip xmlns:r="http://schemas.openxmlformats.org/officeDocument/2006/relationships" r:embed="rId94"/>
                    <a:stretch>
                      <a:fillRect/>
                    </a:stretch>
                  </pic:blipFill>
                  <pic:spPr>
                    <a:xfrm>
                      <a:off x="0" y="0"/>
                      <a:ext cx="352474" cy="390580"/>
                    </a:xfrm>
                    <a:prstGeom prst="rect">
                      <a:avLst/>
                    </a:prstGeom>
                  </pic:spPr>
                </pic:pic>
              </a:graphicData>
            </a:graphic>
          </wp:inline>
        </w:drawing>
      </w:r>
      <w:r>
        <w:rPr>
          <w:sz w:val="21"/>
        </w:rPr>
        <w:t>得v="25" mm/s．</w:t>
      </w:r>
    </w:p>
    <w:p>
      <w:pPr>
        <w:pStyle w:val="Normal4cefefa8-0c81-4d4f-9020-a75be430ecb6"/>
        <w:spacing w:line="360" w:lineRule="auto"/>
        <w:jc w:val="left"/>
        <w:textAlignment w:val="center"/>
        <w:rPr>
          <w:sz w:val="21"/>
        </w:rPr>
      </w:pPr>
      <w:r>
        <w:rPr>
          <w:sz w:val="21"/>
        </w:rPr>
        <w:t>（3）同一台心电图仪出纸速度相同，由图乙可知乙每次心跳时间间隔出纸的路程是20 mm,</w:t>
      </w:r>
    </w:p>
    <w:p>
      <w:pPr>
        <w:pStyle w:val="Normal4cefefa8-0c81-4d4f-9020-a75be430ecb6"/>
        <w:spacing w:line="360" w:lineRule="auto"/>
        <w:jc w:val="left"/>
        <w:textAlignment w:val="center"/>
        <w:rPr>
          <w:sz w:val="21"/>
        </w:rPr>
      </w:pPr>
      <w:r>
        <w:rPr>
          <w:sz w:val="21"/>
        </w:rPr>
        <w:t>据</w:t>
      </w:r>
      <w:r>
        <w:rPr>
          <w:sz w:val="21"/>
        </w:rPr>
        <w:drawing>
          <wp:inline distT="0" distB="0" distL="114300" distR="114300">
            <wp:extent cx="352425" cy="390525"/>
            <wp:effectExtent l="0" t="0" r="13335" b="4445"/>
            <wp:docPr id="100077" name="图片 10007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pic:cNvPicPr>
                      <a:picLocks noChangeAspect="1"/>
                    </pic:cNvPicPr>
                  </pic:nvPicPr>
                  <pic:blipFill>
                    <a:blip xmlns:r="http://schemas.openxmlformats.org/officeDocument/2006/relationships" r:embed="rId94"/>
                    <a:stretch>
                      <a:fillRect/>
                    </a:stretch>
                  </pic:blipFill>
                  <pic:spPr>
                    <a:xfrm>
                      <a:off x="0" y="0"/>
                      <a:ext cx="352474" cy="390580"/>
                    </a:xfrm>
                    <a:prstGeom prst="rect">
                      <a:avLst/>
                    </a:prstGeom>
                  </pic:spPr>
                </pic:pic>
              </a:graphicData>
            </a:graphic>
          </wp:inline>
        </w:drawing>
      </w:r>
      <w:r>
        <w:rPr>
          <w:sz w:val="21"/>
        </w:rPr>
        <w:t>得每次心跳的时间t=0．8 s，</w:t>
      </w:r>
    </w:p>
    <w:p>
      <w:pPr>
        <w:pStyle w:val="Normal4cefefa8-0c81-4d4f-9020-a75be430ecb6"/>
        <w:spacing w:line="360" w:lineRule="auto"/>
        <w:jc w:val="left"/>
        <w:textAlignment w:val="center"/>
        <w:rPr>
          <w:sz w:val="21"/>
        </w:rPr>
      </w:pPr>
      <w:r>
        <w:rPr>
          <w:sz w:val="21"/>
        </w:rPr>
        <w:t>故乙的心率=60次/0．8 s=75次/min。</w:t>
      </w:r>
    </w:p>
    <w:p>
      <w:pPr>
        <w:pStyle w:val="Normal4cefefa8-0c81-4d4f-9020-a75be430ecb6"/>
        <w:spacing w:line="360" w:lineRule="auto"/>
        <w:jc w:val="left"/>
        <w:textAlignment w:val="center"/>
        <w:rPr>
          <w:sz w:val="21"/>
        </w:rPr>
      </w:pPr>
      <w:r>
        <w:rPr>
          <w:sz w:val="21"/>
        </w:rPr>
        <w:t>【分析】(1)甲的心率为60次/min，即甲的心脏每分钟跳60次，然后可求出心脏每次跳动的时间间隔；</w:t>
      </w:r>
    </w:p>
    <w:p>
      <w:pPr>
        <w:pStyle w:val="Normal4cefefa8-0c81-4d4f-9020-a75be430ecb6"/>
        <w:spacing w:line="360" w:lineRule="auto"/>
        <w:jc w:val="left"/>
        <w:textAlignment w:val="center"/>
        <w:rPr>
          <w:sz w:val="21"/>
        </w:rPr>
      </w:pPr>
      <w:r>
        <w:rPr>
          <w:sz w:val="21"/>
        </w:rPr>
        <w:t>(2)由图甲所示求出坐标纸在1min内的路程，然后由速度公式求出坐标纸的速度；</w:t>
      </w:r>
    </w:p>
    <w:p>
      <w:pPr>
        <w:pStyle w:val="Normal4cefefa8-0c81-4d4f-9020-a75be430ecb6"/>
        <w:spacing w:line="360" w:lineRule="auto"/>
        <w:jc w:val="left"/>
        <w:textAlignment w:val="center"/>
        <w:rPr>
          <w:sz w:val="21"/>
        </w:rPr>
      </w:pPr>
      <w:r>
        <w:rPr>
          <w:sz w:val="21"/>
        </w:rPr>
        <w:t>(3)由图乙求出乙每次心跳时间间隔内的路程，然后由速度公式的变形公式t=</w:t>
      </w:r>
      <w:r>
        <w:object>
          <v:shape id="_x0000_i1054" type="#_x0000_t75" alt="试题资源网 stzy.com" style="width:9.65pt;height:26.45pt" o:oleicon="f" o:ole="" coordsize="21600,21600" o:preferrelative="t" filled="f" stroked="f">
            <v:stroke joinstyle="miter"/>
            <v:imagedata r:id="rId95" o:title="eqId54ffc7373b6cd169a0e3e54086ef4024"/>
            <o:lock v:ext="edit" aspectratio="t"/>
            <w10:anchorlock/>
          </v:shape>
          <o:OLEObject Type="Embed" ProgID="Equation.DSMT4" ShapeID="_x0000_i1054" DrawAspect="Content" ObjectID="_1468075754" r:id="rId96"/>
        </w:object>
      </w:r>
      <w:r>
        <w:rPr>
          <w:sz w:val="21"/>
        </w:rPr>
        <w:t>求出每次心跳的时间间隔，然后求出乙的心率．</w:t>
      </w:r>
    </w:p>
    <w:p>
      <w:pPr>
        <w:pStyle w:val="Normal4cefefa8-0c81-4d4f-9020-a75be430ecb6"/>
        <w:spacing w:line="360" w:lineRule="auto"/>
        <w:jc w:val="left"/>
        <w:textAlignment w:val="center"/>
        <w:rPr>
          <w:sz w:val="21"/>
        </w:rPr>
      </w:pPr>
      <w:r>
        <w:rPr>
          <w:sz w:val="21"/>
        </w:rPr>
        <w:t>【详解】(1)心脏每次跳动的时间间隔是：</w:t>
      </w:r>
      <w:r>
        <w:object>
          <v:shape id="_x0000_i1055" type="#_x0000_t75" alt="试题资源网 stzy.com" style="width:25.5pt;height:28.1pt" o:oleicon="f" o:ole="" coordsize="21600,21600" o:preferrelative="t" filled="f" stroked="f">
            <v:stroke joinstyle="miter"/>
            <v:imagedata r:id="rId97" o:title="eqId81c4e779e2040018a28d5653d29e6087"/>
            <o:lock v:ext="edit" aspectratio="t"/>
            <w10:anchorlock/>
          </v:shape>
          <o:OLEObject Type="Embed" ProgID="Equation.DSMT4" ShapeID="_x0000_i1055" DrawAspect="Content" ObjectID="_1468075755" r:id="rId98"/>
        </w:object>
      </w:r>
      <w:r>
        <w:rPr>
          <w:sz w:val="21"/>
        </w:rPr>
        <w:t>=1s/次；</w:t>
      </w:r>
    </w:p>
    <w:p>
      <w:pPr>
        <w:pStyle w:val="Normal4cefefa8-0c81-4d4f-9020-a75be430ecb6"/>
        <w:spacing w:line="360" w:lineRule="auto"/>
        <w:jc w:val="left"/>
        <w:textAlignment w:val="center"/>
        <w:rPr>
          <w:sz w:val="21"/>
        </w:rPr>
      </w:pPr>
      <w:r>
        <w:rPr>
          <w:sz w:val="21"/>
        </w:rPr>
        <w:t>(2)由图甲可知在1s时间心电图仪输出坐标纸的路程是25mm，所以坐标纸的速度：</w:t>
      </w:r>
    </w:p>
    <w:p>
      <w:pPr>
        <w:pStyle w:val="Normal4cefefa8-0c81-4d4f-9020-a75be430ecb6"/>
        <w:spacing w:line="360" w:lineRule="auto"/>
        <w:jc w:val="left"/>
        <w:textAlignment w:val="center"/>
        <w:rPr>
          <w:sz w:val="21"/>
        </w:rPr>
      </w:pPr>
      <w:r>
        <w:rPr>
          <w:sz w:val="21"/>
        </w:rPr>
        <w:t>v=</w:t>
      </w:r>
      <w:r>
        <w:object>
          <v:shape id="_x0000_i1056" type="#_x0000_t75" alt="试题资源网 stzy.com" style="width:9.65pt;height:26.45pt" o:oleicon="f" o:ole="" coordsize="21600,21600" o:preferrelative="t" filled="f" stroked="f">
            <v:stroke joinstyle="miter"/>
            <v:imagedata r:id="rId79" o:title="eqId7b3a5edf4dcf2f578db4f3565c0d7d06"/>
            <o:lock v:ext="edit" aspectratio="t"/>
            <w10:anchorlock/>
          </v:shape>
          <o:OLEObject Type="Embed" ProgID="Equation.DSMT4" ShapeID="_x0000_i1056" DrawAspect="Content" ObjectID="_1468075756" r:id="rId99"/>
        </w:object>
      </w:r>
      <w:r>
        <w:rPr>
          <w:sz w:val="21"/>
        </w:rPr>
        <w:t>=</w:t>
      </w:r>
      <w:r>
        <w:object>
          <v:shape id="_x0000_i1057" type="#_x0000_t75" alt="试题资源网 stzy.com" style="width:31.65pt;height:27.05pt" o:oleicon="f" o:ole="" coordsize="21600,21600" o:preferrelative="t" filled="f" stroked="f">
            <v:stroke joinstyle="miter"/>
            <v:imagedata r:id="rId100" o:title="eqId86f287a336cf5bf008f812bed50f9d38"/>
            <o:lock v:ext="edit" aspectratio="t"/>
            <w10:anchorlock/>
          </v:shape>
          <o:OLEObject Type="Embed" ProgID="Equation.DSMT4" ShapeID="_x0000_i1057" DrawAspect="Content" ObjectID="_1468075757" r:id="rId101"/>
        </w:object>
      </w:r>
      <w:r>
        <w:rPr>
          <w:sz w:val="21"/>
        </w:rPr>
        <w:t>=25mm/s；</w:t>
      </w:r>
    </w:p>
    <w:p>
      <w:pPr>
        <w:pStyle w:val="Normal4cefefa8-0c81-4d4f-9020-a75be430ecb6"/>
        <w:spacing w:line="360" w:lineRule="auto"/>
        <w:jc w:val="left"/>
        <w:textAlignment w:val="center"/>
        <w:rPr>
          <w:sz w:val="21"/>
        </w:rPr>
      </w:pPr>
      <w:r>
        <w:rPr>
          <w:sz w:val="21"/>
        </w:rPr>
        <w:t>(3)同一台心电图仪出纸速度相同，由图乙可知乙每次心跳时间间隔出纸的路程s′=20mm，</w:t>
      </w:r>
    </w:p>
    <w:p>
      <w:pPr>
        <w:pStyle w:val="Normal4cefefa8-0c81-4d4f-9020-a75be430ecb6"/>
        <w:spacing w:line="360" w:lineRule="auto"/>
        <w:jc w:val="left"/>
        <w:textAlignment w:val="center"/>
        <w:rPr>
          <w:sz w:val="21"/>
        </w:rPr>
      </w:pPr>
      <w:r>
        <w:rPr>
          <w:sz w:val="21"/>
        </w:rPr>
        <w:t>乙每次心跳的时间间隔：t′=</w:t>
      </w:r>
      <w:r>
        <w:object>
          <v:shape id="_x0000_i1058" type="#_x0000_t75" alt="试题资源网 stzy.com" style="width:10.55pt;height:27.05pt" o:oleicon="f" o:ole="" coordsize="21600,21600" o:preferrelative="t" filled="f" stroked="f">
            <v:stroke joinstyle="miter"/>
            <v:imagedata r:id="rId102" o:title="eqIdad52ad2aca5796b5beff74b536f927f8"/>
            <o:lock v:ext="edit" aspectratio="t"/>
            <w10:anchorlock/>
          </v:shape>
          <o:OLEObject Type="Embed" ProgID="Equation.DSMT4" ShapeID="_x0000_i1058" DrawAspect="Content" ObjectID="_1468075758" r:id="rId103"/>
        </w:object>
      </w:r>
      <w:r>
        <w:rPr>
          <w:sz w:val="21"/>
        </w:rPr>
        <w:t>=</w:t>
      </w:r>
      <w:r>
        <w:object>
          <v:shape id="_x0000_i1059" type="#_x0000_t75" alt="试题资源网 stzy.com" style="width:43.1pt;height:27.15pt" o:oleicon="f" o:ole="" coordsize="21600,21600" o:preferrelative="t" filled="f" stroked="f">
            <v:stroke joinstyle="miter"/>
            <v:imagedata r:id="rId104" o:title="eqIdb7393442a9a91fccc05f1b5967d49178"/>
            <o:lock v:ext="edit" aspectratio="t"/>
            <w10:anchorlock/>
          </v:shape>
          <o:OLEObject Type="Embed" ProgID="Equation.DSMT4" ShapeID="_x0000_i1059" DrawAspect="Content" ObjectID="_1468075759" r:id="rId105"/>
        </w:object>
      </w:r>
      <w:r>
        <w:rPr>
          <w:sz w:val="21"/>
        </w:rPr>
        <w:t>=0.8s，</w:t>
      </w:r>
    </w:p>
    <w:p>
      <w:pPr>
        <w:pStyle w:val="Normal4cefefa8-0c81-4d4f-9020-a75be430ecb6"/>
        <w:spacing w:line="360" w:lineRule="auto"/>
        <w:jc w:val="left"/>
        <w:textAlignment w:val="center"/>
        <w:rPr>
          <w:sz w:val="21"/>
        </w:rPr>
      </w:pPr>
      <w:r>
        <w:rPr>
          <w:sz w:val="21"/>
        </w:rPr>
        <w:t>故乙的心率=</w:t>
      </w:r>
      <w:r>
        <w:object>
          <v:shape id="_x0000_i1060" type="#_x0000_t75" alt="试题资源网 stzy.com" style="width:21.95pt;height:27.3pt" o:oleicon="f" o:ole="" coordsize="21600,21600" o:preferrelative="t" filled="f" stroked="f">
            <v:stroke joinstyle="miter"/>
            <v:imagedata r:id="rId106" o:title="eqIda3c46daea89c8fcc6b37ba9815171672"/>
            <o:lock v:ext="edit" aspectratio="t"/>
            <w10:anchorlock/>
          </v:shape>
          <o:OLEObject Type="Embed" ProgID="Equation.DSMT4" ShapeID="_x0000_i1060" DrawAspect="Content" ObjectID="_1468075760" r:id="rId107"/>
        </w:object>
      </w:r>
      <w:r>
        <w:rPr>
          <w:sz w:val="21"/>
        </w:rPr>
        <w:t>=75次/min。</w:t>
      </w:r>
    </w:p>
    <w:sectPr>
      <w:headerReference w:type="even" r:id="rId108"/>
      <w:headerReference w:type="default" r:id="rId109"/>
      <w:footerReference w:type="even" r:id="rId110"/>
      <w:footerReference w:type="default" r:id="rId111"/>
      <w:headerReference w:type="first" r:id="rId112"/>
      <w:pgSz w:w="11900" w:h="16840" w:orient="portrait"/>
      <w:pgMar w:top="1000" w:right="1800" w:bottom="1200" w:left="1800" w:header="40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t xml:space="preserve">第 </w:t>
    </w:r>
    <w:r>
      <w:fldChar w:fldCharType="begin"/>
    </w:r>
    <w:r>
      <w:instrText>PAGE "page number"</w:instrText>
    </w:r>
    <w:r>
      <w:fldChar w:fldCharType="separate"/>
    </w:r>
    <w:r>
      <w:t>page number</w:t>
    </w:r>
    <w:r>
      <w:fldChar w:fldCharType="end"/>
    </w:r>
    <w:r>
      <w:t xml:space="preserve"> 页，共 </w:t>
    </w:r>
    <w:r>
      <w:fldChar w:fldCharType="begin"/>
    </w:r>
    <w:r>
      <w:instrText>NUMPAGES "number of pages"</w:instrText>
    </w:r>
    <w:r>
      <w:fldChar w:fldCharType="separate"/>
    </w:r>
    <w:r>
      <w:t>number of pages</w:t>
    </w:r>
    <w:r>
      <w:fldChar w:fldCharType="end"/>
    </w:r>
    <w:r>
      <w:t xml:space="preserve"> 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t xml:space="preserve">第 </w:t>
    </w:r>
    <w:r>
      <w:fldChar w:fldCharType="begin"/>
    </w:r>
    <w:r>
      <w:instrText>PAGE "page number"</w:instrText>
    </w:r>
    <w:r>
      <w:fldChar w:fldCharType="separate"/>
    </w:r>
    <w:r>
      <w:t>page number</w:t>
    </w:r>
    <w:r>
      <w:fldChar w:fldCharType="end"/>
    </w:r>
    <w:r>
      <w:t xml:space="preserve"> 页，共 </w:t>
    </w:r>
    <w:r>
      <w:fldChar w:fldCharType="begin"/>
    </w:r>
    <w:r>
      <w:instrText>NUMPAGES "number of pages"</w:instrText>
    </w:r>
    <w:r>
      <w:fldChar w:fldCharType="separate"/>
    </w:r>
    <w:r>
      <w:t>number of pages</w:t>
    </w:r>
    <w:r>
      <w:fldChar w:fldCharType="end"/>
    </w:r>
    <w:r>
      <w:t xml:space="preserve"> 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5" o:spid="_x0000_s2049" type="#_x0000_t136" style="width:245.17pt;height:69.81pt;margin-top:0;margin-left:0;mso-position-horizontal:center;mso-position-horizontal-relative:margin;mso-position-vertical:center;mso-position-vertical-relative:margin;position:absolute;rotation:315;z-index:251658240" o:allowincell="f" fillcolor="white" stroked="f">
          <v:fill opacity="0.5"/>
          <v:textpath style="font-family:'Times New Roman';font-size:64pt" string="试题资源网"/>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6" o:spid="_x0000_s2050" type="#_x0000_t136" style="width:245.17pt;height:69.81pt;margin-top:0;margin-left:0;mso-position-horizontal:center;mso-position-horizontal-relative:margin;mso-position-vertical:center;mso-position-vertical-relative:margin;position:absolute;rotation:315;z-index:251659264" o:allowincell="f" fillcolor="white" stroked="f">
          <v:fill opacity="0.5"/>
          <v:textpath style="font-family:'Times New Roman';font-size:64pt" string="试题资源网"/>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7" o:spid="_x0000_s2051" type="#_x0000_t136" style="width:245.17pt;height:69.81pt;margin-top:0;margin-left:0;mso-position-horizontal:center;mso-position-horizontal-relative:margin;mso-position-vertical:center;mso-position-vertical-relative:margin;position:absolute;rotation:315;z-index:251660288" o:allowincell="f" fillcolor="white" stroked="f">
          <v:fill opacity="0.5"/>
          <v:textpath style="font-family:'Times New Roman';font-size:64pt" string="试题资源网"/>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20"/>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s>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宋体" w:eastAsia="宋体" w:hAnsi="宋体" w:cs="宋体"/>
      <w:sz w:val="18"/>
      <w:szCs w:val="24"/>
      <w:lang w:val="en-US" w:eastAsia="uk-UA"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TitleStyle">
    <w:name w:val="subTitleStyle"/>
    <w:basedOn w:val="Normal"/>
    <w:qFormat/>
    <w:rPr>
      <w:rFonts w:ascii="宋体" w:eastAsia="宋体" w:hAnsi="宋体" w:cs="宋体"/>
      <w:b/>
      <w:color w:val="000000"/>
      <w:sz w:val="32"/>
    </w:rPr>
  </w:style>
  <w:style w:type="paragraph" w:customStyle="1" w:styleId="Normal06996191-9644-48a6-beb8-850450bfe3b3">
    <w:name w:val="Normal_06996191-9644-48a6-beb8-850450bfe3b3"/>
    <w:qFormat/>
    <w:rPr>
      <w:rFonts w:ascii="Times New Roman" w:eastAsia="Times New Roman" w:hAnsi="Times New Roman"/>
      <w:sz w:val="24"/>
      <w:szCs w:val="24"/>
      <w:lang w:val="en-US" w:eastAsia="uk-UA" w:bidi="ar-SA"/>
    </w:rPr>
  </w:style>
  <w:style w:type="paragraph" w:customStyle="1" w:styleId="paraStyle">
    <w:name w:val="paraStyle"/>
    <w:basedOn w:val="Normal"/>
    <w:qFormat/>
    <w:rPr>
      <w:b/>
      <w:sz w:val="21"/>
    </w:rPr>
  </w:style>
  <w:style w:type="paragraph" w:customStyle="1" w:styleId="subTitleStyle4c1bd3df-d402-4bc3-8a52-ef90ef056f98">
    <w:name w:val="subTitleStyle_4c1bd3df-d402-4bc3-8a52-ef90ef056f98"/>
    <w:basedOn w:val="Normal06996191-9644-48a6-beb8-850450bfe3b3"/>
    <w:qFormat/>
    <w:rPr>
      <w:rFonts w:ascii="宋体" w:eastAsia="宋体" w:hAnsi="宋体" w:cs="宋体"/>
      <w:b/>
      <w:color w:val="000000"/>
      <w:sz w:val="32"/>
    </w:rPr>
  </w:style>
  <w:style w:type="paragraph" w:customStyle="1" w:styleId="Normal4cefefa8-0c81-4d4f-9020-a75be430ecb6">
    <w:name w:val="Normal_4cefefa8-0c81-4d4f-9020-a75be430ecb6"/>
    <w:qFormat/>
    <w:pPr>
      <w:widowControl w:val="0"/>
      <w:jc w:val="both"/>
    </w:pPr>
    <w:rPr>
      <w:rFonts w:ascii="Times New Roman" w:eastAsia="宋体" w:hAnsi="Times New Roman" w:cs="Times New Roman"/>
      <w:kern w:val="2"/>
      <w:sz w:val="21"/>
      <w:szCs w:val="22"/>
      <w:lang w:val="en-US" w:eastAsia="zh-CN" w:bidi="ar-SA"/>
    </w:rPr>
  </w:style>
  <w:style w:type="table" w:styleId="TableGrid">
    <w:name w:val="Table Gri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00" Type="http://schemas.openxmlformats.org/officeDocument/2006/relationships/image" Target="media/image65.wmf" /><Relationship Id="rId101" Type="http://schemas.openxmlformats.org/officeDocument/2006/relationships/oleObject" Target="embeddings/oleObject33.bin" /><Relationship Id="rId102" Type="http://schemas.openxmlformats.org/officeDocument/2006/relationships/image" Target="media/image66.wmf" /><Relationship Id="rId103" Type="http://schemas.openxmlformats.org/officeDocument/2006/relationships/oleObject" Target="embeddings/oleObject34.bin" /><Relationship Id="rId104" Type="http://schemas.openxmlformats.org/officeDocument/2006/relationships/image" Target="media/image67.wmf" /><Relationship Id="rId105" Type="http://schemas.openxmlformats.org/officeDocument/2006/relationships/oleObject" Target="embeddings/oleObject35.bin" /><Relationship Id="rId106" Type="http://schemas.openxmlformats.org/officeDocument/2006/relationships/image" Target="media/image68.wmf" /><Relationship Id="rId107" Type="http://schemas.openxmlformats.org/officeDocument/2006/relationships/oleObject" Target="embeddings/oleObject36.bin" /><Relationship Id="rId108" Type="http://schemas.openxmlformats.org/officeDocument/2006/relationships/header" Target="header1.xml" /><Relationship Id="rId109" Type="http://schemas.openxmlformats.org/officeDocument/2006/relationships/header" Target="header2.xml" /><Relationship Id="rId11" Type="http://schemas.openxmlformats.org/officeDocument/2006/relationships/image" Target="media/image8.png" /><Relationship Id="rId110" Type="http://schemas.openxmlformats.org/officeDocument/2006/relationships/footer" Target="footer1.xml" /><Relationship Id="rId111" Type="http://schemas.openxmlformats.org/officeDocument/2006/relationships/footer" Target="footer2.xml" /><Relationship Id="rId112" Type="http://schemas.openxmlformats.org/officeDocument/2006/relationships/header" Target="header3.xml" /><Relationship Id="rId113" Type="http://schemas.openxmlformats.org/officeDocument/2006/relationships/theme" Target="theme/theme1.xml" /><Relationship Id="rId114" Type="http://schemas.openxmlformats.org/officeDocument/2006/relationships/styles" Target="styles.xml"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image" Target="media/image13.png" /><Relationship Id="rId17" Type="http://schemas.openxmlformats.org/officeDocument/2006/relationships/image" Target="media/image14.png" /><Relationship Id="rId18" Type="http://schemas.openxmlformats.org/officeDocument/2006/relationships/image" Target="media/image15.png" /><Relationship Id="rId19" Type="http://schemas.openxmlformats.org/officeDocument/2006/relationships/image" Target="media/image16.png" /><Relationship Id="rId2" Type="http://schemas.openxmlformats.org/officeDocument/2006/relationships/webSettings" Target="webSettings.xml" /><Relationship Id="rId20" Type="http://schemas.openxmlformats.org/officeDocument/2006/relationships/image" Target="media/image17.png" /><Relationship Id="rId21" Type="http://schemas.openxmlformats.org/officeDocument/2006/relationships/image" Target="media/image18.png" /><Relationship Id="rId22" Type="http://schemas.openxmlformats.org/officeDocument/2006/relationships/image" Target="media/image19.png" /><Relationship Id="rId23" Type="http://schemas.openxmlformats.org/officeDocument/2006/relationships/image" Target="media/image20.png" /><Relationship Id="rId24" Type="http://schemas.openxmlformats.org/officeDocument/2006/relationships/image" Target="media/image21.png" /><Relationship Id="rId25" Type="http://schemas.openxmlformats.org/officeDocument/2006/relationships/image" Target="media/image22.png" /><Relationship Id="rId26" Type="http://schemas.openxmlformats.org/officeDocument/2006/relationships/image" Target="media/image23.png" /><Relationship Id="rId27" Type="http://schemas.openxmlformats.org/officeDocument/2006/relationships/image" Target="media/image24.png" /><Relationship Id="rId28" Type="http://schemas.openxmlformats.org/officeDocument/2006/relationships/image" Target="media/image25.png" /><Relationship Id="rId29" Type="http://schemas.openxmlformats.org/officeDocument/2006/relationships/image" Target="media/image26.png" /><Relationship Id="rId3" Type="http://schemas.openxmlformats.org/officeDocument/2006/relationships/fontTable" Target="fontTable.xml" /><Relationship Id="rId30" Type="http://schemas.openxmlformats.org/officeDocument/2006/relationships/image" Target="media/image27.png" /><Relationship Id="rId31" Type="http://schemas.openxmlformats.org/officeDocument/2006/relationships/image" Target="media/image28.png" /><Relationship Id="rId32" Type="http://schemas.openxmlformats.org/officeDocument/2006/relationships/image" Target="media/image29.png" /><Relationship Id="rId33" Type="http://schemas.openxmlformats.org/officeDocument/2006/relationships/image" Target="media/image30.png" /><Relationship Id="rId34" Type="http://schemas.openxmlformats.org/officeDocument/2006/relationships/image" Target="media/image31.png" /><Relationship Id="rId35" Type="http://schemas.openxmlformats.org/officeDocument/2006/relationships/image" Target="media/image32.wmf" /><Relationship Id="rId36" Type="http://schemas.openxmlformats.org/officeDocument/2006/relationships/oleObject" Target="embeddings/oleObject1.bin" /><Relationship Id="rId37" Type="http://schemas.openxmlformats.org/officeDocument/2006/relationships/image" Target="media/image33.png" /><Relationship Id="rId38" Type="http://schemas.openxmlformats.org/officeDocument/2006/relationships/image" Target="media/image34.png" /><Relationship Id="rId39" Type="http://schemas.openxmlformats.org/officeDocument/2006/relationships/image" Target="media/image35.png" /><Relationship Id="rId4" Type="http://schemas.openxmlformats.org/officeDocument/2006/relationships/image" Target="media/image1.png" /><Relationship Id="rId40" Type="http://schemas.openxmlformats.org/officeDocument/2006/relationships/image" Target="media/image36.png" /><Relationship Id="rId41" Type="http://schemas.openxmlformats.org/officeDocument/2006/relationships/image" Target="media/image37.png" /><Relationship Id="rId42" Type="http://schemas.openxmlformats.org/officeDocument/2006/relationships/image" Target="media/image38.wmf" /><Relationship Id="rId43" Type="http://schemas.openxmlformats.org/officeDocument/2006/relationships/oleObject" Target="embeddings/oleObject2.bin" /><Relationship Id="rId44" Type="http://schemas.openxmlformats.org/officeDocument/2006/relationships/image" Target="media/image39.wmf" /><Relationship Id="rId45" Type="http://schemas.openxmlformats.org/officeDocument/2006/relationships/oleObject" Target="embeddings/oleObject3.bin" /><Relationship Id="rId46" Type="http://schemas.openxmlformats.org/officeDocument/2006/relationships/image" Target="media/image40.wmf" /><Relationship Id="rId47" Type="http://schemas.openxmlformats.org/officeDocument/2006/relationships/oleObject" Target="embeddings/oleObject4.bin" /><Relationship Id="rId48" Type="http://schemas.openxmlformats.org/officeDocument/2006/relationships/image" Target="media/image41.wmf" /><Relationship Id="rId49" Type="http://schemas.openxmlformats.org/officeDocument/2006/relationships/oleObject" Target="embeddings/oleObject5.bin" /><Relationship Id="rId5" Type="http://schemas.openxmlformats.org/officeDocument/2006/relationships/image" Target="media/image2.png" /><Relationship Id="rId50" Type="http://schemas.openxmlformats.org/officeDocument/2006/relationships/image" Target="media/image42.wmf" /><Relationship Id="rId51" Type="http://schemas.openxmlformats.org/officeDocument/2006/relationships/oleObject" Target="embeddings/oleObject6.bin" /><Relationship Id="rId52" Type="http://schemas.openxmlformats.org/officeDocument/2006/relationships/image" Target="media/image43.wmf" /><Relationship Id="rId53" Type="http://schemas.openxmlformats.org/officeDocument/2006/relationships/oleObject" Target="embeddings/oleObject7.bin" /><Relationship Id="rId54" Type="http://schemas.openxmlformats.org/officeDocument/2006/relationships/image" Target="media/image44.wmf" /><Relationship Id="rId55" Type="http://schemas.openxmlformats.org/officeDocument/2006/relationships/oleObject" Target="embeddings/oleObject8.bin" /><Relationship Id="rId56" Type="http://schemas.openxmlformats.org/officeDocument/2006/relationships/image" Target="media/image45.wmf" /><Relationship Id="rId57" Type="http://schemas.openxmlformats.org/officeDocument/2006/relationships/oleObject" Target="embeddings/oleObject9.bin" /><Relationship Id="rId58" Type="http://schemas.openxmlformats.org/officeDocument/2006/relationships/image" Target="media/image46.wmf" /><Relationship Id="rId59" Type="http://schemas.openxmlformats.org/officeDocument/2006/relationships/oleObject" Target="embeddings/oleObject10.bin" /><Relationship Id="rId6" Type="http://schemas.openxmlformats.org/officeDocument/2006/relationships/image" Target="media/image3.png" /><Relationship Id="rId60" Type="http://schemas.openxmlformats.org/officeDocument/2006/relationships/image" Target="media/image47.wmf" /><Relationship Id="rId61" Type="http://schemas.openxmlformats.org/officeDocument/2006/relationships/oleObject" Target="embeddings/oleObject11.bin" /><Relationship Id="rId62" Type="http://schemas.openxmlformats.org/officeDocument/2006/relationships/image" Target="media/image48.wmf" /><Relationship Id="rId63" Type="http://schemas.openxmlformats.org/officeDocument/2006/relationships/oleObject" Target="embeddings/oleObject12.bin" /><Relationship Id="rId64" Type="http://schemas.openxmlformats.org/officeDocument/2006/relationships/image" Target="media/image49.wmf" /><Relationship Id="rId65" Type="http://schemas.openxmlformats.org/officeDocument/2006/relationships/oleObject" Target="embeddings/oleObject13.bin" /><Relationship Id="rId66" Type="http://schemas.openxmlformats.org/officeDocument/2006/relationships/image" Target="media/image50.wmf" /><Relationship Id="rId67" Type="http://schemas.openxmlformats.org/officeDocument/2006/relationships/oleObject" Target="embeddings/oleObject14.bin" /><Relationship Id="rId68" Type="http://schemas.openxmlformats.org/officeDocument/2006/relationships/image" Target="media/image51.wmf" /><Relationship Id="rId69" Type="http://schemas.openxmlformats.org/officeDocument/2006/relationships/oleObject" Target="embeddings/oleObject15.bin" /><Relationship Id="rId7" Type="http://schemas.openxmlformats.org/officeDocument/2006/relationships/image" Target="media/image4.png" /><Relationship Id="rId70" Type="http://schemas.openxmlformats.org/officeDocument/2006/relationships/image" Target="media/image52.wmf" /><Relationship Id="rId71" Type="http://schemas.openxmlformats.org/officeDocument/2006/relationships/oleObject" Target="embeddings/oleObject16.bin" /><Relationship Id="rId72" Type="http://schemas.openxmlformats.org/officeDocument/2006/relationships/image" Target="media/image53.wmf" /><Relationship Id="rId73" Type="http://schemas.openxmlformats.org/officeDocument/2006/relationships/oleObject" Target="embeddings/oleObject17.bin" /><Relationship Id="rId74" Type="http://schemas.openxmlformats.org/officeDocument/2006/relationships/image" Target="media/image54.wmf" /><Relationship Id="rId75" Type="http://schemas.openxmlformats.org/officeDocument/2006/relationships/oleObject" Target="embeddings/oleObject18.bin" /><Relationship Id="rId76" Type="http://schemas.openxmlformats.org/officeDocument/2006/relationships/image" Target="media/image55.wmf" /><Relationship Id="rId77" Type="http://schemas.openxmlformats.org/officeDocument/2006/relationships/oleObject" Target="embeddings/oleObject19.bin" /><Relationship Id="rId78" Type="http://schemas.openxmlformats.org/officeDocument/2006/relationships/oleObject" Target="embeddings/oleObject20.bin" /><Relationship Id="rId79" Type="http://schemas.openxmlformats.org/officeDocument/2006/relationships/image" Target="media/image56.wmf" /><Relationship Id="rId8" Type="http://schemas.openxmlformats.org/officeDocument/2006/relationships/image" Target="media/image5.png" /><Relationship Id="rId80" Type="http://schemas.openxmlformats.org/officeDocument/2006/relationships/oleObject" Target="embeddings/oleObject21.bin" /><Relationship Id="rId81" Type="http://schemas.openxmlformats.org/officeDocument/2006/relationships/image" Target="media/image57.wmf" /><Relationship Id="rId82" Type="http://schemas.openxmlformats.org/officeDocument/2006/relationships/oleObject" Target="embeddings/oleObject22.bin" /><Relationship Id="rId83" Type="http://schemas.openxmlformats.org/officeDocument/2006/relationships/oleObject" Target="embeddings/oleObject23.bin" /><Relationship Id="rId84" Type="http://schemas.openxmlformats.org/officeDocument/2006/relationships/oleObject" Target="embeddings/oleObject24.bin" /><Relationship Id="rId85" Type="http://schemas.openxmlformats.org/officeDocument/2006/relationships/oleObject" Target="embeddings/oleObject25.bin" /><Relationship Id="rId86" Type="http://schemas.openxmlformats.org/officeDocument/2006/relationships/image" Target="media/image58.wmf" /><Relationship Id="rId87" Type="http://schemas.openxmlformats.org/officeDocument/2006/relationships/oleObject" Target="embeddings/oleObject26.bin" /><Relationship Id="rId88" Type="http://schemas.openxmlformats.org/officeDocument/2006/relationships/image" Target="media/image59.wmf" /><Relationship Id="rId89" Type="http://schemas.openxmlformats.org/officeDocument/2006/relationships/oleObject" Target="embeddings/oleObject27.bin" /><Relationship Id="rId9" Type="http://schemas.openxmlformats.org/officeDocument/2006/relationships/image" Target="media/image6.png" /><Relationship Id="rId90" Type="http://schemas.openxmlformats.org/officeDocument/2006/relationships/image" Target="media/image60.wmf" /><Relationship Id="rId91" Type="http://schemas.openxmlformats.org/officeDocument/2006/relationships/oleObject" Target="embeddings/oleObject28.bin" /><Relationship Id="rId92" Type="http://schemas.openxmlformats.org/officeDocument/2006/relationships/image" Target="media/image61.wmf" /><Relationship Id="rId93" Type="http://schemas.openxmlformats.org/officeDocument/2006/relationships/oleObject" Target="embeddings/oleObject29.bin" /><Relationship Id="rId94" Type="http://schemas.openxmlformats.org/officeDocument/2006/relationships/image" Target="media/image62.png" /><Relationship Id="rId95" Type="http://schemas.openxmlformats.org/officeDocument/2006/relationships/image" Target="media/image63.wmf" /><Relationship Id="rId96" Type="http://schemas.openxmlformats.org/officeDocument/2006/relationships/oleObject" Target="embeddings/oleObject30.bin" /><Relationship Id="rId97" Type="http://schemas.openxmlformats.org/officeDocument/2006/relationships/image" Target="media/image64.wmf" /><Relationship Id="rId98" Type="http://schemas.openxmlformats.org/officeDocument/2006/relationships/oleObject" Target="embeddings/oleObject31.bin" /><Relationship Id="rId99" Type="http://schemas.openxmlformats.org/officeDocument/2006/relationships/oleObject" Target="embeddings/oleObject32.bin"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Manager>试题资源</Manager>
  <Company>众望教育</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试题资源网试卷</dc:title>
  <dc:subject>试题资源</dc:subject>
  <dc:creator>stzy.com</dc:creator>
  <cp:keywords>试题资源, 试卷,课件，题库，组卷，教案，教学资源，众望教育, 必刷题，必刷卷</cp:keywords>
  <dc:description>试题资源网 题好 卷好 备课好</dc:description>
  <cp:lastModifiedBy>试题资源网</cp:lastModifiedBy>
  <cp:revision>1</cp:revision>
  <dcterms:created xsi:type="dcterms:W3CDTF">2025-05-19T20:08:22Z</dcterms:created>
  <dcterms:modified xsi:type="dcterms:W3CDTF">2025-05-19T20:08:22Z</dcterms:modified>
  <cp:category>试题</cp:category>
</cp:coreProperties>
</file>