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1.1.0 -->
  <w:body>
    <w:p w:rsidR="00FC5860" w:rsidRPr="00BE1BCD" w14:paraId="6E4A423D" w14:textId="77777777">
      <w:pPr>
        <w:spacing w:line="285" w:lineRule="auto"/>
        <w:jc w:val="center"/>
      </w:pPr>
      <w:r>
        <w:rPr>
          <w:rFonts w:ascii="宋体" w:hAnsi="宋体"/>
          <w:b/>
          <w:noProof/>
          <w:sz w:val="32"/>
        </w:rPr>
        <w:drawing>
          <wp:anchor distT="0" distB="0" distL="114300" distR="114300" simplePos="0" relativeHeight="251658240" behindDoc="0" locked="0" layoutInCell="1" allowOverlap="1">
            <wp:simplePos x="0" y="0"/>
            <wp:positionH relativeFrom="page">
              <wp:posOffset>10706100</wp:posOffset>
            </wp:positionH>
            <wp:positionV relativeFrom="topMargin">
              <wp:posOffset>11391900</wp:posOffset>
            </wp:positionV>
            <wp:extent cx="330200" cy="469900"/>
            <wp:effectExtent l="0" t="0" r="0" b="0"/>
            <wp:wrapNone/>
            <wp:docPr id="100111" name="图片 10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
                    <pic:cNvPicPr>
                      <a:picLocks noChangeAspect="1"/>
                    </pic:cNvPicPr>
                  </pic:nvPicPr>
                  <pic:blipFill>
                    <a:blip xmlns:r="http://schemas.openxmlformats.org/officeDocument/2006/relationships" r:embed="rId5"/>
                    <a:stretch>
                      <a:fillRect/>
                    </a:stretch>
                  </pic:blipFill>
                  <pic:spPr>
                    <a:xfrm>
                      <a:off x="0" y="0"/>
                      <a:ext cx="330200" cy="469900"/>
                    </a:xfrm>
                    <a:prstGeom prst="rect">
                      <a:avLst/>
                    </a:prstGeom>
                  </pic:spPr>
                </pic:pic>
              </a:graphicData>
            </a:graphic>
          </wp:anchor>
        </w:drawing>
      </w:r>
      <w:r>
        <w:rPr>
          <w:rFonts w:ascii="宋体" w:hAnsi="宋体"/>
          <w:b/>
          <w:sz w:val="32"/>
        </w:rPr>
        <w:t>科学期末模拟卷</w:t>
      </w:r>
    </w:p>
    <w:p w:rsidR="00FC5860" w:rsidRPr="00BE1BCD" w14:paraId="31DC039D" w14:textId="77777777">
      <w:pPr>
        <w:spacing w:line="285" w:lineRule="auto"/>
        <w:jc w:val="center"/>
      </w:pPr>
      <w:r>
        <w:rPr>
          <w:rFonts w:ascii="宋体" w:hAnsi="宋体"/>
          <w:b/>
          <w:sz w:val="24"/>
        </w:rPr>
        <w:t>考试时间：</w:t>
      </w:r>
      <w:r>
        <w:rPr>
          <w:rFonts w:eastAsia="Times New Roman" w:cs="Times New Roman"/>
          <w:b/>
          <w:sz w:val="24"/>
        </w:rPr>
        <w:t>90</w:t>
      </w:r>
      <w:r>
        <w:rPr>
          <w:rFonts w:ascii="宋体" w:hAnsi="宋体"/>
          <w:b/>
          <w:sz w:val="24"/>
        </w:rPr>
        <w:t>分钟</w:t>
      </w:r>
      <w:r>
        <w:rPr>
          <w:b/>
          <w:sz w:val="24"/>
        </w:rPr>
        <w:t xml:space="preserve">    </w:t>
      </w:r>
      <w:r>
        <w:rPr>
          <w:rFonts w:ascii="宋体" w:hAnsi="宋体"/>
          <w:b/>
          <w:sz w:val="24"/>
        </w:rPr>
        <w:t>总分：</w:t>
      </w:r>
      <w:r>
        <w:rPr>
          <w:rFonts w:eastAsia="Times New Roman" w:cs="Times New Roman"/>
          <w:b/>
          <w:sz w:val="24"/>
        </w:rPr>
        <w:t>120</w:t>
      </w:r>
      <w:r>
        <w:rPr>
          <w:rFonts w:ascii="宋体" w:hAnsi="宋体"/>
          <w:b/>
          <w:sz w:val="24"/>
        </w:rPr>
        <w:t>分</w:t>
      </w:r>
    </w:p>
    <w:p w:rsidR="00FC5860" w:rsidRPr="00BE1BCD" w14:paraId="608375C6" w14:textId="77777777">
      <w:pPr>
        <w:spacing w:line="285" w:lineRule="auto"/>
        <w:jc w:val="left"/>
      </w:pPr>
      <w:r>
        <w:rPr>
          <w:rFonts w:ascii="宋体" w:hAnsi="宋体"/>
          <w:b/>
          <w:sz w:val="24"/>
        </w:rPr>
        <w:t>一．选择题（共</w:t>
      </w:r>
      <w:r>
        <w:rPr>
          <w:rFonts w:eastAsia="Times New Roman" w:cs="Times New Roman"/>
          <w:b/>
          <w:sz w:val="24"/>
        </w:rPr>
        <w:t>15</w:t>
      </w:r>
      <w:r>
        <w:rPr>
          <w:rFonts w:ascii="宋体" w:hAnsi="宋体"/>
          <w:b/>
          <w:sz w:val="24"/>
        </w:rPr>
        <w:t>小题，每小题只有一个正确选项，每小题</w:t>
      </w:r>
      <w:r>
        <w:rPr>
          <w:rFonts w:eastAsia="Times New Roman" w:cs="Times New Roman"/>
          <w:b/>
          <w:sz w:val="24"/>
        </w:rPr>
        <w:t>3</w:t>
      </w:r>
      <w:r>
        <w:rPr>
          <w:rFonts w:ascii="宋体" w:hAnsi="宋体"/>
          <w:b/>
          <w:sz w:val="24"/>
        </w:rPr>
        <w:t>分，共</w:t>
      </w:r>
      <w:r>
        <w:rPr>
          <w:rFonts w:eastAsia="Times New Roman" w:cs="Times New Roman"/>
          <w:b/>
          <w:sz w:val="24"/>
        </w:rPr>
        <w:t>45</w:t>
      </w:r>
      <w:r>
        <w:rPr>
          <w:rFonts w:ascii="宋体" w:hAnsi="宋体"/>
          <w:b/>
          <w:sz w:val="24"/>
        </w:rPr>
        <w:t>分）</w:t>
      </w:r>
    </w:p>
    <w:p w:rsidR="00FC5860" w:rsidRPr="00BE1BCD" w14:paraId="2E4A21AB" w14:textId="77777777">
      <w:pPr>
        <w:spacing w:line="360" w:lineRule="auto"/>
        <w:jc w:val="left"/>
      </w:pPr>
      <w:r>
        <w:t xml:space="preserve">1. </w:t>
      </w:r>
      <w:r>
        <w:rPr>
          <w:rFonts w:ascii="宋体" w:hAnsi="宋体"/>
        </w:rPr>
        <w:t>新能源电动车（如图）利用电池提供能量来驱动汽车。电池和汽油中蕴含相同形式的能量，该能量是（</w:t>
      </w:r>
      <w:r>
        <w:rPr>
          <w:rFonts w:eastAsia="Times New Roman" w:cs="Times New Roman"/>
        </w:rPr>
        <w:t xml:space="preserve">    </w:t>
      </w:r>
      <w:r>
        <w:rPr>
          <w:rFonts w:ascii="宋体" w:hAnsi="宋体"/>
        </w:rPr>
        <w:t>）</w:t>
      </w:r>
    </w:p>
    <w:p w:rsidR="00FC5860" w:rsidRPr="00BE1BCD" w14:paraId="6CFA76CF" w14:textId="77777777">
      <w:pPr>
        <w:spacing w:line="360" w:lineRule="auto"/>
        <w:jc w:val="left"/>
      </w:pPr>
      <w:r w:rsidRPr="00BE1BCD">
        <w:rPr>
          <w:noProof/>
        </w:rPr>
        <w:drawing>
          <wp:inline distT="0" distB="0" distL="0" distR="0">
            <wp:extent cx="1133475" cy="6667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xmlns:r="http://schemas.openxmlformats.org/officeDocument/2006/relationships" r:embed="rId6"/>
                    <a:stretch>
                      <a:fillRect/>
                    </a:stretch>
                  </pic:blipFill>
                  <pic:spPr>
                    <a:xfrm>
                      <a:off x="0" y="0"/>
                      <a:ext cx="1133475" cy="666750"/>
                    </a:xfrm>
                    <a:prstGeom prst="rect">
                      <a:avLst/>
                    </a:prstGeom>
                  </pic:spPr>
                </pic:pic>
              </a:graphicData>
            </a:graphic>
          </wp:inline>
        </w:drawing>
      </w:r>
    </w:p>
    <w:p w:rsidR="00570468" w14:paraId="5FACCD4C" w14:textId="77777777">
      <w:pPr>
        <w:tabs>
          <w:tab w:val="left" w:pos="2436"/>
          <w:tab w:val="left" w:pos="4873"/>
          <w:tab w:val="left" w:pos="7309"/>
        </w:tabs>
        <w:spacing w:line="360" w:lineRule="auto"/>
        <w:jc w:val="left"/>
        <w:textAlignment w:val="center"/>
        <w:rPr>
          <w:color w:val="000000"/>
        </w:rPr>
      </w:pPr>
      <w:r w:rsidRPr="00BE1BCD">
        <w:t xml:space="preserve">A. </w:t>
      </w:r>
      <w:r w:rsidR="00000000">
        <w:rPr>
          <w:rFonts w:ascii="宋体" w:hAnsi="宋体"/>
        </w:rPr>
        <w:t>电能</w:t>
      </w:r>
      <w:r w:rsidRPr="00BE1BCD">
        <w:tab/>
        <w:t xml:space="preserve">B. </w:t>
      </w:r>
      <w:r w:rsidR="00000000">
        <w:rPr>
          <w:rFonts w:ascii="宋体" w:hAnsi="宋体"/>
        </w:rPr>
        <w:t>化学能</w:t>
      </w:r>
      <w:r w:rsidRPr="00BE1BCD">
        <w:tab/>
        <w:t xml:space="preserve">C. </w:t>
      </w:r>
      <w:r w:rsidR="00000000">
        <w:rPr>
          <w:rFonts w:ascii="宋体" w:hAnsi="宋体"/>
        </w:rPr>
        <w:t>机械能</w:t>
      </w:r>
      <w:r w:rsidRPr="00BE1BCD">
        <w:tab/>
        <w:t xml:space="preserve">D. </w:t>
      </w:r>
      <w:r w:rsidR="00000000">
        <w:rPr>
          <w:rFonts w:ascii="宋体" w:hAnsi="宋体"/>
        </w:rPr>
        <w:t>电磁能</w:t>
      </w:r>
    </w:p>
    <w:p w:rsidR="00570468" w14:paraId="034CBE3F" w14:textId="77777777">
      <w:pPr>
        <w:spacing w:line="360" w:lineRule="auto"/>
        <w:textAlignment w:val="center"/>
        <w:rPr>
          <w:color w:val="000000"/>
        </w:rPr>
      </w:pPr>
      <w:r>
        <w:rPr>
          <w:color w:val="2E75B6"/>
        </w:rPr>
        <w:t>【答案】</w:t>
      </w:r>
      <w:r>
        <w:rPr>
          <w:color w:val="000000"/>
        </w:rPr>
        <w:t>B</w:t>
      </w:r>
    </w:p>
    <w:p w:rsidR="00570468" w14:paraId="322B1E00" w14:textId="77777777">
      <w:pPr>
        <w:spacing w:line="360" w:lineRule="auto"/>
        <w:textAlignment w:val="center"/>
        <w:rPr>
          <w:color w:val="000000"/>
        </w:rPr>
      </w:pPr>
      <w:r>
        <w:rPr>
          <w:color w:val="2E75B6"/>
        </w:rPr>
        <w:t>【解析】</w:t>
      </w:r>
    </w:p>
    <w:p w:rsidR="00570468" w14:paraId="3B2AB8CC" w14:textId="77777777">
      <w:pPr>
        <w:spacing w:line="360" w:lineRule="auto"/>
        <w:jc w:val="left"/>
        <w:textAlignment w:val="center"/>
        <w:rPr>
          <w:color w:val="000000"/>
        </w:rPr>
      </w:pPr>
      <w:r>
        <w:rPr>
          <w:color w:val="000000"/>
        </w:rPr>
        <w:t>【详解】</w:t>
      </w:r>
      <w:r>
        <w:rPr>
          <w:rFonts w:ascii="宋体" w:hAnsi="宋体"/>
          <w:color w:val="000000"/>
        </w:rPr>
        <w:t>汽油燃料将化学能转化为内能；电池工作将化学能转化为电能，故电池和汽油中蕴含相同形式的能量是化学能，故</w:t>
      </w:r>
      <w:r>
        <w:rPr>
          <w:rFonts w:eastAsia="Times New Roman" w:cs="Times New Roman"/>
          <w:color w:val="000000"/>
        </w:rPr>
        <w:t>B</w:t>
      </w:r>
      <w:r>
        <w:rPr>
          <w:rFonts w:ascii="宋体" w:hAnsi="宋体"/>
          <w:color w:val="000000"/>
        </w:rPr>
        <w:t>符合题意，</w:t>
      </w:r>
      <w:r>
        <w:rPr>
          <w:rFonts w:eastAsia="Times New Roman" w:cs="Times New Roman"/>
          <w:color w:val="000000"/>
        </w:rPr>
        <w:t>ACD</w:t>
      </w:r>
      <w:r>
        <w:rPr>
          <w:rFonts w:ascii="宋体" w:hAnsi="宋体"/>
          <w:color w:val="000000"/>
        </w:rPr>
        <w:t>不符合题意。</w:t>
      </w:r>
    </w:p>
    <w:p w:rsidR="00570468" w14:paraId="71004FEF" w14:textId="77777777">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570468" w14:paraId="34077E42" w14:textId="77777777">
      <w:pPr>
        <w:spacing w:line="360" w:lineRule="auto"/>
        <w:jc w:val="left"/>
        <w:textAlignment w:val="center"/>
        <w:rPr>
          <w:color w:val="000000"/>
        </w:rPr>
      </w:pPr>
      <w:r>
        <w:rPr>
          <w:color w:val="000000"/>
        </w:rPr>
        <w:t xml:space="preserve">2. </w:t>
      </w:r>
      <w:r>
        <w:rPr>
          <w:rFonts w:ascii="宋体" w:hAnsi="宋体"/>
          <w:color w:val="000000"/>
        </w:rPr>
        <w:t>宁波市机场高架建成后，极大地方便了市民出行，小明驾驶一辆汽车在高架桥上由南向北行驶，则（　　）</w:t>
      </w:r>
    </w:p>
    <w:p w:rsidR="00570468" w14:paraId="1E837C53" w14:textId="77777777">
      <w:pPr>
        <w:tabs>
          <w:tab w:val="left" w:pos="4873"/>
        </w:tabs>
        <w:spacing w:line="360" w:lineRule="auto"/>
        <w:jc w:val="left"/>
        <w:textAlignment w:val="center"/>
        <w:rPr>
          <w:color w:val="000000"/>
        </w:rPr>
      </w:pPr>
      <w:r>
        <w:rPr>
          <w:color w:val="000000"/>
        </w:rPr>
        <w:t xml:space="preserve">A. </w:t>
      </w:r>
      <w:r>
        <w:rPr>
          <w:rFonts w:ascii="宋体" w:hAnsi="宋体"/>
          <w:color w:val="000000"/>
        </w:rPr>
        <w:t>以该汽车为参照物，司机是运动的</w:t>
      </w:r>
      <w:r>
        <w:rPr>
          <w:color w:val="000000"/>
        </w:rPr>
        <w:tab/>
        <w:t xml:space="preserve">B. </w:t>
      </w:r>
      <w:r>
        <w:rPr>
          <w:rFonts w:ascii="宋体" w:hAnsi="宋体"/>
          <w:color w:val="000000"/>
        </w:rPr>
        <w:t>以高架桥参照物，该汽车是静止的</w:t>
      </w:r>
    </w:p>
    <w:p w:rsidR="00570468" w14:paraId="35454788" w14:textId="77777777">
      <w:pPr>
        <w:tabs>
          <w:tab w:val="left" w:pos="4873"/>
        </w:tabs>
        <w:spacing w:line="360" w:lineRule="auto"/>
        <w:jc w:val="left"/>
        <w:textAlignment w:val="center"/>
        <w:rPr>
          <w:color w:val="000000"/>
        </w:rPr>
      </w:pPr>
      <w:r>
        <w:rPr>
          <w:color w:val="000000"/>
        </w:rPr>
        <w:t xml:space="preserve">C. </w:t>
      </w:r>
      <w:r>
        <w:rPr>
          <w:rFonts w:ascii="宋体" w:hAnsi="宋体"/>
          <w:color w:val="000000"/>
        </w:rPr>
        <w:t>以桥上路灯为参照物，该司机向南运动</w:t>
      </w:r>
      <w:r>
        <w:rPr>
          <w:color w:val="000000"/>
        </w:rPr>
        <w:tab/>
        <w:t xml:space="preserve">D. </w:t>
      </w:r>
      <w:r>
        <w:rPr>
          <w:rFonts w:ascii="宋体" w:hAnsi="宋体"/>
          <w:color w:val="000000"/>
        </w:rPr>
        <w:t>以司机为参照物，桥上路灯是运动的</w:t>
      </w:r>
    </w:p>
    <w:p w:rsidR="00570468" w14:paraId="3DD5FBE8" w14:textId="77777777">
      <w:pPr>
        <w:spacing w:line="360" w:lineRule="auto"/>
        <w:textAlignment w:val="center"/>
        <w:rPr>
          <w:color w:val="000000"/>
        </w:rPr>
      </w:pPr>
      <w:r>
        <w:rPr>
          <w:color w:val="2E75B6"/>
        </w:rPr>
        <w:t>【答案】</w:t>
      </w:r>
      <w:r>
        <w:rPr>
          <w:color w:val="000000"/>
        </w:rPr>
        <w:t>D</w:t>
      </w:r>
    </w:p>
    <w:p w:rsidR="00570468" w14:paraId="552DC268" w14:textId="77777777">
      <w:pPr>
        <w:spacing w:line="360" w:lineRule="auto"/>
        <w:textAlignment w:val="center"/>
        <w:rPr>
          <w:color w:val="000000"/>
        </w:rPr>
      </w:pPr>
      <w:r>
        <w:rPr>
          <w:color w:val="2E75B6"/>
        </w:rPr>
        <w:t>【解析】</w:t>
      </w:r>
    </w:p>
    <w:p w:rsidR="00570468" w14:paraId="5787E26D" w14:textId="77777777">
      <w:pPr>
        <w:spacing w:line="360" w:lineRule="auto"/>
        <w:textAlignment w:val="center"/>
        <w:rPr>
          <w:color w:val="000000"/>
        </w:rPr>
      </w:pPr>
      <w:r>
        <w:rPr>
          <w:color w:val="000000"/>
        </w:rPr>
        <w:t>【分析】</w:t>
      </w:r>
    </w:p>
    <w:p w:rsidR="00570468" w14:paraId="130656DA" w14:textId="77777777">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．汽车正在高架桥上向北行驶，司机与汽车的位置没有变化，以该汽车为参照物，司机是静止的，故</w:t>
      </w:r>
      <w:r>
        <w:rPr>
          <w:rFonts w:eastAsia="Times New Roman" w:cs="Times New Roman"/>
          <w:color w:val="000000"/>
        </w:rPr>
        <w:t>A</w:t>
      </w:r>
      <w:r>
        <w:rPr>
          <w:rFonts w:ascii="宋体" w:hAnsi="宋体"/>
          <w:color w:val="000000"/>
        </w:rPr>
        <w:t>不符合题意；</w:t>
      </w:r>
    </w:p>
    <w:p w:rsidR="00570468" w14:paraId="753EA835" w14:textId="77777777">
      <w:pPr>
        <w:spacing w:line="360" w:lineRule="auto"/>
        <w:jc w:val="left"/>
        <w:textAlignment w:val="center"/>
        <w:rPr>
          <w:color w:val="000000"/>
        </w:rPr>
      </w:pPr>
      <w:r>
        <w:rPr>
          <w:rFonts w:eastAsia="Times New Roman" w:cs="Times New Roman"/>
          <w:color w:val="000000"/>
        </w:rPr>
        <w:t>B</w:t>
      </w:r>
      <w:r>
        <w:rPr>
          <w:rFonts w:ascii="宋体" w:hAnsi="宋体"/>
          <w:color w:val="000000"/>
        </w:rPr>
        <w:t>．汽车正在高架桥上向北行驶，汽车与高架桥的位置不断发生变化变化，以高架桥为参照物，汽车是运动的，故</w:t>
      </w:r>
      <w:r>
        <w:rPr>
          <w:rFonts w:eastAsia="Times New Roman" w:cs="Times New Roman"/>
          <w:color w:val="000000"/>
        </w:rPr>
        <w:t>B</w:t>
      </w:r>
      <w:r>
        <w:rPr>
          <w:rFonts w:ascii="宋体" w:hAnsi="宋体"/>
          <w:color w:val="000000"/>
        </w:rPr>
        <w:t>不符合题意；</w:t>
      </w:r>
    </w:p>
    <w:p w:rsidR="00570468" w14:paraId="7FC7F03D" w14:textId="77777777">
      <w:pPr>
        <w:spacing w:line="360" w:lineRule="auto"/>
        <w:jc w:val="left"/>
        <w:textAlignment w:val="center"/>
        <w:rPr>
          <w:color w:val="000000"/>
        </w:rPr>
      </w:pPr>
      <w:r>
        <w:rPr>
          <w:rFonts w:eastAsia="Times New Roman" w:cs="Times New Roman"/>
          <w:color w:val="000000"/>
        </w:rPr>
        <w:t>C</w:t>
      </w:r>
      <w:r>
        <w:rPr>
          <w:rFonts w:ascii="宋体" w:hAnsi="宋体"/>
          <w:color w:val="000000"/>
        </w:rPr>
        <w:t>．汽车正在高架桥上向北行驶，以桥上路灯为参照物，该司机向北运动，故</w:t>
      </w:r>
      <w:r>
        <w:rPr>
          <w:rFonts w:eastAsia="Times New Roman" w:cs="Times New Roman"/>
          <w:color w:val="000000"/>
        </w:rPr>
        <w:t>C</w:t>
      </w:r>
      <w:r>
        <w:rPr>
          <w:rFonts w:ascii="宋体" w:hAnsi="宋体"/>
          <w:color w:val="000000"/>
        </w:rPr>
        <w:t>不符合题意；</w:t>
      </w:r>
    </w:p>
    <w:p w:rsidR="00570468" w14:paraId="34583F15" w14:textId="77777777">
      <w:pPr>
        <w:spacing w:line="360" w:lineRule="auto"/>
        <w:jc w:val="left"/>
        <w:textAlignment w:val="center"/>
        <w:rPr>
          <w:color w:val="000000"/>
        </w:rPr>
      </w:pPr>
      <w:r>
        <w:rPr>
          <w:rFonts w:eastAsia="Times New Roman" w:cs="Times New Roman"/>
          <w:color w:val="000000"/>
        </w:rPr>
        <w:t>D</w:t>
      </w:r>
      <w:r>
        <w:rPr>
          <w:rFonts w:ascii="宋体" w:hAnsi="宋体"/>
          <w:color w:val="000000"/>
        </w:rPr>
        <w:t>．汽车正在高架桥上向北行驶，桥上路灯与司机的位置不断发生变化，以司机为参照物，桥上路灯是运动的，故</w:t>
      </w:r>
      <w:r>
        <w:rPr>
          <w:rFonts w:eastAsia="Times New Roman" w:cs="Times New Roman"/>
          <w:color w:val="000000"/>
        </w:rPr>
        <w:t>D</w:t>
      </w:r>
      <w:r>
        <w:rPr>
          <w:rFonts w:ascii="宋体" w:hAnsi="宋体"/>
          <w:color w:val="000000"/>
        </w:rPr>
        <w:t>符合题意。</w:t>
      </w:r>
    </w:p>
    <w:p w:rsidR="00570468" w14:paraId="3878EA43" w14:textId="77777777">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570468" w14:paraId="11BFD9D2" w14:textId="77777777">
      <w:pPr>
        <w:spacing w:line="360" w:lineRule="auto"/>
        <w:jc w:val="left"/>
        <w:textAlignment w:val="center"/>
        <w:rPr>
          <w:color w:val="000000"/>
        </w:rPr>
      </w:pPr>
      <w:r>
        <w:rPr>
          <w:color w:val="000000"/>
        </w:rPr>
        <w:t xml:space="preserve">3. </w:t>
      </w:r>
      <w:r>
        <w:rPr>
          <w:rFonts w:ascii="宋体" w:hAnsi="宋体"/>
          <w:color w:val="000000"/>
        </w:rPr>
        <w:t>月球是地球的卫星，在地球上我们总是只能看到月球的一面，是因为月球绕地球公转的周期与自转的周期相等，请问登上月球的航天员在月球上看地球，将看到地球（   ）</w:t>
      </w:r>
    </w:p>
    <w:p w:rsidR="00570468" w14:paraId="0813F9BA" w14:textId="77777777">
      <w:pPr>
        <w:tabs>
          <w:tab w:val="left" w:pos="4873"/>
        </w:tabs>
        <w:spacing w:line="360" w:lineRule="auto"/>
        <w:jc w:val="left"/>
        <w:textAlignment w:val="center"/>
        <w:rPr>
          <w:color w:val="000000"/>
        </w:rPr>
      </w:pPr>
      <w:r>
        <w:rPr>
          <w:color w:val="000000"/>
        </w:rPr>
        <w:t xml:space="preserve">A. </w:t>
      </w:r>
      <w:r>
        <w:rPr>
          <w:rFonts w:ascii="宋体" w:hAnsi="宋体"/>
          <w:color w:val="000000"/>
        </w:rPr>
        <w:t>既有绕月球的转动，又有自转</w:t>
      </w:r>
      <w:r>
        <w:rPr>
          <w:color w:val="000000"/>
        </w:rPr>
        <w:tab/>
        <w:t xml:space="preserve">B. </w:t>
      </w:r>
      <w:r>
        <w:rPr>
          <w:rFonts w:ascii="宋体" w:hAnsi="宋体"/>
          <w:color w:val="000000"/>
        </w:rPr>
        <w:t>只有绕月球的转动，没有自转</w:t>
      </w:r>
    </w:p>
    <w:p w:rsidR="00570468" w14:paraId="015FFD09" w14:textId="77777777">
      <w:pPr>
        <w:tabs>
          <w:tab w:val="left" w:pos="4873"/>
        </w:tabs>
        <w:spacing w:line="360" w:lineRule="auto"/>
        <w:jc w:val="left"/>
        <w:textAlignment w:val="center"/>
        <w:rPr>
          <w:color w:val="000000"/>
        </w:rPr>
      </w:pPr>
      <w:r>
        <w:rPr>
          <w:color w:val="000000"/>
        </w:rPr>
        <w:t xml:space="preserve">C. </w:t>
      </w:r>
      <w:r>
        <w:rPr>
          <w:rFonts w:ascii="宋体" w:hAnsi="宋体"/>
          <w:color w:val="000000"/>
        </w:rPr>
        <w:t>只有自转，没有绕月球的转动</w:t>
      </w:r>
      <w:r>
        <w:rPr>
          <w:noProof/>
          <w:color w:val="000000"/>
        </w:rPr>
        <w:drawing>
          <wp:inline distT="0" distB="0" distL="0" distR="0">
            <wp:extent cx="9525" cy="381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xmlns:r="http://schemas.openxmlformats.org/officeDocument/2006/relationships" r:embed="rId7"/>
                    <a:stretch>
                      <a:fillRect/>
                    </a:stretch>
                  </pic:blipFill>
                  <pic:spPr>
                    <a:xfrm>
                      <a:off x="0" y="0"/>
                      <a:ext cx="9525" cy="38100"/>
                    </a:xfrm>
                    <a:prstGeom prst="rect">
                      <a:avLst/>
                    </a:prstGeom>
                  </pic:spPr>
                </pic:pic>
              </a:graphicData>
            </a:graphic>
          </wp:inline>
        </w:drawing>
      </w:r>
      <w:r>
        <w:rPr>
          <w:color w:val="000000"/>
        </w:rPr>
        <w:tab/>
        <w:t xml:space="preserve">D. </w:t>
      </w:r>
      <w:r>
        <w:rPr>
          <w:rFonts w:ascii="宋体" w:hAnsi="宋体"/>
          <w:color w:val="000000"/>
        </w:rPr>
        <w:t>既没有绕月球的转动，也没有自转</w:t>
      </w:r>
    </w:p>
    <w:p w:rsidR="00570468" w14:paraId="5A7AF90A" w14:textId="77777777">
      <w:pPr>
        <w:spacing w:line="360" w:lineRule="auto"/>
        <w:textAlignment w:val="center"/>
        <w:rPr>
          <w:color w:val="000000"/>
        </w:rPr>
      </w:pPr>
      <w:r>
        <w:rPr>
          <w:color w:val="2E75B6"/>
        </w:rPr>
        <w:t>【答案】</w:t>
      </w:r>
      <w:r>
        <w:rPr>
          <w:color w:val="000000"/>
        </w:rPr>
        <w:t>C</w:t>
      </w:r>
    </w:p>
    <w:p w:rsidR="00570468" w14:paraId="3AB0EC5F" w14:textId="77777777">
      <w:pPr>
        <w:spacing w:line="360" w:lineRule="auto"/>
        <w:textAlignment w:val="center"/>
        <w:rPr>
          <w:color w:val="000000"/>
        </w:rPr>
      </w:pPr>
      <w:r>
        <w:rPr>
          <w:color w:val="2E75B6"/>
        </w:rPr>
        <w:t>【解析】</w:t>
      </w:r>
    </w:p>
    <w:p w:rsidR="00570468" w14:paraId="3068C17E" w14:textId="77777777">
      <w:pPr>
        <w:spacing w:line="360" w:lineRule="auto"/>
        <w:textAlignment w:val="center"/>
        <w:rPr>
          <w:color w:val="000000"/>
        </w:rPr>
      </w:pPr>
      <w:r>
        <w:rPr>
          <w:color w:val="000000"/>
        </w:rPr>
        <w:t>【详解】</w:t>
      </w:r>
      <w:r>
        <w:rPr>
          <w:rFonts w:ascii="宋体" w:hAnsi="宋体"/>
          <w:color w:val="000000"/>
        </w:rPr>
        <w:t>由题意知，在地球上我们总是只能看到月球的一面，是因为月球绕地球公转的周期与自转的周期相等，也就是说，以月球上的某一点为参照物，整个地球相对于月球的位置没有发生变化，所以是静止的，即看不出绕月球的转动。又因为地球的整个位置虽然与月球之间保持不变，但地球自身在发生转动，即总是变换着朝向月球的一面。故登上月球的航天员在月球上看地球，将看到地球只有自转，没有绕月球的转动，选项C符合题意。</w:t>
      </w:r>
    </w:p>
    <w:p w:rsidR="00570468" w14:paraId="3DD3D577" w14:textId="77777777">
      <w:pPr>
        <w:spacing w:line="360" w:lineRule="auto"/>
        <w:jc w:val="left"/>
        <w:textAlignment w:val="center"/>
        <w:rPr>
          <w:color w:val="000000"/>
        </w:rPr>
      </w:pPr>
      <w:r>
        <w:rPr>
          <w:color w:val="000000"/>
        </w:rPr>
        <w:t xml:space="preserve">4. </w:t>
      </w:r>
      <w:r>
        <w:rPr>
          <w:rFonts w:ascii="宋体" w:hAnsi="宋体"/>
          <w:color w:val="000000"/>
        </w:rPr>
        <w:t>今年</w:t>
      </w:r>
      <w:r>
        <w:rPr>
          <w:rFonts w:eastAsia="Times New Roman" w:cs="Times New Roman"/>
          <w:color w:val="000000"/>
        </w:rPr>
        <w:t xml:space="preserve"> 5 </w:t>
      </w:r>
      <w:r>
        <w:rPr>
          <w:rFonts w:ascii="宋体" w:hAnsi="宋体"/>
          <w:color w:val="000000"/>
        </w:rPr>
        <w:t>月，</w:t>
      </w:r>
      <w:r>
        <w:rPr>
          <w:rFonts w:eastAsia="Times New Roman" w:cs="Times New Roman"/>
          <w:color w:val="000000"/>
        </w:rPr>
        <w:t xml:space="preserve"> </w:t>
      </w:r>
      <w:r>
        <w:rPr>
          <w:rFonts w:ascii="宋体" w:hAnsi="宋体"/>
          <w:color w:val="000000"/>
        </w:rPr>
        <w:t>有专家在浙江</w:t>
      </w:r>
      <w:r>
        <w:rPr>
          <w:rFonts w:eastAsia="Times New Roman" w:cs="Times New Roman"/>
          <w:color w:val="000000"/>
        </w:rPr>
        <w:t>“</w:t>
      </w:r>
      <w:r>
        <w:rPr>
          <w:rFonts w:ascii="宋体" w:hAnsi="宋体"/>
          <w:color w:val="000000"/>
        </w:rPr>
        <w:t>树排沙</w:t>
      </w:r>
      <w:r>
        <w:rPr>
          <w:rFonts w:eastAsia="Times New Roman" w:cs="Times New Roman"/>
          <w:color w:val="000000"/>
        </w:rPr>
        <w:t>”</w:t>
      </w:r>
      <w:r>
        <w:rPr>
          <w:rFonts w:ascii="宋体" w:hAnsi="宋体"/>
          <w:color w:val="000000"/>
        </w:rPr>
        <w:t>保护区观测到世界濒危动物</w:t>
      </w:r>
      <w:r>
        <w:rPr>
          <w:rFonts w:eastAsia="Times New Roman" w:cs="Times New Roman"/>
          <w:color w:val="000000"/>
        </w:rPr>
        <w:t>——</w:t>
      </w:r>
      <w:r>
        <w:rPr>
          <w:rFonts w:ascii="宋体" w:hAnsi="宋体"/>
          <w:color w:val="000000"/>
        </w:rPr>
        <w:t>黑脸琵鹭，</w:t>
      </w:r>
      <w:r>
        <w:rPr>
          <w:rFonts w:eastAsia="Times New Roman" w:cs="Times New Roman"/>
          <w:color w:val="000000"/>
        </w:rPr>
        <w:t xml:space="preserve"> </w:t>
      </w:r>
      <w:r>
        <w:rPr>
          <w:rFonts w:ascii="宋体" w:hAnsi="宋体"/>
          <w:color w:val="000000"/>
        </w:rPr>
        <w:t>表明浙江在鸟类保护措施上已取得了显著成效。请结合鸟类数量减少的原因（如图）判断，最有针对性的措施是（　　）</w:t>
      </w:r>
    </w:p>
    <w:p w:rsidR="00570468" w14:paraId="02B11625" w14:textId="77777777">
      <w:pPr>
        <w:spacing w:line="360" w:lineRule="auto"/>
        <w:jc w:val="left"/>
        <w:textAlignment w:val="center"/>
        <w:rPr>
          <w:color w:val="000000"/>
        </w:rPr>
      </w:pPr>
      <w:r>
        <w:rPr>
          <w:noProof/>
          <w:color w:val="000000"/>
        </w:rPr>
        <w:drawing>
          <wp:inline distT="0" distB="0" distL="0" distR="0">
            <wp:extent cx="1685925" cy="12477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xmlns:r="http://schemas.openxmlformats.org/officeDocument/2006/relationships" r:embed="rId8"/>
                    <a:stretch>
                      <a:fillRect/>
                    </a:stretch>
                  </pic:blipFill>
                  <pic:spPr>
                    <a:xfrm>
                      <a:off x="0" y="0"/>
                      <a:ext cx="1685925" cy="1247775"/>
                    </a:xfrm>
                    <a:prstGeom prst="rect">
                      <a:avLst/>
                    </a:prstGeom>
                  </pic:spPr>
                </pic:pic>
              </a:graphicData>
            </a:graphic>
          </wp:inline>
        </w:drawing>
      </w:r>
    </w:p>
    <w:p w:rsidR="00570468" w14:paraId="5EAB29BC" w14:textId="77777777">
      <w:pPr>
        <w:tabs>
          <w:tab w:val="left" w:pos="4873"/>
        </w:tabs>
        <w:spacing w:line="360" w:lineRule="auto"/>
        <w:jc w:val="left"/>
        <w:textAlignment w:val="center"/>
        <w:rPr>
          <w:color w:val="000000"/>
        </w:rPr>
      </w:pPr>
      <w:r>
        <w:rPr>
          <w:color w:val="000000"/>
        </w:rPr>
        <w:t xml:space="preserve">A. </w:t>
      </w:r>
      <w:r>
        <w:rPr>
          <w:rFonts w:ascii="宋体" w:hAnsi="宋体"/>
          <w:color w:val="000000"/>
        </w:rPr>
        <w:t>积极宣传保护生物多样性</w:t>
      </w:r>
      <w:r>
        <w:rPr>
          <w:color w:val="000000"/>
        </w:rPr>
        <w:tab/>
        <w:t xml:space="preserve">B. </w:t>
      </w:r>
      <w:r>
        <w:rPr>
          <w:rFonts w:ascii="宋体" w:hAnsi="宋体"/>
          <w:color w:val="000000"/>
        </w:rPr>
        <w:t>严格控制外来物种的引进</w:t>
      </w:r>
    </w:p>
    <w:p w:rsidR="00570468" w14:paraId="676CF627" w14:textId="77777777">
      <w:pPr>
        <w:tabs>
          <w:tab w:val="left" w:pos="4873"/>
        </w:tabs>
        <w:spacing w:line="360" w:lineRule="auto"/>
        <w:jc w:val="left"/>
        <w:textAlignment w:val="center"/>
        <w:rPr>
          <w:color w:val="000000"/>
        </w:rPr>
      </w:pPr>
      <w:r>
        <w:rPr>
          <w:color w:val="000000"/>
        </w:rPr>
        <w:t xml:space="preserve">C. </w:t>
      </w:r>
      <w:r>
        <w:rPr>
          <w:rFonts w:ascii="宋体" w:hAnsi="宋体"/>
          <w:color w:val="000000"/>
        </w:rPr>
        <w:t>健全动物保护的法律法规</w:t>
      </w:r>
      <w:r>
        <w:rPr>
          <w:color w:val="000000"/>
        </w:rPr>
        <w:tab/>
        <w:t xml:space="preserve">D. </w:t>
      </w:r>
      <w:r>
        <w:rPr>
          <w:rFonts w:ascii="宋体" w:hAnsi="宋体"/>
          <w:color w:val="000000"/>
        </w:rPr>
        <w:t>重视树排沙保护区的建设</w:t>
      </w:r>
    </w:p>
    <w:p w:rsidR="00570468" w14:paraId="5A2C1361" w14:textId="77777777">
      <w:pPr>
        <w:spacing w:line="360" w:lineRule="auto"/>
        <w:textAlignment w:val="center"/>
        <w:rPr>
          <w:color w:val="000000"/>
        </w:rPr>
      </w:pPr>
      <w:r>
        <w:rPr>
          <w:color w:val="2E75B6"/>
        </w:rPr>
        <w:t>【答案】</w:t>
      </w:r>
      <w:r>
        <w:rPr>
          <w:color w:val="000000"/>
        </w:rPr>
        <w:t>D</w:t>
      </w:r>
    </w:p>
    <w:p w:rsidR="00570468" w14:paraId="67F04894" w14:textId="77777777">
      <w:pPr>
        <w:spacing w:line="360" w:lineRule="auto"/>
        <w:textAlignment w:val="center"/>
        <w:rPr>
          <w:color w:val="000000"/>
        </w:rPr>
      </w:pPr>
      <w:r>
        <w:rPr>
          <w:color w:val="2E75B6"/>
        </w:rPr>
        <w:t>【解析】</w:t>
      </w:r>
    </w:p>
    <w:p w:rsidR="00570468" w14:paraId="081D3587" w14:textId="77777777">
      <w:pPr>
        <w:spacing w:line="360" w:lineRule="auto"/>
        <w:jc w:val="left"/>
        <w:textAlignment w:val="center"/>
        <w:rPr>
          <w:color w:val="000000"/>
        </w:rPr>
      </w:pPr>
      <w:r>
        <w:rPr>
          <w:color w:val="000000"/>
        </w:rPr>
        <w:t>【分析】保护生物多样性的措施：</w:t>
      </w:r>
    </w:p>
    <w:p w:rsidR="00570468" w14:paraId="639B34C3" w14:textId="77777777">
      <w:pPr>
        <w:spacing w:line="360" w:lineRule="auto"/>
        <w:jc w:val="left"/>
        <w:textAlignment w:val="center"/>
        <w:rPr>
          <w:color w:val="000000"/>
        </w:rPr>
      </w:pPr>
      <w:r>
        <w:rPr>
          <w:color w:val="000000"/>
        </w:rPr>
        <w:t>（</w:t>
      </w:r>
      <w:r>
        <w:rPr>
          <w:color w:val="000000"/>
        </w:rPr>
        <w:t>1</w:t>
      </w:r>
      <w:r>
        <w:rPr>
          <w:color w:val="000000"/>
        </w:rPr>
        <w:t>）就地保护：主要形式是建立自然保护区，是保护生物多样性最有效的措施。</w:t>
      </w:r>
    </w:p>
    <w:p w:rsidR="00570468" w14:paraId="544409EF" w14:textId="77777777">
      <w:pPr>
        <w:spacing w:line="360" w:lineRule="auto"/>
        <w:jc w:val="left"/>
        <w:textAlignment w:val="center"/>
        <w:rPr>
          <w:color w:val="000000"/>
        </w:rPr>
      </w:pPr>
      <w:r>
        <w:rPr>
          <w:color w:val="000000"/>
        </w:rPr>
        <w:t>（</w:t>
      </w:r>
      <w:r>
        <w:rPr>
          <w:color w:val="000000"/>
        </w:rPr>
        <w:t>2</w:t>
      </w:r>
      <w:r>
        <w:rPr>
          <w:color w:val="000000"/>
        </w:rPr>
        <w:t>）迁地保护：将濒危生物迁出原地，移入动物园、植物园、水族馆和濒危动物繁育中心，进行特殊的保护和管理，是对就地保护的补充。</w:t>
      </w:r>
    </w:p>
    <w:p w:rsidR="00570468" w14:paraId="513E01A5" w14:textId="77777777">
      <w:pPr>
        <w:spacing w:line="360" w:lineRule="auto"/>
        <w:jc w:val="left"/>
        <w:textAlignment w:val="center"/>
        <w:rPr>
          <w:color w:val="000000"/>
        </w:rPr>
      </w:pPr>
      <w:r>
        <w:rPr>
          <w:color w:val="000000"/>
        </w:rPr>
        <w:t>（</w:t>
      </w:r>
      <w:r>
        <w:rPr>
          <w:color w:val="000000"/>
        </w:rPr>
        <w:t>3</w:t>
      </w:r>
      <w:r>
        <w:rPr>
          <w:color w:val="000000"/>
        </w:rPr>
        <w:t>）建立濒危物种种质库，保护珍贵的遗传资源。</w:t>
      </w:r>
    </w:p>
    <w:p w:rsidR="00570468" w14:paraId="52D1FF64" w14:textId="77777777">
      <w:pPr>
        <w:spacing w:line="360" w:lineRule="auto"/>
        <w:jc w:val="left"/>
        <w:textAlignment w:val="center"/>
        <w:rPr>
          <w:color w:val="000000"/>
        </w:rPr>
      </w:pPr>
      <w:r>
        <w:rPr>
          <w:color w:val="000000"/>
        </w:rPr>
        <w:t>（</w:t>
      </w:r>
      <w:r>
        <w:rPr>
          <w:color w:val="000000"/>
        </w:rPr>
        <w:t>4</w:t>
      </w:r>
      <w:r>
        <w:rPr>
          <w:color w:val="000000"/>
        </w:rPr>
        <w:t>）加强教育和法制管理，提高公民的环境保护意识。</w:t>
      </w:r>
      <w:r>
        <w:rPr>
          <w:color w:val="000000"/>
        </w:rPr>
        <w:t xml:space="preserve"> </w:t>
      </w:r>
    </w:p>
    <w:p w:rsidR="00570468" w14:paraId="5D3F811C" w14:textId="77777777">
      <w:pPr>
        <w:spacing w:line="360" w:lineRule="auto"/>
        <w:jc w:val="left"/>
        <w:textAlignment w:val="center"/>
        <w:rPr>
          <w:color w:val="000000"/>
        </w:rPr>
      </w:pPr>
      <w:r>
        <w:rPr>
          <w:color w:val="000000"/>
        </w:rPr>
        <w:t>【详解】由分析图表可知，鸟类多样性面临的最主要威胁来自栖息地被破坏。故保护黑脸琵鹭最为有效的措施是建立自然保护区，建立自然保护区是指把包含保护对象在内的一定面积的陆地或水体划分出来，进行保护和管理，又叫就地保护。</w:t>
      </w:r>
    </w:p>
    <w:p w:rsidR="00570468" w14:paraId="6848EA95" w14:textId="77777777">
      <w:pPr>
        <w:spacing w:line="360" w:lineRule="auto"/>
        <w:jc w:val="left"/>
        <w:textAlignment w:val="center"/>
        <w:rPr>
          <w:color w:val="000000"/>
        </w:rPr>
      </w:pPr>
      <w:r>
        <w:rPr>
          <w:color w:val="000000"/>
        </w:rPr>
        <w:t>故选</w:t>
      </w:r>
      <w:r>
        <w:rPr>
          <w:color w:val="000000"/>
        </w:rPr>
        <w:t>D</w:t>
      </w:r>
      <w:r>
        <w:rPr>
          <w:color w:val="000000"/>
        </w:rPr>
        <w:t>。</w:t>
      </w:r>
      <w:r>
        <w:rPr>
          <w:color w:val="000000"/>
        </w:rPr>
        <w:t xml:space="preserve"> </w:t>
      </w:r>
    </w:p>
    <w:p w:rsidR="00570468" w14:paraId="505C470C" w14:textId="77777777">
      <w:pPr>
        <w:spacing w:line="360" w:lineRule="auto"/>
        <w:jc w:val="left"/>
        <w:textAlignment w:val="center"/>
        <w:rPr>
          <w:color w:val="000000"/>
        </w:rPr>
      </w:pPr>
      <w:r>
        <w:rPr>
          <w:color w:val="000000"/>
        </w:rPr>
        <w:t xml:space="preserve">5. </w:t>
      </w:r>
      <w:r>
        <w:rPr>
          <w:rFonts w:ascii="宋体" w:hAnsi="宋体"/>
          <w:color w:val="000000"/>
        </w:rPr>
        <w:t>某科学兴趣小组查阅到干果机的工作原理：采用发热丝加热，通过开关温控器可控制温度在</w:t>
      </w:r>
      <w:r>
        <w:rPr>
          <w:rFonts w:eastAsia="Times New Roman" w:cs="Times New Roman"/>
          <w:color w:val="000000"/>
        </w:rPr>
        <w:t>35-70℃</w:t>
      </w:r>
      <w:r>
        <w:rPr>
          <w:rFonts w:ascii="宋体" w:hAnsi="宋体"/>
          <w:color w:val="000000"/>
        </w:rPr>
        <w:t>之间，同时配带一个风扇，</w:t>
      </w:r>
      <w:r>
        <w:rPr>
          <w:rFonts w:eastAsia="Times New Roman" w:cs="Times New Roman"/>
          <w:color w:val="000000"/>
        </w:rPr>
        <w:t xml:space="preserve"> </w:t>
      </w:r>
      <w:r>
        <w:rPr>
          <w:rFonts w:ascii="宋体" w:hAnsi="宋体"/>
          <w:color w:val="000000"/>
        </w:rPr>
        <w:t>通过风扇将热风吹出，</w:t>
      </w:r>
      <w:r>
        <w:rPr>
          <w:rFonts w:eastAsia="Times New Roman" w:cs="Times New Roman"/>
          <w:color w:val="000000"/>
        </w:rPr>
        <w:t xml:space="preserve"> </w:t>
      </w:r>
      <w:r>
        <w:rPr>
          <w:rFonts w:ascii="宋体" w:hAnsi="宋体"/>
          <w:color w:val="000000"/>
        </w:rPr>
        <w:t>将切成片的水果放入干果机内。很快达到风干的效果。由于是通过热风循环抽走食材的水分，所以食材的营养得到了大部分的保留和富集。小科将水果切片时，发现水果流出许多汁液。这些汁液来自细胞结构中的（</w:t>
      </w:r>
      <w:r>
        <w:rPr>
          <w:rFonts w:eastAsia="Times New Roman" w:cs="Times New Roman"/>
          <w:color w:val="000000"/>
        </w:rPr>
        <w:t xml:space="preserve">    </w:t>
      </w:r>
      <w:r>
        <w:rPr>
          <w:rFonts w:ascii="宋体" w:hAnsi="宋体"/>
          <w:color w:val="000000"/>
        </w:rPr>
        <w:t>）</w:t>
      </w:r>
    </w:p>
    <w:p w:rsidR="00570468" w14:paraId="7F1E66EE" w14:textId="7777777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液泡</w:t>
      </w:r>
      <w:r>
        <w:rPr>
          <w:color w:val="000000"/>
        </w:rPr>
        <w:tab/>
        <w:t xml:space="preserve">B. </w:t>
      </w:r>
      <w:r>
        <w:rPr>
          <w:rFonts w:ascii="宋体" w:hAnsi="宋体"/>
          <w:color w:val="000000"/>
        </w:rPr>
        <w:t>细胞膜</w:t>
      </w:r>
      <w:r>
        <w:rPr>
          <w:color w:val="000000"/>
        </w:rPr>
        <w:tab/>
        <w:t xml:space="preserve">C. </w:t>
      </w:r>
      <w:r>
        <w:rPr>
          <w:rFonts w:ascii="宋体" w:hAnsi="宋体"/>
          <w:color w:val="000000"/>
        </w:rPr>
        <w:t>细胞核</w:t>
      </w:r>
      <w:r>
        <w:rPr>
          <w:color w:val="000000"/>
        </w:rPr>
        <w:tab/>
        <w:t xml:space="preserve">D. </w:t>
      </w:r>
      <w:r>
        <w:rPr>
          <w:rFonts w:ascii="宋体" w:hAnsi="宋体"/>
          <w:color w:val="000000"/>
        </w:rPr>
        <w:t>细胞壁</w:t>
      </w:r>
    </w:p>
    <w:p w:rsidR="00570468" w14:paraId="4C5FB4EB" w14:textId="77777777">
      <w:pPr>
        <w:spacing w:line="360" w:lineRule="auto"/>
        <w:textAlignment w:val="center"/>
        <w:rPr>
          <w:color w:val="000000"/>
        </w:rPr>
      </w:pPr>
      <w:r>
        <w:rPr>
          <w:color w:val="2E75B6"/>
        </w:rPr>
        <w:t>【答案】</w:t>
      </w:r>
      <w:r>
        <w:rPr>
          <w:color w:val="000000"/>
        </w:rPr>
        <w:t>A</w:t>
      </w:r>
    </w:p>
    <w:p w:rsidR="00570468" w14:paraId="0EAC69F9" w14:textId="77777777">
      <w:pPr>
        <w:spacing w:line="360" w:lineRule="auto"/>
        <w:textAlignment w:val="center"/>
        <w:rPr>
          <w:color w:val="000000"/>
        </w:rPr>
      </w:pPr>
      <w:r>
        <w:rPr>
          <w:color w:val="2E75B6"/>
        </w:rPr>
        <w:t>【解析】</w:t>
      </w:r>
    </w:p>
    <w:p w:rsidR="00570468" w14:paraId="076A3DB1" w14:textId="77777777">
      <w:pPr>
        <w:spacing w:line="360" w:lineRule="auto"/>
        <w:jc w:val="left"/>
        <w:textAlignment w:val="center"/>
        <w:rPr>
          <w:color w:val="000000"/>
        </w:rPr>
      </w:pPr>
      <w:r>
        <w:rPr>
          <w:color w:val="000000"/>
        </w:rPr>
        <w:t>【分析】植物细胞基本结构：细胞壁、细胞膜、细胞核、细胞质、线粒体、液泡、叶绿体（绿色部分）。</w:t>
      </w:r>
    </w:p>
    <w:p w:rsidR="00570468" w14:paraId="11CD66AD" w14:textId="77777777">
      <w:pPr>
        <w:spacing w:line="360" w:lineRule="auto"/>
        <w:jc w:val="left"/>
        <w:textAlignment w:val="center"/>
        <w:rPr>
          <w:color w:val="000000"/>
        </w:rPr>
      </w:pPr>
      <w:r>
        <w:rPr>
          <w:color w:val="000000"/>
        </w:rPr>
        <w:t>【详解】</w:t>
      </w:r>
      <w:r>
        <w:rPr>
          <w:color w:val="000000"/>
        </w:rPr>
        <w:t>A</w:t>
      </w:r>
      <w:r>
        <w:rPr>
          <w:color w:val="000000"/>
        </w:rPr>
        <w:t>．液泡内含有细胞液，溶解着多种物质，有多种味道：酸、甜、苦、辣，切水果时会有许多汁液流出，这些汁液来自细胞结构中的液泡，</w:t>
      </w:r>
      <w:r>
        <w:rPr>
          <w:color w:val="000000"/>
        </w:rPr>
        <w:t>A</w:t>
      </w:r>
      <w:r>
        <w:rPr>
          <w:color w:val="000000"/>
        </w:rPr>
        <w:t>正确。</w:t>
      </w:r>
    </w:p>
    <w:p w:rsidR="00570468" w14:paraId="0FE8B73E" w14:textId="77777777">
      <w:pPr>
        <w:spacing w:line="360" w:lineRule="auto"/>
        <w:jc w:val="left"/>
        <w:textAlignment w:val="center"/>
        <w:rPr>
          <w:color w:val="000000"/>
        </w:rPr>
      </w:pPr>
      <w:r>
        <w:rPr>
          <w:color w:val="000000"/>
        </w:rPr>
        <w:t>B</w:t>
      </w:r>
      <w:r>
        <w:rPr>
          <w:color w:val="000000"/>
        </w:rPr>
        <w:t>．细胞膜具有控制物质进出细胞的功能，</w:t>
      </w:r>
      <w:r>
        <w:rPr>
          <w:color w:val="000000"/>
        </w:rPr>
        <w:t>B</w:t>
      </w:r>
      <w:r>
        <w:rPr>
          <w:color w:val="000000"/>
        </w:rPr>
        <w:t>错误。</w:t>
      </w:r>
    </w:p>
    <w:p w:rsidR="00570468" w14:paraId="6DCA886F" w14:textId="77777777">
      <w:pPr>
        <w:spacing w:line="360" w:lineRule="auto"/>
        <w:jc w:val="left"/>
        <w:textAlignment w:val="center"/>
        <w:rPr>
          <w:color w:val="000000"/>
        </w:rPr>
      </w:pPr>
      <w:r>
        <w:rPr>
          <w:color w:val="000000"/>
        </w:rPr>
        <w:t>C</w:t>
      </w:r>
      <w:r>
        <w:rPr>
          <w:color w:val="000000"/>
        </w:rPr>
        <w:t>．细胞核内含遗传物质，控制着生物的发育和遗传，是细胞的控制中心，</w:t>
      </w:r>
      <w:r>
        <w:rPr>
          <w:color w:val="000000"/>
        </w:rPr>
        <w:t>C</w:t>
      </w:r>
      <w:r>
        <w:rPr>
          <w:color w:val="000000"/>
        </w:rPr>
        <w:t>错误。</w:t>
      </w:r>
    </w:p>
    <w:p w:rsidR="00570468" w14:paraId="0DE0EC09" w14:textId="77777777">
      <w:pPr>
        <w:spacing w:line="360" w:lineRule="auto"/>
        <w:jc w:val="left"/>
        <w:textAlignment w:val="center"/>
        <w:rPr>
          <w:color w:val="000000"/>
        </w:rPr>
      </w:pPr>
      <w:r>
        <w:rPr>
          <w:color w:val="000000"/>
        </w:rPr>
        <w:t>D</w:t>
      </w:r>
      <w:r>
        <w:rPr>
          <w:color w:val="000000"/>
        </w:rPr>
        <w:t>．细胞壁具有保护和支持作用，</w:t>
      </w:r>
      <w:r>
        <w:rPr>
          <w:color w:val="000000"/>
        </w:rPr>
        <w:t>D</w:t>
      </w:r>
      <w:r>
        <w:rPr>
          <w:color w:val="000000"/>
        </w:rPr>
        <w:t>错误。</w:t>
      </w:r>
    </w:p>
    <w:p w:rsidR="00570468" w14:paraId="08CBC35B" w14:textId="77777777">
      <w:pPr>
        <w:spacing w:line="360" w:lineRule="auto"/>
        <w:jc w:val="left"/>
        <w:textAlignment w:val="center"/>
        <w:rPr>
          <w:color w:val="000000"/>
        </w:rPr>
      </w:pPr>
      <w:r>
        <w:rPr>
          <w:color w:val="000000"/>
        </w:rPr>
        <w:t>故选</w:t>
      </w:r>
      <w:r>
        <w:rPr>
          <w:color w:val="000000"/>
        </w:rPr>
        <w:t>A</w:t>
      </w:r>
      <w:r>
        <w:rPr>
          <w:color w:val="000000"/>
        </w:rPr>
        <w:t>。</w:t>
      </w:r>
    </w:p>
    <w:p w:rsidR="00570468" w14:paraId="0C122260" w14:textId="77777777">
      <w:pPr>
        <w:spacing w:line="360" w:lineRule="auto"/>
        <w:jc w:val="left"/>
        <w:textAlignment w:val="center"/>
        <w:rPr>
          <w:color w:val="000000"/>
        </w:rPr>
      </w:pPr>
      <w:r>
        <w:rPr>
          <w:color w:val="000000"/>
        </w:rPr>
        <w:t xml:space="preserve">6. </w:t>
      </w:r>
      <w:r>
        <w:rPr>
          <w:rFonts w:ascii="宋体" w:hAnsi="宋体"/>
          <w:color w:val="000000"/>
        </w:rPr>
        <w:t>如图所示是探究“食物上滋生微生物的条件”的实验。一星期后用放大镜观察，结果发现只有乙中有大量微生物生长。下列有关分析正确的是（　　）</w:t>
      </w:r>
    </w:p>
    <w:p w:rsidR="00570468" w14:paraId="2EBD65B6" w14:textId="77777777">
      <w:pPr>
        <w:spacing w:line="360" w:lineRule="auto"/>
        <w:jc w:val="left"/>
        <w:textAlignment w:val="center"/>
        <w:rPr>
          <w:color w:val="000000"/>
        </w:rPr>
      </w:pPr>
      <w:r>
        <w:rPr>
          <w:noProof/>
          <w:color w:val="000000"/>
        </w:rPr>
        <w:drawing>
          <wp:inline distT="0" distB="0" distL="0" distR="0">
            <wp:extent cx="3800475" cy="84772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xmlns:r="http://schemas.openxmlformats.org/officeDocument/2006/relationships" r:embed="rId9"/>
                    <a:stretch>
                      <a:fillRect/>
                    </a:stretch>
                  </pic:blipFill>
                  <pic:spPr>
                    <a:xfrm>
                      <a:off x="0" y="0"/>
                      <a:ext cx="3800475" cy="847725"/>
                    </a:xfrm>
                    <a:prstGeom prst="rect">
                      <a:avLst/>
                    </a:prstGeom>
                  </pic:spPr>
                </pic:pic>
              </a:graphicData>
            </a:graphic>
          </wp:inline>
        </w:drawing>
      </w:r>
    </w:p>
    <w:p w:rsidR="00570468" w14:paraId="32F3D0BC" w14:textId="77777777">
      <w:pPr>
        <w:spacing w:line="360" w:lineRule="auto"/>
        <w:jc w:val="left"/>
        <w:textAlignment w:val="center"/>
        <w:rPr>
          <w:color w:val="000000"/>
        </w:rPr>
      </w:pPr>
      <w:r>
        <w:rPr>
          <w:color w:val="000000"/>
        </w:rPr>
        <w:t xml:space="preserve">A. </w:t>
      </w:r>
      <w:r>
        <w:rPr>
          <w:rFonts w:ascii="宋体" w:hAnsi="宋体"/>
          <w:color w:val="000000"/>
        </w:rPr>
        <w:t>上述实验可以形成</w:t>
      </w:r>
      <w:r>
        <w:rPr>
          <w:rFonts w:eastAsia="Times New Roman" w:cs="Times New Roman"/>
          <w:color w:val="000000"/>
        </w:rPr>
        <w:t>2</w:t>
      </w:r>
      <w:r>
        <w:rPr>
          <w:rFonts w:ascii="宋体" w:hAnsi="宋体"/>
          <w:color w:val="000000"/>
        </w:rPr>
        <w:t>组对照实验</w:t>
      </w:r>
    </w:p>
    <w:p w:rsidR="00570468" w14:paraId="4E9B7910" w14:textId="77777777">
      <w:pPr>
        <w:spacing w:line="360" w:lineRule="auto"/>
        <w:jc w:val="left"/>
        <w:textAlignment w:val="center"/>
        <w:rPr>
          <w:color w:val="000000"/>
        </w:rPr>
      </w:pPr>
      <w:r>
        <w:rPr>
          <w:color w:val="000000"/>
        </w:rPr>
        <w:t xml:space="preserve">B. </w:t>
      </w:r>
      <w:r>
        <w:rPr>
          <w:rFonts w:ascii="宋体" w:hAnsi="宋体"/>
          <w:color w:val="000000"/>
        </w:rPr>
        <w:t>通过甲、乙对照，说明微生物的生长需要有机物</w:t>
      </w:r>
    </w:p>
    <w:p w:rsidR="00570468" w14:paraId="3D804091" w14:textId="77777777">
      <w:pPr>
        <w:spacing w:line="360" w:lineRule="auto"/>
        <w:jc w:val="left"/>
        <w:textAlignment w:val="center"/>
        <w:rPr>
          <w:color w:val="000000"/>
        </w:rPr>
      </w:pPr>
      <w:r>
        <w:rPr>
          <w:color w:val="000000"/>
        </w:rPr>
        <w:t xml:space="preserve">C. </w:t>
      </w:r>
      <w:r>
        <w:rPr>
          <w:rFonts w:ascii="宋体" w:hAnsi="宋体"/>
          <w:color w:val="000000"/>
        </w:rPr>
        <w:t>通过乙、丙对照，说明微生物的生长需要水</w:t>
      </w:r>
    </w:p>
    <w:p w:rsidR="00570468" w14:paraId="7C39C7C6" w14:textId="77777777">
      <w:pPr>
        <w:spacing w:line="360" w:lineRule="auto"/>
        <w:jc w:val="left"/>
        <w:textAlignment w:val="center"/>
        <w:rPr>
          <w:color w:val="000000"/>
        </w:rPr>
      </w:pPr>
      <w:r>
        <w:rPr>
          <w:color w:val="000000"/>
        </w:rPr>
        <w:t xml:space="preserve">D. </w:t>
      </w:r>
      <w:r>
        <w:rPr>
          <w:rFonts w:ascii="宋体" w:hAnsi="宋体"/>
          <w:color w:val="000000"/>
        </w:rPr>
        <w:t>上述实验只需要放置在任意温度相同的环境中即可</w:t>
      </w:r>
    </w:p>
    <w:p w:rsidR="00570468" w14:paraId="4FB1F39C" w14:textId="77777777">
      <w:pPr>
        <w:spacing w:line="360" w:lineRule="auto"/>
        <w:textAlignment w:val="center"/>
        <w:rPr>
          <w:color w:val="000000"/>
        </w:rPr>
      </w:pPr>
      <w:r>
        <w:rPr>
          <w:color w:val="2E75B6"/>
        </w:rPr>
        <w:t>【答案】</w:t>
      </w:r>
      <w:r>
        <w:rPr>
          <w:color w:val="000000"/>
        </w:rPr>
        <w:t>A</w:t>
      </w:r>
    </w:p>
    <w:p w:rsidR="00570468" w14:paraId="78DB8B19" w14:textId="77777777">
      <w:pPr>
        <w:spacing w:line="360" w:lineRule="auto"/>
        <w:textAlignment w:val="center"/>
        <w:rPr>
          <w:color w:val="000000"/>
        </w:rPr>
      </w:pPr>
      <w:r>
        <w:rPr>
          <w:color w:val="2E75B6"/>
        </w:rPr>
        <w:t>【解析】</w:t>
      </w:r>
    </w:p>
    <w:p w:rsidR="00570468" w14:paraId="19743FB6" w14:textId="77777777">
      <w:pPr>
        <w:spacing w:line="360" w:lineRule="auto"/>
        <w:jc w:val="left"/>
        <w:textAlignment w:val="center"/>
        <w:rPr>
          <w:color w:val="000000"/>
        </w:rPr>
      </w:pPr>
      <w:r>
        <w:rPr>
          <w:color w:val="000000"/>
        </w:rPr>
        <w:t>【分析】在研究一种条件对研究对象的影响时，所进行的除了这种条件不同外，其他条件都相同的实验叫做对照实验。这种不同的条件就是变量。</w:t>
      </w:r>
      <w:r>
        <w:rPr>
          <w:color w:val="000000"/>
        </w:rPr>
        <w:t xml:space="preserve"> </w:t>
      </w:r>
      <w:r>
        <w:rPr>
          <w:color w:val="000000"/>
        </w:rPr>
        <w:t>在甲乙这一组实验中，除了有无水分的条件不同外，其他条件都应该相同，变量是水分。在乙丙这一组实验中，除了有无面包的条件不同外，其他条件都应该相同，面包对应着有机物，变量是有机物。设置对照实验，可以保证除了所研究的因素不同之外，其他因素都相同。设置丙的目的是为了排除乙中的微生物可能来自于水。</w:t>
      </w:r>
    </w:p>
    <w:p w:rsidR="00570468" w14:paraId="1BBCE5E3" w14:textId="77777777">
      <w:pPr>
        <w:spacing w:line="360" w:lineRule="auto"/>
        <w:jc w:val="left"/>
        <w:textAlignment w:val="center"/>
        <w:rPr>
          <w:color w:val="000000"/>
        </w:rPr>
      </w:pPr>
      <w:r>
        <w:rPr>
          <w:color w:val="000000"/>
        </w:rPr>
        <w:t>【详解】</w:t>
      </w:r>
      <w:r>
        <w:rPr>
          <w:color w:val="000000"/>
        </w:rPr>
        <w:t>ABC</w:t>
      </w:r>
      <w:r>
        <w:rPr>
          <w:color w:val="000000"/>
        </w:rPr>
        <w:t>．根据对照实验的概念知道甲与乙构成对照实验，变量是水分，说明微生物的生长需要水；乙与丙构成对照实验，面包代表有机物，变量是有机物，说明微生物的生长需要有机物；甲与丙不构成对照实验，变量不唯一，</w:t>
      </w:r>
      <w:r>
        <w:rPr>
          <w:color w:val="000000"/>
        </w:rPr>
        <w:t>A</w:t>
      </w:r>
      <w:r>
        <w:rPr>
          <w:color w:val="000000"/>
        </w:rPr>
        <w:t>正确，</w:t>
      </w:r>
      <w:r>
        <w:rPr>
          <w:color w:val="000000"/>
        </w:rPr>
        <w:t>BC</w:t>
      </w:r>
      <w:r>
        <w:rPr>
          <w:color w:val="000000"/>
        </w:rPr>
        <w:t>错误。</w:t>
      </w:r>
    </w:p>
    <w:p w:rsidR="00570468" w14:paraId="38CBF4DB" w14:textId="77777777">
      <w:pPr>
        <w:spacing w:line="360" w:lineRule="auto"/>
        <w:jc w:val="left"/>
        <w:textAlignment w:val="center"/>
        <w:rPr>
          <w:color w:val="000000"/>
        </w:rPr>
      </w:pPr>
      <w:r>
        <w:rPr>
          <w:color w:val="000000"/>
        </w:rPr>
        <w:t>D</w:t>
      </w:r>
      <w:r>
        <w:rPr>
          <w:color w:val="000000"/>
        </w:rPr>
        <w:t>．微生物的生活需要适宜的温度，不能放在任意温度中。放在过低或过高的温度环境中，微生物的生长会受到影响，即使温度相同也会达不到实验效果，</w:t>
      </w:r>
      <w:r>
        <w:rPr>
          <w:color w:val="000000"/>
        </w:rPr>
        <w:t>D</w:t>
      </w:r>
      <w:r>
        <w:rPr>
          <w:color w:val="000000"/>
        </w:rPr>
        <w:t>错误。</w:t>
      </w:r>
    </w:p>
    <w:p w:rsidR="00570468" w14:paraId="037D42AA" w14:textId="77777777">
      <w:pPr>
        <w:spacing w:line="360" w:lineRule="auto"/>
        <w:jc w:val="left"/>
        <w:textAlignment w:val="center"/>
        <w:rPr>
          <w:color w:val="000000"/>
        </w:rPr>
      </w:pPr>
      <w:r>
        <w:rPr>
          <w:color w:val="000000"/>
        </w:rPr>
        <w:t>故选</w:t>
      </w:r>
      <w:r>
        <w:rPr>
          <w:color w:val="000000"/>
        </w:rPr>
        <w:t>A</w:t>
      </w:r>
      <w:r>
        <w:rPr>
          <w:color w:val="000000"/>
        </w:rPr>
        <w:t>。</w:t>
      </w:r>
    </w:p>
    <w:p w:rsidR="00570468" w14:paraId="777323B5" w14:textId="77777777">
      <w:pPr>
        <w:spacing w:line="360" w:lineRule="auto"/>
        <w:jc w:val="left"/>
        <w:textAlignment w:val="center"/>
        <w:rPr>
          <w:color w:val="000000"/>
        </w:rPr>
      </w:pPr>
      <w:r>
        <w:rPr>
          <w:color w:val="000000"/>
        </w:rPr>
        <w:t>【点睛】理解对照实验设计原则，知道微生物的生长需要的条件有：水分、适宜的温度、有机物（营养物质）。</w:t>
      </w:r>
    </w:p>
    <w:p w:rsidR="00570468" w14:paraId="172DE08D" w14:textId="77777777">
      <w:pPr>
        <w:spacing w:line="360" w:lineRule="auto"/>
        <w:jc w:val="left"/>
        <w:textAlignment w:val="center"/>
        <w:rPr>
          <w:color w:val="000000"/>
        </w:rPr>
      </w:pPr>
      <w:r>
        <w:rPr>
          <w:color w:val="000000"/>
        </w:rPr>
        <w:t xml:space="preserve">7. </w:t>
      </w:r>
      <w:r>
        <w:rPr>
          <w:rFonts w:ascii="宋体" w:hAnsi="宋体"/>
          <w:color w:val="000000"/>
        </w:rPr>
        <w:t>下列使用特殊方法对硬币的直径、厚度、体积、周长进行测量的实验中，不能达成测量目的的是（　　）</w:t>
      </w:r>
    </w:p>
    <w:p w:rsidR="00570468" w14:paraId="560C3632" w14:textId="77777777">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0" distR="0">
            <wp:extent cx="1514475" cy="7524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xmlns:r="http://schemas.openxmlformats.org/officeDocument/2006/relationships" r:embed="rId10"/>
                    <a:stretch>
                      <a:fillRect/>
                    </a:stretch>
                  </pic:blipFill>
                  <pic:spPr>
                    <a:xfrm>
                      <a:off x="0" y="0"/>
                      <a:ext cx="1514475" cy="752475"/>
                    </a:xfrm>
                    <a:prstGeom prst="rect">
                      <a:avLst/>
                    </a:prstGeom>
                  </pic:spPr>
                </pic:pic>
              </a:graphicData>
            </a:graphic>
          </wp:inline>
        </w:drawing>
      </w:r>
      <w:r>
        <w:rPr>
          <w:rFonts w:ascii="宋体" w:hAnsi="宋体"/>
          <w:color w:val="000000"/>
        </w:rPr>
        <w:t>测硬币的直径</w:t>
      </w:r>
      <w:r>
        <w:rPr>
          <w:color w:val="000000"/>
        </w:rPr>
        <w:tab/>
        <w:t xml:space="preserve">B. </w:t>
      </w:r>
      <w:r>
        <w:rPr>
          <w:noProof/>
          <w:color w:val="000000"/>
        </w:rPr>
        <w:drawing>
          <wp:inline distT="0" distB="0" distL="0" distR="0">
            <wp:extent cx="800100" cy="8858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xmlns:r="http://schemas.openxmlformats.org/officeDocument/2006/relationships" r:embed="rId11"/>
                    <a:stretch>
                      <a:fillRect/>
                    </a:stretch>
                  </pic:blipFill>
                  <pic:spPr>
                    <a:xfrm>
                      <a:off x="0" y="0"/>
                      <a:ext cx="800100" cy="885825"/>
                    </a:xfrm>
                    <a:prstGeom prst="rect">
                      <a:avLst/>
                    </a:prstGeom>
                  </pic:spPr>
                </pic:pic>
              </a:graphicData>
            </a:graphic>
          </wp:inline>
        </w:drawing>
      </w:r>
      <w:r>
        <w:rPr>
          <w:rFonts w:ascii="宋体" w:hAnsi="宋体"/>
          <w:color w:val="000000"/>
        </w:rPr>
        <w:t>测硬币的厚度</w:t>
      </w:r>
    </w:p>
    <w:p w:rsidR="00570468" w14:paraId="2D88061D" w14:textId="77777777">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0" distR="0">
            <wp:extent cx="800100" cy="12382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xmlns:r="http://schemas.openxmlformats.org/officeDocument/2006/relationships" r:embed="rId12"/>
                    <a:stretch>
                      <a:fillRect/>
                    </a:stretch>
                  </pic:blipFill>
                  <pic:spPr>
                    <a:xfrm>
                      <a:off x="0" y="0"/>
                      <a:ext cx="800100" cy="1238250"/>
                    </a:xfrm>
                    <a:prstGeom prst="rect">
                      <a:avLst/>
                    </a:prstGeom>
                  </pic:spPr>
                </pic:pic>
              </a:graphicData>
            </a:graphic>
          </wp:inline>
        </w:drawing>
      </w:r>
      <w:r>
        <w:rPr>
          <w:rFonts w:ascii="宋体" w:hAnsi="宋体"/>
          <w:color w:val="000000"/>
        </w:rPr>
        <w:t>测硬币的体积</w:t>
      </w:r>
      <w:r>
        <w:rPr>
          <w:color w:val="000000"/>
        </w:rPr>
        <w:tab/>
        <w:t xml:space="preserve">D. </w:t>
      </w:r>
      <w:r>
        <w:rPr>
          <w:noProof/>
          <w:color w:val="000000"/>
        </w:rPr>
        <w:drawing>
          <wp:inline distT="0" distB="0" distL="0" distR="0">
            <wp:extent cx="2657475" cy="6000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xmlns:r="http://schemas.openxmlformats.org/officeDocument/2006/relationships" r:embed="rId13"/>
                    <a:stretch>
                      <a:fillRect/>
                    </a:stretch>
                  </pic:blipFill>
                  <pic:spPr>
                    <a:xfrm>
                      <a:off x="0" y="0"/>
                      <a:ext cx="2657475" cy="600075"/>
                    </a:xfrm>
                    <a:prstGeom prst="rect">
                      <a:avLst/>
                    </a:prstGeom>
                  </pic:spPr>
                </pic:pic>
              </a:graphicData>
            </a:graphic>
          </wp:inline>
        </w:drawing>
      </w:r>
      <w:r>
        <w:rPr>
          <w:rFonts w:ascii="宋体" w:hAnsi="宋体"/>
          <w:color w:val="000000"/>
        </w:rPr>
        <w:t>测硬币的周长</w:t>
      </w:r>
    </w:p>
    <w:p w:rsidR="00570468" w14:paraId="565F5A3B" w14:textId="77777777">
      <w:pPr>
        <w:spacing w:line="360" w:lineRule="auto"/>
        <w:textAlignment w:val="center"/>
        <w:rPr>
          <w:color w:val="000000"/>
        </w:rPr>
      </w:pPr>
      <w:r>
        <w:rPr>
          <w:color w:val="2E75B6"/>
        </w:rPr>
        <w:t>【答案】</w:t>
      </w:r>
      <w:r>
        <w:rPr>
          <w:color w:val="000000"/>
        </w:rPr>
        <w:t>B</w:t>
      </w:r>
    </w:p>
    <w:p w:rsidR="00570468" w14:paraId="23155F27" w14:textId="77777777">
      <w:pPr>
        <w:spacing w:line="360" w:lineRule="auto"/>
        <w:textAlignment w:val="center"/>
        <w:rPr>
          <w:color w:val="000000"/>
        </w:rPr>
      </w:pPr>
      <w:r>
        <w:rPr>
          <w:color w:val="2E75B6"/>
        </w:rPr>
        <w:t>【解析】</w:t>
      </w:r>
    </w:p>
    <w:p w:rsidR="00570468" w14:paraId="05F02D38" w14:textId="77777777">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．根据平移法测硬币</w:t>
      </w:r>
      <w:r>
        <w:rPr>
          <w:rFonts w:ascii="宋体" w:hAnsi="宋体"/>
          <w:noProof/>
          <w:color w:val="000000"/>
        </w:rPr>
        <w:drawing>
          <wp:inline distT="0" distB="0" distL="0" distR="0">
            <wp:extent cx="133350" cy="177800"/>
            <wp:effectExtent l="0" t="0" r="0" b="0"/>
            <wp:docPr id="2171585" name="图片 217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585" name=""/>
                    <pic:cNvPicPr>
                      <a:picLocks noChangeAspect="1"/>
                    </pic:cNvPicPr>
                  </pic:nvPicPr>
                  <pic:blipFill>
                    <a:blip xmlns:r="http://schemas.openxmlformats.org/officeDocument/2006/relationships" r:embed="rId14"/>
                    <a:stretch>
                      <a:fillRect/>
                    </a:stretch>
                  </pic:blipFill>
                  <pic:spPr>
                    <a:xfrm>
                      <a:off x="0" y="0"/>
                      <a:ext cx="133350" cy="177800"/>
                    </a:xfrm>
                    <a:prstGeom prst="rect">
                      <a:avLst/>
                    </a:prstGeom>
                  </pic:spPr>
                </pic:pic>
              </a:graphicData>
            </a:graphic>
          </wp:inline>
        </w:drawing>
      </w:r>
      <w:r>
        <w:rPr>
          <w:rFonts w:ascii="宋体" w:hAnsi="宋体"/>
          <w:color w:val="000000"/>
        </w:rPr>
        <w:t>直径，能达成测量目的，故</w:t>
      </w:r>
      <w:r>
        <w:rPr>
          <w:rFonts w:eastAsia="Times New Roman" w:cs="Times New Roman"/>
          <w:color w:val="000000"/>
        </w:rPr>
        <w:t>A</w:t>
      </w:r>
      <w:r>
        <w:rPr>
          <w:rFonts w:ascii="宋体" w:hAnsi="宋体"/>
          <w:color w:val="000000"/>
        </w:rPr>
        <w:t>不符合题意；</w:t>
      </w:r>
    </w:p>
    <w:p w:rsidR="00570468" w14:paraId="6A036CD9" w14:textId="77777777">
      <w:pPr>
        <w:spacing w:line="360" w:lineRule="auto"/>
        <w:jc w:val="left"/>
        <w:textAlignment w:val="center"/>
        <w:rPr>
          <w:color w:val="000000"/>
        </w:rPr>
      </w:pPr>
      <w:r>
        <w:rPr>
          <w:rFonts w:eastAsia="Times New Roman" w:cs="Times New Roman"/>
          <w:color w:val="000000"/>
        </w:rPr>
        <w:t>B</w:t>
      </w:r>
      <w:r>
        <w:rPr>
          <w:rFonts w:ascii="宋体" w:hAnsi="宋体"/>
          <w:color w:val="000000"/>
        </w:rPr>
        <w:t>．硬币的厚度小于刻度尺的分度值，无法测量硬币的厚度，不能达成测量目的，故</w:t>
      </w:r>
      <w:r>
        <w:rPr>
          <w:rFonts w:eastAsia="Times New Roman" w:cs="Times New Roman"/>
          <w:color w:val="000000"/>
        </w:rPr>
        <w:t>B</w:t>
      </w:r>
      <w:r>
        <w:rPr>
          <w:rFonts w:ascii="宋体" w:hAnsi="宋体"/>
          <w:color w:val="000000"/>
        </w:rPr>
        <w:t>符合题意；</w:t>
      </w:r>
    </w:p>
    <w:p w:rsidR="00570468" w14:paraId="2073A0D1" w14:textId="77777777">
      <w:pPr>
        <w:spacing w:line="360" w:lineRule="auto"/>
        <w:jc w:val="left"/>
        <w:textAlignment w:val="center"/>
        <w:rPr>
          <w:color w:val="000000"/>
        </w:rPr>
      </w:pPr>
      <w:r>
        <w:rPr>
          <w:rFonts w:eastAsia="Times New Roman" w:cs="Times New Roman"/>
          <w:color w:val="000000"/>
        </w:rPr>
        <w:t>C</w:t>
      </w:r>
      <w:r>
        <w:rPr>
          <w:rFonts w:ascii="宋体" w:hAnsi="宋体"/>
          <w:color w:val="000000"/>
        </w:rPr>
        <w:t>．根据排水法测量出硬币的体积，能达成测量目的，故</w:t>
      </w:r>
      <w:r>
        <w:rPr>
          <w:rFonts w:eastAsia="Times New Roman" w:cs="Times New Roman"/>
          <w:color w:val="000000"/>
        </w:rPr>
        <w:t>C</w:t>
      </w:r>
      <w:r>
        <w:rPr>
          <w:rFonts w:ascii="宋体" w:hAnsi="宋体"/>
          <w:color w:val="000000"/>
        </w:rPr>
        <w:t>不符合题意；</w:t>
      </w:r>
    </w:p>
    <w:p w:rsidR="00570468" w14:paraId="0EED3F8E" w14:textId="77777777">
      <w:pPr>
        <w:spacing w:line="360" w:lineRule="auto"/>
        <w:jc w:val="left"/>
        <w:textAlignment w:val="center"/>
        <w:rPr>
          <w:color w:val="000000"/>
        </w:rPr>
      </w:pPr>
      <w:r>
        <w:rPr>
          <w:rFonts w:eastAsia="Times New Roman" w:cs="Times New Roman"/>
          <w:color w:val="000000"/>
        </w:rPr>
        <w:t>D</w:t>
      </w:r>
      <w:r>
        <w:rPr>
          <w:rFonts w:ascii="宋体" w:hAnsi="宋体"/>
          <w:color w:val="000000"/>
        </w:rPr>
        <w:t>．硬币在刻度尺上滚动一周经过的距离即为硬币的周长，能达成测量目的，故</w:t>
      </w:r>
      <w:r>
        <w:rPr>
          <w:rFonts w:eastAsia="Times New Roman" w:cs="Times New Roman"/>
          <w:color w:val="000000"/>
        </w:rPr>
        <w:t>D</w:t>
      </w:r>
      <w:r>
        <w:rPr>
          <w:rFonts w:ascii="宋体" w:hAnsi="宋体"/>
          <w:color w:val="000000"/>
        </w:rPr>
        <w:t>不符合题意。</w:t>
      </w:r>
    </w:p>
    <w:p w:rsidR="00570468" w14:paraId="3EABE4F5" w14:textId="77777777">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570468" w14:paraId="637B5196" w14:textId="77777777">
      <w:pPr>
        <w:spacing w:line="360" w:lineRule="auto"/>
        <w:jc w:val="left"/>
        <w:textAlignment w:val="center"/>
        <w:rPr>
          <w:color w:val="000000"/>
        </w:rPr>
      </w:pPr>
      <w:r>
        <w:rPr>
          <w:color w:val="000000"/>
        </w:rPr>
        <w:t xml:space="preserve">8. </w:t>
      </w:r>
      <w:r>
        <w:rPr>
          <w:rFonts w:ascii="宋体" w:hAnsi="宋体"/>
          <w:color w:val="000000"/>
        </w:rPr>
        <w:t>伴随着《中国诗词大会》的火热进行，实验中学举办了“生物诗词大会”。在单人追逐赛环节，要求选手说出“有茎叶的植物”的诗词，如图中哪位选手会被淘汰?（    ）</w:t>
      </w:r>
    </w:p>
    <w:p w:rsidR="00570468" w14:paraId="0CF5C561" w14:textId="77777777">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extent cx="971550" cy="12287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xmlns:r="http://schemas.openxmlformats.org/officeDocument/2006/relationships" r:embed="rId15"/>
                    <a:stretch>
                      <a:fillRect/>
                    </a:stretch>
                  </pic:blipFill>
                  <pic:spPr>
                    <a:xfrm>
                      <a:off x="0" y="0"/>
                      <a:ext cx="971550" cy="1228725"/>
                    </a:xfrm>
                    <a:prstGeom prst="rect">
                      <a:avLst/>
                    </a:prstGeom>
                  </pic:spPr>
                </pic:pic>
              </a:graphicData>
            </a:graphic>
          </wp:inline>
        </w:drawing>
      </w:r>
      <w:r>
        <w:rPr>
          <w:color w:val="000000"/>
        </w:rPr>
        <w:tab/>
        <w:t xml:space="preserve">B. </w:t>
      </w:r>
      <w:r>
        <w:rPr>
          <w:noProof/>
          <w:color w:val="000000"/>
        </w:rPr>
        <w:drawing>
          <wp:inline distT="0" distB="0" distL="0" distR="0">
            <wp:extent cx="1009650" cy="12001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xmlns:r="http://schemas.openxmlformats.org/officeDocument/2006/relationships" r:embed="rId16"/>
                    <a:stretch>
                      <a:fillRect/>
                    </a:stretch>
                  </pic:blipFill>
                  <pic:spPr>
                    <a:xfrm>
                      <a:off x="0" y="0"/>
                      <a:ext cx="1009650" cy="1200150"/>
                    </a:xfrm>
                    <a:prstGeom prst="rect">
                      <a:avLst/>
                    </a:prstGeom>
                  </pic:spPr>
                </pic:pic>
              </a:graphicData>
            </a:graphic>
          </wp:inline>
        </w:drawing>
      </w:r>
      <w:r>
        <w:rPr>
          <w:color w:val="000000"/>
        </w:rPr>
        <w:tab/>
        <w:t xml:space="preserve">C. </w:t>
      </w:r>
      <w:r>
        <w:rPr>
          <w:noProof/>
          <w:color w:val="000000"/>
        </w:rPr>
        <w:drawing>
          <wp:inline distT="0" distB="0" distL="0" distR="0">
            <wp:extent cx="885825" cy="12001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17"/>
                    <a:stretch>
                      <a:fillRect/>
                    </a:stretch>
                  </pic:blipFill>
                  <pic:spPr>
                    <a:xfrm>
                      <a:off x="0" y="0"/>
                      <a:ext cx="885825" cy="1200150"/>
                    </a:xfrm>
                    <a:prstGeom prst="rect">
                      <a:avLst/>
                    </a:prstGeom>
                  </pic:spPr>
                </pic:pic>
              </a:graphicData>
            </a:graphic>
          </wp:inline>
        </w:drawing>
      </w:r>
      <w:r>
        <w:rPr>
          <w:color w:val="000000"/>
        </w:rPr>
        <w:tab/>
        <w:t xml:space="preserve">D. </w:t>
      </w:r>
      <w:r>
        <w:rPr>
          <w:noProof/>
          <w:color w:val="000000"/>
        </w:rPr>
        <w:drawing>
          <wp:inline distT="0" distB="0" distL="0" distR="0">
            <wp:extent cx="838200" cy="12096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xmlns:r="http://schemas.openxmlformats.org/officeDocument/2006/relationships" r:embed="rId18"/>
                    <a:stretch>
                      <a:fillRect/>
                    </a:stretch>
                  </pic:blipFill>
                  <pic:spPr>
                    <a:xfrm>
                      <a:off x="0" y="0"/>
                      <a:ext cx="838200" cy="1209675"/>
                    </a:xfrm>
                    <a:prstGeom prst="rect">
                      <a:avLst/>
                    </a:prstGeom>
                  </pic:spPr>
                </pic:pic>
              </a:graphicData>
            </a:graphic>
          </wp:inline>
        </w:drawing>
      </w:r>
    </w:p>
    <w:p w:rsidR="00570468" w14:paraId="4BA1E491" w14:textId="77777777">
      <w:pPr>
        <w:spacing w:line="360" w:lineRule="auto"/>
        <w:textAlignment w:val="center"/>
        <w:rPr>
          <w:color w:val="000000"/>
        </w:rPr>
      </w:pPr>
      <w:r>
        <w:rPr>
          <w:color w:val="2E75B6"/>
        </w:rPr>
        <w:t>【答案】</w:t>
      </w:r>
      <w:r>
        <w:rPr>
          <w:color w:val="000000"/>
        </w:rPr>
        <w:t>A</w:t>
      </w:r>
    </w:p>
    <w:p w:rsidR="00570468" w14:paraId="1CCA6FB6" w14:textId="77777777">
      <w:pPr>
        <w:spacing w:line="360" w:lineRule="auto"/>
        <w:textAlignment w:val="center"/>
        <w:rPr>
          <w:color w:val="000000"/>
        </w:rPr>
      </w:pPr>
      <w:r>
        <w:rPr>
          <w:color w:val="2E75B6"/>
        </w:rPr>
        <w:t>【解析】</w:t>
      </w:r>
    </w:p>
    <w:p w:rsidR="00570468" w14:paraId="1D2C5536" w14:textId="77777777">
      <w:pPr>
        <w:spacing w:line="360" w:lineRule="auto"/>
        <w:textAlignment w:val="center"/>
        <w:rPr>
          <w:color w:val="000000"/>
        </w:rPr>
      </w:pPr>
      <w:r>
        <w:rPr>
          <w:color w:val="000000"/>
        </w:rPr>
        <w:t>【分析】</w:t>
      </w:r>
      <w:r>
        <w:rPr>
          <w:rFonts w:ascii="宋体" w:hAnsi="宋体"/>
          <w:color w:val="000000"/>
        </w:rPr>
        <w:t>植物根据生殖细胞的不同可分为孢子植物和种子植物。孢子植物用孢子来繁殖后代，包括藻类植物、苔藓植物和蕨类植物，种子植物用种子来繁殖后代，包括裸子植物和被子植物。</w:t>
      </w:r>
    </w:p>
    <w:p w:rsidR="00570468" w14:paraId="48CDC605" w14:textId="77777777">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、“春水绿如染”中提到是藻类植物，藻类植物无根茎叶的分化，故该选手会被淘汰，故</w:t>
      </w:r>
      <w:r>
        <w:rPr>
          <w:rFonts w:eastAsia="Times New Roman" w:cs="Times New Roman"/>
          <w:color w:val="000000"/>
        </w:rPr>
        <w:t>A</w:t>
      </w:r>
      <w:r>
        <w:rPr>
          <w:rFonts w:ascii="宋体" w:hAnsi="宋体"/>
          <w:color w:val="000000"/>
        </w:rPr>
        <w:t>符合题意；</w:t>
      </w:r>
    </w:p>
    <w:p w:rsidR="00570468" w14:paraId="193279A6" w14:textId="77777777">
      <w:pPr>
        <w:spacing w:line="360" w:lineRule="auto"/>
        <w:jc w:val="left"/>
        <w:textAlignment w:val="center"/>
        <w:rPr>
          <w:color w:val="000000"/>
        </w:rPr>
      </w:pPr>
      <w:r>
        <w:rPr>
          <w:rFonts w:eastAsia="Times New Roman" w:cs="Times New Roman"/>
          <w:color w:val="000000"/>
        </w:rPr>
        <w:t>B</w:t>
      </w:r>
      <w:r>
        <w:rPr>
          <w:rFonts w:ascii="宋体" w:hAnsi="宋体"/>
          <w:color w:val="000000"/>
        </w:rPr>
        <w:t>、此诗句中提到的植物是苔藓植物，苔藓植物有茎叶的分化，无根，故</w:t>
      </w:r>
      <w:r>
        <w:rPr>
          <w:rFonts w:eastAsia="Times New Roman" w:cs="Times New Roman"/>
          <w:color w:val="000000"/>
        </w:rPr>
        <w:t>B</w:t>
      </w:r>
      <w:r>
        <w:rPr>
          <w:rFonts w:ascii="宋体" w:hAnsi="宋体"/>
          <w:color w:val="000000"/>
        </w:rPr>
        <w:t>不符合题意；</w:t>
      </w:r>
    </w:p>
    <w:p w:rsidR="00570468" w14:paraId="407181E3" w14:textId="77777777">
      <w:pPr>
        <w:spacing w:line="360" w:lineRule="auto"/>
        <w:jc w:val="left"/>
        <w:textAlignment w:val="center"/>
        <w:rPr>
          <w:color w:val="000000"/>
        </w:rPr>
      </w:pPr>
      <w:r>
        <w:rPr>
          <w:rFonts w:eastAsia="Times New Roman" w:cs="Times New Roman"/>
          <w:color w:val="000000"/>
        </w:rPr>
        <w:t>C</w:t>
      </w:r>
      <w:r>
        <w:rPr>
          <w:rFonts w:ascii="宋体" w:hAnsi="宋体"/>
          <w:color w:val="000000"/>
        </w:rPr>
        <w:t>、此诗句中提到的梅花属于被子植物，有根茎叶的分化，故</w:t>
      </w:r>
      <w:r>
        <w:rPr>
          <w:rFonts w:eastAsia="Times New Roman" w:cs="Times New Roman"/>
          <w:color w:val="000000"/>
        </w:rPr>
        <w:t>C</w:t>
      </w:r>
      <w:r>
        <w:rPr>
          <w:rFonts w:ascii="宋体" w:hAnsi="宋体"/>
          <w:color w:val="000000"/>
        </w:rPr>
        <w:t>不符合题意；</w:t>
      </w:r>
    </w:p>
    <w:p w:rsidR="00570468" w14:paraId="5D90BE39" w14:textId="77777777">
      <w:pPr>
        <w:spacing w:line="360" w:lineRule="auto"/>
        <w:jc w:val="left"/>
        <w:textAlignment w:val="center"/>
        <w:rPr>
          <w:color w:val="000000"/>
        </w:rPr>
      </w:pPr>
      <w:r>
        <w:rPr>
          <w:rFonts w:eastAsia="Times New Roman" w:cs="Times New Roman"/>
          <w:color w:val="000000"/>
        </w:rPr>
        <w:t>D</w:t>
      </w:r>
      <w:r>
        <w:rPr>
          <w:rFonts w:ascii="宋体" w:hAnsi="宋体"/>
          <w:color w:val="000000"/>
        </w:rPr>
        <w:t>、此诗句中提到的蕨属于蕨类植物，有根茎叶的分化，故</w:t>
      </w:r>
      <w:r>
        <w:rPr>
          <w:rFonts w:eastAsia="Times New Roman" w:cs="Times New Roman"/>
          <w:color w:val="000000"/>
        </w:rPr>
        <w:t>D</w:t>
      </w:r>
      <w:r>
        <w:rPr>
          <w:rFonts w:ascii="宋体" w:hAnsi="宋体"/>
          <w:color w:val="000000"/>
        </w:rPr>
        <w:t>不符合题意；</w:t>
      </w:r>
    </w:p>
    <w:p w:rsidR="00570468" w14:paraId="14DE8BF8" w14:textId="77777777">
      <w:pPr>
        <w:spacing w:line="360" w:lineRule="auto"/>
        <w:jc w:val="left"/>
        <w:textAlignment w:val="center"/>
        <w:rPr>
          <w:color w:val="000000"/>
        </w:rPr>
      </w:pPr>
      <w:r>
        <w:rPr>
          <w:color w:val="000000"/>
        </w:rPr>
        <w:t>【点睛】</w:t>
      </w:r>
      <w:r>
        <w:rPr>
          <w:rFonts w:ascii="宋体" w:hAnsi="宋体"/>
          <w:color w:val="000000"/>
        </w:rPr>
        <w:t>本题主要考查藻类植物、苔藓植物、蕨类植物和被子植物的特征。理解掌握藻类植物、苔藓植物、蕨类植物和被子植物的特征是解答此题的关键。</w:t>
      </w:r>
    </w:p>
    <w:p w:rsidR="00570468" w14:paraId="38AC54DA" w14:textId="77777777">
      <w:pPr>
        <w:spacing w:line="360" w:lineRule="auto"/>
        <w:jc w:val="left"/>
        <w:textAlignment w:val="center"/>
        <w:rPr>
          <w:color w:val="000000"/>
        </w:rPr>
      </w:pPr>
      <w:r>
        <w:rPr>
          <w:color w:val="000000"/>
        </w:rPr>
        <w:t xml:space="preserve">9. </w:t>
      </w:r>
      <w:r>
        <w:rPr>
          <w:rFonts w:ascii="宋体" w:hAnsi="宋体"/>
          <w:color w:val="000000"/>
        </w:rPr>
        <w:t>下列四幅区域示意图中，比例尺最小的是（　　）</w:t>
      </w:r>
    </w:p>
    <w:p w:rsidR="00570468" w14:paraId="46400C08" w14:textId="77777777">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0" distR="0">
            <wp:extent cx="1524000" cy="12096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xmlns:r="http://schemas.openxmlformats.org/officeDocument/2006/relationships" r:embed="rId19"/>
                    <a:stretch>
                      <a:fillRect/>
                    </a:stretch>
                  </pic:blipFill>
                  <pic:spPr>
                    <a:xfrm>
                      <a:off x="0" y="0"/>
                      <a:ext cx="1524000" cy="1209675"/>
                    </a:xfrm>
                    <a:prstGeom prst="rect">
                      <a:avLst/>
                    </a:prstGeom>
                  </pic:spPr>
                </pic:pic>
              </a:graphicData>
            </a:graphic>
          </wp:inline>
        </w:drawing>
      </w:r>
      <w:r>
        <w:rPr>
          <w:rFonts w:ascii="宋体" w:hAnsi="宋体"/>
          <w:color w:val="000000"/>
        </w:rPr>
        <w:t>浙江省</w:t>
      </w:r>
      <w:r>
        <w:rPr>
          <w:color w:val="000000"/>
        </w:rPr>
        <w:tab/>
        <w:t xml:space="preserve">B. </w:t>
      </w:r>
      <w:r>
        <w:rPr>
          <w:noProof/>
          <w:color w:val="000000"/>
        </w:rPr>
        <w:drawing>
          <wp:inline distT="0" distB="0" distL="0" distR="0">
            <wp:extent cx="1371600" cy="10477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xmlns:r="http://schemas.openxmlformats.org/officeDocument/2006/relationships" r:embed="rId20"/>
                    <a:stretch>
                      <a:fillRect/>
                    </a:stretch>
                  </pic:blipFill>
                  <pic:spPr>
                    <a:xfrm>
                      <a:off x="0" y="0"/>
                      <a:ext cx="1371600" cy="1047750"/>
                    </a:xfrm>
                    <a:prstGeom prst="rect">
                      <a:avLst/>
                    </a:prstGeom>
                  </pic:spPr>
                </pic:pic>
              </a:graphicData>
            </a:graphic>
          </wp:inline>
        </w:drawing>
      </w:r>
      <w:r>
        <w:rPr>
          <w:rFonts w:ascii="宋体" w:hAnsi="宋体"/>
          <w:color w:val="000000"/>
        </w:rPr>
        <w:t>宁波市</w:t>
      </w:r>
    </w:p>
    <w:p w:rsidR="00570468" w14:paraId="221A6AC5" w14:textId="77777777">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0" distR="0">
            <wp:extent cx="1381125" cy="10763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xmlns:r="http://schemas.openxmlformats.org/officeDocument/2006/relationships" r:embed="rId21"/>
                    <a:stretch>
                      <a:fillRect/>
                    </a:stretch>
                  </pic:blipFill>
                  <pic:spPr>
                    <a:xfrm>
                      <a:off x="0" y="0"/>
                      <a:ext cx="1381125" cy="1076325"/>
                    </a:xfrm>
                    <a:prstGeom prst="rect">
                      <a:avLst/>
                    </a:prstGeom>
                  </pic:spPr>
                </pic:pic>
              </a:graphicData>
            </a:graphic>
          </wp:inline>
        </w:drawing>
      </w:r>
      <w:r>
        <w:rPr>
          <w:rFonts w:ascii="宋体" w:hAnsi="宋体"/>
          <w:color w:val="000000"/>
        </w:rPr>
        <w:t>宁海县</w:t>
      </w:r>
      <w:r>
        <w:rPr>
          <w:color w:val="000000"/>
        </w:rPr>
        <w:tab/>
        <w:t xml:space="preserve">D. </w:t>
      </w:r>
      <w:r>
        <w:rPr>
          <w:noProof/>
          <w:color w:val="000000"/>
        </w:rPr>
        <w:drawing>
          <wp:inline distT="0" distB="0" distL="0" distR="0">
            <wp:extent cx="1400175" cy="10477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xmlns:r="http://schemas.openxmlformats.org/officeDocument/2006/relationships" r:embed="rId22"/>
                    <a:stretch>
                      <a:fillRect/>
                    </a:stretch>
                  </pic:blipFill>
                  <pic:spPr>
                    <a:xfrm>
                      <a:off x="0" y="0"/>
                      <a:ext cx="1400175" cy="1047750"/>
                    </a:xfrm>
                    <a:prstGeom prst="rect">
                      <a:avLst/>
                    </a:prstGeom>
                  </pic:spPr>
                </pic:pic>
              </a:graphicData>
            </a:graphic>
          </wp:inline>
        </w:drawing>
      </w:r>
      <w:r>
        <w:rPr>
          <w:rFonts w:ascii="宋体" w:hAnsi="宋体"/>
          <w:color w:val="000000"/>
        </w:rPr>
        <w:t>某中学</w:t>
      </w:r>
    </w:p>
    <w:p w:rsidR="00570468" w14:paraId="6A7ED591" w14:textId="77777777">
      <w:pPr>
        <w:spacing w:line="360" w:lineRule="auto"/>
        <w:textAlignment w:val="center"/>
        <w:rPr>
          <w:color w:val="000000"/>
        </w:rPr>
      </w:pPr>
      <w:r>
        <w:rPr>
          <w:color w:val="2E75B6"/>
        </w:rPr>
        <w:t>【答案】</w:t>
      </w:r>
      <w:r>
        <w:rPr>
          <w:color w:val="000000"/>
        </w:rPr>
        <w:t>A</w:t>
      </w:r>
    </w:p>
    <w:p w:rsidR="00570468" w14:paraId="1ED3F8E4" w14:textId="77777777">
      <w:pPr>
        <w:spacing w:line="360" w:lineRule="auto"/>
        <w:textAlignment w:val="center"/>
        <w:rPr>
          <w:color w:val="000000"/>
        </w:rPr>
      </w:pPr>
      <w:r>
        <w:rPr>
          <w:color w:val="2E75B6"/>
        </w:rPr>
        <w:t>【解析】</w:t>
      </w:r>
    </w:p>
    <w:p w:rsidR="00570468" w14:paraId="44FFF4CE" w14:textId="77777777">
      <w:pPr>
        <w:spacing w:line="360" w:lineRule="auto"/>
        <w:jc w:val="left"/>
        <w:textAlignment w:val="center"/>
        <w:rPr>
          <w:color w:val="000000"/>
        </w:rPr>
      </w:pPr>
      <w:r>
        <w:rPr>
          <w:color w:val="000000"/>
        </w:rPr>
        <w:t>【详解】</w:t>
      </w:r>
      <w:r>
        <w:rPr>
          <w:rFonts w:ascii="宋体" w:hAnsi="宋体"/>
          <w:color w:val="000000"/>
        </w:rPr>
        <w:t>相同图幅，范围越大比例尺越小，内容越简略；范围越小比例尺越大，内容越详细。选项中的四幅地图按照范围从大到小排列为：</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，则比例尺从大到小依次是：</w:t>
      </w:r>
      <w:r>
        <w:rPr>
          <w:rFonts w:eastAsia="Times New Roman" w:cs="Times New Roman"/>
          <w:color w:val="000000"/>
        </w:rPr>
        <w:t>D</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A</w:t>
      </w:r>
      <w:r>
        <w:rPr>
          <w:rFonts w:ascii="宋体" w:hAnsi="宋体"/>
          <w:color w:val="000000"/>
        </w:rPr>
        <w:t>，故图中比例尺最小的是浙江省示意图。</w:t>
      </w:r>
    </w:p>
    <w:p w:rsidR="00570468" w14:paraId="2A5F6299" w14:textId="77777777">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570468" w14:paraId="2856404E" w14:textId="77777777">
      <w:pPr>
        <w:spacing w:line="360" w:lineRule="auto"/>
        <w:jc w:val="left"/>
        <w:textAlignment w:val="center"/>
        <w:rPr>
          <w:color w:val="000000"/>
        </w:rPr>
      </w:pPr>
      <w:r>
        <w:rPr>
          <w:color w:val="000000"/>
        </w:rPr>
        <w:t xml:space="preserve">10. </w:t>
      </w:r>
      <w:r>
        <w:rPr>
          <w:rFonts w:ascii="宋体" w:hAnsi="宋体"/>
          <w:color w:val="000000"/>
        </w:rPr>
        <w:t>如图为某兴趣小组在测量塑料盒体积时的实验情景，据图分析可得，塑料盒体积为（　　）</w:t>
      </w:r>
    </w:p>
    <w:p w:rsidR="00570468" w14:paraId="0FEDB712" w14:textId="77777777">
      <w:pPr>
        <w:spacing w:line="360" w:lineRule="auto"/>
        <w:jc w:val="left"/>
        <w:textAlignment w:val="center"/>
        <w:rPr>
          <w:color w:val="000000"/>
        </w:rPr>
      </w:pPr>
      <w:r>
        <w:rPr>
          <w:noProof/>
          <w:color w:val="000000"/>
        </w:rPr>
        <w:drawing>
          <wp:inline distT="0" distB="0" distL="0" distR="0">
            <wp:extent cx="3695700" cy="15621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xmlns:r="http://schemas.openxmlformats.org/officeDocument/2006/relationships" r:embed="rId23"/>
                    <a:stretch>
                      <a:fillRect/>
                    </a:stretch>
                  </pic:blipFill>
                  <pic:spPr>
                    <a:xfrm>
                      <a:off x="0" y="0"/>
                      <a:ext cx="3695700" cy="1562100"/>
                    </a:xfrm>
                    <a:prstGeom prst="rect">
                      <a:avLst/>
                    </a:prstGeom>
                  </pic:spPr>
                </pic:pic>
              </a:graphicData>
            </a:graphic>
          </wp:inline>
        </w:drawing>
      </w:r>
    </w:p>
    <w:p w:rsidR="00570468" w14:paraId="2D94F300" w14:textId="77777777">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1cm</w:t>
      </w:r>
      <w:r>
        <w:rPr>
          <w:color w:val="000000"/>
          <w:vertAlign w:val="superscript"/>
        </w:rPr>
        <w:t>3</w:t>
      </w:r>
      <w:r>
        <w:rPr>
          <w:color w:val="000000"/>
        </w:rPr>
        <w:tab/>
        <w:t xml:space="preserve">B. </w:t>
      </w:r>
      <w:r>
        <w:rPr>
          <w:rFonts w:eastAsia="Times New Roman" w:cs="Times New Roman"/>
          <w:color w:val="000000"/>
        </w:rPr>
        <w:t>3cm</w:t>
      </w:r>
      <w:r>
        <w:rPr>
          <w:color w:val="000000"/>
          <w:vertAlign w:val="superscript"/>
        </w:rPr>
        <w:t>3</w:t>
      </w:r>
      <w:r>
        <w:rPr>
          <w:color w:val="000000"/>
        </w:rPr>
        <w:tab/>
        <w:t xml:space="preserve">C. </w:t>
      </w:r>
      <w:r>
        <w:rPr>
          <w:rFonts w:eastAsia="Times New Roman" w:cs="Times New Roman"/>
          <w:color w:val="000000"/>
        </w:rPr>
        <w:t>6cm</w:t>
      </w:r>
      <w:r>
        <w:rPr>
          <w:color w:val="000000"/>
          <w:vertAlign w:val="superscript"/>
        </w:rPr>
        <w:t>3</w:t>
      </w:r>
      <w:r>
        <w:rPr>
          <w:color w:val="000000"/>
        </w:rPr>
        <w:tab/>
        <w:t xml:space="preserve">D. </w:t>
      </w:r>
      <w:r>
        <w:rPr>
          <w:rFonts w:eastAsia="Times New Roman" w:cs="Times New Roman"/>
          <w:color w:val="000000"/>
        </w:rPr>
        <w:t>9cm</w:t>
      </w:r>
      <w:r>
        <w:rPr>
          <w:color w:val="000000"/>
          <w:vertAlign w:val="superscript"/>
        </w:rPr>
        <w:t>3</w:t>
      </w:r>
    </w:p>
    <w:p w:rsidR="00570468" w14:paraId="463B0916" w14:textId="77777777">
      <w:pPr>
        <w:spacing w:line="360" w:lineRule="auto"/>
        <w:textAlignment w:val="center"/>
        <w:rPr>
          <w:color w:val="000000"/>
        </w:rPr>
      </w:pPr>
      <w:r>
        <w:rPr>
          <w:color w:val="2E75B6"/>
        </w:rPr>
        <w:t>【答案】</w:t>
      </w:r>
      <w:r>
        <w:rPr>
          <w:color w:val="000000"/>
        </w:rPr>
        <w:t>C</w:t>
      </w:r>
    </w:p>
    <w:p w:rsidR="00570468" w14:paraId="61D872C6" w14:textId="77777777">
      <w:pPr>
        <w:spacing w:line="360" w:lineRule="auto"/>
        <w:textAlignment w:val="center"/>
        <w:rPr>
          <w:color w:val="000000"/>
        </w:rPr>
      </w:pPr>
      <w:r>
        <w:rPr>
          <w:color w:val="2E75B6"/>
        </w:rPr>
        <w:t>【解析】</w:t>
      </w:r>
    </w:p>
    <w:p w:rsidR="00570468" w14:paraId="47B7F158" w14:textId="77777777">
      <w:pPr>
        <w:spacing w:line="360" w:lineRule="auto"/>
        <w:jc w:val="left"/>
        <w:textAlignment w:val="center"/>
        <w:rPr>
          <w:color w:val="000000"/>
        </w:rPr>
      </w:pPr>
      <w:r>
        <w:rPr>
          <w:color w:val="000000"/>
        </w:rPr>
        <w:t>【详解】根据题意可知，金属环和水的总体积为</w:t>
      </w:r>
      <w:r>
        <w:rPr>
          <w:color w:val="000000"/>
        </w:rPr>
        <w:t>54</w:t>
      </w:r>
      <w:r>
        <w:rPr>
          <w:color w:val="000000"/>
        </w:rPr>
        <w:t>毫升；金属环、塑料盒和水的总体积是</w:t>
      </w:r>
      <w:r>
        <w:rPr>
          <w:color w:val="000000"/>
        </w:rPr>
        <w:t>60</w:t>
      </w:r>
      <w:r>
        <w:rPr>
          <w:color w:val="000000"/>
        </w:rPr>
        <w:t>毫升，则塑料盒的体积为</w:t>
      </w:r>
    </w:p>
    <w:p w:rsidR="00570468" w14:paraId="76B28785" w14:textId="77777777">
      <w:pPr>
        <w:spacing w:line="360" w:lineRule="auto"/>
        <w:jc w:val="center"/>
        <w:textAlignment w:val="center"/>
        <w:rPr>
          <w:color w:val="000000"/>
        </w:rPr>
      </w:pP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62pt;height:17.5pt" o:oleicon="f" o:ole="">
            <v:imagedata r:id="rId24" o:title="eqIddff8a80a3229082a4a944de2a7a1d371"/>
          </v:shape>
          <o:OLEObject Type="Embed" ProgID="Equation.DSMT4" ShapeID="_x0000_i1025" DrawAspect="Content" ObjectID="_1804016994" r:id="rId25"/>
        </w:object>
      </w:r>
    </w:p>
    <w:p w:rsidR="00570468" w14:paraId="3A05EF41" w14:textId="77777777">
      <w:pPr>
        <w:spacing w:line="360" w:lineRule="auto"/>
        <w:jc w:val="left"/>
        <w:textAlignment w:val="center"/>
        <w:rPr>
          <w:color w:val="000000"/>
        </w:rPr>
      </w:pPr>
      <w:r>
        <w:rPr>
          <w:color w:val="000000"/>
        </w:rPr>
        <w:t>故</w:t>
      </w:r>
      <w:r>
        <w:rPr>
          <w:color w:val="000000"/>
        </w:rPr>
        <w:t>C</w:t>
      </w:r>
      <w:r>
        <w:rPr>
          <w:color w:val="000000"/>
        </w:rPr>
        <w:t>符合题意，</w:t>
      </w:r>
      <w:r>
        <w:rPr>
          <w:color w:val="000000"/>
        </w:rPr>
        <w:t>ABD</w:t>
      </w:r>
      <w:r>
        <w:rPr>
          <w:color w:val="000000"/>
        </w:rPr>
        <w:t>不符合题意。</w:t>
      </w:r>
    </w:p>
    <w:p w:rsidR="00570468" w14:paraId="10B866DC" w14:textId="77777777">
      <w:pPr>
        <w:spacing w:line="360" w:lineRule="auto"/>
        <w:jc w:val="left"/>
        <w:textAlignment w:val="center"/>
        <w:rPr>
          <w:color w:val="000000"/>
        </w:rPr>
      </w:pPr>
      <w:r>
        <w:rPr>
          <w:color w:val="000000"/>
        </w:rPr>
        <w:t>故选</w:t>
      </w:r>
      <w:r>
        <w:rPr>
          <w:color w:val="000000"/>
        </w:rPr>
        <w:t>C</w:t>
      </w:r>
      <w:r>
        <w:rPr>
          <w:color w:val="000000"/>
        </w:rPr>
        <w:t>。</w:t>
      </w:r>
    </w:p>
    <w:p w:rsidR="00570468" w14:paraId="0D4EBC06" w14:textId="77777777">
      <w:pPr>
        <w:spacing w:line="360" w:lineRule="auto"/>
        <w:jc w:val="left"/>
        <w:textAlignment w:val="center"/>
        <w:rPr>
          <w:color w:val="000000"/>
        </w:rPr>
      </w:pPr>
      <w:r>
        <w:rPr>
          <w:color w:val="000000"/>
        </w:rPr>
        <w:t xml:space="preserve">11. </w:t>
      </w:r>
      <w:r>
        <w:rPr>
          <w:rFonts w:ascii="宋体" w:hAnsi="宋体"/>
          <w:color w:val="000000"/>
        </w:rPr>
        <w:t>将一支普通温度计和一支示数为</w:t>
      </w:r>
      <w:r>
        <w:rPr>
          <w:rFonts w:eastAsia="Times New Roman" w:cs="Times New Roman"/>
          <w:color w:val="000000"/>
        </w:rPr>
        <w:t>37</w:t>
      </w:r>
      <w:r>
        <w:rPr>
          <w:rFonts w:ascii="宋体" w:hAnsi="宋体"/>
          <w:color w:val="000000"/>
        </w:rPr>
        <w:t>℃的体温计放在窗台同一位置，记录一天中温度计示数</w:t>
      </w:r>
      <w:r>
        <w:rPr>
          <w:rFonts w:eastAsia="Times New Roman" w:cs="Times New Roman"/>
          <w:color w:val="000000"/>
        </w:rPr>
        <w:t>T</w:t>
      </w:r>
      <w:r>
        <w:rPr>
          <w:rFonts w:ascii="宋体" w:hAnsi="宋体"/>
          <w:color w:val="000000"/>
        </w:rPr>
        <w:t>随时间</w:t>
      </w:r>
      <w:r>
        <w:rPr>
          <w:rFonts w:eastAsia="Times New Roman" w:cs="Times New Roman"/>
          <w:color w:val="000000"/>
        </w:rPr>
        <w:t>t</w:t>
      </w:r>
      <w:r>
        <w:rPr>
          <w:rFonts w:ascii="宋体" w:hAnsi="宋体"/>
          <w:color w:val="000000"/>
        </w:rPr>
        <w:t>的变化情况并绘成图像，下列图像可能正确的是（　　）</w:t>
      </w:r>
    </w:p>
    <w:p w:rsidR="00570468" w14:paraId="208FEB34" w14:textId="77777777">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0" distR="0">
            <wp:extent cx="1181100" cy="11430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xmlns:r="http://schemas.openxmlformats.org/officeDocument/2006/relationships" r:embed="rId26"/>
                    <a:stretch>
                      <a:fillRect/>
                    </a:stretch>
                  </pic:blipFill>
                  <pic:spPr>
                    <a:xfrm>
                      <a:off x="0" y="0"/>
                      <a:ext cx="1181100" cy="1143000"/>
                    </a:xfrm>
                    <a:prstGeom prst="rect">
                      <a:avLst/>
                    </a:prstGeom>
                  </pic:spPr>
                </pic:pic>
              </a:graphicData>
            </a:graphic>
          </wp:inline>
        </w:drawing>
      </w:r>
      <w:r>
        <w:rPr>
          <w:color w:val="000000"/>
        </w:rPr>
        <w:tab/>
        <w:t xml:space="preserve">B. </w:t>
      </w:r>
      <w:r>
        <w:rPr>
          <w:noProof/>
          <w:color w:val="000000"/>
        </w:rPr>
        <w:drawing>
          <wp:inline distT="0" distB="0" distL="0" distR="0">
            <wp:extent cx="1181100" cy="11430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xmlns:r="http://schemas.openxmlformats.org/officeDocument/2006/relationships" r:embed="rId27"/>
                    <a:stretch>
                      <a:fillRect/>
                    </a:stretch>
                  </pic:blipFill>
                  <pic:spPr>
                    <a:xfrm>
                      <a:off x="0" y="0"/>
                      <a:ext cx="1181100" cy="1143000"/>
                    </a:xfrm>
                    <a:prstGeom prst="rect">
                      <a:avLst/>
                    </a:prstGeom>
                  </pic:spPr>
                </pic:pic>
              </a:graphicData>
            </a:graphic>
          </wp:inline>
        </w:drawing>
      </w:r>
    </w:p>
    <w:p w:rsidR="00570468" w14:paraId="4C3EE622" w14:textId="77777777">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0" distR="0">
            <wp:extent cx="1190625" cy="11430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xmlns:r="http://schemas.openxmlformats.org/officeDocument/2006/relationships" r:embed="rId28"/>
                    <a:stretch>
                      <a:fillRect/>
                    </a:stretch>
                  </pic:blipFill>
                  <pic:spPr>
                    <a:xfrm>
                      <a:off x="0" y="0"/>
                      <a:ext cx="1190625" cy="1143000"/>
                    </a:xfrm>
                    <a:prstGeom prst="rect">
                      <a:avLst/>
                    </a:prstGeom>
                  </pic:spPr>
                </pic:pic>
              </a:graphicData>
            </a:graphic>
          </wp:inline>
        </w:drawing>
      </w:r>
      <w:r>
        <w:rPr>
          <w:color w:val="000000"/>
        </w:rPr>
        <w:tab/>
        <w:t xml:space="preserve">D. </w:t>
      </w:r>
      <w:r>
        <w:rPr>
          <w:noProof/>
          <w:color w:val="000000"/>
        </w:rPr>
        <w:drawing>
          <wp:inline distT="0" distB="0" distL="0" distR="0">
            <wp:extent cx="2428875" cy="11430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29"/>
                    <a:stretch>
                      <a:fillRect/>
                    </a:stretch>
                  </pic:blipFill>
                  <pic:spPr>
                    <a:xfrm>
                      <a:off x="0" y="0"/>
                      <a:ext cx="2428875" cy="1143000"/>
                    </a:xfrm>
                    <a:prstGeom prst="rect">
                      <a:avLst/>
                    </a:prstGeom>
                  </pic:spPr>
                </pic:pic>
              </a:graphicData>
            </a:graphic>
          </wp:inline>
        </w:drawing>
      </w:r>
    </w:p>
    <w:p w:rsidR="00570468" w14:paraId="240F81B1" w14:textId="77777777">
      <w:pPr>
        <w:spacing w:line="360" w:lineRule="auto"/>
        <w:textAlignment w:val="center"/>
        <w:rPr>
          <w:color w:val="000000"/>
        </w:rPr>
      </w:pPr>
      <w:r>
        <w:rPr>
          <w:color w:val="2E75B6"/>
        </w:rPr>
        <w:t>【答案】</w:t>
      </w:r>
      <w:r>
        <w:rPr>
          <w:color w:val="000000"/>
        </w:rPr>
        <w:t>A</w:t>
      </w:r>
    </w:p>
    <w:p w:rsidR="00570468" w14:paraId="01EF26E4" w14:textId="77777777">
      <w:pPr>
        <w:spacing w:line="360" w:lineRule="auto"/>
        <w:textAlignment w:val="center"/>
        <w:rPr>
          <w:color w:val="000000"/>
        </w:rPr>
      </w:pPr>
      <w:r>
        <w:rPr>
          <w:color w:val="2E75B6"/>
        </w:rPr>
        <w:t>【解析】</w:t>
      </w:r>
    </w:p>
    <w:p w:rsidR="00570468" w14:paraId="4EB3A629" w14:textId="77777777">
      <w:pPr>
        <w:spacing w:line="360" w:lineRule="auto"/>
        <w:jc w:val="left"/>
        <w:textAlignment w:val="center"/>
        <w:rPr>
          <w:color w:val="000000"/>
        </w:rPr>
      </w:pPr>
      <w:r>
        <w:rPr>
          <w:color w:val="000000"/>
        </w:rPr>
        <w:t>【详解】</w:t>
      </w:r>
      <w:r>
        <w:rPr>
          <w:rFonts w:eastAsia="Times New Roman" w:cs="Times New Roman"/>
          <w:color w:val="000000"/>
        </w:rPr>
        <w:t>BD</w:t>
      </w:r>
      <w:r>
        <w:rPr>
          <w:rFonts w:ascii="宋体" w:hAnsi="宋体"/>
          <w:color w:val="000000"/>
        </w:rPr>
        <w:t>．从早到晚一天中气温变化是先升高，再降低，普通温度计放在窗台上，其示数变化是先升高后降低，体温计的示数只上升不下降，</w:t>
      </w:r>
      <w:r>
        <w:rPr>
          <w:rFonts w:eastAsia="Times New Roman" w:cs="Times New Roman"/>
          <w:color w:val="000000"/>
        </w:rPr>
        <w:t>BD</w:t>
      </w:r>
      <w:r>
        <w:rPr>
          <w:rFonts w:ascii="宋体" w:hAnsi="宋体"/>
          <w:color w:val="000000"/>
        </w:rPr>
        <w:t>错误；</w:t>
      </w:r>
    </w:p>
    <w:p w:rsidR="00570468" w14:paraId="5CFA489D" w14:textId="77777777">
      <w:pPr>
        <w:spacing w:line="360" w:lineRule="auto"/>
        <w:jc w:val="left"/>
        <w:textAlignment w:val="center"/>
        <w:rPr>
          <w:color w:val="000000"/>
        </w:rPr>
      </w:pPr>
      <w:r>
        <w:rPr>
          <w:rFonts w:eastAsia="Times New Roman" w:cs="Times New Roman"/>
          <w:color w:val="000000"/>
        </w:rPr>
        <w:t>A</w:t>
      </w:r>
      <w:r>
        <w:rPr>
          <w:rFonts w:ascii="宋体" w:hAnsi="宋体"/>
          <w:color w:val="000000"/>
        </w:rPr>
        <w:t>．体温计原来的示数为</w:t>
      </w:r>
      <w:r>
        <w:rPr>
          <w:rFonts w:eastAsia="Times New Roman" w:cs="Times New Roman"/>
          <w:color w:val="000000"/>
        </w:rPr>
        <w:t>37</w:t>
      </w:r>
      <w:r>
        <w:rPr>
          <w:rFonts w:ascii="宋体" w:hAnsi="宋体"/>
          <w:color w:val="000000"/>
        </w:rPr>
        <w:t>℃，若气温低于</w:t>
      </w:r>
      <w:r>
        <w:rPr>
          <w:rFonts w:eastAsia="Times New Roman" w:cs="Times New Roman"/>
          <w:color w:val="000000"/>
        </w:rPr>
        <w:t>37</w:t>
      </w:r>
      <w:r>
        <w:rPr>
          <w:rFonts w:ascii="宋体" w:hAnsi="宋体"/>
          <w:color w:val="000000"/>
        </w:rPr>
        <w:t>℃，则体温计示数不变，</w:t>
      </w:r>
      <w:r>
        <w:rPr>
          <w:rFonts w:eastAsia="Times New Roman" w:cs="Times New Roman"/>
          <w:color w:val="000000"/>
        </w:rPr>
        <w:t>A</w:t>
      </w:r>
      <w:r>
        <w:rPr>
          <w:rFonts w:ascii="宋体" w:hAnsi="宋体"/>
          <w:color w:val="000000"/>
        </w:rPr>
        <w:t>正确；</w:t>
      </w:r>
    </w:p>
    <w:p w:rsidR="00570468" w14:paraId="08C09817" w14:textId="77777777">
      <w:pPr>
        <w:spacing w:line="360" w:lineRule="auto"/>
        <w:jc w:val="left"/>
        <w:textAlignment w:val="center"/>
        <w:rPr>
          <w:color w:val="000000"/>
        </w:rPr>
      </w:pPr>
      <w:r>
        <w:rPr>
          <w:rFonts w:eastAsia="Times New Roman" w:cs="Times New Roman"/>
          <w:color w:val="000000"/>
        </w:rPr>
        <w:t>C</w:t>
      </w:r>
      <w:r>
        <w:rPr>
          <w:rFonts w:ascii="宋体" w:hAnsi="宋体"/>
          <w:color w:val="000000"/>
        </w:rPr>
        <w:t>．体温计原来的示数为</w:t>
      </w:r>
      <w:r>
        <w:rPr>
          <w:rFonts w:eastAsia="Times New Roman" w:cs="Times New Roman"/>
          <w:color w:val="000000"/>
        </w:rPr>
        <w:t>37</w:t>
      </w:r>
      <w:r>
        <w:rPr>
          <w:rFonts w:ascii="宋体" w:hAnsi="宋体"/>
          <w:color w:val="000000"/>
        </w:rPr>
        <w:t>℃，若气温高于</w:t>
      </w:r>
      <w:r>
        <w:rPr>
          <w:rFonts w:eastAsia="Times New Roman" w:cs="Times New Roman"/>
          <w:color w:val="000000"/>
        </w:rPr>
        <w:t>37</w:t>
      </w:r>
      <w:r>
        <w:rPr>
          <w:rFonts w:ascii="宋体" w:hAnsi="宋体"/>
          <w:color w:val="000000"/>
        </w:rPr>
        <w:t>℃，则体温计示数会在</w:t>
      </w:r>
      <w:r>
        <w:rPr>
          <w:rFonts w:eastAsia="Times New Roman" w:cs="Times New Roman"/>
          <w:color w:val="000000"/>
        </w:rPr>
        <w:t>37</w:t>
      </w:r>
      <w:r>
        <w:rPr>
          <w:rFonts w:ascii="宋体" w:hAnsi="宋体"/>
          <w:color w:val="000000"/>
        </w:rPr>
        <w:t>℃的基础上上升，</w:t>
      </w:r>
      <w:r>
        <w:rPr>
          <w:rFonts w:eastAsia="Times New Roman" w:cs="Times New Roman"/>
          <w:color w:val="000000"/>
        </w:rPr>
        <w:t>C</w:t>
      </w:r>
      <w:r>
        <w:rPr>
          <w:rFonts w:ascii="宋体" w:hAnsi="宋体"/>
          <w:color w:val="000000"/>
        </w:rPr>
        <w:t>错误。</w:t>
      </w:r>
    </w:p>
    <w:p w:rsidR="00570468" w14:paraId="5F9750CB" w14:textId="77777777">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570468" w14:paraId="4B035C8E" w14:textId="77777777">
      <w:pPr>
        <w:spacing w:line="360" w:lineRule="auto"/>
        <w:jc w:val="left"/>
        <w:textAlignment w:val="center"/>
        <w:rPr>
          <w:color w:val="000000"/>
        </w:rPr>
      </w:pPr>
      <w:r>
        <w:rPr>
          <w:color w:val="000000"/>
        </w:rPr>
        <w:t xml:space="preserve">12. </w:t>
      </w:r>
      <w:r>
        <w:rPr>
          <w:rFonts w:ascii="宋体" w:hAnsi="宋体"/>
          <w:color w:val="000000"/>
        </w:rPr>
        <w:t>小金制作了洋葱鳞片叶内表皮细胞临时装片，并用显微镜进行观察。下列有关实验操作叙述正确的是（　　）</w:t>
      </w:r>
    </w:p>
    <w:p w:rsidR="00570468" w14:paraId="5B028123" w14:textId="77777777">
      <w:pPr>
        <w:spacing w:line="360" w:lineRule="auto"/>
        <w:jc w:val="left"/>
        <w:textAlignment w:val="center"/>
        <w:rPr>
          <w:color w:val="000000"/>
        </w:rPr>
      </w:pPr>
      <w:r>
        <w:rPr>
          <w:noProof/>
          <w:color w:val="000000"/>
        </w:rPr>
        <w:drawing>
          <wp:inline distT="0" distB="0" distL="0" distR="0">
            <wp:extent cx="5238750" cy="1805018"/>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xmlns:r="http://schemas.openxmlformats.org/officeDocument/2006/relationships" r:embed="rId30"/>
                    <a:stretch>
                      <a:fillRect/>
                    </a:stretch>
                  </pic:blipFill>
                  <pic:spPr>
                    <a:xfrm>
                      <a:off x="0" y="0"/>
                      <a:ext cx="5238750" cy="1805018"/>
                    </a:xfrm>
                    <a:prstGeom prst="rect">
                      <a:avLst/>
                    </a:prstGeom>
                  </pic:spPr>
                </pic:pic>
              </a:graphicData>
            </a:graphic>
          </wp:inline>
        </w:drawing>
      </w:r>
    </w:p>
    <w:p w:rsidR="00570468" w14:paraId="0A20F57C" w14:textId="77777777">
      <w:pPr>
        <w:spacing w:line="360" w:lineRule="auto"/>
        <w:jc w:val="left"/>
        <w:textAlignment w:val="center"/>
        <w:rPr>
          <w:color w:val="000000"/>
        </w:rPr>
      </w:pPr>
      <w:r>
        <w:rPr>
          <w:color w:val="000000"/>
        </w:rPr>
        <w:t xml:space="preserve">A. </w:t>
      </w:r>
      <w:r>
        <w:rPr>
          <w:rFonts w:ascii="宋体" w:hAnsi="宋体"/>
          <w:color w:val="000000"/>
        </w:rPr>
        <w:t>图甲中的</w:t>
      </w:r>
      <w:r>
        <w:rPr>
          <w:rFonts w:eastAsia="Times New Roman" w:cs="Times New Roman"/>
          <w:color w:val="000000"/>
        </w:rPr>
        <w:t>①</w:t>
      </w:r>
      <w:r>
        <w:rPr>
          <w:rFonts w:ascii="宋体" w:hAnsi="宋体"/>
          <w:color w:val="000000"/>
        </w:rPr>
        <w:t>是反光镜，当环境光线较弱时，应选用平面镜对光</w:t>
      </w:r>
    </w:p>
    <w:p w:rsidR="00570468" w14:paraId="2D763A63" w14:textId="77777777">
      <w:pPr>
        <w:spacing w:line="360" w:lineRule="auto"/>
        <w:jc w:val="left"/>
        <w:textAlignment w:val="center"/>
        <w:rPr>
          <w:color w:val="000000"/>
        </w:rPr>
      </w:pPr>
      <w:r>
        <w:rPr>
          <w:color w:val="000000"/>
        </w:rPr>
        <w:t xml:space="preserve">B. </w:t>
      </w:r>
      <w:r>
        <w:rPr>
          <w:rFonts w:ascii="宋体" w:hAnsi="宋体"/>
          <w:color w:val="000000"/>
        </w:rPr>
        <w:t>图乙是给洋葱叶内表皮细胞染色，所用的液体可用碘液或红墨水</w:t>
      </w:r>
    </w:p>
    <w:p w:rsidR="00570468" w14:paraId="2BAAC57A" w14:textId="77777777">
      <w:pPr>
        <w:spacing w:line="360" w:lineRule="auto"/>
        <w:jc w:val="left"/>
        <w:textAlignment w:val="center"/>
        <w:rPr>
          <w:color w:val="000000"/>
        </w:rPr>
      </w:pPr>
      <w:r>
        <w:rPr>
          <w:color w:val="000000"/>
        </w:rPr>
        <w:t xml:space="preserve">C. </w:t>
      </w:r>
      <w:r>
        <w:rPr>
          <w:rFonts w:ascii="宋体" w:hAnsi="宋体"/>
          <w:color w:val="000000"/>
        </w:rPr>
        <w:t>若要观察到的细胞数量最多，应选择图丙中的镜头组合</w:t>
      </w:r>
      <w:r>
        <w:rPr>
          <w:rFonts w:eastAsia="Times New Roman" w:cs="Times New Roman"/>
          <w:color w:val="000000"/>
        </w:rPr>
        <w:t>②</w:t>
      </w:r>
      <w:r>
        <w:rPr>
          <w:rFonts w:ascii="宋体" w:hAnsi="宋体"/>
          <w:color w:val="000000"/>
        </w:rPr>
        <w:t>和</w:t>
      </w:r>
      <w:r>
        <w:rPr>
          <w:rFonts w:eastAsia="Times New Roman" w:cs="Times New Roman"/>
          <w:color w:val="000000"/>
        </w:rPr>
        <w:t>③</w:t>
      </w:r>
    </w:p>
    <w:p w:rsidR="00570468" w14:paraId="5166A72C" w14:textId="77777777">
      <w:pPr>
        <w:spacing w:line="360" w:lineRule="auto"/>
        <w:jc w:val="left"/>
        <w:textAlignment w:val="center"/>
        <w:rPr>
          <w:color w:val="000000"/>
        </w:rPr>
      </w:pPr>
      <w:r>
        <w:rPr>
          <w:color w:val="000000"/>
        </w:rPr>
        <w:t xml:space="preserve">D. </w:t>
      </w:r>
      <w:r>
        <w:rPr>
          <w:rFonts w:ascii="宋体" w:hAnsi="宋体"/>
          <w:color w:val="000000"/>
        </w:rPr>
        <w:t>若要把图丁中观察到的物像移到视野中央，玻片应向左上方移动</w:t>
      </w:r>
    </w:p>
    <w:p w:rsidR="00570468" w14:paraId="6A281242" w14:textId="77777777">
      <w:pPr>
        <w:spacing w:line="360" w:lineRule="auto"/>
        <w:textAlignment w:val="center"/>
        <w:rPr>
          <w:color w:val="000000"/>
        </w:rPr>
      </w:pPr>
      <w:r>
        <w:rPr>
          <w:color w:val="2E75B6"/>
        </w:rPr>
        <w:t>【答案】</w:t>
      </w:r>
      <w:r>
        <w:rPr>
          <w:color w:val="000000"/>
        </w:rPr>
        <w:t>B</w:t>
      </w:r>
    </w:p>
    <w:p w:rsidR="00570468" w14:paraId="1E514E90" w14:textId="77777777">
      <w:pPr>
        <w:spacing w:line="360" w:lineRule="auto"/>
        <w:textAlignment w:val="center"/>
        <w:rPr>
          <w:color w:val="000000"/>
        </w:rPr>
      </w:pPr>
      <w:r>
        <w:rPr>
          <w:color w:val="2E75B6"/>
        </w:rPr>
        <w:t>【解析】</w:t>
      </w:r>
    </w:p>
    <w:p w:rsidR="00570468" w14:paraId="303FA2F6" w14:textId="77777777">
      <w:pPr>
        <w:spacing w:line="360" w:lineRule="auto"/>
        <w:textAlignment w:val="center"/>
        <w:rPr>
          <w:color w:val="000000"/>
        </w:rPr>
      </w:pPr>
      <w:r>
        <w:rPr>
          <w:color w:val="000000"/>
        </w:rPr>
        <w:t>【分析】</w:t>
      </w:r>
      <w:r>
        <w:rPr>
          <w:rFonts w:ascii="宋体" w:hAnsi="宋体"/>
          <w:color w:val="000000"/>
        </w:rPr>
        <w:t>在显微镜中成的像是倒像，如果发现物像位于视野的右上方，它实际上位于玻片标本的左下方，所以要移到中央，应向右上方移动。我们可以这样记忆：物像位于视野的哪个方向，就向哪个方向移动玻片标本，才能移到视野中央。</w:t>
      </w:r>
    </w:p>
    <w:p w:rsidR="00570468" w14:paraId="145B7722" w14:textId="77777777">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．凹面反光镜使光线汇聚，因此观察时，光线较弱，可选用图甲中①反光镜的凹面，</w:t>
      </w:r>
      <w:r>
        <w:rPr>
          <w:rFonts w:eastAsia="Times New Roman" w:cs="Times New Roman"/>
          <w:color w:val="000000"/>
        </w:rPr>
        <w:t>A</w:t>
      </w:r>
      <w:r>
        <w:rPr>
          <w:rFonts w:ascii="宋体" w:hAnsi="宋体"/>
          <w:color w:val="000000"/>
        </w:rPr>
        <w:t>错误。</w:t>
      </w:r>
    </w:p>
    <w:p w:rsidR="00570468" w14:paraId="13F61CEF" w14:textId="77777777">
      <w:pPr>
        <w:spacing w:line="360" w:lineRule="auto"/>
        <w:jc w:val="left"/>
        <w:textAlignment w:val="center"/>
        <w:rPr>
          <w:color w:val="000000"/>
        </w:rPr>
      </w:pPr>
      <w:r>
        <w:rPr>
          <w:rFonts w:eastAsia="Times New Roman" w:cs="Times New Roman"/>
          <w:color w:val="000000"/>
        </w:rPr>
        <w:t>B</w:t>
      </w:r>
      <w:r>
        <w:rPr>
          <w:rFonts w:ascii="宋体" w:hAnsi="宋体"/>
          <w:color w:val="000000"/>
        </w:rPr>
        <w:t>．图乙是给洋葱鳞片叶内表皮细胞染色，所用的液体是碘液或红墨水，染色的主要目的是将细胞核染成深色，便于观察，</w:t>
      </w:r>
      <w:r>
        <w:rPr>
          <w:rFonts w:eastAsia="Times New Roman" w:cs="Times New Roman"/>
          <w:color w:val="000000"/>
        </w:rPr>
        <w:t>B</w:t>
      </w:r>
      <w:r>
        <w:rPr>
          <w:rFonts w:ascii="宋体" w:hAnsi="宋体"/>
          <w:color w:val="000000"/>
        </w:rPr>
        <w:t>正确。</w:t>
      </w:r>
    </w:p>
    <w:p w:rsidR="00570468" w14:paraId="63C0BE89" w14:textId="77777777">
      <w:pPr>
        <w:spacing w:line="360" w:lineRule="auto"/>
        <w:jc w:val="left"/>
        <w:textAlignment w:val="center"/>
        <w:rPr>
          <w:color w:val="000000"/>
        </w:rPr>
      </w:pPr>
      <w:r>
        <w:rPr>
          <w:rFonts w:eastAsia="Times New Roman" w:cs="Times New Roman"/>
          <w:color w:val="000000"/>
        </w:rPr>
        <w:t>C</w:t>
      </w:r>
      <w:r>
        <w:rPr>
          <w:rFonts w:ascii="宋体" w:hAnsi="宋体"/>
          <w:color w:val="000000"/>
        </w:rPr>
        <w:t>．显微镜的放大倍数越小，看到的细胞数目越多，因此使视野中观察到的细胞数目较多，应选用放大倍数小的目镜和物镜，①②一端无螺纹为目镜，目镜倍数越小，镜头越长；③④有螺纹为物镜，物镜倍数越小，镜头越短，所以要在视野内看到较多的细胞，宜选用的镜头组合分别是①和④的组合，</w:t>
      </w:r>
      <w:r>
        <w:rPr>
          <w:rFonts w:eastAsia="Times New Roman" w:cs="Times New Roman"/>
          <w:color w:val="000000"/>
        </w:rPr>
        <w:t>C</w:t>
      </w:r>
      <w:r>
        <w:rPr>
          <w:rFonts w:ascii="宋体" w:hAnsi="宋体"/>
          <w:color w:val="000000"/>
        </w:rPr>
        <w:t>错误。</w:t>
      </w:r>
    </w:p>
    <w:p w:rsidR="00570468" w14:paraId="745A7312" w14:textId="77777777">
      <w:pPr>
        <w:spacing w:line="360" w:lineRule="auto"/>
        <w:jc w:val="left"/>
        <w:textAlignment w:val="center"/>
        <w:rPr>
          <w:color w:val="000000"/>
        </w:rPr>
      </w:pPr>
      <w:r>
        <w:rPr>
          <w:rFonts w:eastAsia="Times New Roman" w:cs="Times New Roman"/>
          <w:color w:val="000000"/>
        </w:rPr>
        <w:t>D</w:t>
      </w:r>
      <w:r>
        <w:rPr>
          <w:rFonts w:ascii="宋体" w:hAnsi="宋体"/>
          <w:color w:val="000000"/>
        </w:rPr>
        <w:t>．我们在显微镜下看到的物像是上下左右均颠倒的物像，所以移动玻片标本时，标本移动的方向正好与物像移动的方向相反。图丁中物像在视野的右下方，玻片标本要往右下方移动，物像会移到视野中央，</w:t>
      </w:r>
      <w:r>
        <w:rPr>
          <w:rFonts w:eastAsia="Times New Roman" w:cs="Times New Roman"/>
          <w:color w:val="000000"/>
        </w:rPr>
        <w:t>D</w:t>
      </w:r>
      <w:r>
        <w:rPr>
          <w:rFonts w:ascii="宋体" w:hAnsi="宋体"/>
          <w:color w:val="000000"/>
        </w:rPr>
        <w:t>错误。</w:t>
      </w:r>
    </w:p>
    <w:p w:rsidR="00570468" w14:paraId="4CFD698E" w14:textId="77777777">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570468" w14:paraId="30C75BB5" w14:textId="77777777">
      <w:pPr>
        <w:spacing w:line="360" w:lineRule="auto"/>
        <w:jc w:val="left"/>
        <w:textAlignment w:val="center"/>
        <w:rPr>
          <w:color w:val="000000"/>
        </w:rPr>
      </w:pPr>
      <w:r>
        <w:rPr>
          <w:color w:val="000000"/>
        </w:rPr>
        <w:t xml:space="preserve">13. </w:t>
      </w:r>
      <w:r>
        <w:rPr>
          <w:rFonts w:ascii="宋体" w:hAnsi="宋体"/>
          <w:color w:val="000000"/>
        </w:rPr>
        <w:t>某同学的爸爸携全家驾车去太湖渔人码头游玩，在途经太湖路时，路边蹿出一只小猫，他紧急刹车才没撞到它。如图为紧急刹车前后汽车行驶的时间</w:t>
      </w:r>
      <w:r>
        <w:rPr>
          <w:rFonts w:eastAsia="Times New Roman" w:cs="Times New Roman"/>
          <w:color w:val="000000"/>
        </w:rPr>
        <w:t>――</w:t>
      </w:r>
      <w:r>
        <w:rPr>
          <w:rFonts w:ascii="宋体" w:hAnsi="宋体"/>
          <w:color w:val="000000"/>
        </w:rPr>
        <w:t>速度图像，根据图像分析不正确的是（</w:t>
      </w:r>
      <w:r>
        <w:rPr>
          <w:rFonts w:eastAsia="Times New Roman" w:cs="Times New Roman"/>
          <w:color w:val="000000"/>
        </w:rPr>
        <w:t xml:space="preserve">    </w:t>
      </w:r>
      <w:r>
        <w:rPr>
          <w:rFonts w:ascii="宋体" w:hAnsi="宋体"/>
          <w:color w:val="000000"/>
        </w:rPr>
        <w:t>）</w:t>
      </w:r>
    </w:p>
    <w:p w:rsidR="00570468" w14:paraId="6B15F08A" w14:textId="77777777">
      <w:pPr>
        <w:spacing w:line="360" w:lineRule="auto"/>
        <w:jc w:val="left"/>
        <w:textAlignment w:val="center"/>
        <w:rPr>
          <w:color w:val="000000"/>
        </w:rPr>
      </w:pPr>
      <w:r>
        <w:rPr>
          <w:noProof/>
          <w:color w:val="000000"/>
        </w:rPr>
        <w:drawing>
          <wp:inline distT="0" distB="0" distL="0" distR="0">
            <wp:extent cx="1943100" cy="11239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xmlns:r="http://schemas.openxmlformats.org/officeDocument/2006/relationships" r:embed="rId31"/>
                    <a:stretch>
                      <a:fillRect/>
                    </a:stretch>
                  </pic:blipFill>
                  <pic:spPr>
                    <a:xfrm>
                      <a:off x="0" y="0"/>
                      <a:ext cx="1943100" cy="1123950"/>
                    </a:xfrm>
                    <a:prstGeom prst="rect">
                      <a:avLst/>
                    </a:prstGeom>
                  </pic:spPr>
                </pic:pic>
              </a:graphicData>
            </a:graphic>
          </wp:inline>
        </w:drawing>
      </w:r>
    </w:p>
    <w:p w:rsidR="00570468" w14:paraId="43B9CA68" w14:textId="77777777">
      <w:pPr>
        <w:spacing w:line="360" w:lineRule="auto"/>
        <w:jc w:val="left"/>
        <w:textAlignment w:val="center"/>
        <w:rPr>
          <w:color w:val="000000"/>
        </w:rPr>
      </w:pPr>
      <w:r>
        <w:rPr>
          <w:color w:val="000000"/>
        </w:rPr>
        <w:t xml:space="preserve">A. </w:t>
      </w:r>
      <w:r>
        <w:rPr>
          <w:rFonts w:ascii="宋体" w:hAnsi="宋体"/>
          <w:color w:val="000000"/>
        </w:rPr>
        <w:t>紧急刹车发生在</w:t>
      </w:r>
      <w:r>
        <w:rPr>
          <w:rFonts w:eastAsia="Times New Roman" w:cs="Times New Roman"/>
          <w:color w:val="000000"/>
        </w:rPr>
        <w:t>8</w:t>
      </w:r>
      <w:r>
        <w:rPr>
          <w:rFonts w:ascii="宋体" w:hAnsi="宋体"/>
          <w:color w:val="000000"/>
        </w:rPr>
        <w:t>：</w:t>
      </w:r>
      <w:r>
        <w:rPr>
          <w:rFonts w:eastAsia="Times New Roman" w:cs="Times New Roman"/>
          <w:color w:val="000000"/>
        </w:rPr>
        <w:t>27</w:t>
      </w:r>
    </w:p>
    <w:p w:rsidR="00570468" w14:paraId="4996BD64" w14:textId="77777777">
      <w:pPr>
        <w:spacing w:line="360" w:lineRule="auto"/>
        <w:jc w:val="left"/>
        <w:textAlignment w:val="center"/>
        <w:rPr>
          <w:color w:val="000000"/>
        </w:rPr>
      </w:pPr>
      <w:r>
        <w:rPr>
          <w:color w:val="000000"/>
        </w:rPr>
        <w:t xml:space="preserve">B. </w:t>
      </w:r>
      <w:r>
        <w:rPr>
          <w:rFonts w:ascii="宋体" w:hAnsi="宋体"/>
          <w:color w:val="000000"/>
        </w:rPr>
        <w:t>在</w:t>
      </w:r>
      <w:r>
        <w:rPr>
          <w:rFonts w:eastAsia="Times New Roman" w:cs="Times New Roman"/>
          <w:color w:val="000000"/>
        </w:rPr>
        <w:t>8</w:t>
      </w:r>
      <w:r>
        <w:rPr>
          <w:rFonts w:ascii="宋体" w:hAnsi="宋体"/>
          <w:color w:val="000000"/>
        </w:rPr>
        <w:t>：</w:t>
      </w:r>
      <w:r>
        <w:rPr>
          <w:rFonts w:eastAsia="Times New Roman" w:cs="Times New Roman"/>
          <w:color w:val="000000"/>
        </w:rPr>
        <w:t>23</w:t>
      </w:r>
      <w:r>
        <w:rPr>
          <w:rFonts w:ascii="宋体" w:hAnsi="宋体"/>
          <w:color w:val="000000"/>
        </w:rPr>
        <w:t>～</w:t>
      </w:r>
      <w:r>
        <w:rPr>
          <w:rFonts w:eastAsia="Times New Roman" w:cs="Times New Roman"/>
          <w:color w:val="000000"/>
        </w:rPr>
        <w:t>8</w:t>
      </w:r>
      <w:r>
        <w:rPr>
          <w:rFonts w:ascii="宋体" w:hAnsi="宋体"/>
          <w:color w:val="000000"/>
        </w:rPr>
        <w:t>：</w:t>
      </w:r>
      <w:r>
        <w:rPr>
          <w:rFonts w:eastAsia="Times New Roman" w:cs="Times New Roman"/>
          <w:color w:val="000000"/>
        </w:rPr>
        <w:t>27</w:t>
      </w:r>
      <w:r>
        <w:rPr>
          <w:rFonts w:ascii="宋体" w:hAnsi="宋体"/>
          <w:color w:val="000000"/>
        </w:rPr>
        <w:t>时间段内他驾车匀速前进</w:t>
      </w:r>
    </w:p>
    <w:p w:rsidR="00570468" w14:paraId="36EC755A" w14:textId="77777777">
      <w:pPr>
        <w:spacing w:line="360" w:lineRule="auto"/>
        <w:jc w:val="left"/>
        <w:textAlignment w:val="center"/>
        <w:rPr>
          <w:color w:val="000000"/>
        </w:rPr>
      </w:pPr>
      <w:r>
        <w:rPr>
          <w:color w:val="000000"/>
        </w:rPr>
        <w:t xml:space="preserve">C. </w:t>
      </w:r>
      <w:r>
        <w:rPr>
          <w:rFonts w:ascii="宋体" w:hAnsi="宋体"/>
          <w:color w:val="000000"/>
        </w:rPr>
        <w:t>在</w:t>
      </w:r>
      <w:r>
        <w:rPr>
          <w:rFonts w:eastAsia="Times New Roman" w:cs="Times New Roman"/>
          <w:color w:val="000000"/>
        </w:rPr>
        <w:t>8</w:t>
      </w:r>
      <w:r>
        <w:rPr>
          <w:rFonts w:ascii="宋体" w:hAnsi="宋体"/>
          <w:color w:val="000000"/>
        </w:rPr>
        <w:t>：</w:t>
      </w:r>
      <w:r>
        <w:rPr>
          <w:rFonts w:eastAsia="Times New Roman" w:cs="Times New Roman"/>
          <w:color w:val="000000"/>
        </w:rPr>
        <w:t>20</w:t>
      </w:r>
      <w:r>
        <w:rPr>
          <w:rFonts w:ascii="宋体" w:hAnsi="宋体"/>
          <w:color w:val="000000"/>
        </w:rPr>
        <w:t>～</w:t>
      </w:r>
      <w:r>
        <w:rPr>
          <w:rFonts w:eastAsia="Times New Roman" w:cs="Times New Roman"/>
          <w:color w:val="000000"/>
        </w:rPr>
        <w:t>8</w:t>
      </w:r>
      <w:r>
        <w:rPr>
          <w:rFonts w:ascii="宋体" w:hAnsi="宋体"/>
          <w:color w:val="000000"/>
        </w:rPr>
        <w:t>：</w:t>
      </w:r>
      <w:r>
        <w:rPr>
          <w:rFonts w:eastAsia="Times New Roman" w:cs="Times New Roman"/>
          <w:color w:val="000000"/>
        </w:rPr>
        <w:t>30</w:t>
      </w:r>
      <w:r>
        <w:rPr>
          <w:rFonts w:ascii="宋体" w:hAnsi="宋体"/>
          <w:color w:val="000000"/>
        </w:rPr>
        <w:t>时间段内他驾车的最大速度为</w:t>
      </w:r>
      <w:r>
        <w:rPr>
          <w:rFonts w:eastAsia="Times New Roman" w:cs="Times New Roman"/>
          <w:color w:val="000000"/>
        </w:rPr>
        <w:t>60km/h</w:t>
      </w:r>
    </w:p>
    <w:p w:rsidR="00570468" w14:paraId="285ED73D" w14:textId="77777777">
      <w:pPr>
        <w:spacing w:line="360" w:lineRule="auto"/>
        <w:jc w:val="left"/>
        <w:textAlignment w:val="center"/>
        <w:rPr>
          <w:color w:val="000000"/>
        </w:rPr>
      </w:pPr>
      <w:r>
        <w:rPr>
          <w:color w:val="000000"/>
        </w:rPr>
        <w:t xml:space="preserve">D. </w:t>
      </w:r>
      <w:r>
        <w:rPr>
          <w:rFonts w:ascii="宋体" w:hAnsi="宋体"/>
          <w:color w:val="000000"/>
        </w:rPr>
        <w:t>在</w:t>
      </w:r>
      <w:r>
        <w:rPr>
          <w:rFonts w:eastAsia="Times New Roman" w:cs="Times New Roman"/>
          <w:color w:val="000000"/>
        </w:rPr>
        <w:t>8</w:t>
      </w:r>
      <w:r>
        <w:rPr>
          <w:rFonts w:ascii="宋体" w:hAnsi="宋体"/>
          <w:color w:val="000000"/>
        </w:rPr>
        <w:t>：</w:t>
      </w:r>
      <w:r>
        <w:rPr>
          <w:rFonts w:eastAsia="Times New Roman" w:cs="Times New Roman"/>
          <w:color w:val="000000"/>
        </w:rPr>
        <w:t>20</w:t>
      </w:r>
      <w:r>
        <w:rPr>
          <w:rFonts w:ascii="宋体" w:hAnsi="宋体"/>
          <w:color w:val="000000"/>
        </w:rPr>
        <w:t>～</w:t>
      </w:r>
      <w:r>
        <w:rPr>
          <w:rFonts w:eastAsia="Times New Roman" w:cs="Times New Roman"/>
          <w:color w:val="000000"/>
        </w:rPr>
        <w:t>8</w:t>
      </w:r>
      <w:r>
        <w:rPr>
          <w:rFonts w:ascii="宋体" w:hAnsi="宋体"/>
          <w:color w:val="000000"/>
        </w:rPr>
        <w:t>：</w:t>
      </w:r>
      <w:r>
        <w:rPr>
          <w:rFonts w:eastAsia="Times New Roman" w:cs="Times New Roman"/>
          <w:color w:val="000000"/>
        </w:rPr>
        <w:t>30</w:t>
      </w:r>
      <w:r>
        <w:rPr>
          <w:rFonts w:ascii="宋体" w:hAnsi="宋体"/>
          <w:color w:val="000000"/>
        </w:rPr>
        <w:t>时间段内他驾车的平均速度为</w:t>
      </w:r>
      <w:r>
        <w:rPr>
          <w:rFonts w:eastAsia="Times New Roman" w:cs="Times New Roman"/>
          <w:color w:val="000000"/>
        </w:rPr>
        <w:t>60 km/h</w:t>
      </w:r>
    </w:p>
    <w:p w:rsidR="00570468" w14:paraId="5973F4F5" w14:textId="77777777">
      <w:pPr>
        <w:spacing w:line="360" w:lineRule="auto"/>
        <w:textAlignment w:val="center"/>
        <w:rPr>
          <w:color w:val="000000"/>
        </w:rPr>
      </w:pPr>
      <w:r>
        <w:rPr>
          <w:color w:val="2E75B6"/>
        </w:rPr>
        <w:t>【答案】</w:t>
      </w:r>
      <w:r>
        <w:rPr>
          <w:color w:val="000000"/>
        </w:rPr>
        <w:t>D</w:t>
      </w:r>
    </w:p>
    <w:p w:rsidR="00570468" w14:paraId="508944E0" w14:textId="77777777">
      <w:pPr>
        <w:spacing w:line="360" w:lineRule="auto"/>
        <w:textAlignment w:val="center"/>
        <w:rPr>
          <w:color w:val="000000"/>
        </w:rPr>
      </w:pPr>
      <w:r>
        <w:rPr>
          <w:color w:val="2E75B6"/>
        </w:rPr>
        <w:t>【解析】</w:t>
      </w:r>
    </w:p>
    <w:p w:rsidR="00570468" w14:paraId="3D243877" w14:textId="77777777">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．从图象可知，速度急剧减小时间是</w:t>
      </w:r>
      <w:r>
        <w:rPr>
          <w:rFonts w:eastAsia="Times New Roman" w:cs="Times New Roman"/>
          <w:color w:val="000000"/>
        </w:rPr>
        <w:t>8:27</w:t>
      </w:r>
      <w:r>
        <w:rPr>
          <w:rFonts w:ascii="宋体" w:hAnsi="宋体"/>
          <w:color w:val="000000"/>
        </w:rPr>
        <w:t>，所以说紧急刹车发生在</w:t>
      </w:r>
      <w:r>
        <w:rPr>
          <w:rFonts w:eastAsia="Times New Roman" w:cs="Times New Roman"/>
          <w:color w:val="000000"/>
        </w:rPr>
        <w:t>8:27.</w:t>
      </w:r>
      <w:r>
        <w:rPr>
          <w:rFonts w:ascii="宋体" w:hAnsi="宋体"/>
          <w:color w:val="000000"/>
        </w:rPr>
        <w:t>故</w:t>
      </w:r>
      <w:r>
        <w:rPr>
          <w:rFonts w:eastAsia="Times New Roman" w:cs="Times New Roman"/>
          <w:color w:val="000000"/>
        </w:rPr>
        <w:t>A</w:t>
      </w:r>
      <w:r>
        <w:rPr>
          <w:rFonts w:ascii="宋体" w:hAnsi="宋体"/>
          <w:color w:val="000000"/>
        </w:rPr>
        <w:t>正确。</w:t>
      </w:r>
    </w:p>
    <w:p w:rsidR="00570468" w14:paraId="31970712" w14:textId="77777777">
      <w:pPr>
        <w:spacing w:line="360" w:lineRule="auto"/>
        <w:jc w:val="left"/>
        <w:textAlignment w:val="center"/>
        <w:rPr>
          <w:color w:val="000000"/>
        </w:rPr>
      </w:pPr>
      <w:r>
        <w:rPr>
          <w:rFonts w:eastAsia="Times New Roman" w:cs="Times New Roman"/>
          <w:color w:val="000000"/>
        </w:rPr>
        <w:t>B</w:t>
      </w:r>
      <w:r>
        <w:rPr>
          <w:rFonts w:ascii="宋体" w:hAnsi="宋体"/>
          <w:color w:val="000000"/>
        </w:rPr>
        <w:t>．在</w:t>
      </w:r>
      <w:r>
        <w:rPr>
          <w:rFonts w:eastAsia="Times New Roman" w:cs="Times New Roman"/>
          <w:color w:val="000000"/>
        </w:rPr>
        <w:t>8:23</w:t>
      </w:r>
      <w:r>
        <w:rPr>
          <w:rFonts w:ascii="Cambria Math" w:eastAsia="Cambria Math" w:hAnsi="Cambria Math" w:cs="Cambria Math"/>
          <w:color w:val="000000"/>
        </w:rPr>
        <w:t>∼</w:t>
      </w:r>
      <w:r>
        <w:rPr>
          <w:rFonts w:eastAsia="Times New Roman" w:cs="Times New Roman"/>
          <w:color w:val="000000"/>
        </w:rPr>
        <w:t>8:27</w:t>
      </w:r>
      <w:r>
        <w:rPr>
          <w:rFonts w:ascii="宋体" w:hAnsi="宋体"/>
          <w:color w:val="000000"/>
        </w:rPr>
        <w:t>时间段内，速度大小不变，所以说在这个时间段内他驾车匀速前进，故</w:t>
      </w:r>
      <w:r>
        <w:rPr>
          <w:rFonts w:eastAsia="Times New Roman" w:cs="Times New Roman"/>
          <w:color w:val="000000"/>
        </w:rPr>
        <w:t>B</w:t>
      </w:r>
      <w:r>
        <w:rPr>
          <w:rFonts w:ascii="宋体" w:hAnsi="宋体"/>
          <w:color w:val="000000"/>
        </w:rPr>
        <w:t>正确。</w:t>
      </w:r>
    </w:p>
    <w:p w:rsidR="00570468" w14:paraId="09F70F37" w14:textId="77777777">
      <w:pPr>
        <w:spacing w:line="360" w:lineRule="auto"/>
        <w:jc w:val="left"/>
        <w:textAlignment w:val="center"/>
        <w:rPr>
          <w:color w:val="000000"/>
        </w:rPr>
      </w:pPr>
      <w:r>
        <w:rPr>
          <w:rFonts w:eastAsia="Times New Roman" w:cs="Times New Roman"/>
          <w:color w:val="000000"/>
        </w:rPr>
        <w:t>CD</w:t>
      </w:r>
      <w:r>
        <w:rPr>
          <w:rFonts w:ascii="宋体" w:hAnsi="宋体"/>
          <w:color w:val="000000"/>
        </w:rPr>
        <w:t>．从图象可知，在</w:t>
      </w:r>
      <w:r>
        <w:rPr>
          <w:rFonts w:eastAsia="Times New Roman" w:cs="Times New Roman"/>
          <w:color w:val="000000"/>
        </w:rPr>
        <w:t>8:20</w:t>
      </w:r>
      <w:r>
        <w:rPr>
          <w:rFonts w:ascii="Cambria Math" w:eastAsia="Cambria Math" w:hAnsi="Cambria Math" w:cs="Cambria Math"/>
          <w:color w:val="000000"/>
        </w:rPr>
        <w:t>∼</w:t>
      </w:r>
      <w:r>
        <w:rPr>
          <w:rFonts w:eastAsia="Times New Roman" w:cs="Times New Roman"/>
          <w:color w:val="000000"/>
        </w:rPr>
        <w:t>8:30</w:t>
      </w:r>
      <w:r>
        <w:rPr>
          <w:rFonts w:ascii="宋体" w:hAnsi="宋体"/>
          <w:color w:val="000000"/>
        </w:rPr>
        <w:t>时间段内他驾车的最大速度为</w:t>
      </w:r>
      <w:r>
        <w:rPr>
          <w:rFonts w:eastAsia="Times New Roman" w:cs="Times New Roman"/>
          <w:color w:val="000000"/>
        </w:rPr>
        <w:t>60</w:t>
      </w:r>
      <w:r>
        <w:rPr>
          <w:rFonts w:ascii="宋体" w:hAnsi="宋体"/>
          <w:color w:val="000000"/>
        </w:rPr>
        <w:t>千米</w:t>
      </w:r>
      <w:r>
        <w:rPr>
          <w:rFonts w:eastAsia="Times New Roman" w:cs="Times New Roman"/>
          <w:color w:val="000000"/>
        </w:rPr>
        <w:t>/</w:t>
      </w:r>
      <w:r>
        <w:rPr>
          <w:rFonts w:ascii="宋体" w:hAnsi="宋体"/>
          <w:color w:val="000000"/>
        </w:rPr>
        <w:t>时，最低速度小于</w:t>
      </w:r>
      <w:r>
        <w:rPr>
          <w:rFonts w:eastAsia="Times New Roman" w:cs="Times New Roman"/>
          <w:color w:val="000000"/>
        </w:rPr>
        <w:t>20</w:t>
      </w:r>
      <w:r>
        <w:rPr>
          <w:rFonts w:ascii="宋体" w:hAnsi="宋体"/>
          <w:color w:val="000000"/>
        </w:rPr>
        <w:t>千米</w:t>
      </w:r>
      <w:r>
        <w:rPr>
          <w:rFonts w:eastAsia="Times New Roman" w:cs="Times New Roman"/>
          <w:color w:val="000000"/>
        </w:rPr>
        <w:t>/</w:t>
      </w:r>
      <w:r>
        <w:rPr>
          <w:rFonts w:ascii="宋体" w:hAnsi="宋体"/>
          <w:color w:val="000000"/>
        </w:rPr>
        <w:t>时，所以平均速度一定小于</w:t>
      </w:r>
      <w:r>
        <w:rPr>
          <w:rFonts w:eastAsia="Times New Roman" w:cs="Times New Roman"/>
          <w:color w:val="000000"/>
        </w:rPr>
        <w:t>60</w:t>
      </w:r>
      <w:r>
        <w:rPr>
          <w:rFonts w:ascii="宋体" w:hAnsi="宋体"/>
          <w:color w:val="000000"/>
        </w:rPr>
        <w:t>千米</w:t>
      </w:r>
      <w:r>
        <w:rPr>
          <w:rFonts w:eastAsia="Times New Roman" w:cs="Times New Roman"/>
          <w:color w:val="000000"/>
        </w:rPr>
        <w:t>/</w:t>
      </w:r>
      <w:r>
        <w:rPr>
          <w:rFonts w:ascii="宋体" w:hAnsi="宋体"/>
          <w:color w:val="000000"/>
        </w:rPr>
        <w:t>时。故</w:t>
      </w:r>
      <w:r>
        <w:rPr>
          <w:rFonts w:eastAsia="Times New Roman" w:cs="Times New Roman"/>
          <w:color w:val="000000"/>
        </w:rPr>
        <w:t>C</w:t>
      </w:r>
      <w:r>
        <w:rPr>
          <w:rFonts w:ascii="宋体" w:hAnsi="宋体"/>
          <w:color w:val="000000"/>
        </w:rPr>
        <w:t>正确，</w:t>
      </w:r>
      <w:r>
        <w:rPr>
          <w:rFonts w:eastAsia="Times New Roman" w:cs="Times New Roman"/>
          <w:color w:val="000000"/>
        </w:rPr>
        <w:t>D</w:t>
      </w:r>
      <w:r>
        <w:rPr>
          <w:rFonts w:ascii="宋体" w:hAnsi="宋体"/>
          <w:color w:val="000000"/>
        </w:rPr>
        <w:t>错误。</w:t>
      </w:r>
    </w:p>
    <w:p w:rsidR="00570468" w14:paraId="660F6401" w14:textId="77777777">
      <w:pPr>
        <w:spacing w:line="360" w:lineRule="auto"/>
        <w:jc w:val="left"/>
        <w:textAlignment w:val="center"/>
        <w:rPr>
          <w:color w:val="000000"/>
        </w:rPr>
      </w:pPr>
      <w:r>
        <w:rPr>
          <w:color w:val="000000"/>
        </w:rPr>
        <w:t xml:space="preserve">14. </w:t>
      </w:r>
      <w:r>
        <w:rPr>
          <w:rFonts w:ascii="宋体" w:hAnsi="宋体"/>
          <w:color w:val="000000"/>
        </w:rPr>
        <w:t>有一支温度计，其外面的刻度已模糊不清，现把此温度计的玻璃泡插入</w:t>
      </w:r>
      <w:r>
        <w:object>
          <v:shape id="_x0000_i1026" type="#_x0000_t75" alt="学科网(www.zxxk.com)--教育资源门户，提供试卷、教案、课件、论文、素材以及各类教学资源下载，还有大量而丰富的教学相关资讯！" style="width:22pt;height:16pt" o:oleicon="f" o:ole="">
            <v:imagedata r:id="rId32" o:title="eqId84282728e8ae47194d019503d197d3c5"/>
          </v:shape>
          <o:OLEObject Type="Embed" ProgID="Equation.DSMT4" ShapeID="_x0000_i1026" DrawAspect="Content" ObjectID="_1804016995" r:id="rId33"/>
        </w:object>
      </w:r>
      <w:r>
        <w:rPr>
          <w:rFonts w:ascii="宋体" w:hAnsi="宋体"/>
          <w:color w:val="000000"/>
        </w:rPr>
        <w:t>水中，用刻度尺测得温度计内红色液体柱长为</w:t>
      </w:r>
      <w:r>
        <w:object>
          <v:shape id="_x0000_i1027" type="#_x0000_t75" alt="学科网(www.zxxk.com)--教育资源门户，提供试卷、教案、课件、论文、素材以及各类教学资源下载，还有大量而丰富的教学相关资讯！" style="width:26pt;height:16pt" o:oleicon="f" o:ole="">
            <v:imagedata r:id="rId34" o:title="eqIdb68f35b8432dad8fad85309c42f4d2f0"/>
          </v:shape>
          <o:OLEObject Type="Embed" ProgID="Equation.DSMT4" ShapeID="_x0000_i1027" DrawAspect="Content" ObjectID="_1804016996" r:id="rId35"/>
        </w:object>
      </w:r>
      <w:r>
        <w:rPr>
          <w:rFonts w:ascii="宋体" w:hAnsi="宋体"/>
          <w:color w:val="000000"/>
        </w:rPr>
        <w:t>，若把玻璃管插入</w:t>
      </w:r>
      <w:r>
        <w:object>
          <v:shape id="_x0000_i1028" type="#_x0000_t75" alt="学科网(www.zxxk.com)--教育资源门户，提供试卷、教案、课件、论文、素材以及各类教学资源下载，还有大量而丰富的教学相关资讯！" style="width:33pt;height:16pt" o:oleicon="f" o:ole="">
            <v:imagedata r:id="rId36" o:title="eqId9f332ed141655253991de45f2ee057a9"/>
          </v:shape>
          <o:OLEObject Type="Embed" ProgID="Equation.DSMT4" ShapeID="_x0000_i1028" DrawAspect="Content" ObjectID="_1804016997" r:id="rId37"/>
        </w:object>
      </w:r>
      <w:r>
        <w:rPr>
          <w:rFonts w:ascii="宋体" w:hAnsi="宋体"/>
          <w:color w:val="000000"/>
        </w:rPr>
        <w:t>的沸水中，测得红色液柱长为</w:t>
      </w:r>
      <w:r>
        <w:object>
          <v:shape id="_x0000_i1029" type="#_x0000_t75" alt="学科网(www.zxxk.com)--教育资源门户，提供试卷、教案、课件、论文、素材以及各类教学资源下载，还有大量而丰富的教学相关资讯！" style="width:32.5pt;height:16pt" o:oleicon="f" o:ole="">
            <v:imagedata r:id="rId38" o:title="eqId6925fe680562808e5d3a8a202c19b370"/>
          </v:shape>
          <o:OLEObject Type="Embed" ProgID="Equation.DSMT4" ShapeID="_x0000_i1029" DrawAspect="Content" ObjectID="_1804016998" r:id="rId39"/>
        </w:object>
      </w:r>
      <w:r>
        <w:rPr>
          <w:rFonts w:ascii="宋体" w:hAnsi="宋体"/>
          <w:color w:val="000000"/>
        </w:rPr>
        <w:t>，现用此温度计测某液体的温度，用刻度尺测得红色液柱长为</w:t>
      </w:r>
      <w:r>
        <w:object>
          <v:shape id="_x0000_i1030" type="#_x0000_t75" alt="学科网(www.zxxk.com)--教育资源门户，提供试卷、教案、课件、论文、素材以及各类教学资源下载，还有大量而丰富的教学相关资讯！" style="width:31pt;height:16pt" o:oleicon="f" o:ole="">
            <v:imagedata r:id="rId40" o:title="eqId51a211017e3133c6d0917bf6d2a6a817"/>
          </v:shape>
          <o:OLEObject Type="Embed" ProgID="Equation.DSMT4" ShapeID="_x0000_i1030" DrawAspect="Content" ObjectID="_1804016999" r:id="rId41"/>
        </w:object>
      </w:r>
      <w:r>
        <w:rPr>
          <w:rFonts w:ascii="宋体" w:hAnsi="宋体"/>
          <w:color w:val="000000"/>
        </w:rPr>
        <w:t>，那么此液体的温度为（</w:t>
      </w:r>
      <w:r>
        <w:rPr>
          <w:rFonts w:eastAsia="Times New Roman" w:cs="Times New Roman"/>
          <w:color w:val="000000"/>
        </w:rPr>
        <w:t xml:space="preserve">   </w:t>
      </w:r>
      <w:r>
        <w:rPr>
          <w:rFonts w:ascii="宋体" w:hAnsi="宋体"/>
          <w:color w:val="000000"/>
        </w:rPr>
        <w:t>）</w:t>
      </w:r>
    </w:p>
    <w:p w:rsidR="00570468" w14:paraId="777C6EF3" w14:textId="77777777">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1" type="#_x0000_t75" alt="学科网(www.zxxk.com)--教育资源门户，提供试卷、教案、课件、论文、素材以及各类教学资源下载，还有大量而丰富的教学相关资讯！" style="width:28pt;height:16pt" o:oleicon="f" o:ole="">
            <v:imagedata r:id="rId42" o:title="eqId07a0943abf0da7a30a31b0b1cf63d7cd"/>
          </v:shape>
          <o:OLEObject Type="Embed" ProgID="Equation.DSMT4" ShapeID="_x0000_i1031" DrawAspect="Content" ObjectID="_1804017000" r:id="rId43"/>
        </w:object>
      </w:r>
      <w:r>
        <w:rPr>
          <w:color w:val="000000"/>
        </w:rPr>
        <w:tab/>
        <w:t xml:space="preserve">B. </w:t>
      </w:r>
      <w:r>
        <w:object>
          <v:shape id="_x0000_i1032" type="#_x0000_t75" alt="学科网(www.zxxk.com)--教育资源门户，提供试卷、教案、课件、论文、素材以及各类教学资源下载，还有大量而丰富的教学相关资讯！" style="width:27pt;height:16.5pt" o:oleicon="f" o:ole="">
            <v:imagedata r:id="rId44" o:title="eqId8b639654ca8600f0e19509826d94433e"/>
          </v:shape>
          <o:OLEObject Type="Embed" ProgID="Equation.DSMT4" ShapeID="_x0000_i1032" DrawAspect="Content" ObjectID="_1804017001" r:id="rId45"/>
        </w:object>
      </w:r>
      <w:r>
        <w:rPr>
          <w:color w:val="000000"/>
        </w:rPr>
        <w:tab/>
        <w:t xml:space="preserve">C. </w:t>
      </w:r>
      <w:r>
        <w:object>
          <v:shape id="_x0000_i1033" type="#_x0000_t75" alt="学科网(www.zxxk.com)--教育资源门户，提供试卷、教案、课件、论文、素材以及各类教学资源下载，还有大量而丰富的教学相关资讯！" style="width:27.5pt;height:15.5pt" o:oleicon="f" o:ole="">
            <v:imagedata r:id="rId46" o:title="eqIdde8273cfbc9c22b6dc086a35db7a31c6"/>
          </v:shape>
          <o:OLEObject Type="Embed" ProgID="Equation.DSMT4" ShapeID="_x0000_i1033" DrawAspect="Content" ObjectID="_1804017002" r:id="rId47"/>
        </w:object>
      </w:r>
      <w:r>
        <w:rPr>
          <w:color w:val="000000"/>
        </w:rPr>
        <w:tab/>
        <w:t xml:space="preserve">D. </w:t>
      </w:r>
      <w:r>
        <w:object>
          <v:shape id="_x0000_i1034" type="#_x0000_t75" alt="学科网(www.zxxk.com)--教育资源门户，提供试卷、教案、课件、论文、素材以及各类教学资源下载，还有大量而丰富的教学相关资讯！" style="width:28pt;height:16pt" o:oleicon="f" o:ole="">
            <v:imagedata r:id="rId48" o:title="eqIdaecb9e1e36ec32479408bd467859273d"/>
          </v:shape>
          <o:OLEObject Type="Embed" ProgID="Equation.DSMT4" ShapeID="_x0000_i1034" DrawAspect="Content" ObjectID="_1804017003" r:id="rId49"/>
        </w:object>
      </w:r>
    </w:p>
    <w:p w:rsidR="00570468" w14:paraId="7BB95264" w14:textId="77777777">
      <w:pPr>
        <w:spacing w:line="360" w:lineRule="auto"/>
        <w:textAlignment w:val="center"/>
        <w:rPr>
          <w:color w:val="000000"/>
        </w:rPr>
      </w:pPr>
      <w:r>
        <w:rPr>
          <w:color w:val="2E75B6"/>
        </w:rPr>
        <w:t>【答案】</w:t>
      </w:r>
      <w:r>
        <w:rPr>
          <w:color w:val="000000"/>
        </w:rPr>
        <w:t>C</w:t>
      </w:r>
    </w:p>
    <w:p w:rsidR="00570468" w14:paraId="0F9AB8BF" w14:textId="77777777">
      <w:pPr>
        <w:spacing w:line="360" w:lineRule="auto"/>
        <w:textAlignment w:val="center"/>
        <w:rPr>
          <w:color w:val="000000"/>
        </w:rPr>
      </w:pPr>
      <w:r>
        <w:rPr>
          <w:color w:val="2E75B6"/>
        </w:rPr>
        <w:t>【解析】</w:t>
      </w:r>
    </w:p>
    <w:p w:rsidR="00570468" w14:paraId="3DAE38F3" w14:textId="77777777">
      <w:pPr>
        <w:spacing w:line="360" w:lineRule="auto"/>
        <w:jc w:val="left"/>
        <w:textAlignment w:val="center"/>
        <w:rPr>
          <w:color w:val="000000"/>
        </w:rPr>
      </w:pPr>
      <w:r>
        <w:rPr>
          <w:color w:val="000000"/>
        </w:rPr>
        <w:t>【详解】</w:t>
      </w:r>
      <w:r>
        <w:rPr>
          <w:rFonts w:ascii="宋体" w:hAnsi="宋体"/>
          <w:color w:val="000000"/>
        </w:rPr>
        <w:t>温度计的刻度均匀，每增加相同的温度，温度计的液柱升高相同的长度，从</w:t>
      </w:r>
      <w:r>
        <w:rPr>
          <w:rFonts w:eastAsia="Times New Roman" w:cs="Times New Roman"/>
          <w:color w:val="000000"/>
        </w:rPr>
        <w:t>2℃</w:t>
      </w:r>
      <w:r>
        <w:rPr>
          <w:rFonts w:ascii="宋体" w:hAnsi="宋体"/>
          <w:color w:val="000000"/>
        </w:rPr>
        <w:t>到</w:t>
      </w:r>
      <w:r>
        <w:rPr>
          <w:rFonts w:eastAsia="Times New Roman" w:cs="Times New Roman"/>
          <w:color w:val="000000"/>
        </w:rPr>
        <w:t>100℃</w:t>
      </w:r>
      <w:r>
        <w:rPr>
          <w:rFonts w:ascii="宋体" w:hAnsi="宋体"/>
          <w:color w:val="000000"/>
        </w:rPr>
        <w:t>，温度计的液柱升高了</w:t>
      </w:r>
      <w:r>
        <w:rPr>
          <w:rFonts w:eastAsia="Times New Roman" w:cs="Times New Roman"/>
          <w:color w:val="000000"/>
        </w:rPr>
        <w:t>31cm-3cm=28cm</w:t>
      </w:r>
      <w:r>
        <w:rPr>
          <w:rFonts w:ascii="宋体" w:hAnsi="宋体"/>
          <w:color w:val="000000"/>
        </w:rPr>
        <w:t>，即温度每升高</w:t>
      </w:r>
      <w:r>
        <w:rPr>
          <w:rFonts w:eastAsia="Times New Roman" w:cs="Times New Roman"/>
          <w:color w:val="000000"/>
        </w:rPr>
        <w:t>98℃</w:t>
      </w:r>
      <w:r>
        <w:rPr>
          <w:rFonts w:ascii="宋体" w:hAnsi="宋体"/>
          <w:color w:val="000000"/>
        </w:rPr>
        <w:t>，温度计的液柱升高</w:t>
      </w:r>
      <w:r>
        <w:rPr>
          <w:rFonts w:eastAsia="Times New Roman" w:cs="Times New Roman"/>
          <w:color w:val="000000"/>
        </w:rPr>
        <w:t>28cm</w:t>
      </w:r>
      <w:r>
        <w:rPr>
          <w:rFonts w:ascii="宋体" w:hAnsi="宋体"/>
          <w:color w:val="000000"/>
        </w:rPr>
        <w:t>。所以温度计液柱升高</w:t>
      </w:r>
      <w:r>
        <w:rPr>
          <w:rFonts w:eastAsia="Times New Roman" w:cs="Times New Roman"/>
          <w:color w:val="000000"/>
        </w:rPr>
        <w:t>1cm</w:t>
      </w:r>
      <w:r>
        <w:rPr>
          <w:rFonts w:ascii="宋体" w:hAnsi="宋体"/>
          <w:color w:val="000000"/>
        </w:rPr>
        <w:t>的温度是</w:t>
      </w:r>
    </w:p>
    <w:p w:rsidR="00570468" w14:paraId="5FCB99A4" w14:textId="77777777">
      <w:pPr>
        <w:spacing w:line="360" w:lineRule="auto"/>
        <w:jc w:val="center"/>
        <w:textAlignment w:val="center"/>
        <w:rPr>
          <w:color w:val="000000"/>
        </w:rPr>
      </w:pPr>
      <w:r>
        <w:object>
          <v:shape id="_x0000_i1035" type="#_x0000_t75" alt="学科网(www.zxxk.com)--教育资源门户，提供试卷、教案、课件、论文、素材以及各类教学资源下载，还有大量而丰富的教学相关资讯！" style="width:109pt;height:31pt" o:oleicon="f" o:ole="">
            <v:imagedata r:id="rId50" o:title="eqId4d7e00209f5a2dcf875870a918006e55"/>
          </v:shape>
          <o:OLEObject Type="Embed" ProgID="Equation.DSMT4" ShapeID="_x0000_i1035" DrawAspect="Content" ObjectID="_1804017004" r:id="rId51"/>
        </w:object>
      </w:r>
    </w:p>
    <w:p w:rsidR="00570468" w14:paraId="20D220D7" w14:textId="77777777">
      <w:pPr>
        <w:spacing w:line="360" w:lineRule="auto"/>
        <w:jc w:val="left"/>
        <w:textAlignment w:val="center"/>
        <w:rPr>
          <w:color w:val="000000"/>
        </w:rPr>
      </w:pPr>
      <w:r>
        <w:rPr>
          <w:rFonts w:ascii="宋体" w:hAnsi="宋体"/>
          <w:color w:val="000000"/>
        </w:rPr>
        <w:t>用刻度尺测得红色液柱长为</w:t>
      </w:r>
      <w:r>
        <w:rPr>
          <w:rFonts w:eastAsia="Times New Roman" w:cs="Times New Roman"/>
          <w:color w:val="000000"/>
        </w:rPr>
        <w:t>15cm</w:t>
      </w:r>
      <w:r>
        <w:rPr>
          <w:rFonts w:ascii="宋体" w:hAnsi="宋体"/>
          <w:color w:val="000000"/>
        </w:rPr>
        <w:t>，那么此液体的温度为</w:t>
      </w:r>
    </w:p>
    <w:p w:rsidR="00570468" w14:paraId="3842A00A" w14:textId="77777777">
      <w:pPr>
        <w:spacing w:line="360" w:lineRule="auto"/>
        <w:jc w:val="center"/>
        <w:textAlignment w:val="center"/>
        <w:rPr>
          <w:color w:val="000000"/>
        </w:rPr>
      </w:pPr>
      <w:r>
        <w:rPr>
          <w:rFonts w:eastAsia="Times New Roman" w:cs="Times New Roman"/>
          <w:i/>
          <w:color w:val="000000"/>
        </w:rPr>
        <w:t>t</w:t>
      </w:r>
      <w:r>
        <w:rPr>
          <w:rFonts w:eastAsia="Times New Roman" w:cs="Times New Roman"/>
          <w:color w:val="000000"/>
        </w:rPr>
        <w:t>=3.5℃/cm×</w:t>
      </w:r>
      <w:r>
        <w:rPr>
          <w:rFonts w:ascii="宋体" w:hAnsi="宋体"/>
          <w:color w:val="000000"/>
        </w:rPr>
        <w:t>（</w:t>
      </w:r>
      <w:r>
        <w:rPr>
          <w:rFonts w:eastAsia="Times New Roman" w:cs="Times New Roman"/>
          <w:color w:val="000000"/>
        </w:rPr>
        <w:t>15cm-3cm</w:t>
      </w:r>
      <w:r>
        <w:rPr>
          <w:rFonts w:ascii="宋体" w:hAnsi="宋体"/>
          <w:color w:val="000000"/>
        </w:rPr>
        <w:t>）</w:t>
      </w:r>
      <w:r>
        <w:rPr>
          <w:rFonts w:eastAsia="Times New Roman" w:cs="Times New Roman"/>
          <w:color w:val="000000"/>
        </w:rPr>
        <w:t>+2℃=44℃</w:t>
      </w:r>
    </w:p>
    <w:p w:rsidR="00570468" w14:paraId="6F02617E" w14:textId="77777777">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noProof/>
          <w:color w:val="000000"/>
          <w:position w:val="-12"/>
        </w:rPr>
        <w:drawing>
          <wp:inline distT="0" distB="0" distL="0" distR="0">
            <wp:extent cx="127000" cy="76200"/>
            <wp:effectExtent l="0" t="0" r="0" b="0"/>
            <wp:docPr id="2171583" name="图片 217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583" name=""/>
                    <pic:cNvPicPr>
                      <a:picLocks noChangeAspect="1"/>
                    </pic:cNvPicPr>
                  </pic:nvPicPr>
                  <pic:blipFill>
                    <a:blip xmlns:r="http://schemas.openxmlformats.org/officeDocument/2006/relationships" r:embed="rId52"/>
                    <a:stretch>
                      <a:fillRect/>
                    </a:stretch>
                  </pic:blipFill>
                  <pic:spPr>
                    <a:xfrm>
                      <a:off x="0" y="0"/>
                      <a:ext cx="127000" cy="76200"/>
                    </a:xfrm>
                    <a:prstGeom prst="rect">
                      <a:avLst/>
                    </a:prstGeom>
                  </pic:spPr>
                </pic:pic>
              </a:graphicData>
            </a:graphic>
          </wp:inline>
        </w:drawing>
      </w:r>
    </w:p>
    <w:p w:rsidR="00570468" w14:paraId="49631203" w14:textId="77777777">
      <w:pPr>
        <w:spacing w:line="360" w:lineRule="auto"/>
        <w:jc w:val="left"/>
        <w:textAlignment w:val="center"/>
        <w:rPr>
          <w:color w:val="000000"/>
        </w:rPr>
      </w:pPr>
      <w:r>
        <w:rPr>
          <w:color w:val="000000"/>
        </w:rPr>
        <w:t xml:space="preserve">15. </w:t>
      </w:r>
      <w:r>
        <w:rPr>
          <w:rFonts w:ascii="宋体" w:hAnsi="宋体"/>
          <w:color w:val="000000"/>
        </w:rPr>
        <w:t>甲、乙两车在一平直公路上沿同一方向运动，两车的位置</w:t>
      </w:r>
      <w:r>
        <w:rPr>
          <w:rFonts w:eastAsia="Times New Roman" w:cs="Times New Roman"/>
          <w:i/>
          <w:color w:val="000000"/>
        </w:rPr>
        <w:t>x</w:t>
      </w:r>
      <w:r>
        <w:rPr>
          <w:rFonts w:ascii="宋体" w:hAnsi="宋体"/>
          <w:color w:val="000000"/>
        </w:rPr>
        <w:t>随时间</w:t>
      </w:r>
      <w:r>
        <w:rPr>
          <w:rFonts w:eastAsia="Times New Roman" w:cs="Times New Roman"/>
          <w:i/>
          <w:color w:val="000000"/>
        </w:rPr>
        <w:t>t</w:t>
      </w:r>
      <w:r>
        <w:rPr>
          <w:rFonts w:ascii="宋体" w:hAnsi="宋体"/>
          <w:color w:val="000000"/>
        </w:rPr>
        <w:t>变化的图象如图所示。下列说法正确的是（　　）</w:t>
      </w:r>
    </w:p>
    <w:p w:rsidR="00570468" w14:paraId="78B6E503" w14:textId="77777777">
      <w:pPr>
        <w:spacing w:line="360" w:lineRule="auto"/>
        <w:jc w:val="left"/>
        <w:textAlignment w:val="center"/>
        <w:rPr>
          <w:color w:val="000000"/>
        </w:rPr>
      </w:pPr>
      <w:r>
        <w:rPr>
          <w:noProof/>
          <w:color w:val="000000"/>
        </w:rPr>
        <w:drawing>
          <wp:inline distT="0" distB="0" distL="0" distR="0">
            <wp:extent cx="2038350" cy="15335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xmlns:r="http://schemas.openxmlformats.org/officeDocument/2006/relationships" r:embed="rId53"/>
                    <a:stretch>
                      <a:fillRect/>
                    </a:stretch>
                  </pic:blipFill>
                  <pic:spPr>
                    <a:xfrm>
                      <a:off x="0" y="0"/>
                      <a:ext cx="2038350" cy="1533525"/>
                    </a:xfrm>
                    <a:prstGeom prst="rect">
                      <a:avLst/>
                    </a:prstGeom>
                  </pic:spPr>
                </pic:pic>
              </a:graphicData>
            </a:graphic>
          </wp:inline>
        </w:drawing>
      </w:r>
    </w:p>
    <w:p w:rsidR="00570468" w14:paraId="1B7CA1D2" w14:textId="77777777">
      <w:pPr>
        <w:spacing w:line="360" w:lineRule="auto"/>
        <w:jc w:val="left"/>
        <w:textAlignment w:val="center"/>
        <w:rPr>
          <w:color w:val="000000"/>
        </w:rPr>
      </w:pPr>
      <w:r>
        <w:rPr>
          <w:color w:val="000000"/>
        </w:rPr>
        <w:t xml:space="preserve">A. </w:t>
      </w:r>
      <w:r>
        <w:rPr>
          <w:rFonts w:ascii="宋体" w:hAnsi="宋体"/>
          <w:color w:val="000000"/>
        </w:rPr>
        <w:t>在</w:t>
      </w:r>
      <w:r>
        <w:rPr>
          <w:rFonts w:eastAsia="Times New Roman" w:cs="Times New Roman"/>
          <w:i/>
          <w:color w:val="000000"/>
        </w:rPr>
        <w:t>t</w:t>
      </w:r>
      <w:r>
        <w:rPr>
          <w:rFonts w:ascii="宋体" w:hAnsi="宋体"/>
          <w:color w:val="000000"/>
        </w:rPr>
        <w:t>＝</w:t>
      </w:r>
      <w:r>
        <w:rPr>
          <w:rFonts w:eastAsia="Times New Roman" w:cs="Times New Roman"/>
          <w:color w:val="000000"/>
        </w:rPr>
        <w:t>0</w:t>
      </w:r>
      <w:r>
        <w:rPr>
          <w:rFonts w:ascii="宋体" w:hAnsi="宋体"/>
          <w:color w:val="000000"/>
        </w:rPr>
        <w:t>时刻，甲、乙两车在同一位置</w:t>
      </w:r>
    </w:p>
    <w:p w:rsidR="00570468" w14:paraId="1758C757" w14:textId="77777777">
      <w:pPr>
        <w:spacing w:line="360" w:lineRule="auto"/>
        <w:jc w:val="left"/>
        <w:textAlignment w:val="center"/>
        <w:rPr>
          <w:color w:val="000000"/>
        </w:rPr>
      </w:pPr>
      <w:r>
        <w:rPr>
          <w:color w:val="000000"/>
        </w:rPr>
        <w:t xml:space="preserve">B. </w:t>
      </w:r>
      <w:r>
        <w:rPr>
          <w:rFonts w:ascii="宋体" w:hAnsi="宋体"/>
          <w:color w:val="000000"/>
        </w:rPr>
        <w:t>在</w:t>
      </w:r>
      <w:r>
        <w:rPr>
          <w:rFonts w:eastAsia="Times New Roman" w:cs="Times New Roman"/>
          <w:color w:val="000000"/>
        </w:rPr>
        <w:t>0</w:t>
      </w:r>
      <w:r>
        <w:rPr>
          <w:rFonts w:ascii="宋体" w:hAnsi="宋体"/>
          <w:color w:val="000000"/>
        </w:rPr>
        <w:t>到</w:t>
      </w:r>
      <w:r>
        <w:rPr>
          <w:rFonts w:eastAsia="Times New Roman" w:cs="Times New Roman"/>
          <w:i/>
          <w:color w:val="000000"/>
        </w:rPr>
        <w:t>t</w:t>
      </w:r>
      <w:r>
        <w:rPr>
          <w:color w:val="000000"/>
          <w:vertAlign w:val="subscript"/>
        </w:rPr>
        <w:t>1</w:t>
      </w:r>
      <w:r>
        <w:rPr>
          <w:rFonts w:ascii="宋体" w:hAnsi="宋体"/>
          <w:color w:val="000000"/>
        </w:rPr>
        <w:t>时间内，甲、乙两车通过的路程相等</w:t>
      </w:r>
    </w:p>
    <w:p w:rsidR="00570468" w14:paraId="43E4041C" w14:textId="77777777">
      <w:pPr>
        <w:spacing w:line="360" w:lineRule="auto"/>
        <w:jc w:val="left"/>
        <w:textAlignment w:val="center"/>
        <w:rPr>
          <w:color w:val="000000"/>
        </w:rPr>
      </w:pPr>
      <w:r>
        <w:rPr>
          <w:color w:val="000000"/>
        </w:rPr>
        <w:t xml:space="preserve">C. </w:t>
      </w:r>
      <w:r>
        <w:rPr>
          <w:rFonts w:ascii="宋体" w:hAnsi="宋体"/>
          <w:color w:val="000000"/>
        </w:rPr>
        <w:t>在</w:t>
      </w:r>
      <w:r>
        <w:rPr>
          <w:rFonts w:eastAsia="Times New Roman" w:cs="Times New Roman"/>
          <w:color w:val="000000"/>
        </w:rPr>
        <w:t>0</w:t>
      </w:r>
      <w:r>
        <w:rPr>
          <w:rFonts w:ascii="宋体" w:hAnsi="宋体"/>
          <w:color w:val="000000"/>
        </w:rPr>
        <w:t>到</w:t>
      </w:r>
      <w:r>
        <w:rPr>
          <w:rFonts w:eastAsia="Times New Roman" w:cs="Times New Roman"/>
          <w:i/>
          <w:color w:val="000000"/>
        </w:rPr>
        <w:t>t</w:t>
      </w:r>
      <w:r>
        <w:rPr>
          <w:color w:val="000000"/>
          <w:vertAlign w:val="subscript"/>
        </w:rPr>
        <w:t>2</w:t>
      </w:r>
      <w:r>
        <w:rPr>
          <w:rFonts w:ascii="宋体" w:hAnsi="宋体"/>
          <w:color w:val="000000"/>
        </w:rPr>
        <w:t>时间内，乙车的速度先减小后增大</w:t>
      </w:r>
    </w:p>
    <w:p w:rsidR="00570468" w14:paraId="1D7E8628" w14:textId="77777777">
      <w:pPr>
        <w:spacing w:line="360" w:lineRule="auto"/>
        <w:jc w:val="left"/>
        <w:textAlignment w:val="center"/>
        <w:rPr>
          <w:color w:val="000000"/>
        </w:rPr>
      </w:pPr>
      <w:r>
        <w:rPr>
          <w:color w:val="000000"/>
        </w:rPr>
        <w:t xml:space="preserve">D. </w:t>
      </w:r>
      <w:r>
        <w:rPr>
          <w:rFonts w:ascii="宋体" w:hAnsi="宋体"/>
          <w:color w:val="000000"/>
        </w:rPr>
        <w:t>在</w:t>
      </w:r>
      <w:r>
        <w:rPr>
          <w:rFonts w:eastAsia="Times New Roman" w:cs="Times New Roman"/>
          <w:i/>
          <w:color w:val="000000"/>
        </w:rPr>
        <w:t>t</w:t>
      </w:r>
      <w:r>
        <w:rPr>
          <w:color w:val="000000"/>
          <w:vertAlign w:val="subscript"/>
        </w:rPr>
        <w:t>1</w:t>
      </w:r>
      <w:r>
        <w:rPr>
          <w:rFonts w:ascii="宋体" w:hAnsi="宋体"/>
          <w:color w:val="000000"/>
        </w:rPr>
        <w:t>到</w:t>
      </w:r>
      <w:r>
        <w:rPr>
          <w:rFonts w:eastAsia="Times New Roman" w:cs="Times New Roman"/>
          <w:i/>
          <w:color w:val="000000"/>
        </w:rPr>
        <w:t>t</w:t>
      </w:r>
      <w:r>
        <w:rPr>
          <w:color w:val="000000"/>
          <w:vertAlign w:val="subscript"/>
        </w:rPr>
        <w:t>2</w:t>
      </w:r>
      <w:r>
        <w:rPr>
          <w:rFonts w:ascii="宋体" w:hAnsi="宋体"/>
          <w:color w:val="000000"/>
        </w:rPr>
        <w:t>时间内，甲、乙两车的平均速度相等</w:t>
      </w:r>
    </w:p>
    <w:p w:rsidR="00570468" w14:paraId="19ED7A29" w14:textId="77777777">
      <w:pPr>
        <w:spacing w:line="360" w:lineRule="auto"/>
        <w:textAlignment w:val="center"/>
        <w:rPr>
          <w:color w:val="000000"/>
        </w:rPr>
      </w:pPr>
      <w:r>
        <w:rPr>
          <w:color w:val="2E75B6"/>
        </w:rPr>
        <w:t>【答案】</w:t>
      </w:r>
      <w:r>
        <w:rPr>
          <w:color w:val="000000"/>
        </w:rPr>
        <w:t>D</w:t>
      </w:r>
    </w:p>
    <w:p w:rsidR="00570468" w14:paraId="46743143" w14:textId="77777777">
      <w:pPr>
        <w:spacing w:line="360" w:lineRule="auto"/>
        <w:textAlignment w:val="center"/>
        <w:rPr>
          <w:color w:val="000000"/>
        </w:rPr>
      </w:pPr>
      <w:r>
        <w:rPr>
          <w:color w:val="2E75B6"/>
        </w:rPr>
        <w:t>【解析】</w:t>
      </w:r>
    </w:p>
    <w:p w:rsidR="00570468" w14:paraId="7292C448" w14:textId="77777777">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．由图知道</w:t>
      </w:r>
      <w:r>
        <w:rPr>
          <w:rFonts w:eastAsia="Times New Roman" w:cs="Times New Roman"/>
          <w:color w:val="000000"/>
        </w:rPr>
        <w:t xml:space="preserve"> </w:t>
      </w:r>
      <w:r>
        <w:rPr>
          <w:rFonts w:ascii="宋体" w:hAnsi="宋体"/>
          <w:color w:val="000000"/>
        </w:rPr>
        <w:t>，在</w:t>
      </w:r>
      <w:r>
        <w:rPr>
          <w:rFonts w:eastAsia="Times New Roman" w:cs="Times New Roman"/>
          <w:i/>
          <w:color w:val="000000"/>
        </w:rPr>
        <w:t>t</w:t>
      </w:r>
      <w:r>
        <w:rPr>
          <w:rFonts w:eastAsia="Times New Roman" w:cs="Times New Roman"/>
          <w:color w:val="000000"/>
        </w:rPr>
        <w:t>=0</w:t>
      </w:r>
      <w:r>
        <w:rPr>
          <w:rFonts w:ascii="宋体" w:hAnsi="宋体"/>
          <w:color w:val="000000"/>
        </w:rPr>
        <w:t>时刻，甲的位置在</w:t>
      </w:r>
      <w:r>
        <w:rPr>
          <w:rFonts w:eastAsia="Times New Roman" w:cs="Times New Roman"/>
          <w:i/>
          <w:color w:val="000000"/>
        </w:rPr>
        <w:t>x</w:t>
      </w:r>
      <w:r>
        <w:rPr>
          <w:rFonts w:eastAsia="Times New Roman" w:cs="Times New Roman"/>
          <w:color w:val="000000"/>
          <w:vertAlign w:val="subscript"/>
        </w:rPr>
        <w:t>0</w:t>
      </w:r>
      <w:r>
        <w:rPr>
          <w:rFonts w:ascii="宋体" w:hAnsi="宋体"/>
          <w:color w:val="000000"/>
        </w:rPr>
        <w:t>、乙的位置在</w:t>
      </w:r>
      <w:r>
        <w:rPr>
          <w:rFonts w:eastAsia="Times New Roman" w:cs="Times New Roman"/>
          <w:color w:val="000000"/>
        </w:rPr>
        <w:t>0</w:t>
      </w:r>
      <w:r>
        <w:rPr>
          <w:rFonts w:ascii="宋体" w:hAnsi="宋体"/>
          <w:color w:val="000000"/>
        </w:rPr>
        <w:t>，不在同一位置，故</w:t>
      </w:r>
      <w:r>
        <w:rPr>
          <w:rFonts w:eastAsia="Times New Roman" w:cs="Times New Roman"/>
          <w:color w:val="000000"/>
        </w:rPr>
        <w:t>A</w:t>
      </w:r>
      <w:r>
        <w:rPr>
          <w:rFonts w:ascii="宋体" w:hAnsi="宋体"/>
          <w:color w:val="000000"/>
        </w:rPr>
        <w:t>错误；</w:t>
      </w:r>
    </w:p>
    <w:p w:rsidR="00570468" w14:paraId="03810269" w14:textId="77777777">
      <w:pPr>
        <w:spacing w:line="360" w:lineRule="auto"/>
        <w:jc w:val="left"/>
        <w:textAlignment w:val="center"/>
        <w:rPr>
          <w:color w:val="000000"/>
        </w:rPr>
      </w:pPr>
      <w:r>
        <w:rPr>
          <w:rFonts w:eastAsia="Times New Roman" w:cs="Times New Roman"/>
          <w:color w:val="000000"/>
        </w:rPr>
        <w:t>B</w:t>
      </w:r>
      <w:r>
        <w:rPr>
          <w:rFonts w:ascii="宋体" w:hAnsi="宋体"/>
          <w:color w:val="000000"/>
        </w:rPr>
        <w:t>．由图知道，在</w:t>
      </w:r>
      <w:r>
        <w:rPr>
          <w:rFonts w:eastAsia="Times New Roman" w:cs="Times New Roman"/>
          <w:color w:val="000000"/>
        </w:rPr>
        <w:t>0</w:t>
      </w:r>
      <w:r>
        <w:rPr>
          <w:rFonts w:ascii="宋体" w:hAnsi="宋体"/>
          <w:color w:val="000000"/>
        </w:rPr>
        <w:t>到</w:t>
      </w:r>
      <w:r>
        <w:rPr>
          <w:rFonts w:eastAsia="Times New Roman" w:cs="Times New Roman"/>
          <w:i/>
          <w:color w:val="000000"/>
        </w:rPr>
        <w:t>t</w:t>
      </w:r>
      <w:r>
        <w:rPr>
          <w:rFonts w:eastAsia="Times New Roman" w:cs="Times New Roman"/>
          <w:color w:val="000000"/>
          <w:vertAlign w:val="subscript"/>
        </w:rPr>
        <w:t>1</w:t>
      </w:r>
      <w:r>
        <w:rPr>
          <w:rFonts w:ascii="宋体" w:hAnsi="宋体"/>
          <w:color w:val="000000"/>
        </w:rPr>
        <w:t>时间内，甲车通过的路程为</w:t>
      </w:r>
      <w:r>
        <w:rPr>
          <w:rFonts w:eastAsia="Times New Roman" w:cs="Times New Roman"/>
          <w:i/>
          <w:color w:val="000000"/>
        </w:rPr>
        <w:t>x</w:t>
      </w:r>
      <w:r>
        <w:rPr>
          <w:rFonts w:eastAsia="Times New Roman" w:cs="Times New Roman"/>
          <w:color w:val="000000"/>
          <w:vertAlign w:val="subscript"/>
        </w:rPr>
        <w:t>1</w:t>
      </w:r>
      <w:r>
        <w:rPr>
          <w:rFonts w:eastAsia="Times New Roman" w:cs="Times New Roman"/>
          <w:color w:val="000000"/>
        </w:rPr>
        <w:t>-</w:t>
      </w:r>
      <w:r>
        <w:rPr>
          <w:rFonts w:eastAsia="Times New Roman" w:cs="Times New Roman"/>
          <w:i/>
          <w:color w:val="000000"/>
        </w:rPr>
        <w:t>x</w:t>
      </w:r>
      <w:r>
        <w:rPr>
          <w:rFonts w:eastAsia="Times New Roman" w:cs="Times New Roman"/>
          <w:color w:val="000000"/>
          <w:vertAlign w:val="subscript"/>
        </w:rPr>
        <w:t>0</w:t>
      </w:r>
      <w:r>
        <w:rPr>
          <w:rFonts w:ascii="宋体" w:hAnsi="宋体"/>
          <w:color w:val="000000"/>
        </w:rPr>
        <w:t>，乙车通过的路程为</w:t>
      </w:r>
      <w:r>
        <w:rPr>
          <w:rFonts w:eastAsia="Times New Roman" w:cs="Times New Roman"/>
          <w:i/>
          <w:color w:val="000000"/>
        </w:rPr>
        <w:t>x</w:t>
      </w:r>
      <w:r>
        <w:rPr>
          <w:rFonts w:eastAsia="Times New Roman" w:cs="Times New Roman"/>
          <w:color w:val="000000"/>
          <w:vertAlign w:val="subscript"/>
        </w:rPr>
        <w:t>1</w:t>
      </w:r>
      <w:r>
        <w:rPr>
          <w:rFonts w:ascii="宋体" w:hAnsi="宋体"/>
          <w:color w:val="000000"/>
        </w:rPr>
        <w:t>，即甲、乙通过的路程不相等，故</w:t>
      </w:r>
      <w:r>
        <w:rPr>
          <w:rFonts w:eastAsia="Times New Roman" w:cs="Times New Roman"/>
          <w:color w:val="000000"/>
        </w:rPr>
        <w:t>B</w:t>
      </w:r>
      <w:r>
        <w:rPr>
          <w:rFonts w:ascii="宋体" w:hAnsi="宋体"/>
          <w:color w:val="000000"/>
        </w:rPr>
        <w:t>错误；</w:t>
      </w:r>
    </w:p>
    <w:p w:rsidR="00570468" w14:paraId="07461A30" w14:textId="77777777">
      <w:pPr>
        <w:spacing w:line="360" w:lineRule="auto"/>
        <w:jc w:val="left"/>
        <w:textAlignment w:val="center"/>
        <w:rPr>
          <w:color w:val="000000"/>
        </w:rPr>
      </w:pPr>
      <w:r>
        <w:rPr>
          <w:rFonts w:eastAsia="Times New Roman" w:cs="Times New Roman"/>
          <w:color w:val="000000"/>
        </w:rPr>
        <w:t>C</w:t>
      </w:r>
      <w:r>
        <w:rPr>
          <w:rFonts w:ascii="宋体" w:hAnsi="宋体"/>
          <w:color w:val="000000"/>
        </w:rPr>
        <w:t>．由图知道，在</w:t>
      </w:r>
      <w:r>
        <w:rPr>
          <w:rFonts w:eastAsia="Times New Roman" w:cs="Times New Roman"/>
          <w:color w:val="000000"/>
        </w:rPr>
        <w:t>0</w:t>
      </w:r>
      <w:r>
        <w:rPr>
          <w:rFonts w:ascii="宋体" w:hAnsi="宋体"/>
          <w:color w:val="000000"/>
        </w:rPr>
        <w:t>到</w:t>
      </w:r>
      <w:r>
        <w:rPr>
          <w:rFonts w:eastAsia="Times New Roman" w:cs="Times New Roman"/>
          <w:i/>
          <w:color w:val="000000"/>
        </w:rPr>
        <w:t>t</w:t>
      </w:r>
      <w:r>
        <w:rPr>
          <w:rFonts w:eastAsia="Times New Roman" w:cs="Times New Roman"/>
          <w:color w:val="000000"/>
          <w:vertAlign w:val="subscript"/>
        </w:rPr>
        <w:t>2</w:t>
      </w:r>
      <w:r>
        <w:rPr>
          <w:rFonts w:ascii="宋体" w:hAnsi="宋体"/>
          <w:color w:val="000000"/>
        </w:rPr>
        <w:t>时间内，乙车先以较大的速度匀速行驶后以较小的速度匀速行驶，故</w:t>
      </w:r>
      <w:r>
        <w:rPr>
          <w:rFonts w:eastAsia="Times New Roman" w:cs="Times New Roman"/>
          <w:color w:val="000000"/>
        </w:rPr>
        <w:t>C</w:t>
      </w:r>
      <w:r>
        <w:rPr>
          <w:rFonts w:ascii="宋体" w:hAnsi="宋体"/>
          <w:color w:val="000000"/>
        </w:rPr>
        <w:t>错误；</w:t>
      </w:r>
    </w:p>
    <w:p w:rsidR="00570468" w14:paraId="27676514" w14:textId="77777777">
      <w:pPr>
        <w:spacing w:line="360" w:lineRule="auto"/>
        <w:jc w:val="left"/>
        <w:textAlignment w:val="center"/>
        <w:rPr>
          <w:color w:val="000000"/>
        </w:rPr>
      </w:pPr>
      <w:r>
        <w:rPr>
          <w:rFonts w:eastAsia="Times New Roman" w:cs="Times New Roman"/>
          <w:color w:val="000000"/>
        </w:rPr>
        <w:t>D</w:t>
      </w:r>
      <w:r>
        <w:rPr>
          <w:rFonts w:ascii="宋体" w:hAnsi="宋体"/>
          <w:color w:val="000000"/>
        </w:rPr>
        <w:t>．由图知道，在</w:t>
      </w:r>
      <w:r>
        <w:rPr>
          <w:rFonts w:eastAsia="Times New Roman" w:cs="Times New Roman"/>
          <w:i/>
          <w:color w:val="000000"/>
        </w:rPr>
        <w:t>t</w:t>
      </w:r>
      <w:r>
        <w:rPr>
          <w:rFonts w:eastAsia="Times New Roman" w:cs="Times New Roman"/>
          <w:color w:val="000000"/>
          <w:vertAlign w:val="subscript"/>
        </w:rPr>
        <w:t>1</w:t>
      </w:r>
      <w:r>
        <w:rPr>
          <w:rFonts w:ascii="宋体" w:hAnsi="宋体"/>
          <w:color w:val="000000"/>
        </w:rPr>
        <w:t>到</w:t>
      </w:r>
      <w:r>
        <w:rPr>
          <w:rFonts w:eastAsia="Times New Roman" w:cs="Times New Roman"/>
          <w:i/>
          <w:color w:val="000000"/>
        </w:rPr>
        <w:t>t</w:t>
      </w:r>
      <w:r>
        <w:rPr>
          <w:rFonts w:eastAsia="Times New Roman" w:cs="Times New Roman"/>
          <w:color w:val="000000"/>
          <w:vertAlign w:val="subscript"/>
        </w:rPr>
        <w:t>2</w:t>
      </w:r>
      <w:r>
        <w:rPr>
          <w:rFonts w:ascii="宋体" w:hAnsi="宋体"/>
          <w:color w:val="000000"/>
        </w:rPr>
        <w:t>时间内，甲、乙两车通过的路程相等，均为</w:t>
      </w:r>
      <w:r>
        <w:rPr>
          <w:rFonts w:eastAsia="Times New Roman" w:cs="Times New Roman"/>
          <w:i/>
          <w:color w:val="000000"/>
        </w:rPr>
        <w:t>x</w:t>
      </w:r>
      <w:r>
        <w:rPr>
          <w:rFonts w:eastAsia="Times New Roman" w:cs="Times New Roman"/>
          <w:color w:val="000000"/>
          <w:vertAlign w:val="subscript"/>
        </w:rPr>
        <w:t>2</w:t>
      </w:r>
      <w:r>
        <w:rPr>
          <w:rFonts w:eastAsia="Times New Roman" w:cs="Times New Roman"/>
          <w:color w:val="000000"/>
        </w:rPr>
        <w:t>-</w:t>
      </w:r>
      <w:r>
        <w:rPr>
          <w:rFonts w:eastAsia="Times New Roman" w:cs="Times New Roman"/>
          <w:i/>
          <w:color w:val="000000"/>
        </w:rPr>
        <w:t>x</w:t>
      </w:r>
      <w:r>
        <w:rPr>
          <w:rFonts w:eastAsia="Times New Roman" w:cs="Times New Roman"/>
          <w:color w:val="000000"/>
          <w:vertAlign w:val="subscript"/>
        </w:rPr>
        <w:t>1</w:t>
      </w:r>
      <w:r>
        <w:rPr>
          <w:rFonts w:ascii="宋体" w:hAnsi="宋体"/>
          <w:color w:val="000000"/>
        </w:rPr>
        <w:t>，由</w:t>
      </w:r>
      <w:r>
        <w:object>
          <v:shape id="_x0000_i1036" type="#_x0000_t75" alt="学科网(www.zxxk.com)--教育资源门户，提供试卷、教案、课件、论文、素材以及各类教学资源下载，还有大量而丰富的教学相关资讯！" style="width:28pt;height:31pt" o:oleicon="f" o:ole="">
            <v:imagedata r:id="rId54" o:title="eqIdece1af0605776533e8742e97c39eb4c1"/>
          </v:shape>
          <o:OLEObject Type="Embed" ProgID="Equation.DSMT4" ShapeID="_x0000_i1036" DrawAspect="Content" ObjectID="_1804017005" r:id="rId55"/>
        </w:object>
      </w:r>
      <w:r>
        <w:rPr>
          <w:rFonts w:ascii="宋体" w:hAnsi="宋体"/>
          <w:color w:val="000000"/>
        </w:rPr>
        <w:t>知道，在</w:t>
      </w:r>
      <w:r>
        <w:rPr>
          <w:rFonts w:eastAsia="Times New Roman" w:cs="Times New Roman"/>
          <w:i/>
          <w:color w:val="000000"/>
        </w:rPr>
        <w:t>t</w:t>
      </w:r>
      <w:r>
        <w:rPr>
          <w:rFonts w:eastAsia="Times New Roman" w:cs="Times New Roman"/>
          <w:color w:val="000000"/>
          <w:vertAlign w:val="subscript"/>
        </w:rPr>
        <w:t>1</w:t>
      </w:r>
      <w:r>
        <w:rPr>
          <w:rFonts w:ascii="宋体" w:hAnsi="宋体"/>
          <w:color w:val="000000"/>
        </w:rPr>
        <w:t>到</w:t>
      </w:r>
      <w:r>
        <w:rPr>
          <w:rFonts w:eastAsia="Times New Roman" w:cs="Times New Roman"/>
          <w:i/>
          <w:color w:val="000000"/>
        </w:rPr>
        <w:t>t</w:t>
      </w:r>
      <w:r>
        <w:rPr>
          <w:rFonts w:eastAsia="Times New Roman" w:cs="Times New Roman"/>
          <w:color w:val="000000"/>
          <w:vertAlign w:val="subscript"/>
        </w:rPr>
        <w:t>2</w:t>
      </w:r>
      <w:r>
        <w:rPr>
          <w:rFonts w:ascii="宋体" w:hAnsi="宋体"/>
          <w:color w:val="000000"/>
        </w:rPr>
        <w:t>时间内，甲、乙两车的平均速度相等，故</w:t>
      </w:r>
      <w:r>
        <w:rPr>
          <w:rFonts w:eastAsia="Times New Roman" w:cs="Times New Roman"/>
          <w:color w:val="000000"/>
        </w:rPr>
        <w:t>D</w:t>
      </w:r>
      <w:r>
        <w:rPr>
          <w:rFonts w:ascii="宋体" w:hAnsi="宋体"/>
          <w:color w:val="000000"/>
        </w:rPr>
        <w:t>正确。</w:t>
      </w:r>
    </w:p>
    <w:p w:rsidR="00570468" w14:paraId="449D683D" w14:textId="77777777">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570468" w14:paraId="65B4B9EF" w14:textId="77777777">
      <w:pPr>
        <w:spacing w:line="285" w:lineRule="auto"/>
        <w:jc w:val="left"/>
        <w:textAlignment w:val="center"/>
        <w:rPr>
          <w:color w:val="000000"/>
        </w:rPr>
      </w:pPr>
      <w:r>
        <w:rPr>
          <w:rFonts w:ascii="宋体" w:hAnsi="宋体"/>
          <w:b/>
          <w:color w:val="000000"/>
          <w:sz w:val="24"/>
        </w:rPr>
        <w:t>二．填空题（共</w:t>
      </w:r>
      <w:r>
        <w:rPr>
          <w:rFonts w:eastAsia="Times New Roman" w:cs="Times New Roman"/>
          <w:b/>
          <w:color w:val="000000"/>
          <w:sz w:val="24"/>
        </w:rPr>
        <w:t>10</w:t>
      </w:r>
      <w:r>
        <w:rPr>
          <w:rFonts w:ascii="宋体" w:hAnsi="宋体"/>
          <w:b/>
          <w:color w:val="000000"/>
          <w:sz w:val="24"/>
        </w:rPr>
        <w:t>小题，每空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33</w:t>
      </w:r>
      <w:r>
        <w:rPr>
          <w:rFonts w:ascii="宋体" w:hAnsi="宋体"/>
          <w:b/>
          <w:color w:val="000000"/>
          <w:sz w:val="24"/>
        </w:rPr>
        <w:t>分）</w:t>
      </w:r>
    </w:p>
    <w:p w:rsidR="00570468" w14:paraId="614DF47E" w14:textId="77777777">
      <w:pPr>
        <w:spacing w:line="360" w:lineRule="auto"/>
        <w:jc w:val="left"/>
        <w:textAlignment w:val="center"/>
        <w:rPr>
          <w:color w:val="000000"/>
        </w:rPr>
      </w:pPr>
      <w:r>
        <w:rPr>
          <w:color w:val="000000"/>
        </w:rPr>
        <w:t xml:space="preserve">16. </w:t>
      </w:r>
      <w:r>
        <w:rPr>
          <w:rFonts w:ascii="宋体" w:hAnsi="宋体"/>
          <w:color w:val="000000"/>
        </w:rPr>
        <w:t>小乐利用彩色橡皮泥等材料制作了如图所示的植物细胞模型。</w:t>
      </w:r>
    </w:p>
    <w:p w:rsidR="00570468" w14:paraId="06A96A7B" w14:textId="77777777">
      <w:pPr>
        <w:spacing w:line="360" w:lineRule="auto"/>
        <w:jc w:val="left"/>
        <w:textAlignment w:val="center"/>
        <w:rPr>
          <w:color w:val="000000"/>
        </w:rPr>
      </w:pPr>
      <w:r>
        <w:rPr>
          <w:noProof/>
          <w:color w:val="000000"/>
        </w:rPr>
        <w:drawing>
          <wp:inline distT="0" distB="0" distL="0" distR="0">
            <wp:extent cx="2533650" cy="150495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xmlns:r="http://schemas.openxmlformats.org/officeDocument/2006/relationships" r:embed="rId56"/>
                    <a:stretch>
                      <a:fillRect/>
                    </a:stretch>
                  </pic:blipFill>
                  <pic:spPr>
                    <a:xfrm>
                      <a:off x="0" y="0"/>
                      <a:ext cx="2533650" cy="1504950"/>
                    </a:xfrm>
                    <a:prstGeom prst="rect">
                      <a:avLst/>
                    </a:prstGeom>
                  </pic:spPr>
                </pic:pic>
              </a:graphicData>
            </a:graphic>
          </wp:inline>
        </w:drawing>
      </w:r>
    </w:p>
    <w:p w:rsidR="00570468" w14:paraId="2C66A8F5" w14:textId="77777777">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）该模型缺少的细胞结构是</w:t>
      </w:r>
      <w:r>
        <w:rPr>
          <w:color w:val="000000"/>
        </w:rPr>
        <w:t>______</w:t>
      </w:r>
      <w:r>
        <w:rPr>
          <w:rFonts w:ascii="宋体" w:hAnsi="宋体"/>
          <w:color w:val="000000"/>
        </w:rPr>
        <w:t>，细胞生命活动的控制中心是</w:t>
      </w:r>
      <w:r>
        <w:rPr>
          <w:color w:val="000000"/>
        </w:rPr>
        <w:t>______</w:t>
      </w:r>
      <w:r>
        <w:rPr>
          <w:rFonts w:ascii="宋体" w:hAnsi="宋体"/>
          <w:color w:val="000000"/>
        </w:rPr>
        <w:t>。</w:t>
      </w:r>
    </w:p>
    <w:p w:rsidR="00570468" w14:paraId="796C8249" w14:textId="77777777">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）小乐想改进此模型，使制作模型的材料与其功能相匹配，则细胞膜应选择</w:t>
      </w:r>
      <w:r>
        <w:rPr>
          <w:color w:val="000000"/>
        </w:rPr>
        <w:t>______</w:t>
      </w:r>
      <w:r>
        <w:rPr>
          <w:rFonts w:ascii="宋体" w:hAnsi="宋体"/>
          <w:color w:val="000000"/>
        </w:rPr>
        <w:t>（选填“透明塑料薄膜”或“网眼很小的细纱网”），理由是</w:t>
      </w:r>
      <w:r>
        <w:rPr>
          <w:color w:val="000000"/>
        </w:rPr>
        <w:t>______</w:t>
      </w:r>
      <w:r>
        <w:rPr>
          <w:rFonts w:ascii="宋体" w:hAnsi="宋体"/>
          <w:color w:val="000000"/>
        </w:rPr>
        <w:t>。</w:t>
      </w:r>
    </w:p>
    <w:p w:rsidR="00570468" w14:paraId="52CF2F11" w14:textId="77777777">
      <w:pPr>
        <w:spacing w:line="360" w:lineRule="auto"/>
        <w:textAlignment w:val="center"/>
        <w:rPr>
          <w:color w:val="000000"/>
        </w:rPr>
      </w:pPr>
      <w:r>
        <w:rPr>
          <w:color w:val="2E75B6"/>
        </w:rPr>
        <w:t>【答案】</w:t>
      </w:r>
      <w:r>
        <w:rPr>
          <w:color w:val="000000"/>
        </w:rPr>
        <w:t xml:space="preserve">    ①. </w:t>
      </w:r>
      <w:r>
        <w:rPr>
          <w:rFonts w:ascii="宋体" w:hAnsi="宋体"/>
          <w:color w:val="000000"/>
        </w:rPr>
        <w:t>细胞壁</w:t>
      </w:r>
      <w:r>
        <w:rPr>
          <w:color w:val="000000"/>
        </w:rPr>
        <w:t xml:space="preserve">    ②. </w:t>
      </w:r>
      <w:r>
        <w:rPr>
          <w:rFonts w:ascii="宋体" w:hAnsi="宋体"/>
          <w:color w:val="000000"/>
        </w:rPr>
        <w:t>细胞核</w:t>
      </w:r>
      <w:r>
        <w:rPr>
          <w:color w:val="000000"/>
        </w:rPr>
        <w:t xml:space="preserve">    ③. </w:t>
      </w:r>
      <w:r>
        <w:rPr>
          <w:rFonts w:ascii="宋体" w:hAnsi="宋体"/>
          <w:color w:val="000000"/>
        </w:rPr>
        <w:t>网眼很小的细纱网</w:t>
      </w:r>
      <w:r>
        <w:rPr>
          <w:color w:val="000000"/>
        </w:rPr>
        <w:t xml:space="preserve">    ④. </w:t>
      </w:r>
      <w:r>
        <w:rPr>
          <w:rFonts w:ascii="宋体" w:hAnsi="宋体"/>
          <w:color w:val="000000"/>
        </w:rPr>
        <w:t>可以更好的展示出细胞膜控制细胞与外界环境之间物质交换的作用。</w:t>
      </w:r>
    </w:p>
    <w:p w:rsidR="00570468" w14:paraId="714D8573" w14:textId="77777777">
      <w:pPr>
        <w:spacing w:line="360" w:lineRule="auto"/>
        <w:textAlignment w:val="center"/>
        <w:rPr>
          <w:color w:val="000000"/>
        </w:rPr>
      </w:pPr>
      <w:r>
        <w:rPr>
          <w:color w:val="2E75B6"/>
        </w:rPr>
        <w:t>【解析】</w:t>
      </w:r>
    </w:p>
    <w:p w:rsidR="00570468" w14:paraId="46058AA8" w14:textId="77777777">
      <w:pPr>
        <w:spacing w:line="360" w:lineRule="auto"/>
        <w:jc w:val="left"/>
        <w:textAlignment w:val="center"/>
        <w:rPr>
          <w:color w:val="000000"/>
        </w:rPr>
      </w:pPr>
      <w:r>
        <w:rPr>
          <w:color w:val="000000"/>
        </w:rPr>
        <w:t>【分析】植物细胞基本结构：细胞壁、细胞膜、细胞核、细胞质、线粒体、液泡、叶绿体（绿色部分），不同的结构功能不同。</w:t>
      </w:r>
    </w:p>
    <w:p w:rsidR="00570468" w14:paraId="5DA52EDD" w14:textId="77777777">
      <w:pPr>
        <w:spacing w:line="360" w:lineRule="auto"/>
        <w:jc w:val="left"/>
        <w:textAlignment w:val="center"/>
        <w:rPr>
          <w:color w:val="000000"/>
        </w:rPr>
      </w:pPr>
      <w:r>
        <w:rPr>
          <w:color w:val="000000"/>
        </w:rPr>
        <w:t>【详解】（</w:t>
      </w:r>
      <w:r>
        <w:rPr>
          <w:color w:val="000000"/>
        </w:rPr>
        <w:t>1</w:t>
      </w:r>
      <w:r>
        <w:rPr>
          <w:color w:val="000000"/>
        </w:rPr>
        <w:t>）植物细胞的最外层是细胞壁，该模型缺少的细胞结构是细胞壁；细胞核内含有遗传物质，能传递遗传信息，是遗传的控制中心。</w:t>
      </w:r>
    </w:p>
    <w:p w:rsidR="00570468" w14:paraId="2503BA57" w14:textId="77777777">
      <w:pPr>
        <w:spacing w:line="360" w:lineRule="auto"/>
        <w:jc w:val="left"/>
        <w:textAlignment w:val="center"/>
        <w:rPr>
          <w:color w:val="000000"/>
        </w:rPr>
      </w:pPr>
      <w:r>
        <w:rPr>
          <w:color w:val="000000"/>
        </w:rPr>
        <w:t>（</w:t>
      </w:r>
      <w:r>
        <w:rPr>
          <w:color w:val="000000"/>
        </w:rPr>
        <w:t>2</w:t>
      </w:r>
      <w:r>
        <w:rPr>
          <w:color w:val="000000"/>
        </w:rPr>
        <w:t>）细胞膜的功能是控制物质的进出，使有用的物质不能轻易地渗出细胞，有害的物质不能轻易地进入细胞；因此，细胞膜应选择网眼很小的细纱网，理由是可以更好的展示出细胞膜控制细胞与外界环境之间物质交换的作用。</w:t>
      </w:r>
    </w:p>
    <w:p w:rsidR="00570468" w14:paraId="1B105E38" w14:textId="77777777">
      <w:pPr>
        <w:spacing w:line="360" w:lineRule="auto"/>
        <w:jc w:val="left"/>
        <w:textAlignment w:val="center"/>
        <w:rPr>
          <w:color w:val="000000"/>
        </w:rPr>
      </w:pPr>
      <w:r>
        <w:rPr>
          <w:color w:val="000000"/>
        </w:rPr>
        <w:t xml:space="preserve">17. </w:t>
      </w:r>
      <w:r>
        <w:rPr>
          <w:rFonts w:ascii="宋体" w:hAnsi="宋体"/>
          <w:color w:val="000000"/>
        </w:rPr>
        <w:t>某校举行了秋季运动会，赛场上运动员们奋力拼搏，争创佳绩。请回答以下问题：</w:t>
      </w:r>
    </w:p>
    <w:p w:rsidR="00570468" w14:paraId="5DFB502D" w14:textId="77777777">
      <w:pPr>
        <w:spacing w:line="360" w:lineRule="auto"/>
        <w:jc w:val="left"/>
        <w:textAlignment w:val="center"/>
        <w:rPr>
          <w:color w:val="000000"/>
        </w:rPr>
      </w:pPr>
      <w:r>
        <w:rPr>
          <w:noProof/>
          <w:color w:val="000000"/>
        </w:rPr>
        <w:drawing>
          <wp:inline distT="0" distB="0" distL="0" distR="0">
            <wp:extent cx="2124075" cy="8763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xmlns:r="http://schemas.openxmlformats.org/officeDocument/2006/relationships" r:embed="rId57"/>
                    <a:stretch>
                      <a:fillRect/>
                    </a:stretch>
                  </pic:blipFill>
                  <pic:spPr>
                    <a:xfrm>
                      <a:off x="0" y="0"/>
                      <a:ext cx="2124075" cy="876300"/>
                    </a:xfrm>
                    <a:prstGeom prst="rect">
                      <a:avLst/>
                    </a:prstGeom>
                  </pic:spPr>
                </pic:pic>
              </a:graphicData>
            </a:graphic>
          </wp:inline>
        </w:drawing>
      </w:r>
    </w:p>
    <w:p w:rsidR="00570468" w14:paraId="0D3FB348" w14:textId="7777777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女子实心球比赛中，小晶同学投掷出</w:t>
      </w:r>
      <w:r>
        <w:rPr>
          <w:rFonts w:eastAsia="Times New Roman" w:cs="Times New Roman"/>
          <w:color w:val="000000"/>
        </w:rPr>
        <w:t>12.8</w:t>
      </w:r>
      <w:r>
        <w:rPr>
          <w:color w:val="000000"/>
        </w:rPr>
        <w:t>_________</w:t>
      </w:r>
      <w:r>
        <w:rPr>
          <w:rFonts w:ascii="宋体" w:hAnsi="宋体"/>
          <w:color w:val="000000"/>
        </w:rPr>
        <w:t>（填单位符号）的好成绩而夺冠。</w:t>
      </w:r>
    </w:p>
    <w:p w:rsidR="00570468" w14:paraId="5FCD77F8" w14:textId="7777777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小科同学跑完</w:t>
      </w:r>
      <w:r>
        <w:rPr>
          <w:rFonts w:eastAsia="Times New Roman" w:cs="Times New Roman"/>
          <w:color w:val="000000"/>
        </w:rPr>
        <w:t>1000</w:t>
      </w:r>
      <w:r>
        <w:rPr>
          <w:rFonts w:ascii="宋体" w:hAnsi="宋体"/>
          <w:color w:val="000000"/>
        </w:rPr>
        <w:t>米后，喝了一瓶</w:t>
      </w:r>
      <w:r>
        <w:rPr>
          <w:rFonts w:eastAsia="Times New Roman" w:cs="Times New Roman"/>
          <w:color w:val="000000"/>
        </w:rPr>
        <w:t>350</w:t>
      </w:r>
      <w:r>
        <w:rPr>
          <w:color w:val="000000"/>
        </w:rPr>
        <w:t>_________</w:t>
      </w:r>
      <w:r>
        <w:rPr>
          <w:rFonts w:ascii="宋体" w:hAnsi="宋体"/>
          <w:color w:val="000000"/>
        </w:rPr>
        <w:t>（填单位符号）的矿泉水来补充水分。</w:t>
      </w:r>
    </w:p>
    <w:p w:rsidR="00570468" w14:paraId="68804261" w14:textId="77777777">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裁判员用皮卷尺测跳远比赛成绩时，若将皮尺拉得太紧，则测量值会</w:t>
      </w:r>
      <w:r>
        <w:rPr>
          <w:color w:val="000000"/>
        </w:rPr>
        <w:t>_________</w:t>
      </w:r>
      <w:r>
        <w:rPr>
          <w:rFonts w:ascii="宋体" w:hAnsi="宋体"/>
          <w:color w:val="000000"/>
        </w:rPr>
        <w:t>（填“偏大”“偏小”或“不变”）。</w:t>
      </w:r>
    </w:p>
    <w:p w:rsidR="00570468" w14:paraId="1B7F628D" w14:textId="77777777">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比赛后，小科同学感到头昏脑胀，用体温计测量体温后，体温计的示数如图所示，则小科的体温为</w:t>
      </w:r>
      <w:r>
        <w:rPr>
          <w:color w:val="000000"/>
        </w:rPr>
        <w:t>_________</w:t>
      </w:r>
      <w:r>
        <w:rPr>
          <w:rFonts w:ascii="宋体" w:hAnsi="宋体"/>
          <w:color w:val="000000"/>
        </w:rPr>
        <w:t>℃。</w:t>
      </w:r>
    </w:p>
    <w:p w:rsidR="00570468" w14:paraId="00F47080" w14:textId="77777777">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m</w:t>
      </w:r>
      <w:r>
        <w:rPr>
          <w:color w:val="000000"/>
        </w:rPr>
        <w:t xml:space="preserve">    </w:t>
      </w:r>
      <w:r>
        <w:rPr>
          <w:color w:val="000000"/>
        </w:rPr>
        <w:t>（</w:t>
      </w:r>
      <w:r>
        <w:rPr>
          <w:color w:val="000000"/>
        </w:rPr>
        <w:t>2</w:t>
      </w:r>
      <w:r>
        <w:rPr>
          <w:color w:val="000000"/>
        </w:rPr>
        <w:t>）</w:t>
      </w:r>
      <w:r>
        <w:rPr>
          <w:rFonts w:eastAsia="Times New Roman" w:cs="Times New Roman"/>
          <w:color w:val="000000"/>
        </w:rPr>
        <w:t>mL</w:t>
      </w:r>
      <w:r>
        <w:rPr>
          <w:color w:val="000000"/>
        </w:rPr>
        <w:t xml:space="preserve">    </w:t>
      </w:r>
    </w:p>
    <w:p w:rsidR="00570468" w14:paraId="3C8C9799" w14:textId="77777777">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偏小</w:t>
      </w:r>
      <w:r>
        <w:rPr>
          <w:color w:val="000000"/>
        </w:rPr>
        <w:t xml:space="preserve">    </w:t>
      </w:r>
      <w:r>
        <w:rPr>
          <w:color w:val="000000"/>
        </w:rPr>
        <w:t>（</w:t>
      </w:r>
      <w:r>
        <w:rPr>
          <w:color w:val="000000"/>
        </w:rPr>
        <w:t>4</w:t>
      </w:r>
      <w:r>
        <w:rPr>
          <w:color w:val="000000"/>
        </w:rPr>
        <w:t>）</w:t>
      </w:r>
      <w:r>
        <w:rPr>
          <w:rFonts w:eastAsia="Times New Roman" w:cs="Times New Roman"/>
          <w:color w:val="000000"/>
        </w:rPr>
        <w:t>37.9</w:t>
      </w:r>
    </w:p>
    <w:p w:rsidR="00570468" w14:paraId="78A08BCA" w14:textId="77777777">
      <w:pPr>
        <w:spacing w:line="360" w:lineRule="auto"/>
        <w:textAlignment w:val="center"/>
        <w:rPr>
          <w:color w:val="000000"/>
        </w:rPr>
      </w:pPr>
      <w:r>
        <w:rPr>
          <w:color w:val="2E75B6"/>
        </w:rPr>
        <w:t>【解析】</w:t>
      </w:r>
    </w:p>
    <w:p w:rsidR="00570468" w14:paraId="421FCD6D" w14:textId="77777777">
      <w:pPr>
        <w:spacing w:line="360" w:lineRule="auto"/>
        <w:textAlignment w:val="center"/>
        <w:rPr>
          <w:color w:val="000000"/>
        </w:rPr>
      </w:pPr>
      <w:r>
        <w:rPr>
          <w:color w:val="000000"/>
        </w:rPr>
        <w:t>【小问</w:t>
      </w:r>
      <w:r>
        <w:rPr>
          <w:color w:val="000000"/>
        </w:rPr>
        <w:t>1</w:t>
      </w:r>
      <w:r>
        <w:rPr>
          <w:color w:val="000000"/>
        </w:rPr>
        <w:t>详解】</w:t>
      </w:r>
    </w:p>
    <w:p w:rsidR="00570468" w14:paraId="5918B0FA" w14:textId="77777777">
      <w:pPr>
        <w:spacing w:line="360" w:lineRule="auto"/>
        <w:jc w:val="left"/>
        <w:textAlignment w:val="center"/>
        <w:rPr>
          <w:color w:val="000000"/>
        </w:rPr>
      </w:pPr>
      <w:r>
        <w:rPr>
          <w:rFonts w:ascii="宋体" w:hAnsi="宋体"/>
          <w:color w:val="000000"/>
        </w:rPr>
        <w:t>女子实心球比赛中，小晶同学投掷出</w:t>
      </w:r>
      <w:r>
        <w:rPr>
          <w:rFonts w:eastAsia="Times New Roman" w:cs="Times New Roman"/>
          <w:color w:val="000000"/>
        </w:rPr>
        <w:t>12.8</w:t>
      </w:r>
      <w:r>
        <w:rPr>
          <w:rFonts w:ascii="宋体" w:hAnsi="宋体"/>
          <w:color w:val="000000"/>
        </w:rPr>
        <w:t>米的好成绩而夺冠。</w:t>
      </w:r>
    </w:p>
    <w:p w:rsidR="00570468" w14:paraId="234A539E" w14:textId="77777777">
      <w:pPr>
        <w:spacing w:line="360" w:lineRule="auto"/>
        <w:jc w:val="left"/>
        <w:textAlignment w:val="center"/>
        <w:rPr>
          <w:color w:val="000000"/>
        </w:rPr>
      </w:pPr>
      <w:r>
        <w:rPr>
          <w:color w:val="000000"/>
        </w:rPr>
        <w:t>【小问</w:t>
      </w:r>
      <w:r>
        <w:rPr>
          <w:color w:val="000000"/>
        </w:rPr>
        <w:t>2</w:t>
      </w:r>
      <w:r>
        <w:rPr>
          <w:color w:val="000000"/>
        </w:rPr>
        <w:t>详解】</w:t>
      </w:r>
    </w:p>
    <w:p w:rsidR="00570468" w14:paraId="7576A458" w14:textId="77777777">
      <w:pPr>
        <w:spacing w:line="360" w:lineRule="auto"/>
        <w:jc w:val="left"/>
        <w:textAlignment w:val="center"/>
        <w:rPr>
          <w:color w:val="000000"/>
        </w:rPr>
      </w:pPr>
      <w:r>
        <w:rPr>
          <w:rFonts w:ascii="宋体" w:hAnsi="宋体"/>
          <w:color w:val="000000"/>
        </w:rPr>
        <w:t>小科同学跑完</w:t>
      </w:r>
      <w:r>
        <w:rPr>
          <w:rFonts w:eastAsia="Times New Roman" w:cs="Times New Roman"/>
          <w:color w:val="000000"/>
        </w:rPr>
        <w:t>1000</w:t>
      </w:r>
      <w:r>
        <w:rPr>
          <w:rFonts w:ascii="宋体" w:hAnsi="宋体"/>
          <w:color w:val="000000"/>
        </w:rPr>
        <w:t>米后，喝了一瓶</w:t>
      </w:r>
      <w:r>
        <w:rPr>
          <w:rFonts w:eastAsia="Times New Roman" w:cs="Times New Roman"/>
          <w:color w:val="000000"/>
        </w:rPr>
        <w:t>350</w:t>
      </w:r>
      <w:r>
        <w:rPr>
          <w:rFonts w:ascii="宋体" w:hAnsi="宋体"/>
          <w:color w:val="000000"/>
        </w:rPr>
        <w:t>毫升的矿泉水来补充水分。</w:t>
      </w:r>
    </w:p>
    <w:p w:rsidR="00570468" w14:paraId="638BBCE7" w14:textId="77777777">
      <w:pPr>
        <w:spacing w:line="360" w:lineRule="auto"/>
        <w:jc w:val="left"/>
        <w:textAlignment w:val="center"/>
        <w:rPr>
          <w:color w:val="000000"/>
        </w:rPr>
      </w:pPr>
      <w:r>
        <w:rPr>
          <w:color w:val="000000"/>
        </w:rPr>
        <w:t>【小问</w:t>
      </w:r>
      <w:r>
        <w:rPr>
          <w:color w:val="000000"/>
        </w:rPr>
        <w:t>3</w:t>
      </w:r>
      <w:r>
        <w:rPr>
          <w:color w:val="000000"/>
        </w:rPr>
        <w:t>详解】</w:t>
      </w:r>
    </w:p>
    <w:p w:rsidR="00570468" w14:paraId="02DACA5B" w14:textId="77777777">
      <w:pPr>
        <w:spacing w:line="360" w:lineRule="auto"/>
        <w:jc w:val="left"/>
        <w:textAlignment w:val="center"/>
        <w:rPr>
          <w:color w:val="000000"/>
        </w:rPr>
      </w:pPr>
      <w:r>
        <w:rPr>
          <w:rFonts w:ascii="宋体" w:hAnsi="宋体"/>
          <w:color w:val="000000"/>
        </w:rPr>
        <w:t>裁判员用皮卷尺测跳远比赛成绩时，若将皮尺拉得太紧，皮尺自身长度变长，会造成测量值比真实值偏小。</w:t>
      </w:r>
    </w:p>
    <w:p w:rsidR="00570468" w14:paraId="1E91AFC5" w14:textId="77777777">
      <w:pPr>
        <w:spacing w:line="360" w:lineRule="auto"/>
        <w:jc w:val="left"/>
        <w:textAlignment w:val="center"/>
        <w:rPr>
          <w:color w:val="000000"/>
        </w:rPr>
      </w:pPr>
      <w:r>
        <w:rPr>
          <w:color w:val="000000"/>
        </w:rPr>
        <w:t>【小问</w:t>
      </w:r>
      <w:r>
        <w:rPr>
          <w:color w:val="000000"/>
        </w:rPr>
        <w:t>4</w:t>
      </w:r>
      <w:r>
        <w:rPr>
          <w:color w:val="000000"/>
        </w:rPr>
        <w:t>详解】</w:t>
      </w:r>
    </w:p>
    <w:p w:rsidR="00570468" w14:paraId="5610E093" w14:textId="77777777">
      <w:pPr>
        <w:spacing w:line="360" w:lineRule="auto"/>
        <w:jc w:val="left"/>
        <w:textAlignment w:val="center"/>
        <w:rPr>
          <w:color w:val="000000"/>
        </w:rPr>
      </w:pPr>
      <w:r>
        <w:rPr>
          <w:rFonts w:ascii="宋体" w:hAnsi="宋体"/>
          <w:color w:val="000000"/>
        </w:rPr>
        <w:t>体温计的分度值为</w:t>
      </w:r>
      <w:r>
        <w:rPr>
          <w:rFonts w:eastAsia="Times New Roman" w:cs="Times New Roman"/>
          <w:color w:val="000000"/>
        </w:rPr>
        <w:t>0.1℃</w:t>
      </w:r>
      <w:r>
        <w:rPr>
          <w:rFonts w:ascii="宋体" w:hAnsi="宋体"/>
          <w:color w:val="000000"/>
        </w:rPr>
        <w:t>，体温计的示数为</w:t>
      </w:r>
      <w:r>
        <w:rPr>
          <w:rFonts w:eastAsia="Times New Roman" w:cs="Times New Roman"/>
          <w:color w:val="000000"/>
        </w:rPr>
        <w:t>37.9℃</w:t>
      </w:r>
      <w:r>
        <w:rPr>
          <w:rFonts w:ascii="宋体" w:hAnsi="宋体"/>
          <w:color w:val="000000"/>
        </w:rPr>
        <w:t>。</w:t>
      </w:r>
    </w:p>
    <w:p w:rsidR="00570468" w14:paraId="6084473C" w14:textId="77777777">
      <w:pPr>
        <w:spacing w:line="360" w:lineRule="auto"/>
        <w:jc w:val="left"/>
        <w:textAlignment w:val="center"/>
        <w:rPr>
          <w:color w:val="000000"/>
        </w:rPr>
      </w:pPr>
      <w:r>
        <w:rPr>
          <w:color w:val="000000"/>
        </w:rPr>
        <w:t xml:space="preserve">18. </w:t>
      </w:r>
      <w:r>
        <w:rPr>
          <w:rFonts w:ascii="宋体" w:hAnsi="宋体"/>
          <w:color w:val="000000"/>
        </w:rPr>
        <w:t>如图所示是某同学拍摄的某次日全食不同时刻的甲乙丙三张照片。</w:t>
      </w:r>
    </w:p>
    <w:p w:rsidR="00570468" w14:paraId="4DADAED9" w14:textId="77777777">
      <w:pPr>
        <w:spacing w:line="360" w:lineRule="auto"/>
        <w:jc w:val="left"/>
        <w:textAlignment w:val="center"/>
        <w:rPr>
          <w:color w:val="000000"/>
        </w:rPr>
      </w:pPr>
      <w:r>
        <w:rPr>
          <w:noProof/>
          <w:color w:val="000000"/>
        </w:rPr>
        <w:drawing>
          <wp:inline distT="0" distB="0" distL="0" distR="0">
            <wp:extent cx="2019300" cy="8191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xmlns:r="http://schemas.openxmlformats.org/officeDocument/2006/relationships" r:embed="rId58"/>
                    <a:stretch>
                      <a:fillRect/>
                    </a:stretch>
                  </pic:blipFill>
                  <pic:spPr>
                    <a:xfrm>
                      <a:off x="0" y="0"/>
                      <a:ext cx="2019300" cy="819150"/>
                    </a:xfrm>
                    <a:prstGeom prst="rect">
                      <a:avLst/>
                    </a:prstGeom>
                  </pic:spPr>
                </pic:pic>
              </a:graphicData>
            </a:graphic>
          </wp:inline>
        </w:drawing>
      </w:r>
    </w:p>
    <w:p w:rsidR="00570468" w14:paraId="1B19A3CF" w14:textId="7777777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日食的形成原理是光的</w:t>
      </w:r>
      <w:r>
        <w:rPr>
          <w:color w:val="000000"/>
        </w:rPr>
        <w:t>_____</w:t>
      </w:r>
      <w:r>
        <w:rPr>
          <w:rFonts w:ascii="宋体" w:hAnsi="宋体"/>
          <w:color w:val="000000"/>
        </w:rPr>
        <w:t>。</w:t>
      </w:r>
    </w:p>
    <w:p w:rsidR="00570468" w14:paraId="41AE0208" w14:textId="7777777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按照日食发生的先后，三张照片的顺序是</w:t>
      </w:r>
      <w:r>
        <w:rPr>
          <w:color w:val="000000"/>
        </w:rPr>
        <w:t>_____</w:t>
      </w:r>
      <w:r>
        <w:rPr>
          <w:rFonts w:ascii="宋体" w:hAnsi="宋体"/>
          <w:color w:val="000000"/>
        </w:rPr>
        <w:t>。</w:t>
      </w:r>
    </w:p>
    <w:p w:rsidR="00570468" w14:paraId="4B90D1D6" w14:textId="77777777">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下图是小艺同学模拟的天文现象，其中表示日食的是</w:t>
      </w:r>
      <w:r>
        <w:rPr>
          <w:color w:val="000000"/>
        </w:rPr>
        <w:t>_____</w:t>
      </w:r>
      <w:r>
        <w:rPr>
          <w:rFonts w:ascii="宋体" w:hAnsi="宋体"/>
          <w:color w:val="000000"/>
        </w:rPr>
        <w:t>。</w:t>
      </w:r>
    </w:p>
    <w:p w:rsidR="00570468" w14:paraId="0DCECBEC" w14:textId="77777777">
      <w:pPr>
        <w:spacing w:line="360" w:lineRule="auto"/>
        <w:jc w:val="left"/>
        <w:textAlignment w:val="center"/>
        <w:rPr>
          <w:color w:val="000000"/>
        </w:rPr>
      </w:pPr>
      <w:r>
        <w:rPr>
          <w:noProof/>
          <w:color w:val="000000"/>
        </w:rPr>
        <w:drawing>
          <wp:inline distT="0" distB="0" distL="0" distR="0">
            <wp:extent cx="3609975" cy="9144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xmlns:r="http://schemas.openxmlformats.org/officeDocument/2006/relationships" r:embed="rId59"/>
                    <a:stretch>
                      <a:fillRect/>
                    </a:stretch>
                  </pic:blipFill>
                  <pic:spPr>
                    <a:xfrm>
                      <a:off x="0" y="0"/>
                      <a:ext cx="3609975" cy="914400"/>
                    </a:xfrm>
                    <a:prstGeom prst="rect">
                      <a:avLst/>
                    </a:prstGeom>
                  </pic:spPr>
                </pic:pic>
              </a:graphicData>
            </a:graphic>
          </wp:inline>
        </w:drawing>
      </w:r>
    </w:p>
    <w:p w:rsidR="00570468" w14:paraId="5171D3A8" w14:textId="77777777">
      <w:pPr>
        <w:spacing w:line="360" w:lineRule="auto"/>
        <w:textAlignment w:val="center"/>
        <w:rPr>
          <w:color w:val="000000"/>
        </w:rPr>
      </w:pPr>
      <w:r>
        <w:rPr>
          <w:color w:val="2E75B6"/>
        </w:rPr>
        <w:t>【答案】</w:t>
      </w:r>
      <w:r>
        <w:rPr>
          <w:color w:val="000000"/>
        </w:rPr>
        <w:t>（</w:t>
      </w:r>
      <w:r>
        <w:rPr>
          <w:color w:val="000000"/>
        </w:rPr>
        <w:t>1</w:t>
      </w:r>
      <w:r>
        <w:rPr>
          <w:color w:val="000000"/>
        </w:rPr>
        <w:t>）直射</w:t>
      </w:r>
      <w:r>
        <w:rPr>
          <w:color w:val="000000"/>
        </w:rPr>
        <w:t xml:space="preserve">    </w:t>
      </w:r>
      <w:r>
        <w:rPr>
          <w:color w:val="000000"/>
        </w:rPr>
        <w:t>（</w:t>
      </w:r>
      <w:r>
        <w:rPr>
          <w:color w:val="000000"/>
        </w:rPr>
        <w:t>2</w:t>
      </w:r>
      <w:r>
        <w:rPr>
          <w:color w:val="000000"/>
        </w:rPr>
        <w:t>）乙</w:t>
      </w:r>
      <w:r>
        <w:rPr>
          <w:color w:val="000000"/>
        </w:rPr>
        <w:t>→</w:t>
      </w:r>
      <w:r>
        <w:rPr>
          <w:color w:val="000000"/>
        </w:rPr>
        <w:t>丙</w:t>
      </w:r>
      <w:r>
        <w:rPr>
          <w:color w:val="000000"/>
        </w:rPr>
        <w:t>→</w:t>
      </w:r>
      <w:r>
        <w:rPr>
          <w:color w:val="000000"/>
        </w:rPr>
        <w:t>甲</w:t>
      </w:r>
      <w:r>
        <w:rPr>
          <w:color w:val="000000"/>
        </w:rPr>
        <w:t xml:space="preserve">    </w:t>
      </w:r>
    </w:p>
    <w:p w:rsidR="00570468" w14:paraId="16D1B358" w14:textId="77777777">
      <w:pPr>
        <w:spacing w:line="360" w:lineRule="auto"/>
        <w:textAlignment w:val="center"/>
        <w:rPr>
          <w:color w:val="000000"/>
        </w:rPr>
      </w:pPr>
      <w:r>
        <w:rPr>
          <w:color w:val="000000"/>
        </w:rPr>
        <w:t>（</w:t>
      </w:r>
      <w:r>
        <w:rPr>
          <w:color w:val="000000"/>
        </w:rPr>
        <w:t>3</w:t>
      </w:r>
      <w:r>
        <w:rPr>
          <w:color w:val="000000"/>
        </w:rPr>
        <w:t>）甲</w:t>
      </w:r>
    </w:p>
    <w:p w:rsidR="00570468" w14:paraId="05D9EC3F" w14:textId="77777777">
      <w:pPr>
        <w:spacing w:line="360" w:lineRule="auto"/>
        <w:textAlignment w:val="center"/>
        <w:rPr>
          <w:color w:val="000000"/>
        </w:rPr>
      </w:pPr>
      <w:r>
        <w:rPr>
          <w:color w:val="2E75B6"/>
        </w:rPr>
        <w:t>【解析】</w:t>
      </w:r>
    </w:p>
    <w:p w:rsidR="00570468" w14:paraId="1448E5FC" w14:textId="77777777">
      <w:pPr>
        <w:spacing w:line="360" w:lineRule="auto"/>
        <w:jc w:val="left"/>
        <w:textAlignment w:val="center"/>
        <w:rPr>
          <w:color w:val="000000"/>
        </w:rPr>
      </w:pPr>
      <w:r>
        <w:rPr>
          <w:color w:val="000000"/>
        </w:rPr>
        <w:t>【分析】本题以日全食为材料，涉及到日食的形成原理、发生过程等知识点，考查学生基础知识的掌握情况。</w:t>
      </w:r>
    </w:p>
    <w:p w:rsidR="00570468" w14:paraId="4BABB7C2" w14:textId="77777777">
      <w:pPr>
        <w:spacing w:line="360" w:lineRule="auto"/>
        <w:jc w:val="left"/>
        <w:textAlignment w:val="center"/>
        <w:rPr>
          <w:color w:val="000000"/>
        </w:rPr>
      </w:pPr>
      <w:r>
        <w:rPr>
          <w:color w:val="000000"/>
        </w:rPr>
        <w:t>【小问</w:t>
      </w:r>
      <w:r>
        <w:rPr>
          <w:color w:val="000000"/>
        </w:rPr>
        <w:t>1</w:t>
      </w:r>
      <w:r>
        <w:rPr>
          <w:color w:val="000000"/>
        </w:rPr>
        <w:t>详解】</w:t>
      </w:r>
    </w:p>
    <w:p w:rsidR="00570468" w14:paraId="15B564B2" w14:textId="77777777">
      <w:pPr>
        <w:spacing w:line="360" w:lineRule="auto"/>
        <w:jc w:val="left"/>
        <w:textAlignment w:val="center"/>
        <w:rPr>
          <w:color w:val="000000"/>
        </w:rPr>
      </w:pPr>
      <w:r>
        <w:rPr>
          <w:color w:val="000000"/>
        </w:rPr>
        <w:t>由于光的直射现象，形成日食和月食现象。太阳、月球、地球三者处于同一条直线上，月球居于中间时，如果月球、地球距离较近，没有完全挡住太阳，四周可见为日环食，月球、地球较远，月球完全挡住太阳为日全食。</w:t>
      </w:r>
    </w:p>
    <w:p w:rsidR="00570468" w14:paraId="6AE4C49F" w14:textId="77777777">
      <w:pPr>
        <w:spacing w:line="360" w:lineRule="auto"/>
        <w:jc w:val="left"/>
        <w:textAlignment w:val="center"/>
        <w:rPr>
          <w:color w:val="000000"/>
        </w:rPr>
      </w:pPr>
      <w:r>
        <w:rPr>
          <w:color w:val="000000"/>
        </w:rPr>
        <w:t>【小问</w:t>
      </w:r>
      <w:r>
        <w:rPr>
          <w:color w:val="000000"/>
        </w:rPr>
        <w:t>2</w:t>
      </w:r>
      <w:r>
        <w:rPr>
          <w:color w:val="000000"/>
        </w:rPr>
        <w:t>详解】</w:t>
      </w:r>
    </w:p>
    <w:p w:rsidR="00570468" w14:paraId="6557FE4C" w14:textId="77777777">
      <w:pPr>
        <w:spacing w:line="360" w:lineRule="auto"/>
        <w:jc w:val="left"/>
        <w:textAlignment w:val="center"/>
        <w:rPr>
          <w:color w:val="000000"/>
        </w:rPr>
      </w:pPr>
      <w:r>
        <w:rPr>
          <w:color w:val="000000"/>
        </w:rPr>
        <w:t>按照日食发生的先后顺序，将三张照片排列顺序：乙</w:t>
      </w:r>
      <w:r>
        <w:rPr>
          <w:color w:val="000000"/>
        </w:rPr>
        <w:t>→</w:t>
      </w:r>
      <w:r>
        <w:rPr>
          <w:color w:val="000000"/>
        </w:rPr>
        <w:t>丙</w:t>
      </w:r>
      <w:r>
        <w:rPr>
          <w:color w:val="000000"/>
        </w:rPr>
        <w:t>→</w:t>
      </w:r>
      <w:r>
        <w:rPr>
          <w:color w:val="000000"/>
        </w:rPr>
        <w:t>甲，</w:t>
      </w:r>
      <w:r>
        <w:rPr>
          <w:noProof/>
          <w:color w:val="000000"/>
        </w:rPr>
        <w:drawing>
          <wp:inline distT="0" distB="0" distL="0" distR="0">
            <wp:extent cx="2324100" cy="160020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xmlns:r="http://schemas.openxmlformats.org/officeDocument/2006/relationships" r:embed="rId60"/>
                    <a:stretch>
                      <a:fillRect/>
                    </a:stretch>
                  </pic:blipFill>
                  <pic:spPr>
                    <a:xfrm>
                      <a:off x="0" y="0"/>
                      <a:ext cx="2324100" cy="1600200"/>
                    </a:xfrm>
                    <a:prstGeom prst="rect">
                      <a:avLst/>
                    </a:prstGeom>
                  </pic:spPr>
                </pic:pic>
              </a:graphicData>
            </a:graphic>
          </wp:inline>
        </w:drawing>
      </w:r>
      <w:r>
        <w:rPr>
          <w:color w:val="000000"/>
        </w:rPr>
        <w:t>。</w:t>
      </w:r>
    </w:p>
    <w:p w:rsidR="00570468" w14:paraId="7BC3913B" w14:textId="77777777">
      <w:pPr>
        <w:spacing w:line="360" w:lineRule="auto"/>
        <w:jc w:val="left"/>
        <w:textAlignment w:val="center"/>
        <w:rPr>
          <w:color w:val="000000"/>
        </w:rPr>
      </w:pPr>
      <w:r>
        <w:rPr>
          <w:color w:val="000000"/>
        </w:rPr>
        <w:t>【小问</w:t>
      </w:r>
      <w:r>
        <w:rPr>
          <w:color w:val="000000"/>
        </w:rPr>
        <w:t>3</w:t>
      </w:r>
      <w:r>
        <w:rPr>
          <w:color w:val="000000"/>
        </w:rPr>
        <w:t>详解】</w:t>
      </w:r>
    </w:p>
    <w:p w:rsidR="00570468" w14:paraId="18A78CA8" w14:textId="77777777">
      <w:pPr>
        <w:spacing w:line="360" w:lineRule="auto"/>
        <w:jc w:val="left"/>
        <w:textAlignment w:val="center"/>
        <w:rPr>
          <w:color w:val="000000"/>
        </w:rPr>
      </w:pPr>
      <w:r>
        <w:rPr>
          <w:color w:val="000000"/>
        </w:rPr>
        <w:t>太阳、月球、地球三者处于同一条直线上，月球居于太阳和地球中间时，月球挡住太阳为甲日食。地球居于太阳和月球中间时，地球挡住太阳射向月球的光为乙月食。</w:t>
      </w:r>
    </w:p>
    <w:p w:rsidR="00570468" w14:paraId="6ECBC532" w14:textId="77777777">
      <w:pPr>
        <w:spacing w:line="360" w:lineRule="auto"/>
        <w:jc w:val="left"/>
        <w:textAlignment w:val="center"/>
        <w:rPr>
          <w:color w:val="000000"/>
        </w:rPr>
      </w:pPr>
      <w:r>
        <w:rPr>
          <w:color w:val="000000"/>
        </w:rPr>
        <w:t xml:space="preserve">19. </w:t>
      </w:r>
      <w:r>
        <w:rPr>
          <w:rFonts w:eastAsia="Times New Roman" w:cs="Times New Roman"/>
          <w:color w:val="000000"/>
        </w:rPr>
        <w:t>2023</w:t>
      </w:r>
      <w:r>
        <w:rPr>
          <w:rFonts w:ascii="宋体" w:hAnsi="宋体"/>
          <w:color w:val="000000"/>
        </w:rPr>
        <w:t>年</w:t>
      </w:r>
      <w:r>
        <w:rPr>
          <w:rFonts w:eastAsia="Times New Roman" w:cs="Times New Roman"/>
          <w:color w:val="000000"/>
        </w:rPr>
        <w:t>2</w:t>
      </w:r>
      <w:r>
        <w:rPr>
          <w:rFonts w:ascii="宋体" w:hAnsi="宋体"/>
          <w:color w:val="000000"/>
        </w:rPr>
        <w:t>月，在苕溪余杭、德清流域发现了如图所示的鲤形目鲤科鳅属的鱼类新物种——苕溪鳅（</w:t>
      </w:r>
      <w:r>
        <w:rPr>
          <w:rFonts w:eastAsia="Times New Roman" w:cs="Times New Roman"/>
          <w:color w:val="000000"/>
        </w:rPr>
        <w:t>liè</w:t>
      </w:r>
      <w:r>
        <w:rPr>
          <w:rFonts w:ascii="宋体" w:hAnsi="宋体"/>
          <w:color w:val="000000"/>
        </w:rPr>
        <w:t>）。如表</w:t>
      </w:r>
      <w:r>
        <w:rPr>
          <w:rFonts w:eastAsia="Times New Roman" w:cs="Times New Roman"/>
          <w:color w:val="000000"/>
        </w:rPr>
        <w:t>1</w:t>
      </w:r>
      <w:r>
        <w:rPr>
          <w:rFonts w:ascii="宋体" w:hAnsi="宋体"/>
          <w:color w:val="000000"/>
        </w:rPr>
        <w:t>所示为含苕溪鳅在内的四种生物的二歧分类检索表，如表</w:t>
      </w:r>
      <w:r>
        <w:rPr>
          <w:rFonts w:eastAsia="Times New Roman" w:cs="Times New Roman"/>
          <w:color w:val="000000"/>
        </w:rPr>
        <w:t>2</w:t>
      </w:r>
      <w:r>
        <w:rPr>
          <w:rFonts w:ascii="宋体" w:hAnsi="宋体"/>
          <w:color w:val="000000"/>
        </w:rPr>
        <w:t>所示为苕溪主要土著鱼类信息表。回答问题：</w:t>
      </w:r>
    </w:p>
    <w:p w:rsidR="00570468" w14:paraId="1A5909E6" w14:textId="77777777">
      <w:pPr>
        <w:spacing w:line="360" w:lineRule="auto"/>
        <w:jc w:val="left"/>
        <w:textAlignment w:val="center"/>
        <w:rPr>
          <w:color w:val="000000"/>
        </w:rPr>
      </w:pPr>
      <w:r>
        <w:rPr>
          <w:noProof/>
          <w:color w:val="000000"/>
        </w:rPr>
        <w:drawing>
          <wp:inline distT="0" distB="0" distL="0" distR="0">
            <wp:extent cx="1800225" cy="771525"/>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xmlns:r="http://schemas.openxmlformats.org/officeDocument/2006/relationships" r:embed="rId61"/>
                    <a:stretch>
                      <a:fillRect/>
                    </a:stretch>
                  </pic:blipFill>
                  <pic:spPr>
                    <a:xfrm>
                      <a:off x="0" y="0"/>
                      <a:ext cx="1800225" cy="771525"/>
                    </a:xfrm>
                    <a:prstGeom prst="rect">
                      <a:avLst/>
                    </a:prstGeom>
                  </pic:spPr>
                </pic:pic>
              </a:graphicData>
            </a:graphic>
          </wp:inline>
        </w:drawing>
      </w:r>
    </w:p>
    <w:tbl>
      <w:tblPr>
        <w:tblW w:w="2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700"/>
      </w:tblGrid>
      <w:tr w14:paraId="4AADA30A" w14:textId="77777777">
        <w:tblPrEx>
          <w:tblW w:w="2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26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4DD8469" w14:textId="77777777">
            <w:pPr>
              <w:spacing w:line="360" w:lineRule="auto"/>
              <w:jc w:val="left"/>
              <w:textAlignment w:val="center"/>
              <w:rPr>
                <w:color w:val="000000"/>
              </w:rPr>
            </w:pPr>
            <w:r>
              <w:rPr>
                <w:rFonts w:eastAsia="Times New Roman" w:cs="Times New Roman"/>
                <w:color w:val="000000"/>
              </w:rPr>
              <w:t xml:space="preserve">1a  </w:t>
            </w:r>
            <w:r>
              <w:rPr>
                <w:rFonts w:ascii="宋体" w:hAnsi="宋体"/>
                <w:color w:val="000000"/>
              </w:rPr>
              <w:t>胎生………………</w:t>
            </w:r>
            <w:r>
              <w:rPr>
                <w:rFonts w:eastAsia="Times New Roman" w:cs="Times New Roman"/>
                <w:color w:val="000000"/>
              </w:rPr>
              <w:t>P</w:t>
            </w:r>
          </w:p>
          <w:p w:rsidR="00570468" w14:paraId="212D9167" w14:textId="77777777">
            <w:pPr>
              <w:spacing w:line="360" w:lineRule="auto"/>
              <w:jc w:val="left"/>
              <w:textAlignment w:val="center"/>
              <w:rPr>
                <w:color w:val="000000"/>
              </w:rPr>
            </w:pPr>
            <w:r>
              <w:rPr>
                <w:rFonts w:eastAsia="Times New Roman" w:cs="Times New Roman"/>
                <w:color w:val="000000"/>
              </w:rPr>
              <w:t xml:space="preserve">1b  </w:t>
            </w:r>
            <w:r>
              <w:rPr>
                <w:rFonts w:ascii="宋体" w:hAnsi="宋体"/>
                <w:color w:val="000000"/>
              </w:rPr>
              <w:t>卵生………………</w:t>
            </w:r>
            <w:r>
              <w:rPr>
                <w:rFonts w:eastAsia="Times New Roman" w:cs="Times New Roman"/>
                <w:color w:val="000000"/>
              </w:rPr>
              <w:t>2</w:t>
            </w:r>
          </w:p>
          <w:p w:rsidR="00570468" w14:paraId="6C2FED6A" w14:textId="77777777">
            <w:pPr>
              <w:spacing w:line="360" w:lineRule="auto"/>
              <w:jc w:val="left"/>
              <w:textAlignment w:val="center"/>
              <w:rPr>
                <w:color w:val="000000"/>
              </w:rPr>
            </w:pPr>
            <w:r>
              <w:rPr>
                <w:rFonts w:eastAsia="Times New Roman" w:cs="Times New Roman"/>
                <w:color w:val="000000"/>
              </w:rPr>
              <w:t xml:space="preserve">2a  </w:t>
            </w:r>
            <w:r>
              <w:rPr>
                <w:rFonts w:ascii="宋体" w:hAnsi="宋体"/>
                <w:color w:val="000000"/>
              </w:rPr>
              <w:t>体温恒定…………</w:t>
            </w:r>
            <w:r>
              <w:rPr>
                <w:rFonts w:eastAsia="Times New Roman" w:cs="Times New Roman"/>
                <w:color w:val="000000"/>
              </w:rPr>
              <w:t>Q</w:t>
            </w:r>
          </w:p>
          <w:p w:rsidR="00570468" w14:paraId="05B3E2EA" w14:textId="77777777">
            <w:pPr>
              <w:spacing w:line="360" w:lineRule="auto"/>
              <w:jc w:val="left"/>
              <w:textAlignment w:val="center"/>
              <w:rPr>
                <w:color w:val="000000"/>
              </w:rPr>
            </w:pPr>
            <w:r>
              <w:rPr>
                <w:rFonts w:eastAsia="Times New Roman" w:cs="Times New Roman"/>
                <w:color w:val="000000"/>
              </w:rPr>
              <w:t xml:space="preserve">2b  </w:t>
            </w:r>
            <w:r>
              <w:rPr>
                <w:rFonts w:eastAsia="Times New Roman" w:cs="Times New Roman"/>
                <w:color w:val="000000"/>
                <w:u w:val="single"/>
              </w:rPr>
              <w:t xml:space="preserve">  </w:t>
            </w:r>
            <w:r>
              <w:rPr>
                <w:rFonts w:ascii="宋体" w:hAnsi="宋体"/>
                <w:color w:val="000000"/>
                <w:u w:val="single"/>
              </w:rPr>
              <w:t>▲</w:t>
            </w:r>
            <w:r>
              <w:rPr>
                <w:rFonts w:eastAsia="Times New Roman" w:cs="Times New Roman"/>
                <w:color w:val="000000"/>
                <w:u w:val="single"/>
              </w:rPr>
              <w:t xml:space="preserve">   </w:t>
            </w:r>
            <w:r>
              <w:rPr>
                <w:rFonts w:ascii="宋体" w:hAnsi="宋体"/>
                <w:color w:val="000000"/>
              </w:rPr>
              <w:t>…………</w:t>
            </w:r>
            <w:r>
              <w:rPr>
                <w:rFonts w:eastAsia="Times New Roman" w:cs="Times New Roman"/>
                <w:color w:val="000000"/>
              </w:rPr>
              <w:t>3</w:t>
            </w:r>
          </w:p>
          <w:p w:rsidR="00570468" w14:paraId="6114D198" w14:textId="77777777">
            <w:pPr>
              <w:spacing w:line="360" w:lineRule="auto"/>
              <w:jc w:val="left"/>
              <w:textAlignment w:val="center"/>
              <w:rPr>
                <w:color w:val="000000"/>
              </w:rPr>
            </w:pPr>
            <w:r>
              <w:rPr>
                <w:rFonts w:eastAsia="Times New Roman" w:cs="Times New Roman"/>
                <w:color w:val="000000"/>
              </w:rPr>
              <w:t xml:space="preserve">3a  </w:t>
            </w:r>
            <w:r>
              <w:rPr>
                <w:rFonts w:ascii="宋体" w:hAnsi="宋体"/>
                <w:color w:val="000000"/>
              </w:rPr>
              <w:t>体内受精…………</w:t>
            </w:r>
            <w:r>
              <w:rPr>
                <w:rFonts w:eastAsia="Times New Roman" w:cs="Times New Roman"/>
                <w:color w:val="000000"/>
              </w:rPr>
              <w:t>R</w:t>
            </w:r>
          </w:p>
          <w:p w:rsidR="00570468" w14:paraId="76B9A2F6" w14:textId="77777777">
            <w:pPr>
              <w:spacing w:line="360" w:lineRule="auto"/>
              <w:jc w:val="left"/>
              <w:textAlignment w:val="center"/>
              <w:rPr>
                <w:color w:val="000000"/>
              </w:rPr>
            </w:pPr>
            <w:r>
              <w:rPr>
                <w:rFonts w:eastAsia="Times New Roman" w:cs="Times New Roman"/>
                <w:color w:val="000000"/>
              </w:rPr>
              <w:t xml:space="preserve">3b  </w:t>
            </w:r>
            <w:r>
              <w:rPr>
                <w:rFonts w:ascii="宋体" w:hAnsi="宋体"/>
                <w:color w:val="000000"/>
              </w:rPr>
              <w:t>体外受精…………</w:t>
            </w:r>
            <w:r>
              <w:rPr>
                <w:rFonts w:eastAsia="Times New Roman" w:cs="Times New Roman"/>
                <w:color w:val="000000"/>
              </w:rPr>
              <w:t>S</w:t>
            </w:r>
          </w:p>
        </w:tc>
      </w:tr>
    </w:tbl>
    <w:p w:rsidR="00570468" w14:paraId="0254913A" w14:textId="77777777">
      <w:pPr>
        <w:spacing w:line="360" w:lineRule="auto"/>
        <w:jc w:val="left"/>
        <w:textAlignment w:val="center"/>
        <w:rPr>
          <w:color w:val="000000"/>
        </w:rPr>
      </w:pPr>
      <w:r>
        <w:rPr>
          <w:noProof/>
          <w:color w:val="000000"/>
        </w:rPr>
        <w:drawing>
          <wp:inline distT="0" distB="0" distL="0" distR="0">
            <wp:extent cx="3429000" cy="1228725"/>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xmlns:r="http://schemas.openxmlformats.org/officeDocument/2006/relationships" r:embed="rId62"/>
                    <a:stretch>
                      <a:fillRect/>
                    </a:stretch>
                  </pic:blipFill>
                  <pic:spPr>
                    <a:xfrm>
                      <a:off x="0" y="0"/>
                      <a:ext cx="3429000" cy="1228725"/>
                    </a:xfrm>
                    <a:prstGeom prst="rect">
                      <a:avLst/>
                    </a:prstGeom>
                  </pic:spPr>
                </pic:pic>
              </a:graphicData>
            </a:graphic>
          </wp:inline>
        </w:drawing>
      </w:r>
    </w:p>
    <w:p w:rsidR="00570468" w14:paraId="01540257" w14:textId="7777777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表</w:t>
      </w:r>
      <w:r>
        <w:rPr>
          <w:rFonts w:eastAsia="Times New Roman" w:cs="Times New Roman"/>
          <w:color w:val="000000"/>
        </w:rPr>
        <w:t>1</w:t>
      </w:r>
      <w:r>
        <w:rPr>
          <w:rFonts w:ascii="宋体" w:hAnsi="宋体"/>
          <w:color w:val="000000"/>
        </w:rPr>
        <w:t>中</w:t>
      </w:r>
      <w:r>
        <w:rPr>
          <w:rFonts w:eastAsia="Times New Roman" w:cs="Times New Roman"/>
          <w:color w:val="000000"/>
        </w:rPr>
        <w:t>2b</w:t>
      </w:r>
      <w:r>
        <w:rPr>
          <w:rFonts w:ascii="宋体" w:hAnsi="宋体"/>
          <w:color w:val="000000"/>
        </w:rPr>
        <w:t>的信息为</w:t>
      </w:r>
      <w:r>
        <w:rPr>
          <w:color w:val="000000"/>
        </w:rPr>
        <w:t>_____</w:t>
      </w:r>
      <w:r>
        <w:rPr>
          <w:rFonts w:ascii="宋体" w:hAnsi="宋体"/>
          <w:color w:val="000000"/>
        </w:rPr>
        <w:t>，“苕溪鳅”对应表</w:t>
      </w:r>
      <w:r>
        <w:rPr>
          <w:rFonts w:eastAsia="Times New Roman" w:cs="Times New Roman"/>
          <w:color w:val="000000"/>
        </w:rPr>
        <w:t>1</w:t>
      </w:r>
      <w:r>
        <w:rPr>
          <w:rFonts w:ascii="宋体" w:hAnsi="宋体"/>
          <w:color w:val="000000"/>
        </w:rPr>
        <w:t>中的</w:t>
      </w:r>
      <w:r>
        <w:rPr>
          <w:color w:val="000000"/>
        </w:rPr>
        <w:t>_____</w:t>
      </w:r>
      <w:r>
        <w:rPr>
          <w:rFonts w:ascii="宋体" w:hAnsi="宋体"/>
          <w:color w:val="000000"/>
        </w:rPr>
        <w:t>（选填字母）。</w:t>
      </w:r>
    </w:p>
    <w:p w:rsidR="00570468" w14:paraId="0EEA73CA" w14:textId="7777777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表</w:t>
      </w:r>
      <w:r>
        <w:rPr>
          <w:rFonts w:eastAsia="Times New Roman" w:cs="Times New Roman"/>
          <w:color w:val="000000"/>
        </w:rPr>
        <w:t>2</w:t>
      </w:r>
      <w:r>
        <w:rPr>
          <w:rFonts w:ascii="宋体" w:hAnsi="宋体"/>
          <w:color w:val="000000"/>
        </w:rPr>
        <w:t>中与苕溪鳅共同特征最少的是</w:t>
      </w:r>
      <w:r>
        <w:rPr>
          <w:color w:val="000000"/>
        </w:rPr>
        <w:t>_____</w:t>
      </w:r>
      <w:r>
        <w:rPr>
          <w:rFonts w:ascii="宋体" w:hAnsi="宋体"/>
          <w:color w:val="000000"/>
        </w:rPr>
        <w:t>（选填“刀鲚”“翘嘴鲌”或“似鳊”）。</w:t>
      </w:r>
    </w:p>
    <w:p w:rsidR="00570468" w14:paraId="5368CEFD" w14:textId="77777777">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体温不恒定</w:t>
      </w:r>
      <w:r>
        <w:rPr>
          <w:color w:val="000000"/>
        </w:rPr>
        <w:t xml:space="preserve">    ②. S    </w:t>
      </w:r>
    </w:p>
    <w:p w:rsidR="00570468" w14:paraId="76D998FA" w14:textId="77777777">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刀鲚</w:t>
      </w:r>
    </w:p>
    <w:p w:rsidR="00570468" w14:paraId="14CEB5C5" w14:textId="77777777">
      <w:pPr>
        <w:spacing w:line="360" w:lineRule="auto"/>
        <w:textAlignment w:val="center"/>
        <w:rPr>
          <w:color w:val="000000"/>
        </w:rPr>
      </w:pPr>
      <w:r>
        <w:rPr>
          <w:color w:val="2E75B6"/>
        </w:rPr>
        <w:t>【解析】</w:t>
      </w:r>
    </w:p>
    <w:p w:rsidR="00570468" w14:paraId="591FFF49" w14:textId="77777777">
      <w:pPr>
        <w:spacing w:line="360" w:lineRule="auto"/>
        <w:jc w:val="left"/>
        <w:textAlignment w:val="center"/>
        <w:rPr>
          <w:color w:val="000000"/>
        </w:rPr>
      </w:pPr>
      <w:r>
        <w:rPr>
          <w:color w:val="000000"/>
        </w:rPr>
        <w:t>【分析】将特征不同的一群动物用一分为二的方法，逐步对比排列，进行分类，称为二歧分类法。原则：把原来的一群动物选用明显而相关的形态特征分成相对应的两个分支，再把每个分支中的分类群再用相对的性状分成相对应的两个分支，依次下去，直到将所有分类群分开为止。</w:t>
      </w:r>
    </w:p>
    <w:p w:rsidR="00570468" w14:paraId="3B91809E" w14:textId="77777777">
      <w:pPr>
        <w:spacing w:line="360" w:lineRule="auto"/>
        <w:jc w:val="left"/>
        <w:textAlignment w:val="center"/>
        <w:rPr>
          <w:color w:val="000000"/>
        </w:rPr>
      </w:pPr>
      <w:r>
        <w:rPr>
          <w:color w:val="000000"/>
        </w:rPr>
        <w:t>【小问</w:t>
      </w:r>
      <w:r>
        <w:rPr>
          <w:color w:val="000000"/>
        </w:rPr>
        <w:t>1</w:t>
      </w:r>
      <w:r>
        <w:rPr>
          <w:color w:val="000000"/>
        </w:rPr>
        <w:t>详解】</w:t>
      </w:r>
    </w:p>
    <w:p w:rsidR="00570468" w14:paraId="57FFF2DB" w14:textId="77777777">
      <w:pPr>
        <w:spacing w:line="360" w:lineRule="auto"/>
        <w:jc w:val="left"/>
        <w:textAlignment w:val="center"/>
        <w:rPr>
          <w:color w:val="000000"/>
        </w:rPr>
      </w:pPr>
      <w:r>
        <w:rPr>
          <w:color w:val="000000"/>
        </w:rPr>
        <w:t>根据二歧分类检索表，</w:t>
      </w:r>
      <w:r>
        <w:rPr>
          <w:color w:val="000000"/>
        </w:rPr>
        <w:t>1a</w:t>
      </w:r>
      <w:r>
        <w:rPr>
          <w:color w:val="000000"/>
        </w:rPr>
        <w:t>和</w:t>
      </w:r>
      <w:r>
        <w:rPr>
          <w:color w:val="000000"/>
        </w:rPr>
        <w:t>1b</w:t>
      </w:r>
      <w:r>
        <w:rPr>
          <w:color w:val="000000"/>
        </w:rPr>
        <w:t>将胎生和卵生进行区分。苕溪鳅属于鱼类，是卵生，因此对应</w:t>
      </w:r>
      <w:r>
        <w:rPr>
          <w:color w:val="000000"/>
        </w:rPr>
        <w:t>1b</w:t>
      </w:r>
      <w:r>
        <w:rPr>
          <w:color w:val="000000"/>
        </w:rPr>
        <w:t>进入</w:t>
      </w:r>
      <w:r>
        <w:rPr>
          <w:color w:val="000000"/>
        </w:rPr>
        <w:t>2</w:t>
      </w:r>
      <w:r>
        <w:rPr>
          <w:color w:val="000000"/>
        </w:rPr>
        <w:t>。</w:t>
      </w:r>
      <w:r>
        <w:rPr>
          <w:color w:val="000000"/>
        </w:rPr>
        <w:t>2a</w:t>
      </w:r>
      <w:r>
        <w:rPr>
          <w:color w:val="000000"/>
        </w:rPr>
        <w:t>是体温恒定，说明是恒温动物（如鸟类和哺乳动物），而苕溪鳅作为鱼类，为变温动物，因此</w:t>
      </w:r>
      <w:r>
        <w:rPr>
          <w:color w:val="000000"/>
        </w:rPr>
        <w:t>2b</w:t>
      </w:r>
      <w:r>
        <w:rPr>
          <w:color w:val="000000"/>
        </w:rPr>
        <w:t>的信息是：体温不恒定。</w:t>
      </w:r>
      <w:r>
        <w:rPr>
          <w:color w:val="000000"/>
        </w:rPr>
        <w:t>3a</w:t>
      </w:r>
      <w:r>
        <w:rPr>
          <w:color w:val="000000"/>
        </w:rPr>
        <w:t>是体内受精，</w:t>
      </w:r>
      <w:r>
        <w:rPr>
          <w:color w:val="000000"/>
        </w:rPr>
        <w:t>3b</w:t>
      </w:r>
      <w:r>
        <w:rPr>
          <w:color w:val="000000"/>
        </w:rPr>
        <w:t>是体外受精，苕溪鳅是鱼类，为体外受精，因此对应</w:t>
      </w:r>
      <w:r>
        <w:rPr>
          <w:color w:val="000000"/>
        </w:rPr>
        <w:t>3b</w:t>
      </w:r>
      <w:r>
        <w:rPr>
          <w:color w:val="000000"/>
        </w:rPr>
        <w:t>的</w:t>
      </w:r>
      <w:r>
        <w:rPr>
          <w:color w:val="000000"/>
        </w:rPr>
        <w:t>S</w:t>
      </w:r>
      <w:r>
        <w:rPr>
          <w:color w:val="000000"/>
        </w:rPr>
        <w:t>。</w:t>
      </w:r>
    </w:p>
    <w:p w:rsidR="00570468" w14:paraId="1114A403" w14:textId="77777777">
      <w:pPr>
        <w:spacing w:line="360" w:lineRule="auto"/>
        <w:jc w:val="left"/>
        <w:textAlignment w:val="center"/>
        <w:rPr>
          <w:color w:val="000000"/>
        </w:rPr>
      </w:pPr>
      <w:r>
        <w:rPr>
          <w:color w:val="000000"/>
        </w:rPr>
        <w:t>【小问</w:t>
      </w:r>
      <w:r>
        <w:rPr>
          <w:color w:val="000000"/>
        </w:rPr>
        <w:t>2</w:t>
      </w:r>
      <w:r>
        <w:rPr>
          <w:color w:val="000000"/>
        </w:rPr>
        <w:t>详解】</w:t>
      </w:r>
    </w:p>
    <w:p w:rsidR="00570468" w14:paraId="5FE4C282" w14:textId="77777777">
      <w:pPr>
        <w:spacing w:line="360" w:lineRule="auto"/>
        <w:jc w:val="left"/>
        <w:textAlignment w:val="center"/>
        <w:rPr>
          <w:color w:val="000000"/>
        </w:rPr>
      </w:pPr>
      <w:r>
        <w:rPr>
          <w:color w:val="000000"/>
        </w:rPr>
        <w:t>苕溪鳅属于鲤形目、鲤科、鳅属，而表</w:t>
      </w:r>
      <w:r>
        <w:rPr>
          <w:color w:val="000000"/>
        </w:rPr>
        <w:t>2</w:t>
      </w:r>
      <w:r>
        <w:rPr>
          <w:color w:val="000000"/>
        </w:rPr>
        <w:t>中</w:t>
      </w:r>
      <w:r>
        <w:rPr>
          <w:color w:val="000000"/>
        </w:rPr>
        <w:t>“</w:t>
      </w:r>
      <w:r>
        <w:rPr>
          <w:color w:val="000000"/>
        </w:rPr>
        <w:t>刀鲚</w:t>
      </w:r>
      <w:r>
        <w:rPr>
          <w:color w:val="000000"/>
        </w:rPr>
        <w:t>”</w:t>
      </w:r>
      <w:r>
        <w:rPr>
          <w:color w:val="000000"/>
        </w:rPr>
        <w:t>属于鲱科、鲚属，与苕溪鳅在分类学特征上的共有等级最少。因此，与苕溪鳅共同特征最少的是</w:t>
      </w:r>
      <w:r>
        <w:rPr>
          <w:color w:val="000000"/>
        </w:rPr>
        <w:t>“</w:t>
      </w:r>
      <w:r>
        <w:rPr>
          <w:color w:val="000000"/>
        </w:rPr>
        <w:t>刀鲚</w:t>
      </w:r>
      <w:r>
        <w:rPr>
          <w:color w:val="000000"/>
        </w:rPr>
        <w:t>”</w:t>
      </w:r>
      <w:r>
        <w:rPr>
          <w:color w:val="000000"/>
        </w:rPr>
        <w:t>。</w:t>
      </w:r>
    </w:p>
    <w:p w:rsidR="00570468" w14:paraId="6606D0A3" w14:textId="77777777">
      <w:pPr>
        <w:spacing w:line="360" w:lineRule="auto"/>
        <w:jc w:val="left"/>
        <w:textAlignment w:val="center"/>
        <w:rPr>
          <w:color w:val="000000"/>
        </w:rPr>
      </w:pPr>
      <w:r>
        <w:rPr>
          <w:color w:val="000000"/>
        </w:rPr>
        <w:t xml:space="preserve">20. </w:t>
      </w:r>
      <w:r>
        <w:rPr>
          <w:rFonts w:ascii="宋体" w:hAnsi="宋体"/>
          <w:color w:val="000000"/>
        </w:rPr>
        <w:t>明朝的诗人契逊写过一首著名的诗：《山雨》。“一夜山中雨，林端风怒号；不知溪水涨，只觉钓船高。”是说，第二天早晨，似乎看不出溪中的水已经涨起来了，只是觉得浮在水面上的渔船，位置比原来高了一些。诗人描述的“不知溪水涨”是以</w:t>
      </w:r>
      <w:r>
        <w:rPr>
          <w:color w:val="000000"/>
        </w:rPr>
        <w:t>_____</w:t>
      </w:r>
      <w:r>
        <w:rPr>
          <w:rFonts w:ascii="宋体" w:hAnsi="宋体"/>
          <w:color w:val="000000"/>
        </w:rPr>
        <w:t>为参照物的；若以岸为参照物，水的运动状态又不同，这说明物体的运动和静止具有</w:t>
      </w:r>
      <w:r>
        <w:rPr>
          <w:color w:val="000000"/>
        </w:rPr>
        <w:t>_____</w:t>
      </w:r>
      <w:r>
        <w:rPr>
          <w:rFonts w:ascii="宋体" w:hAnsi="宋体"/>
          <w:color w:val="000000"/>
        </w:rPr>
        <w:t>。</w:t>
      </w:r>
    </w:p>
    <w:p w:rsidR="00570468" w14:paraId="2E7EEE22" w14:textId="77777777">
      <w:pPr>
        <w:spacing w:line="360" w:lineRule="auto"/>
        <w:textAlignment w:val="center"/>
        <w:rPr>
          <w:color w:val="000000"/>
        </w:rPr>
      </w:pPr>
      <w:r>
        <w:rPr>
          <w:color w:val="2E75B6"/>
        </w:rPr>
        <w:t>【答案】</w:t>
      </w:r>
      <w:r>
        <w:rPr>
          <w:color w:val="000000"/>
        </w:rPr>
        <w:t xml:space="preserve">    ①. </w:t>
      </w:r>
      <w:r>
        <w:rPr>
          <w:rFonts w:ascii="宋体" w:hAnsi="宋体"/>
          <w:color w:val="000000"/>
        </w:rPr>
        <w:t>船</w:t>
      </w:r>
      <w:r>
        <w:rPr>
          <w:color w:val="000000"/>
        </w:rPr>
        <w:t xml:space="preserve">    ②. </w:t>
      </w:r>
      <w:r>
        <w:rPr>
          <w:rFonts w:ascii="宋体" w:hAnsi="宋体"/>
          <w:color w:val="000000"/>
        </w:rPr>
        <w:t>相对性</w:t>
      </w:r>
    </w:p>
    <w:p w:rsidR="00570468" w14:paraId="56825DED" w14:textId="77777777">
      <w:pPr>
        <w:spacing w:line="360" w:lineRule="auto"/>
        <w:textAlignment w:val="center"/>
        <w:rPr>
          <w:color w:val="000000"/>
        </w:rPr>
      </w:pPr>
      <w:r>
        <w:rPr>
          <w:color w:val="2E75B6"/>
        </w:rPr>
        <w:t>【解析】</w:t>
      </w:r>
    </w:p>
    <w:p w:rsidR="00570468" w14:paraId="625A2330" w14:textId="77777777">
      <w:pPr>
        <w:spacing w:line="360" w:lineRule="auto"/>
        <w:jc w:val="left"/>
        <w:textAlignment w:val="center"/>
        <w:rPr>
          <w:color w:val="000000"/>
        </w:rPr>
      </w:pPr>
      <w:r>
        <w:rPr>
          <w:color w:val="000000"/>
        </w:rPr>
        <w:t>【详解】</w:t>
      </w:r>
      <w:r>
        <w:rPr>
          <w:rFonts w:eastAsia="Times New Roman" w:cs="Times New Roman"/>
          <w:color w:val="000000"/>
        </w:rPr>
        <w:t>[1]</w:t>
      </w:r>
      <w:r>
        <w:rPr>
          <w:rFonts w:ascii="宋体" w:hAnsi="宋体"/>
          <w:color w:val="000000"/>
        </w:rPr>
        <w:t>船浮在水中，水面相对船的位置没有变化，所以以船为参照物，没有觉得水面上涨了；</w:t>
      </w:r>
    </w:p>
    <w:p w:rsidR="00570468" w14:paraId="3704DD54" w14:textId="77777777">
      <w:pPr>
        <w:spacing w:line="360" w:lineRule="auto"/>
        <w:jc w:val="left"/>
        <w:textAlignment w:val="center"/>
        <w:rPr>
          <w:color w:val="000000"/>
        </w:rPr>
      </w:pPr>
      <w:r>
        <w:rPr>
          <w:rFonts w:eastAsia="Times New Roman" w:cs="Times New Roman"/>
          <w:color w:val="000000"/>
        </w:rPr>
        <w:t>[2]</w:t>
      </w:r>
      <w:r>
        <w:rPr>
          <w:rFonts w:ascii="宋体" w:hAnsi="宋体"/>
          <w:color w:val="000000"/>
        </w:rPr>
        <w:t>若以岸为参照物，水的运动状态又不同，这说明选取的参照物不同，物体的运动状态不同，可见物体的运动和静止具有相对性。</w:t>
      </w:r>
    </w:p>
    <w:p w:rsidR="00570468" w14:paraId="50ABA0C7" w14:textId="77777777">
      <w:pPr>
        <w:spacing w:line="360" w:lineRule="auto"/>
        <w:jc w:val="left"/>
        <w:textAlignment w:val="center"/>
        <w:rPr>
          <w:color w:val="000000"/>
        </w:rPr>
      </w:pPr>
      <w:r>
        <w:rPr>
          <w:color w:val="000000"/>
        </w:rPr>
        <w:t xml:space="preserve">21. </w:t>
      </w:r>
      <w:r>
        <w:rPr>
          <w:rFonts w:ascii="宋体" w:hAnsi="宋体"/>
          <w:color w:val="000000"/>
        </w:rPr>
        <w:t>科学研究过程中经常要进行各种测量，测量时正确读数很关键。</w:t>
      </w:r>
    </w:p>
    <w:p w:rsidR="00570468" w14:paraId="6343D426" w14:textId="77777777">
      <w:pPr>
        <w:spacing w:line="360" w:lineRule="auto"/>
        <w:jc w:val="left"/>
        <w:textAlignment w:val="center"/>
        <w:rPr>
          <w:color w:val="000000"/>
        </w:rPr>
      </w:pPr>
      <w:r>
        <w:rPr>
          <w:noProof/>
          <w:color w:val="000000"/>
        </w:rPr>
        <w:drawing>
          <wp:inline distT="0" distB="0" distL="0" distR="0">
            <wp:extent cx="3924300" cy="167640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xmlns:r="http://schemas.openxmlformats.org/officeDocument/2006/relationships" r:embed="rId63"/>
                    <a:stretch>
                      <a:fillRect/>
                    </a:stretch>
                  </pic:blipFill>
                  <pic:spPr>
                    <a:xfrm>
                      <a:off x="0" y="0"/>
                      <a:ext cx="3924300" cy="1676400"/>
                    </a:xfrm>
                    <a:prstGeom prst="rect">
                      <a:avLst/>
                    </a:prstGeom>
                  </pic:spPr>
                </pic:pic>
              </a:graphicData>
            </a:graphic>
          </wp:inline>
        </w:drawing>
      </w:r>
      <w:r>
        <w:rPr>
          <w:noProof/>
          <w:color w:val="000000"/>
        </w:rPr>
        <w:drawing>
          <wp:inline distT="0" distB="0" distL="0" distR="0">
            <wp:extent cx="5238750" cy="1098466"/>
            <wp:effectExtent l="0" t="0" r="0" b="0"/>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xmlns:r="http://schemas.openxmlformats.org/officeDocument/2006/relationships" r:embed="rId64"/>
                    <a:stretch>
                      <a:fillRect/>
                    </a:stretch>
                  </pic:blipFill>
                  <pic:spPr>
                    <a:xfrm>
                      <a:off x="0" y="0"/>
                      <a:ext cx="5238750" cy="1098466"/>
                    </a:xfrm>
                    <a:prstGeom prst="rect">
                      <a:avLst/>
                    </a:prstGeom>
                  </pic:spPr>
                </pic:pic>
              </a:graphicData>
            </a:graphic>
          </wp:inline>
        </w:drawing>
      </w:r>
    </w:p>
    <w:p w:rsidR="00570468" w14:paraId="3C2E9830" w14:textId="7777777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w:t>
      </w:r>
      <w:r>
        <w:rPr>
          <w:rFonts w:eastAsia="Times New Roman" w:cs="Times New Roman"/>
          <w:color w:val="000000"/>
        </w:rPr>
        <w:t>1</w:t>
      </w:r>
      <w:r>
        <w:rPr>
          <w:rFonts w:ascii="宋体" w:hAnsi="宋体"/>
          <w:color w:val="000000"/>
        </w:rPr>
        <w:t>中用</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两把刻度尺分别测量同一木块的边长，就刻度尺的分度值而言，刻度尺</w:t>
      </w:r>
      <w:r>
        <w:rPr>
          <w:color w:val="000000"/>
        </w:rPr>
        <w:t>_______</w:t>
      </w:r>
      <w:r>
        <w:rPr>
          <w:rFonts w:ascii="宋体" w:hAnsi="宋体"/>
          <w:color w:val="000000"/>
        </w:rPr>
        <w:t>（填“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”）更精密一些；</w:t>
      </w:r>
    </w:p>
    <w:p w:rsidR="00570468" w14:paraId="62912FDE" w14:textId="7777777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图</w:t>
      </w:r>
      <w:r>
        <w:rPr>
          <w:rFonts w:eastAsia="Times New Roman" w:cs="Times New Roman"/>
          <w:color w:val="000000"/>
        </w:rPr>
        <w:t>2</w:t>
      </w:r>
      <w:r>
        <w:rPr>
          <w:rFonts w:ascii="宋体" w:hAnsi="宋体"/>
          <w:color w:val="000000"/>
        </w:rPr>
        <w:t>中温度计的示数是</w:t>
      </w:r>
      <w:r>
        <w:rPr>
          <w:color w:val="000000"/>
        </w:rPr>
        <w:t>_______</w:t>
      </w:r>
      <w:r>
        <w:rPr>
          <w:rFonts w:eastAsia="Times New Roman" w:cs="Times New Roman"/>
          <w:color w:val="000000"/>
        </w:rPr>
        <w:t>℃</w:t>
      </w:r>
      <w:r>
        <w:rPr>
          <w:rFonts w:ascii="宋体" w:hAnsi="宋体"/>
          <w:color w:val="000000"/>
        </w:rPr>
        <w:t>；</w:t>
      </w:r>
    </w:p>
    <w:p w:rsidR="00570468" w14:paraId="76E64DF5" w14:textId="77777777">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图</w:t>
      </w:r>
      <w:r>
        <w:rPr>
          <w:rFonts w:eastAsia="Times New Roman" w:cs="Times New Roman"/>
          <w:color w:val="000000"/>
        </w:rPr>
        <w:t>3</w:t>
      </w:r>
      <w:r>
        <w:rPr>
          <w:rFonts w:ascii="宋体" w:hAnsi="宋体"/>
          <w:color w:val="000000"/>
        </w:rPr>
        <w:t>中液体的体积是</w:t>
      </w:r>
      <w:r>
        <w:rPr>
          <w:color w:val="000000"/>
        </w:rPr>
        <w:t>_______</w:t>
      </w:r>
      <w:r>
        <w:rPr>
          <w:rFonts w:eastAsia="Times New Roman" w:cs="Times New Roman"/>
          <w:color w:val="000000"/>
        </w:rPr>
        <w:t>mL</w:t>
      </w:r>
      <w:r>
        <w:rPr>
          <w:rFonts w:ascii="宋体" w:hAnsi="宋体"/>
          <w:color w:val="000000"/>
        </w:rPr>
        <w:t>；</w:t>
      </w:r>
    </w:p>
    <w:p w:rsidR="00570468" w14:paraId="7C49A8EF" w14:textId="77777777">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用图</w:t>
      </w:r>
      <w:r>
        <w:rPr>
          <w:rFonts w:eastAsia="Times New Roman" w:cs="Times New Roman"/>
          <w:color w:val="000000"/>
        </w:rPr>
        <w:t>4</w:t>
      </w:r>
      <w:r>
        <w:rPr>
          <w:rFonts w:ascii="宋体" w:hAnsi="宋体"/>
          <w:color w:val="000000"/>
        </w:rPr>
        <w:t>方法测得的硬币直径为</w:t>
      </w:r>
      <w:r>
        <w:rPr>
          <w:color w:val="000000"/>
        </w:rPr>
        <w:t>_______</w:t>
      </w:r>
      <w:r>
        <w:rPr>
          <w:rFonts w:ascii="宋体" w:hAnsi="宋体"/>
          <w:color w:val="000000"/>
        </w:rPr>
        <w:t>厘米；</w:t>
      </w:r>
    </w:p>
    <w:p w:rsidR="00570468" w14:paraId="30E2DF9F" w14:textId="77777777">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图</w:t>
      </w:r>
      <w:r>
        <w:rPr>
          <w:rFonts w:eastAsia="Times New Roman" w:cs="Times New Roman"/>
          <w:color w:val="000000"/>
        </w:rPr>
        <w:t>5</w:t>
      </w:r>
      <w:r>
        <w:rPr>
          <w:rFonts w:ascii="宋体" w:hAnsi="宋体"/>
          <w:color w:val="000000"/>
        </w:rPr>
        <w:t>所示是一个医用注射器，注射器上的刻度表示活塞拉到该位置时针筒内部的容积。用刻度尺测出注射器全部刻度的长度为</w:t>
      </w:r>
      <w:r>
        <w:rPr>
          <w:color w:val="000000"/>
        </w:rPr>
        <w:t>_______</w:t>
      </w:r>
      <w:r>
        <w:rPr>
          <w:rFonts w:ascii="宋体" w:hAnsi="宋体"/>
          <w:color w:val="000000"/>
        </w:rPr>
        <w:t>厘米，计算出活塞的横截面积为</w:t>
      </w:r>
      <w:r>
        <w:rPr>
          <w:color w:val="000000"/>
        </w:rPr>
        <w:t>_______</w:t>
      </w:r>
      <w:r>
        <w:rPr>
          <w:rFonts w:ascii="宋体" w:hAnsi="宋体"/>
          <w:color w:val="000000"/>
        </w:rPr>
        <w:t>平方厘米（保留</w:t>
      </w:r>
      <w:r>
        <w:rPr>
          <w:rFonts w:eastAsia="Times New Roman" w:cs="Times New Roman"/>
          <w:color w:val="000000"/>
        </w:rPr>
        <w:t>2</w:t>
      </w:r>
      <w:r>
        <w:rPr>
          <w:rFonts w:ascii="宋体" w:hAnsi="宋体"/>
          <w:color w:val="000000"/>
        </w:rPr>
        <w:t>位小数）。</w:t>
      </w:r>
    </w:p>
    <w:p w:rsidR="00570468" w14:paraId="0AA9A7EA" w14:textId="77777777">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A</w:t>
      </w:r>
      <w:r>
        <w:rPr>
          <w:color w:val="000000"/>
        </w:rPr>
        <w:t xml:space="preserve">    </w:t>
      </w:r>
      <w:r>
        <w:rPr>
          <w:color w:val="000000"/>
        </w:rPr>
        <w:t>（</w:t>
      </w:r>
      <w:r>
        <w:rPr>
          <w:color w:val="000000"/>
        </w:rPr>
        <w:t>2</w:t>
      </w:r>
      <w:r>
        <w:rPr>
          <w:color w:val="000000"/>
        </w:rPr>
        <w:t>）</w:t>
      </w:r>
      <w:r>
        <w:rPr>
          <w:rFonts w:eastAsia="Times New Roman" w:cs="Times New Roman"/>
          <w:color w:val="000000"/>
        </w:rPr>
        <w:t>-23</w:t>
      </w:r>
      <w:r>
        <w:rPr>
          <w:color w:val="000000"/>
        </w:rPr>
        <w:t xml:space="preserve">    </w:t>
      </w:r>
    </w:p>
    <w:p w:rsidR="00570468" w14:paraId="299B649F" w14:textId="77777777">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42</w:t>
      </w:r>
      <w:r>
        <w:rPr>
          <w:color w:val="000000"/>
        </w:rPr>
        <w:t xml:space="preserve">    </w:t>
      </w:r>
      <w:r>
        <w:rPr>
          <w:color w:val="000000"/>
        </w:rPr>
        <w:t>（</w:t>
      </w:r>
      <w:r>
        <w:rPr>
          <w:color w:val="000000"/>
        </w:rPr>
        <w:t>4</w:t>
      </w:r>
      <w:r>
        <w:rPr>
          <w:color w:val="000000"/>
        </w:rPr>
        <w:t>）</w:t>
      </w:r>
      <w:r>
        <w:rPr>
          <w:rFonts w:eastAsia="Times New Roman" w:cs="Times New Roman"/>
          <w:color w:val="000000"/>
        </w:rPr>
        <w:t>1.85</w:t>
      </w:r>
      <w:r>
        <w:rPr>
          <w:color w:val="000000"/>
        </w:rPr>
        <w:t xml:space="preserve">    </w:t>
      </w:r>
    </w:p>
    <w:p w:rsidR="00570468" w14:paraId="496FEC79" w14:textId="77777777">
      <w:pPr>
        <w:spacing w:line="360" w:lineRule="auto"/>
        <w:textAlignment w:val="center"/>
        <w:rPr>
          <w:color w:val="000000"/>
        </w:rPr>
      </w:pPr>
      <w:r>
        <w:rPr>
          <w:color w:val="000000"/>
        </w:rPr>
        <w:t>（</w:t>
      </w:r>
      <w:r>
        <w:rPr>
          <w:color w:val="000000"/>
        </w:rPr>
        <w:t>5</w:t>
      </w:r>
      <w:r>
        <w:rPr>
          <w:color w:val="000000"/>
        </w:rPr>
        <w:t>）</w:t>
      </w:r>
      <w:r>
        <w:rPr>
          <w:color w:val="000000"/>
        </w:rPr>
        <w:t xml:space="preserve">    ①. </w:t>
      </w:r>
      <w:r>
        <w:rPr>
          <w:rFonts w:eastAsia="Times New Roman" w:cs="Times New Roman"/>
          <w:color w:val="000000"/>
        </w:rPr>
        <w:t>3.00</w:t>
      </w:r>
      <w:r>
        <w:rPr>
          <w:color w:val="000000"/>
        </w:rPr>
        <w:t xml:space="preserve">    ②. </w:t>
      </w:r>
      <w:r>
        <w:rPr>
          <w:rFonts w:eastAsia="Times New Roman" w:cs="Times New Roman"/>
          <w:color w:val="000000"/>
        </w:rPr>
        <w:t>6.67</w:t>
      </w:r>
    </w:p>
    <w:p w:rsidR="00570468" w14:paraId="65CFA716" w14:textId="77777777">
      <w:pPr>
        <w:spacing w:line="360" w:lineRule="auto"/>
        <w:textAlignment w:val="center"/>
        <w:rPr>
          <w:color w:val="000000"/>
        </w:rPr>
      </w:pPr>
      <w:r>
        <w:rPr>
          <w:color w:val="2E75B6"/>
        </w:rPr>
        <w:t>【解析】</w:t>
      </w:r>
    </w:p>
    <w:p w:rsidR="00570468" w14:paraId="6A49DB9E" w14:textId="77777777">
      <w:pPr>
        <w:spacing w:line="360" w:lineRule="auto"/>
        <w:textAlignment w:val="center"/>
        <w:rPr>
          <w:color w:val="000000"/>
        </w:rPr>
      </w:pPr>
      <w:r>
        <w:rPr>
          <w:color w:val="000000"/>
        </w:rPr>
        <w:t>【小问</w:t>
      </w:r>
      <w:r>
        <w:rPr>
          <w:color w:val="000000"/>
        </w:rPr>
        <w:t>1</w:t>
      </w:r>
      <w:r>
        <w:rPr>
          <w:color w:val="000000"/>
        </w:rPr>
        <w:t>详解】</w:t>
      </w:r>
    </w:p>
    <w:p w:rsidR="00570468" w14:paraId="2E7B3A6E" w14:textId="77777777">
      <w:pPr>
        <w:spacing w:line="360" w:lineRule="auto"/>
        <w:jc w:val="left"/>
        <w:textAlignment w:val="center"/>
        <w:rPr>
          <w:color w:val="000000"/>
        </w:rPr>
      </w:pPr>
      <w:r>
        <w:rPr>
          <w:color w:val="000000"/>
        </w:rPr>
        <w:t>据图</w:t>
      </w:r>
      <w:r>
        <w:rPr>
          <w:color w:val="000000"/>
        </w:rPr>
        <w:t>1</w:t>
      </w:r>
      <w:r>
        <w:rPr>
          <w:color w:val="000000"/>
        </w:rPr>
        <w:t>可知，</w:t>
      </w:r>
      <w:r>
        <w:rPr>
          <w:color w:val="000000"/>
        </w:rPr>
        <w:t>A</w:t>
      </w:r>
      <w:r>
        <w:rPr>
          <w:color w:val="000000"/>
        </w:rPr>
        <w:t>刻度尺的分度值是</w:t>
      </w:r>
      <w:r>
        <w:rPr>
          <w:color w:val="000000"/>
        </w:rPr>
        <w:t>0.1cm</w:t>
      </w:r>
      <w:r>
        <w:rPr>
          <w:color w:val="000000"/>
        </w:rPr>
        <w:t>，</w:t>
      </w:r>
      <w:r>
        <w:rPr>
          <w:color w:val="000000"/>
        </w:rPr>
        <w:t>B</w:t>
      </w:r>
      <w:r>
        <w:rPr>
          <w:color w:val="000000"/>
        </w:rPr>
        <w:t>刻度尺的分度值是</w:t>
      </w:r>
      <w:r>
        <w:rPr>
          <w:color w:val="000000"/>
        </w:rPr>
        <w:t>1cm</w:t>
      </w:r>
      <w:r>
        <w:rPr>
          <w:color w:val="000000"/>
        </w:rPr>
        <w:t>，分度值越小刻度尺越精确，因此</w:t>
      </w:r>
      <w:r>
        <w:rPr>
          <w:color w:val="000000"/>
        </w:rPr>
        <w:t>A</w:t>
      </w:r>
      <w:r>
        <w:rPr>
          <w:color w:val="000000"/>
        </w:rPr>
        <w:t>刻度尺</w:t>
      </w:r>
      <w:r>
        <w:rPr>
          <w:rFonts w:ascii="宋体" w:hAnsi="宋体"/>
          <w:color w:val="000000"/>
        </w:rPr>
        <w:t>更精密一些。</w:t>
      </w:r>
    </w:p>
    <w:p w:rsidR="00570468" w14:paraId="487D555E" w14:textId="77777777">
      <w:pPr>
        <w:spacing w:line="360" w:lineRule="auto"/>
        <w:jc w:val="left"/>
        <w:textAlignment w:val="center"/>
        <w:rPr>
          <w:color w:val="000000"/>
        </w:rPr>
      </w:pPr>
      <w:r>
        <w:rPr>
          <w:color w:val="000000"/>
        </w:rPr>
        <w:t>【小问</w:t>
      </w:r>
      <w:r>
        <w:rPr>
          <w:color w:val="000000"/>
        </w:rPr>
        <w:t>2</w:t>
      </w:r>
      <w:r>
        <w:rPr>
          <w:color w:val="000000"/>
        </w:rPr>
        <w:t>详解】</w:t>
      </w:r>
    </w:p>
    <w:p w:rsidR="00570468" w14:paraId="0B40D4F6" w14:textId="77777777">
      <w:pPr>
        <w:spacing w:line="360" w:lineRule="auto"/>
        <w:jc w:val="left"/>
        <w:textAlignment w:val="center"/>
        <w:rPr>
          <w:color w:val="000000"/>
        </w:rPr>
      </w:pPr>
      <w:r>
        <w:rPr>
          <w:color w:val="000000"/>
        </w:rPr>
        <w:t>图</w:t>
      </w:r>
      <w:r>
        <w:rPr>
          <w:color w:val="000000"/>
        </w:rPr>
        <w:t>2</w:t>
      </w:r>
      <w:r>
        <w:rPr>
          <w:color w:val="000000"/>
        </w:rPr>
        <w:t>中温度计的分度值是</w:t>
      </w:r>
      <w:r>
        <w:rPr>
          <w:color w:val="000000"/>
        </w:rPr>
        <w:t>1℃</w:t>
      </w:r>
      <w:r>
        <w:rPr>
          <w:color w:val="000000"/>
        </w:rPr>
        <w:t>，且刻线越往下示数越大，说明是零下，读数为</w:t>
      </w:r>
      <w:r>
        <w:rPr>
          <w:color w:val="000000"/>
        </w:rPr>
        <w:t>-23℃</w:t>
      </w:r>
      <w:r>
        <w:rPr>
          <w:color w:val="000000"/>
        </w:rPr>
        <w:t>。</w:t>
      </w:r>
    </w:p>
    <w:p w:rsidR="00570468" w14:paraId="5136A4BA" w14:textId="77777777">
      <w:pPr>
        <w:spacing w:line="360" w:lineRule="auto"/>
        <w:jc w:val="left"/>
        <w:textAlignment w:val="center"/>
        <w:rPr>
          <w:color w:val="000000"/>
        </w:rPr>
      </w:pPr>
      <w:r>
        <w:rPr>
          <w:color w:val="000000"/>
        </w:rPr>
        <w:t>【小问</w:t>
      </w:r>
      <w:r>
        <w:rPr>
          <w:color w:val="000000"/>
        </w:rPr>
        <w:t>3</w:t>
      </w:r>
      <w:r>
        <w:rPr>
          <w:color w:val="000000"/>
        </w:rPr>
        <w:t>详解】</w:t>
      </w:r>
    </w:p>
    <w:p w:rsidR="00570468" w14:paraId="385A58B9" w14:textId="77777777">
      <w:pPr>
        <w:spacing w:line="360" w:lineRule="auto"/>
        <w:jc w:val="left"/>
        <w:textAlignment w:val="center"/>
        <w:rPr>
          <w:color w:val="000000"/>
        </w:rPr>
      </w:pPr>
      <w:r>
        <w:rPr>
          <w:color w:val="000000"/>
        </w:rPr>
        <w:t>图</w:t>
      </w:r>
      <w:r>
        <w:rPr>
          <w:color w:val="000000"/>
        </w:rPr>
        <w:t>3</w:t>
      </w:r>
      <w:r>
        <w:rPr>
          <w:color w:val="000000"/>
        </w:rPr>
        <w:t>中量筒的分度值是</w:t>
      </w:r>
      <w:r>
        <w:rPr>
          <w:color w:val="000000"/>
        </w:rPr>
        <w:t>2mL</w:t>
      </w:r>
      <w:r>
        <w:rPr>
          <w:color w:val="000000"/>
        </w:rPr>
        <w:t>，液面在</w:t>
      </w:r>
      <w:r>
        <w:rPr>
          <w:color w:val="000000"/>
        </w:rPr>
        <w:t>40</w:t>
      </w:r>
      <w:r>
        <w:rPr>
          <w:color w:val="000000"/>
        </w:rPr>
        <w:t>刻线上</w:t>
      </w:r>
      <w:r>
        <w:rPr>
          <w:color w:val="000000"/>
        </w:rPr>
        <w:t>2</w:t>
      </w:r>
      <w:r>
        <w:rPr>
          <w:color w:val="000000"/>
        </w:rPr>
        <w:t>小格，读数为</w:t>
      </w:r>
      <w:r>
        <w:rPr>
          <w:color w:val="000000"/>
        </w:rPr>
        <w:t>42mL</w:t>
      </w:r>
      <w:r>
        <w:rPr>
          <w:color w:val="000000"/>
        </w:rPr>
        <w:t>。</w:t>
      </w:r>
    </w:p>
    <w:p w:rsidR="00570468" w14:paraId="7D0A9349" w14:textId="77777777">
      <w:pPr>
        <w:spacing w:line="360" w:lineRule="auto"/>
        <w:jc w:val="left"/>
        <w:textAlignment w:val="center"/>
        <w:rPr>
          <w:color w:val="000000"/>
        </w:rPr>
      </w:pPr>
      <w:r>
        <w:rPr>
          <w:color w:val="000000"/>
        </w:rPr>
        <w:t>【小问</w:t>
      </w:r>
      <w:r>
        <w:rPr>
          <w:color w:val="000000"/>
        </w:rPr>
        <w:t>4</w:t>
      </w:r>
      <w:r>
        <w:rPr>
          <w:color w:val="000000"/>
        </w:rPr>
        <w:t>详解】</w:t>
      </w:r>
    </w:p>
    <w:p w:rsidR="00570468" w14:paraId="19C14ECF" w14:textId="77777777">
      <w:pPr>
        <w:spacing w:line="360" w:lineRule="auto"/>
        <w:jc w:val="left"/>
        <w:textAlignment w:val="center"/>
        <w:rPr>
          <w:color w:val="000000"/>
        </w:rPr>
      </w:pPr>
      <w:r>
        <w:rPr>
          <w:color w:val="000000"/>
        </w:rPr>
        <w:t>图中刻度尺的分度值是</w:t>
      </w:r>
      <w:r>
        <w:rPr>
          <w:color w:val="000000"/>
        </w:rPr>
        <w:t>0.1cm</w:t>
      </w:r>
      <w:r>
        <w:rPr>
          <w:color w:val="000000"/>
        </w:rPr>
        <w:t>，采用累积法测量硬币的直径，图中</w:t>
      </w:r>
      <w:r>
        <w:rPr>
          <w:color w:val="000000"/>
        </w:rPr>
        <w:t>4</w:t>
      </w:r>
      <w:r>
        <w:rPr>
          <w:color w:val="000000"/>
        </w:rPr>
        <w:t>个硬币的直径是</w:t>
      </w:r>
    </w:p>
    <w:p w:rsidR="00570468" w14:paraId="27F91545" w14:textId="77777777">
      <w:pPr>
        <w:spacing w:line="360" w:lineRule="auto"/>
        <w:jc w:val="center"/>
        <w:textAlignment w:val="center"/>
        <w:rPr>
          <w:color w:val="000000"/>
        </w:rPr>
      </w:pPr>
      <w:r>
        <w:object>
          <v:shape id="_x0000_i1037" type="#_x0000_t75" alt="学科网(www.zxxk.com)--教育资源门户，提供试卷、教案、课件、论文、素材以及各类教学资源下载，还有大量而丰富的教学相关资讯！" style="width:131.5pt;height:14.5pt" o:oleicon="f" o:ole="">
            <v:imagedata r:id="rId65" o:title="eqIdc674f33d19a8b99624d1bd0b9174a39d"/>
          </v:shape>
          <o:OLEObject Type="Embed" ProgID="Equation.DSMT4" ShapeID="_x0000_i1037" DrawAspect="Content" ObjectID="_1804017006" r:id="rId66"/>
        </w:object>
      </w:r>
    </w:p>
    <w:p w:rsidR="00570468" w14:paraId="19B1C924" w14:textId="77777777">
      <w:pPr>
        <w:spacing w:line="360" w:lineRule="auto"/>
        <w:jc w:val="left"/>
        <w:textAlignment w:val="center"/>
        <w:rPr>
          <w:color w:val="000000"/>
        </w:rPr>
      </w:pPr>
      <w:r>
        <w:rPr>
          <w:color w:val="000000"/>
        </w:rPr>
        <w:t>则硬币的直径为</w:t>
      </w:r>
    </w:p>
    <w:p w:rsidR="00570468" w14:paraId="547E3215" w14:textId="77777777">
      <w:pPr>
        <w:spacing w:line="360" w:lineRule="auto"/>
        <w:jc w:val="center"/>
        <w:textAlignment w:val="center"/>
        <w:rPr>
          <w:color w:val="000000"/>
        </w:rPr>
      </w:pPr>
      <w:r>
        <w:object>
          <v:shape id="_x0000_i1038" type="#_x0000_t75" alt="学科网(www.zxxk.com)--教育资源门户，提供试卷、教案、课件、论文、素材以及各类教学资源下载，还有大量而丰富的教学相关资讯！" style="width:86.5pt;height:31pt" o:oleicon="f" o:ole="">
            <v:imagedata r:id="rId67" o:title="eqId5b467334df1104e2ff1f3c898231d1c2"/>
          </v:shape>
          <o:OLEObject Type="Embed" ProgID="Equation.DSMT4" ShapeID="_x0000_i1038" DrawAspect="Content" ObjectID="_1804017007" r:id="rId68"/>
        </w:object>
      </w:r>
    </w:p>
    <w:p w:rsidR="00570468" w14:paraId="08543ED4" w14:textId="77777777">
      <w:pPr>
        <w:spacing w:line="360" w:lineRule="auto"/>
        <w:jc w:val="center"/>
        <w:textAlignment w:val="center"/>
        <w:rPr>
          <w:color w:val="000000"/>
        </w:rPr>
      </w:pPr>
      <w:r>
        <w:rPr>
          <w:color w:val="000000"/>
        </w:rPr>
        <w:t>【小问</w:t>
      </w:r>
      <w:r>
        <w:rPr>
          <w:color w:val="000000"/>
        </w:rPr>
        <w:t>5</w:t>
      </w:r>
      <w:r>
        <w:rPr>
          <w:color w:val="000000"/>
        </w:rPr>
        <w:t>详解】</w:t>
      </w:r>
    </w:p>
    <w:p w:rsidR="00570468" w14:paraId="22FAED69" w14:textId="77777777">
      <w:pPr>
        <w:spacing w:line="360" w:lineRule="auto"/>
        <w:jc w:val="left"/>
        <w:textAlignment w:val="center"/>
        <w:rPr>
          <w:color w:val="000000"/>
        </w:rPr>
      </w:pPr>
      <w:r>
        <w:rPr>
          <w:color w:val="000000"/>
        </w:rPr>
        <w:t>[1]</w:t>
      </w:r>
      <w:r>
        <w:rPr>
          <w:color w:val="000000"/>
        </w:rPr>
        <w:t>图</w:t>
      </w:r>
      <w:r>
        <w:rPr>
          <w:color w:val="000000"/>
        </w:rPr>
        <w:t>5</w:t>
      </w:r>
      <w:r>
        <w:rPr>
          <w:color w:val="000000"/>
        </w:rPr>
        <w:t>中刻度尺的分度值是</w:t>
      </w:r>
      <w:r>
        <w:rPr>
          <w:color w:val="000000"/>
        </w:rPr>
        <w:t>0.1cm</w:t>
      </w:r>
      <w:r>
        <w:rPr>
          <w:color w:val="000000"/>
        </w:rPr>
        <w:t>，则</w:t>
      </w:r>
      <w:r>
        <w:rPr>
          <w:rFonts w:ascii="宋体" w:hAnsi="宋体"/>
          <w:color w:val="000000"/>
        </w:rPr>
        <w:t>注射器全部刻度的长度为</w:t>
      </w:r>
    </w:p>
    <w:p w:rsidR="00570468" w14:paraId="0F7296EF" w14:textId="77777777">
      <w:pPr>
        <w:spacing w:line="360" w:lineRule="auto"/>
        <w:jc w:val="center"/>
        <w:textAlignment w:val="center"/>
        <w:rPr>
          <w:color w:val="000000"/>
        </w:rPr>
      </w:pPr>
      <w:r>
        <w:object>
          <v:shape id="_x0000_i1039" type="#_x0000_t75" alt="学科网(www.zxxk.com)--教育资源门户，提供试卷、教案、课件、论文、素材以及各类教学资源下载，还有大量而丰富的教学相关资讯！" style="width:150pt;height:14.5pt" o:oleicon="f" o:ole="">
            <v:imagedata r:id="rId69" o:title="eqId99d9bfc35108154d24d697bdc99a31af"/>
          </v:shape>
          <o:OLEObject Type="Embed" ProgID="Equation.DSMT4" ShapeID="_x0000_i1039" DrawAspect="Content" ObjectID="_1804017008" r:id="rId70"/>
        </w:object>
      </w:r>
    </w:p>
    <w:p w:rsidR="00570468" w14:paraId="3A1514BC" w14:textId="77777777">
      <w:pPr>
        <w:spacing w:line="360" w:lineRule="auto"/>
        <w:jc w:val="left"/>
        <w:textAlignment w:val="center"/>
        <w:rPr>
          <w:color w:val="000000"/>
        </w:rPr>
      </w:pPr>
      <w:r>
        <w:rPr>
          <w:color w:val="000000"/>
        </w:rPr>
        <w:t>[2]</w:t>
      </w:r>
      <w:r>
        <w:rPr>
          <w:color w:val="000000"/>
        </w:rPr>
        <w:t>注射器的体积为</w:t>
      </w:r>
    </w:p>
    <w:p w:rsidR="00570468" w14:paraId="55C935D4" w14:textId="77777777">
      <w:pPr>
        <w:spacing w:line="360" w:lineRule="auto"/>
        <w:jc w:val="center"/>
        <w:textAlignment w:val="center"/>
        <w:rPr>
          <w:color w:val="000000"/>
        </w:rPr>
      </w:pPr>
      <w:r>
        <w:object>
          <v:shape id="_x0000_i1040" type="#_x0000_t75" alt="学科网(www.zxxk.com)--教育资源门户，提供试卷、教案、课件、论文、素材以及各类教学资源下载，还有大量而丰富的教学相关资讯！" style="width:93pt;height:16pt" o:oleicon="f" o:ole="">
            <v:imagedata r:id="rId71" o:title="eqIdef109cabd340482111b595c0364a73c8"/>
          </v:shape>
          <o:OLEObject Type="Embed" ProgID="Equation.DSMT4" ShapeID="_x0000_i1040" DrawAspect="Content" ObjectID="_1804017009" r:id="rId72"/>
        </w:object>
      </w:r>
    </w:p>
    <w:p w:rsidR="00570468" w14:paraId="2322F570" w14:textId="77777777">
      <w:pPr>
        <w:spacing w:line="360" w:lineRule="auto"/>
        <w:jc w:val="left"/>
        <w:textAlignment w:val="center"/>
        <w:rPr>
          <w:color w:val="000000"/>
        </w:rPr>
      </w:pPr>
      <w:r>
        <w:rPr>
          <w:rFonts w:ascii="宋体" w:hAnsi="宋体"/>
          <w:color w:val="000000"/>
        </w:rPr>
        <w:t>活塞的横截面积为</w:t>
      </w:r>
    </w:p>
    <w:p w:rsidR="00570468" w14:paraId="0F2E80FD" w14:textId="77777777">
      <w:pPr>
        <w:spacing w:line="360" w:lineRule="auto"/>
        <w:jc w:val="center"/>
        <w:textAlignment w:val="center"/>
        <w:rPr>
          <w:color w:val="000000"/>
        </w:rPr>
      </w:pPr>
      <w:r>
        <w:object>
          <v:shape id="_x0000_i1041" type="#_x0000_t75" alt="学科网(www.zxxk.com)--教育资源门户，提供试卷、教案、课件、论文、素材以及各类教学资源下载，还有大量而丰富的教学相关资讯！" style="width:129pt;height:33pt" o:oleicon="f" o:ole="">
            <v:imagedata r:id="rId73" o:title="eqId523b1df8c320b34949aaeab738fc765c"/>
          </v:shape>
          <o:OLEObject Type="Embed" ProgID="Equation.DSMT4" ShapeID="_x0000_i1041" DrawAspect="Content" ObjectID="_1804017010" r:id="rId74"/>
        </w:object>
      </w:r>
    </w:p>
    <w:p w:rsidR="00570468" w14:paraId="06171F57" w14:textId="77777777">
      <w:pPr>
        <w:spacing w:line="360" w:lineRule="auto"/>
        <w:jc w:val="left"/>
        <w:textAlignment w:val="center"/>
        <w:rPr>
          <w:color w:val="000000"/>
        </w:rPr>
      </w:pPr>
      <w:r>
        <w:rPr>
          <w:color w:val="000000"/>
        </w:rPr>
        <w:t xml:space="preserve">22. </w:t>
      </w:r>
      <w:r>
        <w:rPr>
          <w:rFonts w:ascii="宋体" w:hAnsi="宋体"/>
          <w:color w:val="000000"/>
        </w:rPr>
        <w:t>如图甲为我国古代的滴水计时工具——漏刻的模型图。漏水壶通过底部的出水口向受水壶中滴水，受水壶中的箭尺随着壶内液面的升高而升高，箭尺上正对壶口的刻度指示的便是当时的时刻。漏刻常用日出、日落作为时间计量的起算点来计量一天的时间，因此在一年中不同节气需更换不同的箭尺，这是因为地球的</w:t>
      </w:r>
      <w:r>
        <w:rPr>
          <w:color w:val="000000"/>
        </w:rPr>
        <w:t>___________</w:t>
      </w:r>
      <w:r>
        <w:rPr>
          <w:rFonts w:ascii="宋体" w:hAnsi="宋体"/>
          <w:color w:val="000000"/>
        </w:rPr>
        <w:t>（选填“公转”或”自转”）导致每天的日出与日落时间不同。图乙中适合夏季使用的箭尺是</w:t>
      </w:r>
      <w:r>
        <w:rPr>
          <w:color w:val="000000"/>
        </w:rPr>
        <w:t>___________</w:t>
      </w:r>
      <w:r>
        <w:rPr>
          <w:rFonts w:ascii="宋体" w:hAnsi="宋体"/>
          <w:color w:val="000000"/>
        </w:rPr>
        <w:t>（选填“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w:t>
      </w:r>
    </w:p>
    <w:p w:rsidR="00570468" w14:paraId="4019ED46" w14:textId="77777777">
      <w:pPr>
        <w:spacing w:line="360" w:lineRule="auto"/>
        <w:jc w:val="left"/>
        <w:textAlignment w:val="center"/>
        <w:rPr>
          <w:color w:val="000000"/>
        </w:rPr>
      </w:pPr>
      <w:r>
        <w:rPr>
          <w:noProof/>
          <w:color w:val="000000"/>
        </w:rPr>
        <w:drawing>
          <wp:inline distT="0" distB="0" distL="0" distR="0">
            <wp:extent cx="2495550" cy="2000250"/>
            <wp:effectExtent l="0" t="0" r="0" b="0"/>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xmlns:r="http://schemas.openxmlformats.org/officeDocument/2006/relationships" r:embed="rId75"/>
                    <a:stretch>
                      <a:fillRect/>
                    </a:stretch>
                  </pic:blipFill>
                  <pic:spPr>
                    <a:xfrm>
                      <a:off x="0" y="0"/>
                      <a:ext cx="2495550" cy="2000250"/>
                    </a:xfrm>
                    <a:prstGeom prst="rect">
                      <a:avLst/>
                    </a:prstGeom>
                  </pic:spPr>
                </pic:pic>
              </a:graphicData>
            </a:graphic>
          </wp:inline>
        </w:drawing>
      </w:r>
    </w:p>
    <w:p w:rsidR="00570468" w14:paraId="3DB077C3" w14:textId="77777777">
      <w:pPr>
        <w:spacing w:line="360" w:lineRule="auto"/>
        <w:textAlignment w:val="center"/>
        <w:rPr>
          <w:color w:val="000000"/>
        </w:rPr>
      </w:pPr>
      <w:r>
        <w:rPr>
          <w:color w:val="2E75B6"/>
        </w:rPr>
        <w:t>【答案】</w:t>
      </w:r>
      <w:r>
        <w:rPr>
          <w:color w:val="000000"/>
        </w:rPr>
        <w:t xml:space="preserve">    ①. </w:t>
      </w:r>
      <w:r>
        <w:rPr>
          <w:rFonts w:ascii="宋体" w:hAnsi="宋体"/>
          <w:color w:val="000000"/>
        </w:rPr>
        <w:t>公转</w:t>
      </w:r>
      <w:r>
        <w:rPr>
          <w:color w:val="000000"/>
        </w:rPr>
        <w:t xml:space="preserve">    ②. </w:t>
      </w:r>
      <w:r>
        <w:rPr>
          <w:rFonts w:eastAsia="Times New Roman" w:cs="Times New Roman"/>
          <w:color w:val="000000"/>
        </w:rPr>
        <w:t>A</w:t>
      </w:r>
    </w:p>
    <w:p w:rsidR="00570468" w14:paraId="35EF4BCE" w14:textId="77777777">
      <w:pPr>
        <w:spacing w:line="360" w:lineRule="auto"/>
        <w:textAlignment w:val="center"/>
        <w:rPr>
          <w:color w:val="000000"/>
        </w:rPr>
      </w:pPr>
      <w:r>
        <w:rPr>
          <w:color w:val="2E75B6"/>
        </w:rPr>
        <w:t>【解析】</w:t>
      </w:r>
    </w:p>
    <w:p w:rsidR="00570468" w14:paraId="383C011E" w14:textId="77777777">
      <w:pPr>
        <w:spacing w:line="360" w:lineRule="auto"/>
        <w:jc w:val="left"/>
        <w:textAlignment w:val="center"/>
        <w:rPr>
          <w:color w:val="000000"/>
        </w:rPr>
      </w:pPr>
      <w:r>
        <w:rPr>
          <w:color w:val="000000"/>
        </w:rPr>
        <w:t>【详解】漏刻常用日出、日落作为时间计量的起算点来计量一天的时间，因此，在一年中不同节气需更换不同的箭尺，而季节更替与地球公转有关。</w:t>
      </w:r>
      <w:r>
        <w:rPr>
          <w:color w:val="000000"/>
        </w:rPr>
        <w:t>“</w:t>
      </w:r>
      <w:r>
        <w:rPr>
          <w:color w:val="000000"/>
        </w:rPr>
        <w:t>漏刻改箭</w:t>
      </w:r>
      <w:r>
        <w:rPr>
          <w:color w:val="000000"/>
        </w:rPr>
        <w:t>”</w:t>
      </w:r>
      <w:r>
        <w:rPr>
          <w:color w:val="000000"/>
        </w:rPr>
        <w:t>从根本上是由于地球的公转。由于夏季时间日长，故</w:t>
      </w:r>
      <w:r>
        <w:rPr>
          <w:color w:val="000000"/>
        </w:rPr>
        <w:t>A</w:t>
      </w:r>
      <w:r>
        <w:rPr>
          <w:color w:val="000000"/>
        </w:rPr>
        <w:t>能描述夏季时间特点。</w:t>
      </w:r>
    </w:p>
    <w:p w:rsidR="00570468" w14:paraId="7103A939" w14:textId="77777777">
      <w:pPr>
        <w:spacing w:line="360" w:lineRule="auto"/>
        <w:jc w:val="left"/>
        <w:textAlignment w:val="center"/>
        <w:rPr>
          <w:color w:val="000000"/>
        </w:rPr>
      </w:pPr>
      <w:r>
        <w:rPr>
          <w:color w:val="000000"/>
        </w:rPr>
        <w:t xml:space="preserve">23. </w:t>
      </w:r>
      <w:r>
        <w:rPr>
          <w:rFonts w:ascii="宋体" w:hAnsi="宋体"/>
          <w:color w:val="000000"/>
        </w:rPr>
        <w:t>请分析图</w:t>
      </w:r>
      <w:r>
        <w:rPr>
          <w:rFonts w:eastAsia="Times New Roman" w:cs="Times New Roman"/>
          <w:color w:val="000000"/>
        </w:rPr>
        <w:t>1</w:t>
      </w:r>
      <w:r>
        <w:rPr>
          <w:rFonts w:ascii="宋体" w:hAnsi="宋体"/>
          <w:color w:val="000000"/>
        </w:rPr>
        <w:t>～图</w:t>
      </w:r>
      <w:r>
        <w:rPr>
          <w:rFonts w:eastAsia="Times New Roman" w:cs="Times New Roman"/>
          <w:color w:val="000000"/>
        </w:rPr>
        <w:t>3</w:t>
      </w:r>
      <w:r>
        <w:rPr>
          <w:rFonts w:ascii="宋体" w:hAnsi="宋体"/>
          <w:color w:val="000000"/>
        </w:rPr>
        <w:t>，回答问题：</w:t>
      </w:r>
    </w:p>
    <w:p w:rsidR="00570468" w14:paraId="347FDAEE" w14:textId="77777777">
      <w:pPr>
        <w:spacing w:line="360" w:lineRule="auto"/>
        <w:jc w:val="left"/>
        <w:textAlignment w:val="center"/>
        <w:rPr>
          <w:color w:val="000000"/>
        </w:rPr>
      </w:pPr>
      <w:r>
        <w:rPr>
          <w:noProof/>
          <w:color w:val="000000"/>
        </w:rPr>
        <w:drawing>
          <wp:inline distT="0" distB="0" distL="0" distR="0">
            <wp:extent cx="3209925" cy="2038350"/>
            <wp:effectExtent l="0" t="0" r="0" b="0"/>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xmlns:r="http://schemas.openxmlformats.org/officeDocument/2006/relationships" r:embed="rId76"/>
                    <a:stretch>
                      <a:fillRect/>
                    </a:stretch>
                  </pic:blipFill>
                  <pic:spPr>
                    <a:xfrm>
                      <a:off x="0" y="0"/>
                      <a:ext cx="3209925" cy="2038350"/>
                    </a:xfrm>
                    <a:prstGeom prst="rect">
                      <a:avLst/>
                    </a:prstGeom>
                  </pic:spPr>
                </pic:pic>
              </a:graphicData>
            </a:graphic>
          </wp:inline>
        </w:drawing>
      </w:r>
    </w:p>
    <w:p w:rsidR="00570468" w14:paraId="27FEB39B" w14:textId="7777777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图</w:t>
      </w:r>
      <w:r>
        <w:rPr>
          <w:rFonts w:eastAsia="Times New Roman" w:cs="Times New Roman"/>
          <w:color w:val="000000"/>
        </w:rPr>
        <w:t>1</w:t>
      </w:r>
      <w:r>
        <w:rPr>
          <w:rFonts w:ascii="宋体" w:hAnsi="宋体"/>
          <w:color w:val="000000"/>
        </w:rPr>
        <w:t>是制作人的口腔上皮细胞临时装片的几个步骤，正确的排序为</w:t>
      </w:r>
      <w:r>
        <w:rPr>
          <w:color w:val="000000"/>
        </w:rPr>
        <w:t>__________</w:t>
      </w:r>
      <w:r>
        <w:rPr>
          <w:rFonts w:ascii="宋体" w:hAnsi="宋体"/>
          <w:color w:val="000000"/>
        </w:rPr>
        <w:t>（填序号），步骤⑤的目的是</w:t>
      </w:r>
      <w:r>
        <w:rPr>
          <w:color w:val="000000"/>
        </w:rPr>
        <w:t>__________</w:t>
      </w:r>
      <w:r>
        <w:rPr>
          <w:rFonts w:ascii="宋体" w:hAnsi="宋体"/>
          <w:color w:val="000000"/>
        </w:rPr>
        <w:t>。</w:t>
      </w:r>
    </w:p>
    <w:p w:rsidR="00570468" w14:paraId="713CFE4C" w14:textId="7777777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将图</w:t>
      </w:r>
      <w:r>
        <w:rPr>
          <w:rFonts w:eastAsia="Times New Roman" w:cs="Times New Roman"/>
          <w:color w:val="000000"/>
        </w:rPr>
        <w:t>2</w:t>
      </w:r>
      <w:r>
        <w:rPr>
          <w:rFonts w:ascii="宋体" w:hAnsi="宋体"/>
          <w:color w:val="000000"/>
        </w:rPr>
        <w:t>中的物像再放大观察，需依次调节图</w:t>
      </w:r>
      <w:r>
        <w:rPr>
          <w:rFonts w:eastAsia="Times New Roman" w:cs="Times New Roman"/>
          <w:color w:val="000000"/>
        </w:rPr>
        <w:t>3</w:t>
      </w:r>
      <w:r>
        <w:rPr>
          <w:rFonts w:ascii="宋体" w:hAnsi="宋体"/>
          <w:color w:val="000000"/>
        </w:rPr>
        <w:t>中显微镜的结构是</w:t>
      </w:r>
      <w:r>
        <w:rPr>
          <w:color w:val="000000"/>
        </w:rPr>
        <w:t>__________</w:t>
      </w:r>
      <w:r>
        <w:rPr>
          <w:rFonts w:ascii="宋体" w:hAnsi="宋体"/>
          <w:color w:val="000000"/>
        </w:rPr>
        <w:t>（填标号）。</w:t>
      </w:r>
    </w:p>
    <w:p w:rsidR="00570468" w14:paraId="4BF4A444" w14:textId="77777777">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制作细胞模型是学习细胞基本结构的一种方法，以下是制作动物细胞模型的方案，请指出其中的错误之处并说明理由：</w:t>
      </w:r>
      <w:r>
        <w:rPr>
          <w:color w:val="000000"/>
        </w:rPr>
        <w:t>______________</w:t>
      </w:r>
      <w:r>
        <w:rPr>
          <w:rFonts w:ascii="宋体" w:hAnsi="宋体"/>
          <w:color w:val="000000"/>
        </w:rPr>
        <w:t>。</w:t>
      </w:r>
    </w:p>
    <w:tbl>
      <w:tblPr>
        <w:tblW w:w="4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4485"/>
      </w:tblGrid>
      <w:tr w14:paraId="3375E328" w14:textId="77777777">
        <w:tblPrEx>
          <w:tblW w:w="4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44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34EABE2" w14:textId="77777777">
            <w:pPr>
              <w:spacing w:line="360" w:lineRule="auto"/>
              <w:jc w:val="left"/>
              <w:textAlignment w:val="center"/>
              <w:rPr>
                <w:color w:val="000000"/>
              </w:rPr>
            </w:pPr>
            <w:r>
              <w:rPr>
                <w:rFonts w:ascii="宋体" w:hAnsi="宋体"/>
                <w:color w:val="000000"/>
              </w:rPr>
              <w:t>动物细胞模型制作方案：</w:t>
            </w:r>
          </w:p>
          <w:p w:rsidR="00570468" w14:paraId="7C24B525" w14:textId="77777777">
            <w:pPr>
              <w:spacing w:line="360" w:lineRule="auto"/>
              <w:jc w:val="left"/>
              <w:textAlignment w:val="center"/>
              <w:rPr>
                <w:color w:val="000000"/>
              </w:rPr>
            </w:pPr>
            <w:r>
              <w:rPr>
                <w:rFonts w:eastAsia="Times New Roman" w:cs="Times New Roman"/>
                <w:color w:val="000000"/>
              </w:rPr>
              <w:t>1.</w:t>
            </w:r>
            <w:r>
              <w:rPr>
                <w:rFonts w:ascii="宋体" w:hAnsi="宋体"/>
                <w:color w:val="000000"/>
              </w:rPr>
              <w:t>塑料袋——细胞膜  2.绿豆——叶绿体</w:t>
            </w:r>
          </w:p>
          <w:p w:rsidR="00570468" w14:paraId="2746478E" w14:textId="77777777">
            <w:pPr>
              <w:spacing w:line="360" w:lineRule="auto"/>
              <w:jc w:val="left"/>
              <w:textAlignment w:val="center"/>
              <w:rPr>
                <w:color w:val="000000"/>
              </w:rPr>
            </w:pPr>
            <w:r>
              <w:rPr>
                <w:rFonts w:ascii="宋体" w:hAnsi="宋体"/>
                <w:color w:val="000000"/>
              </w:rPr>
              <w:t>3.方纸盒——细胞壁  4.琼脂和水——细胞质</w:t>
            </w:r>
          </w:p>
          <w:p w:rsidR="00570468" w14:paraId="4E33C769" w14:textId="77777777">
            <w:pPr>
              <w:spacing w:line="360" w:lineRule="auto"/>
              <w:jc w:val="left"/>
              <w:textAlignment w:val="center"/>
              <w:rPr>
                <w:color w:val="000000"/>
              </w:rPr>
            </w:pPr>
            <w:r>
              <w:rPr>
                <w:rFonts w:ascii="宋体" w:hAnsi="宋体"/>
                <w:color w:val="000000"/>
              </w:rPr>
              <w:t>5.鲜葡萄——细胞核</w:t>
            </w:r>
          </w:p>
        </w:tc>
      </w:tr>
    </w:tbl>
    <w:p w:rsidR="00570468" w14:paraId="4C985178" w14:textId="77777777">
      <w:pPr>
        <w:spacing w:line="360" w:lineRule="auto"/>
        <w:jc w:val="left"/>
        <w:textAlignment w:val="center"/>
        <w:rPr>
          <w:color w:val="000000"/>
        </w:rPr>
      </w:pPr>
    </w:p>
    <w:p w:rsidR="00570468" w14:paraId="0A7A3D91" w14:textId="77777777">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③②①④⑤</w:t>
      </w:r>
      <w:r>
        <w:rPr>
          <w:color w:val="000000"/>
        </w:rPr>
        <w:t xml:space="preserve">    ②. </w:t>
      </w:r>
      <w:r>
        <w:rPr>
          <w:rFonts w:ascii="宋体" w:hAnsi="宋体"/>
          <w:color w:val="000000"/>
        </w:rPr>
        <w:t>染色</w:t>
      </w:r>
      <w:r>
        <w:rPr>
          <w:color w:val="000000"/>
        </w:rPr>
        <w:t xml:space="preserve">    </w:t>
      </w:r>
    </w:p>
    <w:p w:rsidR="00570468" w14:paraId="0E989668" w14:textId="77777777">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2</w:t>
      </w:r>
      <w:r>
        <w:rPr>
          <w:color w:val="000000"/>
        </w:rPr>
        <w:t xml:space="preserve">    </w:t>
      </w:r>
      <w:r>
        <w:rPr>
          <w:color w:val="000000"/>
        </w:rPr>
        <w:t>（</w:t>
      </w:r>
      <w:r>
        <w:rPr>
          <w:color w:val="000000"/>
        </w:rPr>
        <w:t>3</w:t>
      </w:r>
      <w:r>
        <w:rPr>
          <w:color w:val="000000"/>
        </w:rPr>
        <w:t>）</w:t>
      </w:r>
      <w:r>
        <w:rPr>
          <w:rFonts w:ascii="宋体" w:hAnsi="宋体"/>
          <w:color w:val="000000"/>
        </w:rPr>
        <w:t>“</w:t>
      </w:r>
      <w:r>
        <w:rPr>
          <w:rFonts w:eastAsia="Times New Roman" w:cs="Times New Roman"/>
          <w:color w:val="000000"/>
        </w:rPr>
        <w:t>2</w:t>
      </w:r>
      <w:r>
        <w:rPr>
          <w:rFonts w:ascii="宋体" w:hAnsi="宋体"/>
          <w:color w:val="000000"/>
        </w:rPr>
        <w:t>绿豆—叶绿体”和“</w:t>
      </w:r>
      <w:r>
        <w:rPr>
          <w:rFonts w:eastAsia="Times New Roman" w:cs="Times New Roman"/>
          <w:color w:val="000000"/>
        </w:rPr>
        <w:t>3</w:t>
      </w:r>
      <w:r>
        <w:rPr>
          <w:rFonts w:ascii="宋体" w:hAnsi="宋体"/>
          <w:color w:val="000000"/>
        </w:rPr>
        <w:t>方纸盒—细胞壁”错误，因为动物细胞没有叶绿体和细胞壁</w:t>
      </w:r>
    </w:p>
    <w:p w:rsidR="00570468" w14:paraId="0ECEC623" w14:textId="77777777">
      <w:pPr>
        <w:spacing w:line="360" w:lineRule="auto"/>
        <w:textAlignment w:val="center"/>
        <w:rPr>
          <w:color w:val="000000"/>
        </w:rPr>
      </w:pPr>
      <w:r>
        <w:rPr>
          <w:color w:val="2E75B6"/>
        </w:rPr>
        <w:t>【解析】</w:t>
      </w:r>
    </w:p>
    <w:p w:rsidR="00570468" w14:paraId="2D93E297" w14:textId="77777777">
      <w:pPr>
        <w:spacing w:line="360" w:lineRule="auto"/>
        <w:jc w:val="left"/>
        <w:textAlignment w:val="center"/>
        <w:rPr>
          <w:color w:val="000000"/>
        </w:rPr>
      </w:pPr>
      <w:r>
        <w:rPr>
          <w:color w:val="000000"/>
        </w:rPr>
        <w:t>【分析】制作人口腔上皮细胞临时装片的简要步骤：擦；滴（生理盐水）；刮；涂；盖；染；吸。</w:t>
      </w:r>
    </w:p>
    <w:p w:rsidR="00570468" w14:paraId="1D688556" w14:textId="77777777">
      <w:pPr>
        <w:spacing w:line="360" w:lineRule="auto"/>
        <w:jc w:val="left"/>
        <w:textAlignment w:val="center"/>
        <w:rPr>
          <w:color w:val="000000"/>
        </w:rPr>
      </w:pPr>
      <w:r>
        <w:rPr>
          <w:color w:val="000000"/>
        </w:rPr>
        <w:t>图</w:t>
      </w:r>
      <w:r>
        <w:rPr>
          <w:color w:val="000000"/>
        </w:rPr>
        <w:t>1</w:t>
      </w:r>
      <w:r>
        <w:rPr>
          <w:color w:val="000000"/>
        </w:rPr>
        <w:t>中，</w:t>
      </w:r>
      <w:r>
        <w:rPr>
          <w:color w:val="000000"/>
        </w:rPr>
        <w:t>①</w:t>
      </w:r>
      <w:r>
        <w:rPr>
          <w:color w:val="000000"/>
        </w:rPr>
        <w:t>是涂、</w:t>
      </w:r>
      <w:r>
        <w:rPr>
          <w:color w:val="000000"/>
        </w:rPr>
        <w:t>②</w:t>
      </w:r>
      <w:r>
        <w:rPr>
          <w:color w:val="000000"/>
        </w:rPr>
        <w:t>是刮、</w:t>
      </w:r>
      <w:r>
        <w:rPr>
          <w:color w:val="000000"/>
        </w:rPr>
        <w:t>③</w:t>
      </w:r>
      <w:r>
        <w:rPr>
          <w:color w:val="000000"/>
        </w:rPr>
        <w:t>是滴、</w:t>
      </w:r>
      <w:r>
        <w:rPr>
          <w:color w:val="000000"/>
        </w:rPr>
        <w:t>④</w:t>
      </w:r>
      <w:r>
        <w:rPr>
          <w:color w:val="000000"/>
        </w:rPr>
        <w:t>是盖、</w:t>
      </w:r>
      <w:r>
        <w:rPr>
          <w:color w:val="000000"/>
        </w:rPr>
        <w:t>⑤</w:t>
      </w:r>
      <w:r>
        <w:rPr>
          <w:color w:val="000000"/>
        </w:rPr>
        <w:t>是染和吸。图</w:t>
      </w:r>
      <w:r>
        <w:rPr>
          <w:color w:val="000000"/>
        </w:rPr>
        <w:t>3</w:t>
      </w:r>
      <w:r>
        <w:rPr>
          <w:color w:val="000000"/>
        </w:rPr>
        <w:t>中，</w:t>
      </w:r>
      <w:r>
        <w:rPr>
          <w:color w:val="000000"/>
        </w:rPr>
        <w:t>1</w:t>
      </w:r>
      <w:r>
        <w:rPr>
          <w:color w:val="000000"/>
        </w:rPr>
        <w:t>是粗准焦螺旋、</w:t>
      </w:r>
      <w:r>
        <w:rPr>
          <w:color w:val="000000"/>
        </w:rPr>
        <w:t>2</w:t>
      </w:r>
      <w:r>
        <w:rPr>
          <w:color w:val="000000"/>
        </w:rPr>
        <w:t>是细准焦螺旋、</w:t>
      </w:r>
      <w:r>
        <w:rPr>
          <w:color w:val="000000"/>
        </w:rPr>
        <w:t>3</w:t>
      </w:r>
      <w:r>
        <w:rPr>
          <w:color w:val="000000"/>
        </w:rPr>
        <w:t>是转换器、</w:t>
      </w:r>
      <w:r>
        <w:rPr>
          <w:color w:val="000000"/>
        </w:rPr>
        <w:t>4</w:t>
      </w:r>
      <w:r>
        <w:rPr>
          <w:color w:val="000000"/>
        </w:rPr>
        <w:t>是物镜、</w:t>
      </w:r>
      <w:r>
        <w:rPr>
          <w:color w:val="000000"/>
        </w:rPr>
        <w:t>5</w:t>
      </w:r>
      <w:r>
        <w:rPr>
          <w:color w:val="000000"/>
        </w:rPr>
        <w:t>是遮光器。</w:t>
      </w:r>
    </w:p>
    <w:p w:rsidR="00570468" w14:paraId="4DCFFCD9" w14:textId="77777777">
      <w:pPr>
        <w:spacing w:line="360" w:lineRule="auto"/>
        <w:jc w:val="left"/>
        <w:textAlignment w:val="center"/>
        <w:rPr>
          <w:color w:val="000000"/>
        </w:rPr>
      </w:pPr>
      <w:r>
        <w:rPr>
          <w:color w:val="000000"/>
        </w:rPr>
        <w:t>【小问</w:t>
      </w:r>
      <w:r>
        <w:rPr>
          <w:color w:val="000000"/>
        </w:rPr>
        <w:t>1</w:t>
      </w:r>
      <w:r>
        <w:rPr>
          <w:color w:val="000000"/>
        </w:rPr>
        <w:t>详解】</w:t>
      </w:r>
    </w:p>
    <w:p w:rsidR="00570468" w14:paraId="3F23EB0C" w14:textId="77777777">
      <w:pPr>
        <w:spacing w:line="360" w:lineRule="auto"/>
        <w:jc w:val="left"/>
        <w:textAlignment w:val="center"/>
        <w:rPr>
          <w:color w:val="000000"/>
        </w:rPr>
      </w:pPr>
      <w:r>
        <w:rPr>
          <w:color w:val="000000"/>
        </w:rPr>
        <w:t>制作口腔上皮细胞临时装片的正确步骤为：先</w:t>
      </w:r>
      <w:r>
        <w:rPr>
          <w:color w:val="000000"/>
        </w:rPr>
        <w:t>③</w:t>
      </w:r>
      <w:r>
        <w:rPr>
          <w:color w:val="000000"/>
        </w:rPr>
        <w:t>在载玻片上滴一滴生理盐水，然后</w:t>
      </w:r>
      <w:r>
        <w:rPr>
          <w:color w:val="000000"/>
        </w:rPr>
        <w:t>②</w:t>
      </w:r>
      <w:r>
        <w:rPr>
          <w:color w:val="000000"/>
        </w:rPr>
        <w:t>用洁净的牙签刮取口腔上皮细胞，再</w:t>
      </w:r>
      <w:r>
        <w:rPr>
          <w:color w:val="000000"/>
        </w:rPr>
        <w:t>①</w:t>
      </w:r>
      <w:r>
        <w:rPr>
          <w:color w:val="000000"/>
        </w:rPr>
        <w:t>将刮取的细胞在滴有生理盐水的载玻片上轻轻涂抹，接着</w:t>
      </w:r>
      <w:r>
        <w:rPr>
          <w:color w:val="000000"/>
        </w:rPr>
        <w:t>④</w:t>
      </w:r>
      <w:r>
        <w:rPr>
          <w:color w:val="000000"/>
        </w:rPr>
        <w:t>用盖玻片盖上，最后进行</w:t>
      </w:r>
      <w:r>
        <w:rPr>
          <w:color w:val="000000"/>
        </w:rPr>
        <w:t>⑤</w:t>
      </w:r>
      <w:r>
        <w:rPr>
          <w:color w:val="000000"/>
        </w:rPr>
        <w:t>染色并用滤纸吸去多余染液。即</w:t>
      </w:r>
      <w:r>
        <w:rPr>
          <w:color w:val="000000"/>
        </w:rPr>
        <w:t>③②①④⑤</w:t>
      </w:r>
      <w:r>
        <w:rPr>
          <w:color w:val="000000"/>
        </w:rPr>
        <w:t>。</w:t>
      </w:r>
    </w:p>
    <w:p w:rsidR="00570468" w14:paraId="5FFCF982" w14:textId="77777777">
      <w:pPr>
        <w:spacing w:line="360" w:lineRule="auto"/>
        <w:jc w:val="left"/>
        <w:textAlignment w:val="center"/>
        <w:rPr>
          <w:color w:val="000000"/>
        </w:rPr>
      </w:pPr>
      <w:r>
        <w:rPr>
          <w:color w:val="000000"/>
        </w:rPr>
        <w:t>【小问</w:t>
      </w:r>
      <w:r>
        <w:rPr>
          <w:color w:val="000000"/>
        </w:rPr>
        <w:t>2</w:t>
      </w:r>
      <w:r>
        <w:rPr>
          <w:color w:val="000000"/>
        </w:rPr>
        <w:t>详解】</w:t>
      </w:r>
    </w:p>
    <w:p w:rsidR="00570468" w14:paraId="06FCDB61" w14:textId="77777777">
      <w:pPr>
        <w:spacing w:line="360" w:lineRule="auto"/>
        <w:jc w:val="left"/>
        <w:textAlignment w:val="center"/>
        <w:rPr>
          <w:color w:val="000000"/>
        </w:rPr>
      </w:pPr>
      <w:r>
        <w:rPr>
          <w:color w:val="000000"/>
        </w:rPr>
        <w:t>要将图</w:t>
      </w:r>
      <w:r>
        <w:rPr>
          <w:color w:val="000000"/>
        </w:rPr>
        <w:t>2</w:t>
      </w:r>
      <w:r>
        <w:rPr>
          <w:color w:val="000000"/>
        </w:rPr>
        <w:t>中的物像再放大观察，首先需要更换高倍物镜，即调节</w:t>
      </w:r>
      <w:r>
        <w:rPr>
          <w:color w:val="000000"/>
        </w:rPr>
        <w:t>3</w:t>
      </w:r>
      <w:r>
        <w:rPr>
          <w:color w:val="000000"/>
        </w:rPr>
        <w:t>转换器，然后使用</w:t>
      </w:r>
      <w:r>
        <w:rPr>
          <w:color w:val="000000"/>
        </w:rPr>
        <w:t>2</w:t>
      </w:r>
      <w:r>
        <w:rPr>
          <w:color w:val="000000"/>
        </w:rPr>
        <w:t>细准焦螺旋进行精</w:t>
      </w:r>
      <w:r>
        <w:rPr>
          <w:color w:val="000000"/>
        </w:rPr>
        <w:t>确调焦，观察清晰的物像；观察人的口腔上皮细胞需要暗视野，因此无需调节反光镜和</w:t>
      </w:r>
      <w:r>
        <w:rPr>
          <w:color w:val="000000"/>
        </w:rPr>
        <w:t>5</w:t>
      </w:r>
      <w:r>
        <w:rPr>
          <w:color w:val="000000"/>
        </w:rPr>
        <w:t>遮光器。</w:t>
      </w:r>
    </w:p>
    <w:p w:rsidR="00570468" w14:paraId="2D78C1FA" w14:textId="77777777">
      <w:pPr>
        <w:spacing w:line="360" w:lineRule="auto"/>
        <w:jc w:val="left"/>
        <w:textAlignment w:val="center"/>
        <w:rPr>
          <w:color w:val="000000"/>
        </w:rPr>
      </w:pPr>
      <w:r>
        <w:rPr>
          <w:color w:val="000000"/>
        </w:rPr>
        <w:t>【小问</w:t>
      </w:r>
      <w:r>
        <w:rPr>
          <w:color w:val="000000"/>
        </w:rPr>
        <w:t>3</w:t>
      </w:r>
      <w:r>
        <w:rPr>
          <w:color w:val="000000"/>
        </w:rPr>
        <w:t>详解】</w:t>
      </w:r>
    </w:p>
    <w:p w:rsidR="00570468" w14:paraId="0CB64DF8" w14:textId="77777777">
      <w:pPr>
        <w:spacing w:line="360" w:lineRule="auto"/>
        <w:jc w:val="left"/>
        <w:textAlignment w:val="center"/>
        <w:rPr>
          <w:color w:val="000000"/>
        </w:rPr>
      </w:pPr>
      <w:r>
        <w:rPr>
          <w:color w:val="000000"/>
        </w:rPr>
        <w:t>动物细胞没有细胞壁和叶绿体。方案</w:t>
      </w:r>
      <w:r>
        <w:rPr>
          <w:color w:val="000000"/>
        </w:rPr>
        <w:t>3</w:t>
      </w:r>
      <w:r>
        <w:rPr>
          <w:color w:val="000000"/>
        </w:rPr>
        <w:t>中的</w:t>
      </w:r>
      <w:r>
        <w:rPr>
          <w:color w:val="000000"/>
        </w:rPr>
        <w:t>“</w:t>
      </w:r>
      <w:r>
        <w:rPr>
          <w:color w:val="000000"/>
        </w:rPr>
        <w:t>方纸盒</w:t>
      </w:r>
      <w:r>
        <w:rPr>
          <w:color w:val="000000"/>
        </w:rPr>
        <w:t>——</w:t>
      </w:r>
      <w:r>
        <w:rPr>
          <w:color w:val="000000"/>
        </w:rPr>
        <w:t>细胞壁</w:t>
      </w:r>
      <w:r>
        <w:rPr>
          <w:color w:val="000000"/>
        </w:rPr>
        <w:t>”</w:t>
      </w:r>
      <w:r>
        <w:rPr>
          <w:color w:val="000000"/>
        </w:rPr>
        <w:t>不适用于动物细胞，因为动物细胞没有细胞壁。方案</w:t>
      </w:r>
      <w:r>
        <w:rPr>
          <w:color w:val="000000"/>
        </w:rPr>
        <w:t>2</w:t>
      </w:r>
      <w:r>
        <w:rPr>
          <w:color w:val="000000"/>
        </w:rPr>
        <w:t>中的</w:t>
      </w:r>
      <w:r>
        <w:rPr>
          <w:color w:val="000000"/>
        </w:rPr>
        <w:t>“</w:t>
      </w:r>
      <w:r>
        <w:rPr>
          <w:color w:val="000000"/>
        </w:rPr>
        <w:t>绿豆</w:t>
      </w:r>
      <w:r>
        <w:rPr>
          <w:color w:val="000000"/>
        </w:rPr>
        <w:t>——</w:t>
      </w:r>
      <w:r>
        <w:rPr>
          <w:color w:val="000000"/>
        </w:rPr>
        <w:t>叶绿体</w:t>
      </w:r>
      <w:r>
        <w:rPr>
          <w:color w:val="000000"/>
        </w:rPr>
        <w:t>”</w:t>
      </w:r>
      <w:r>
        <w:rPr>
          <w:color w:val="000000"/>
        </w:rPr>
        <w:t>不适用于动物细胞，因为叶绿体是植物细胞特有的细胞器，动物细胞不含叶绿体。</w:t>
      </w:r>
    </w:p>
    <w:p w:rsidR="00570468" w14:paraId="48D9D4C5" w14:textId="77777777">
      <w:pPr>
        <w:spacing w:line="360" w:lineRule="auto"/>
        <w:jc w:val="left"/>
        <w:textAlignment w:val="center"/>
        <w:rPr>
          <w:color w:val="000000"/>
        </w:rPr>
      </w:pPr>
      <w:r>
        <w:rPr>
          <w:color w:val="000000"/>
        </w:rPr>
        <w:t xml:space="preserve">24. </w:t>
      </w:r>
      <w:r>
        <w:rPr>
          <w:rFonts w:ascii="宋体" w:hAnsi="宋体"/>
          <w:color w:val="000000"/>
        </w:rPr>
        <w:t>健走是介于散步和竞走之间的一种运动方式，不仅不受年龄、性别、体力等方面的限制，还便于用智能手环记录，已被世界卫生组织认定为最好的运动。</w:t>
      </w:r>
    </w:p>
    <w:p w:rsidR="00570468" w14:paraId="67C473D0" w14:textId="77777777">
      <w:pPr>
        <w:spacing w:line="360" w:lineRule="auto"/>
        <w:jc w:val="left"/>
        <w:textAlignment w:val="center"/>
        <w:rPr>
          <w:color w:val="000000"/>
        </w:rPr>
      </w:pPr>
      <w:r>
        <w:rPr>
          <w:noProof/>
          <w:color w:val="000000"/>
        </w:rPr>
        <w:drawing>
          <wp:inline distT="0" distB="0" distL="0" distR="0">
            <wp:extent cx="2428875" cy="1047750"/>
            <wp:effectExtent l="0" t="0" r="0" b="0"/>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xmlns:r="http://schemas.openxmlformats.org/officeDocument/2006/relationships" r:embed="rId77"/>
                    <a:stretch>
                      <a:fillRect/>
                    </a:stretch>
                  </pic:blipFill>
                  <pic:spPr>
                    <a:xfrm>
                      <a:off x="0" y="0"/>
                      <a:ext cx="2428875" cy="1047750"/>
                    </a:xfrm>
                    <a:prstGeom prst="rect">
                      <a:avLst/>
                    </a:prstGeom>
                  </pic:spPr>
                </pic:pic>
              </a:graphicData>
            </a:graphic>
          </wp:inline>
        </w:drawing>
      </w:r>
    </w:p>
    <w:p w:rsidR="00570468" w14:paraId="769BE221" w14:textId="77777777">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）如图甲是健走者手环记录的信息，配速是指每千米平均用时</w:t>
      </w:r>
      <w:r>
        <w:rPr>
          <w:rFonts w:eastAsia="Times New Roman" w:cs="Times New Roman"/>
          <w:color w:val="000000"/>
        </w:rPr>
        <w:t>8′20″</w:t>
      </w:r>
      <w:r>
        <w:rPr>
          <w:rFonts w:ascii="宋体" w:hAnsi="宋体"/>
          <w:color w:val="000000"/>
        </w:rPr>
        <w:t>（</w:t>
      </w:r>
      <w:r>
        <w:rPr>
          <w:rFonts w:eastAsia="Times New Roman" w:cs="Times New Roman"/>
          <w:color w:val="000000"/>
        </w:rPr>
        <w:t>8</w:t>
      </w:r>
      <w:r>
        <w:rPr>
          <w:rFonts w:ascii="宋体" w:hAnsi="宋体"/>
          <w:color w:val="000000"/>
        </w:rPr>
        <w:t>分</w:t>
      </w:r>
      <w:r>
        <w:rPr>
          <w:rFonts w:eastAsia="Times New Roman" w:cs="Times New Roman"/>
          <w:color w:val="000000"/>
        </w:rPr>
        <w:t>20</w:t>
      </w:r>
      <w:r>
        <w:rPr>
          <w:rFonts w:ascii="宋体" w:hAnsi="宋体"/>
          <w:color w:val="000000"/>
        </w:rPr>
        <w:t>秒），则该健走者通过的距离是</w:t>
      </w:r>
      <w:r>
        <w:rPr>
          <w:color w:val="000000"/>
        </w:rPr>
        <w:t>______</w:t>
      </w:r>
      <w:r>
        <w:rPr>
          <w:rFonts w:ascii="宋体" w:hAnsi="宋体"/>
          <w:color w:val="000000"/>
        </w:rPr>
        <w:t>米；</w:t>
      </w:r>
    </w:p>
    <w:p w:rsidR="00570468" w14:paraId="553EF796" w14:textId="77777777">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）人在健走时，以手为参照物，手环是</w:t>
      </w:r>
      <w:r>
        <w:rPr>
          <w:color w:val="000000"/>
        </w:rPr>
        <w:t>______</w:t>
      </w:r>
      <w:r>
        <w:rPr>
          <w:rFonts w:ascii="宋体" w:hAnsi="宋体"/>
          <w:color w:val="000000"/>
        </w:rPr>
        <w:t>的（选填“运动”或“静止”）。</w:t>
      </w:r>
    </w:p>
    <w:p w:rsidR="00570468" w14:paraId="6BAD0909" w14:textId="77777777">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3500</w:t>
      </w:r>
      <w:r>
        <w:rPr>
          <w:color w:val="000000"/>
        </w:rPr>
        <w:t xml:space="preserve">    ②. </w:t>
      </w:r>
      <w:r>
        <w:rPr>
          <w:rFonts w:ascii="宋体" w:hAnsi="宋体"/>
          <w:color w:val="000000"/>
        </w:rPr>
        <w:t>静止</w:t>
      </w:r>
    </w:p>
    <w:p w:rsidR="00570468" w14:paraId="68408C69" w14:textId="77777777">
      <w:pPr>
        <w:spacing w:line="360" w:lineRule="auto"/>
        <w:textAlignment w:val="center"/>
        <w:rPr>
          <w:color w:val="000000"/>
        </w:rPr>
      </w:pPr>
      <w:r>
        <w:rPr>
          <w:color w:val="2E75B6"/>
        </w:rPr>
        <w:t>【解析】</w:t>
      </w:r>
    </w:p>
    <w:p w:rsidR="00570468" w14:paraId="0F5798F3" w14:textId="77777777">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根据题意知道，配速</w:t>
      </w:r>
      <w:r>
        <w:rPr>
          <w:rFonts w:eastAsia="Times New Roman" w:cs="Times New Roman"/>
          <w:color w:val="000000"/>
        </w:rPr>
        <w:t>8′20″</w:t>
      </w:r>
      <w:r>
        <w:rPr>
          <w:rFonts w:ascii="宋体" w:hAnsi="宋体"/>
          <w:color w:val="000000"/>
        </w:rPr>
        <w:t>是指每千米平均用时</w:t>
      </w:r>
      <w:r>
        <w:rPr>
          <w:rFonts w:eastAsia="Times New Roman" w:cs="Times New Roman"/>
          <w:color w:val="000000"/>
        </w:rPr>
        <w:t>8</w:t>
      </w:r>
      <w:r>
        <w:rPr>
          <w:rFonts w:ascii="宋体" w:hAnsi="宋体"/>
          <w:color w:val="000000"/>
        </w:rPr>
        <w:t>分</w:t>
      </w:r>
      <w:r>
        <w:rPr>
          <w:rFonts w:eastAsia="Times New Roman" w:cs="Times New Roman"/>
          <w:color w:val="000000"/>
        </w:rPr>
        <w:t>20</w:t>
      </w:r>
      <w:r>
        <w:rPr>
          <w:rFonts w:ascii="宋体" w:hAnsi="宋体"/>
          <w:color w:val="000000"/>
        </w:rPr>
        <w:t>秒，即行走的路程</w:t>
      </w:r>
    </w:p>
    <w:p w:rsidR="00570468" w14:paraId="2E935EF8" w14:textId="77777777">
      <w:pPr>
        <w:spacing w:line="360" w:lineRule="auto"/>
        <w:jc w:val="center"/>
        <w:textAlignment w:val="center"/>
        <w:rPr>
          <w:color w:val="000000"/>
        </w:rPr>
      </w:pPr>
      <w:r>
        <w:object>
          <v:shape id="_x0000_i1042" type="#_x0000_t75" alt="学科网(www.zxxk.com)--教育资源门户，提供试卷、教案、课件、论文、素材以及各类教学资源下载，还有大量而丰富的教学相关资讯！" style="width:86pt;height:18pt" o:oleicon="f" o:ole="">
            <v:imagedata r:id="rId78" o:title="eqId471783839ba33f4162960658c4a84e22"/>
          </v:shape>
          <o:OLEObject Type="Embed" ProgID="Equation.DSMT4" ShapeID="_x0000_i1042" DrawAspect="Content" ObjectID="_1804017011" r:id="rId79"/>
        </w:object>
      </w:r>
    </w:p>
    <w:p w:rsidR="00570468" w14:paraId="66AF2EE0" w14:textId="77777777">
      <w:pPr>
        <w:spacing w:line="360" w:lineRule="auto"/>
        <w:jc w:val="left"/>
        <w:textAlignment w:val="center"/>
        <w:rPr>
          <w:color w:val="000000"/>
        </w:rPr>
      </w:pPr>
      <w:r>
        <w:rPr>
          <w:rFonts w:ascii="宋体" w:hAnsi="宋体"/>
          <w:color w:val="000000"/>
        </w:rPr>
        <w:t>所用时间</w:t>
      </w:r>
    </w:p>
    <w:p w:rsidR="00570468" w14:paraId="69A63EF5" w14:textId="77777777">
      <w:pPr>
        <w:spacing w:line="360" w:lineRule="auto"/>
        <w:jc w:val="center"/>
        <w:textAlignment w:val="center"/>
        <w:rPr>
          <w:color w:val="000000"/>
        </w:rPr>
      </w:pPr>
      <w:r>
        <w:object>
          <v:shape id="_x0000_i1043" type="#_x0000_t75" alt="学科网(www.zxxk.com)--教育资源门户，提供试卷、教案、课件、论文、素材以及各类教学资源下载，还有大量而丰富的教学相关资讯！" style="width:94pt;height:18pt" o:oleicon="f" o:ole="">
            <v:imagedata r:id="rId80" o:title="eqId33436ed6ba26540680c9e14e8cbaead2"/>
          </v:shape>
          <o:OLEObject Type="Embed" ProgID="Equation.DSMT4" ShapeID="_x0000_i1043" DrawAspect="Content" ObjectID="_1804017012" r:id="rId81"/>
        </w:object>
      </w:r>
    </w:p>
    <w:p w:rsidR="00570468" w14:paraId="29CA3950" w14:textId="77777777">
      <w:pPr>
        <w:spacing w:line="360" w:lineRule="auto"/>
        <w:jc w:val="left"/>
        <w:textAlignment w:val="center"/>
        <w:rPr>
          <w:color w:val="000000"/>
        </w:rPr>
      </w:pPr>
      <w:r>
        <w:rPr>
          <w:rFonts w:ascii="宋体" w:hAnsi="宋体"/>
          <w:color w:val="000000"/>
        </w:rPr>
        <w:t>则健走者的速度</w:t>
      </w:r>
    </w:p>
    <w:p w:rsidR="00570468" w14:paraId="4E0572A6" w14:textId="77777777">
      <w:pPr>
        <w:spacing w:line="360" w:lineRule="auto"/>
        <w:jc w:val="center"/>
        <w:textAlignment w:val="center"/>
        <w:rPr>
          <w:color w:val="000000"/>
        </w:rPr>
      </w:pPr>
      <w:r>
        <w:object>
          <v:shape id="_x0000_i1044" type="#_x0000_t75" alt="学科网(www.zxxk.com)--教育资源门户，提供试卷、教案、课件、论文、素材以及各类教学资源下载，还有大量而丰富的教学相关资讯！" style="width:111pt;height:34pt" o:oleicon="f" o:ole="">
            <v:imagedata r:id="rId82" o:title="eqIde0c0bad66e3e5c3e5ea73d6b9c4d31c7"/>
          </v:shape>
          <o:OLEObject Type="Embed" ProgID="Equation.DSMT4" ShapeID="_x0000_i1044" DrawAspect="Content" ObjectID="_1804017013" r:id="rId83"/>
        </w:object>
      </w:r>
    </w:p>
    <w:p w:rsidR="00570468" w14:paraId="420C3A2C" w14:textId="77777777">
      <w:pPr>
        <w:spacing w:line="360" w:lineRule="auto"/>
        <w:jc w:val="left"/>
        <w:textAlignment w:val="center"/>
        <w:rPr>
          <w:color w:val="000000"/>
        </w:rPr>
      </w:pPr>
      <w:r>
        <w:rPr>
          <w:rFonts w:ascii="宋体" w:hAnsi="宋体"/>
          <w:color w:val="000000"/>
        </w:rPr>
        <w:t>由图甲知道，健走的总时间</w:t>
      </w:r>
    </w:p>
    <w:p w:rsidR="00570468" w14:paraId="6A208B17" w14:textId="77777777">
      <w:pPr>
        <w:spacing w:line="360" w:lineRule="auto"/>
        <w:jc w:val="center"/>
        <w:textAlignment w:val="center"/>
        <w:rPr>
          <w:color w:val="000000"/>
        </w:rPr>
      </w:pPr>
      <w:r>
        <w:object>
          <v:shape id="_x0000_i1045" type="#_x0000_t75" alt="学科网(www.zxxk.com)--教育资源门户，提供试卷、教案、课件、论文、素材以及各类教学资源下载，还有大量而丰富的教学相关资讯！" style="width:102pt;height:14pt" o:oleicon="f" o:ole="">
            <v:imagedata r:id="rId84" o:title="eqId3246f9ee027e2ce8207a0a2ab48331fd"/>
          </v:shape>
          <o:OLEObject Type="Embed" ProgID="Equation.DSMT4" ShapeID="_x0000_i1045" DrawAspect="Content" ObjectID="_1804017014" r:id="rId85"/>
        </w:object>
      </w:r>
    </w:p>
    <w:p w:rsidR="00570468" w14:paraId="7D84DAC7" w14:textId="77777777">
      <w:pPr>
        <w:spacing w:line="360" w:lineRule="auto"/>
        <w:jc w:val="left"/>
        <w:textAlignment w:val="center"/>
        <w:rPr>
          <w:color w:val="000000"/>
        </w:rPr>
      </w:pPr>
      <w:r>
        <w:rPr>
          <w:rFonts w:ascii="宋体" w:hAnsi="宋体"/>
          <w:color w:val="000000"/>
        </w:rPr>
        <w:t>由</w:t>
      </w:r>
      <w:r>
        <w:object>
          <v:shape id="_x0000_i1046" type="#_x0000_t75" alt="学科网(www.zxxk.com)--教育资源门户，提供试卷、教案、课件、论文、素材以及各类教学资源下载，还有大量而丰富的教学相关资讯！" style="width:28pt;height:31pt" o:oleicon="f" o:ole="">
            <v:imagedata r:id="rId54" o:title="eqIdece1af0605776533e8742e97c39eb4c1"/>
          </v:shape>
          <o:OLEObject Type="Embed" ProgID="Equation.DSMT4" ShapeID="_x0000_i1046" DrawAspect="Content" ObjectID="_1804017015" r:id="rId86"/>
        </w:object>
      </w:r>
      <w:r>
        <w:rPr>
          <w:rFonts w:ascii="宋体" w:hAnsi="宋体"/>
          <w:color w:val="000000"/>
        </w:rPr>
        <w:t>知道，该健走者通过的距离</w:t>
      </w:r>
    </w:p>
    <w:p w:rsidR="00570468" w14:paraId="6CC9F3EF" w14:textId="77777777">
      <w:pPr>
        <w:spacing w:line="360" w:lineRule="auto"/>
        <w:jc w:val="center"/>
        <w:textAlignment w:val="center"/>
        <w:rPr>
          <w:color w:val="000000"/>
        </w:rPr>
      </w:pPr>
      <w:r>
        <w:rPr>
          <w:rFonts w:eastAsia="Times New Roman" w:cs="Times New Roman"/>
          <w:i/>
          <w:color w:val="000000"/>
        </w:rPr>
        <w:t>s=vt=</w:t>
      </w:r>
      <w:r>
        <w:rPr>
          <w:rFonts w:eastAsia="Times New Roman" w:cs="Times New Roman"/>
          <w:color w:val="000000"/>
        </w:rPr>
        <w:t>2m/s×1750s=3500m</w:t>
      </w:r>
    </w:p>
    <w:p w:rsidR="00570468" w14:paraId="1AA00A8B" w14:textId="77777777">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w:t>
      </w:r>
      <w:r>
        <w:rPr>
          <w:rFonts w:ascii="宋体" w:hAnsi="宋体"/>
          <w:color w:val="000000"/>
        </w:rPr>
        <w:t>由乙图知道，手环固定在右臂上，若以右手为参照物，则手环的位置没有发生改变，所以手环是静止的。</w:t>
      </w:r>
    </w:p>
    <w:p w:rsidR="00570468" w14:paraId="08C12D92" w14:textId="77777777">
      <w:pPr>
        <w:spacing w:line="360" w:lineRule="auto"/>
        <w:textAlignment w:val="center"/>
        <w:rPr>
          <w:color w:val="000000"/>
        </w:rPr>
      </w:pPr>
      <w:r>
        <w:rPr>
          <w:color w:val="000000"/>
        </w:rPr>
        <w:t xml:space="preserve">25. </w:t>
      </w:r>
      <w:r>
        <w:rPr>
          <w:rFonts w:ascii="宋体" w:hAnsi="宋体"/>
          <w:color w:val="000000"/>
        </w:rPr>
        <w:t>小文想测量小球的体积，但手里只有一把刻度尺和一个容积为</w:t>
      </w:r>
      <w:r>
        <w:rPr>
          <w:rFonts w:eastAsia="Times New Roman" w:cs="Times New Roman"/>
          <w:color w:val="000000"/>
        </w:rPr>
        <w:t>480</w:t>
      </w:r>
      <w:r>
        <w:rPr>
          <w:rFonts w:ascii="宋体" w:hAnsi="宋体"/>
          <w:color w:val="000000"/>
        </w:rPr>
        <w:t>立方厘米的瓶子，瓶子带盖，没装满水。受《乌鸦喝水》故事的启发，他利用瓶子和体积相同的小球进行了如图操作：先测量出没放小球时瓶中水的高度为</w:t>
      </w:r>
      <w:r>
        <w:rPr>
          <w:rFonts w:eastAsia="Times New Roman" w:cs="Times New Roman"/>
          <w:color w:val="000000"/>
        </w:rPr>
        <w:t>10</w:t>
      </w:r>
      <w:r>
        <w:rPr>
          <w:rFonts w:ascii="宋体" w:hAnsi="宋体"/>
          <w:color w:val="000000"/>
        </w:rPr>
        <w:t>厘米，再将瓶子倒放，测量出瓶中无水部分的高度为</w:t>
      </w:r>
      <w:r>
        <w:rPr>
          <w:rFonts w:eastAsia="Times New Roman" w:cs="Times New Roman"/>
          <w:color w:val="000000"/>
        </w:rPr>
        <w:t>6</w:t>
      </w:r>
      <w:r>
        <w:rPr>
          <w:rFonts w:ascii="宋体" w:hAnsi="宋体"/>
          <w:color w:val="000000"/>
        </w:rPr>
        <w:t>厘米。</w:t>
      </w:r>
    </w:p>
    <w:p w:rsidR="00570468" w14:paraId="75FE00EB" w14:textId="77777777">
      <w:pPr>
        <w:spacing w:line="360" w:lineRule="auto"/>
        <w:textAlignment w:val="center"/>
        <w:rPr>
          <w:color w:val="000000"/>
        </w:rPr>
      </w:pPr>
      <w:r>
        <w:rPr>
          <w:noProof/>
          <w:color w:val="000000"/>
        </w:rPr>
        <w:drawing>
          <wp:inline distT="0" distB="0" distL="0" distR="0">
            <wp:extent cx="3838575" cy="91440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
                    <pic:cNvPicPr>
                      <a:picLocks noChangeAspect="1"/>
                    </pic:cNvPicPr>
                  </pic:nvPicPr>
                  <pic:blipFill>
                    <a:blip xmlns:r="http://schemas.openxmlformats.org/officeDocument/2006/relationships" r:embed="rId87"/>
                    <a:stretch>
                      <a:fillRect/>
                    </a:stretch>
                  </pic:blipFill>
                  <pic:spPr>
                    <a:xfrm>
                      <a:off x="0" y="0"/>
                      <a:ext cx="3838575" cy="914400"/>
                    </a:xfrm>
                    <a:prstGeom prst="rect">
                      <a:avLst/>
                    </a:prstGeom>
                  </pic:spPr>
                </pic:pic>
              </a:graphicData>
            </a:graphic>
          </wp:inline>
        </w:drawing>
      </w:r>
    </w:p>
    <w:p w:rsidR="00570468" w14:paraId="2C763122" w14:textId="7777777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瓶中水的体积为</w:t>
      </w:r>
      <w:r>
        <w:rPr>
          <w:color w:val="000000"/>
        </w:rPr>
        <w:t>______</w:t>
      </w:r>
      <w:r>
        <w:object>
          <v:shape id="_x0000_i1047" type="#_x0000_t75" alt="学科网(www.zxxk.com)--教育资源门户，提供试卷、教案、课件、论文、素材以及各类教学资源下载，还有大量而丰富的教学相关资讯！" style="width:22.5pt;height:16pt" o:oleicon="f" o:ole="">
            <v:imagedata r:id="rId88" o:title="eqId33691e3419e3f8f9c2bc36d1627b7541"/>
          </v:shape>
          <o:OLEObject Type="Embed" ProgID="Equation.DSMT4" ShapeID="_x0000_i1047" DrawAspect="Content" ObjectID="_1804017016" r:id="rId89"/>
        </w:object>
      </w:r>
      <w:r>
        <w:rPr>
          <w:rFonts w:ascii="宋体" w:hAnsi="宋体"/>
          <w:color w:val="000000"/>
        </w:rPr>
        <w:t>。</w:t>
      </w:r>
    </w:p>
    <w:p w:rsidR="00570468" w14:paraId="4D479F45" w14:textId="7777777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小文将</w:t>
      </w:r>
      <w:r>
        <w:rPr>
          <w:rFonts w:eastAsia="Times New Roman" w:cs="Times New Roman"/>
          <w:color w:val="000000"/>
        </w:rPr>
        <w:t>20</w:t>
      </w:r>
      <w:r>
        <w:rPr>
          <w:rFonts w:ascii="宋体" w:hAnsi="宋体"/>
          <w:color w:val="000000"/>
        </w:rPr>
        <w:t>个小球放入瓶中，此时瓶中水面高</w:t>
      </w:r>
      <w:r>
        <w:rPr>
          <w:rFonts w:eastAsia="Times New Roman" w:cs="Times New Roman"/>
          <w:color w:val="000000"/>
        </w:rPr>
        <w:t>12</w:t>
      </w:r>
      <w:r>
        <w:rPr>
          <w:rFonts w:ascii="宋体" w:hAnsi="宋体"/>
          <w:color w:val="000000"/>
        </w:rPr>
        <w:t>厘米（未超出瓶子下方均匀部分）。结合这些数据，每个小球的体积为</w:t>
      </w:r>
      <w:r>
        <w:rPr>
          <w:color w:val="000000"/>
        </w:rPr>
        <w:t>______</w:t>
      </w:r>
      <w:r>
        <w:object>
          <v:shape id="_x0000_i1048" type="#_x0000_t75" alt="学科网(www.zxxk.com)--教育资源门户，提供试卷、教案、课件、论文、素材以及各类教学资源下载，还有大量而丰富的教学相关资讯！" style="width:22.5pt;height:16pt" o:oleicon="f" o:ole="">
            <v:imagedata r:id="rId88" o:title="eqId33691e3419e3f8f9c2bc36d1627b7541"/>
          </v:shape>
          <o:OLEObject Type="Embed" ProgID="Equation.DSMT4" ShapeID="_x0000_i1048" DrawAspect="Content" ObjectID="_1804017017" r:id="rId90"/>
        </w:object>
      </w:r>
      <w:r>
        <w:rPr>
          <w:rFonts w:ascii="宋体" w:hAnsi="宋体"/>
          <w:color w:val="000000"/>
        </w:rPr>
        <w:t>。</w:t>
      </w:r>
    </w:p>
    <w:p w:rsidR="00570468" w14:paraId="4FB60391" w14:textId="77777777">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300</w:t>
      </w:r>
      <w:r>
        <w:rPr>
          <w:color w:val="000000"/>
        </w:rPr>
        <w:t xml:space="preserve">    </w:t>
      </w:r>
      <w:r>
        <w:rPr>
          <w:color w:val="000000"/>
        </w:rPr>
        <w:t>（</w:t>
      </w:r>
      <w:r>
        <w:rPr>
          <w:color w:val="000000"/>
        </w:rPr>
        <w:t>2</w:t>
      </w:r>
      <w:r>
        <w:rPr>
          <w:color w:val="000000"/>
        </w:rPr>
        <w:t>）</w:t>
      </w:r>
      <w:r>
        <w:rPr>
          <w:rFonts w:eastAsia="Times New Roman" w:cs="Times New Roman"/>
          <w:color w:val="000000"/>
        </w:rPr>
        <w:t>3</w:t>
      </w:r>
    </w:p>
    <w:p w:rsidR="00570468" w14:paraId="14B3A1ED" w14:textId="77777777">
      <w:pPr>
        <w:spacing w:line="360" w:lineRule="auto"/>
        <w:textAlignment w:val="center"/>
        <w:rPr>
          <w:color w:val="000000"/>
        </w:rPr>
      </w:pPr>
      <w:r>
        <w:rPr>
          <w:color w:val="2E75B6"/>
        </w:rPr>
        <w:t>【解析】</w:t>
      </w:r>
    </w:p>
    <w:p w:rsidR="00570468" w14:paraId="4A57C92E" w14:textId="77777777">
      <w:pPr>
        <w:spacing w:line="360" w:lineRule="auto"/>
        <w:textAlignment w:val="center"/>
        <w:rPr>
          <w:color w:val="000000"/>
        </w:rPr>
      </w:pPr>
      <w:r>
        <w:rPr>
          <w:color w:val="000000"/>
        </w:rPr>
        <w:t>【小问</w:t>
      </w:r>
      <w:r>
        <w:rPr>
          <w:color w:val="000000"/>
        </w:rPr>
        <w:t>1</w:t>
      </w:r>
      <w:r>
        <w:rPr>
          <w:color w:val="000000"/>
        </w:rPr>
        <w:t>详解】</w:t>
      </w:r>
    </w:p>
    <w:p w:rsidR="00570468" w14:paraId="24CDB983" w14:textId="77777777">
      <w:pPr>
        <w:spacing w:line="360" w:lineRule="auto"/>
        <w:jc w:val="left"/>
        <w:textAlignment w:val="center"/>
        <w:rPr>
          <w:color w:val="000000"/>
        </w:rPr>
      </w:pPr>
      <w:r>
        <w:rPr>
          <w:rFonts w:ascii="宋体" w:hAnsi="宋体"/>
          <w:color w:val="000000"/>
        </w:rPr>
        <w:t>水体积</w:t>
      </w:r>
    </w:p>
    <w:p w:rsidR="00570468" w14:paraId="03529B3A" w14:textId="77777777">
      <w:pPr>
        <w:spacing w:line="360" w:lineRule="auto"/>
        <w:jc w:val="center"/>
        <w:textAlignment w:val="center"/>
        <w:rPr>
          <w:color w:val="000000"/>
        </w:rPr>
      </w:pPr>
      <w:r>
        <w:object>
          <v:shape id="_x0000_i1049" type="#_x0000_t75" alt="学科网(www.zxxk.com)--教育资源门户，提供试卷、教案、课件、论文、素材以及各类教学资源下载，还有大量而丰富的教学相关资讯！" style="width:121pt;height:31pt" o:oleicon="f" o:ole="">
            <v:imagedata r:id="rId91" o:title="eqId766da235926c675d873c73b53ba4a28f"/>
          </v:shape>
          <o:OLEObject Type="Embed" ProgID="Equation.DSMT4" ShapeID="_x0000_i1049" DrawAspect="Content" ObjectID="_1804017018" r:id="rId92"/>
        </w:object>
      </w:r>
    </w:p>
    <w:p w:rsidR="00570468" w14:paraId="1319C23C" w14:textId="77777777">
      <w:pPr>
        <w:spacing w:line="360" w:lineRule="auto"/>
        <w:jc w:val="center"/>
        <w:textAlignment w:val="center"/>
        <w:rPr>
          <w:color w:val="000000"/>
        </w:rPr>
      </w:pPr>
      <w:r>
        <w:rPr>
          <w:color w:val="000000"/>
        </w:rPr>
        <w:t>【小问</w:t>
      </w:r>
      <w:r>
        <w:rPr>
          <w:color w:val="000000"/>
        </w:rPr>
        <w:t>2</w:t>
      </w:r>
      <w:r>
        <w:rPr>
          <w:color w:val="000000"/>
        </w:rPr>
        <w:t>详解】</w:t>
      </w:r>
    </w:p>
    <w:p w:rsidR="00570468" w14:paraId="5E3D3A2F" w14:textId="77777777">
      <w:pPr>
        <w:spacing w:line="360" w:lineRule="auto"/>
        <w:jc w:val="left"/>
        <w:textAlignment w:val="center"/>
        <w:rPr>
          <w:color w:val="000000"/>
        </w:rPr>
      </w:pPr>
      <w:r>
        <w:rPr>
          <w:rFonts w:ascii="宋体" w:hAnsi="宋体"/>
          <w:color w:val="000000"/>
        </w:rPr>
        <w:t>小球</w:t>
      </w:r>
      <w:r>
        <w:rPr>
          <w:rFonts w:ascii="宋体" w:hAnsi="宋体"/>
          <w:noProof/>
          <w:color w:val="000000"/>
        </w:rPr>
        <w:drawing>
          <wp:inline distT="0" distB="0" distL="0" distR="0">
            <wp:extent cx="133350" cy="177800"/>
            <wp:effectExtent l="0" t="0" r="0" b="0"/>
            <wp:docPr id="2171581" name="图片 217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581" name=""/>
                    <pic:cNvPicPr>
                      <a:picLocks noChangeAspect="1"/>
                    </pic:cNvPicPr>
                  </pic:nvPicPr>
                  <pic:blipFill>
                    <a:blip xmlns:r="http://schemas.openxmlformats.org/officeDocument/2006/relationships" r:embed="rId14"/>
                    <a:stretch>
                      <a:fillRect/>
                    </a:stretch>
                  </pic:blipFill>
                  <pic:spPr>
                    <a:xfrm>
                      <a:off x="0" y="0"/>
                      <a:ext cx="133350" cy="177800"/>
                    </a:xfrm>
                    <a:prstGeom prst="rect">
                      <a:avLst/>
                    </a:prstGeom>
                  </pic:spPr>
                </pic:pic>
              </a:graphicData>
            </a:graphic>
          </wp:inline>
        </w:drawing>
      </w:r>
      <w:r>
        <w:rPr>
          <w:rFonts w:ascii="宋体" w:hAnsi="宋体"/>
          <w:color w:val="000000"/>
        </w:rPr>
        <w:t>体积</w:t>
      </w:r>
    </w:p>
    <w:p w:rsidR="00570468" w14:paraId="6DEE0B5E" w14:textId="77777777">
      <w:pPr>
        <w:spacing w:line="360" w:lineRule="auto"/>
        <w:jc w:val="center"/>
        <w:textAlignment w:val="center"/>
        <w:rPr>
          <w:color w:val="000000"/>
        </w:rPr>
      </w:pPr>
      <w:r>
        <w:object>
          <v:shape id="_x0000_i1050" type="#_x0000_t75" alt="学科网(www.zxxk.com)--教育资源门户，提供试卷、教案、课件、论文、素材以及各类教学资源下载，还有大量而丰富的教学相关资讯！" style="width:140pt;height:45pt" o:oleicon="f" o:ole="">
            <v:imagedata r:id="rId93" o:title="eqIddecf4f2d41c070e71af6453caedff645"/>
          </v:shape>
          <o:OLEObject Type="Embed" ProgID="Equation.DSMT4" ShapeID="_x0000_i1050" DrawAspect="Content" ObjectID="_1804017019" r:id="rId94"/>
        </w:object>
      </w:r>
    </w:p>
    <w:p w:rsidR="00570468" w14:paraId="6036FD5F" w14:textId="77777777">
      <w:pPr>
        <w:spacing w:line="285" w:lineRule="auto"/>
        <w:jc w:val="left"/>
        <w:textAlignment w:val="center"/>
        <w:rPr>
          <w:color w:val="000000"/>
        </w:rPr>
      </w:pPr>
      <w:r>
        <w:rPr>
          <w:rFonts w:ascii="宋体" w:hAnsi="宋体"/>
          <w:b/>
          <w:color w:val="000000"/>
          <w:sz w:val="24"/>
        </w:rPr>
        <w:t>三．实验探究题（共</w:t>
      </w:r>
      <w:r>
        <w:rPr>
          <w:rFonts w:eastAsia="Times New Roman" w:cs="Times New Roman"/>
          <w:b/>
          <w:color w:val="000000"/>
          <w:sz w:val="24"/>
        </w:rPr>
        <w:t>3</w:t>
      </w:r>
      <w:r>
        <w:rPr>
          <w:rFonts w:ascii="宋体" w:hAnsi="宋体"/>
          <w:b/>
          <w:color w:val="000000"/>
          <w:sz w:val="24"/>
        </w:rPr>
        <w:t>小题，每空</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24</w:t>
      </w:r>
      <w:r>
        <w:rPr>
          <w:rFonts w:ascii="宋体" w:hAnsi="宋体"/>
          <w:b/>
          <w:color w:val="000000"/>
          <w:sz w:val="24"/>
        </w:rPr>
        <w:t>分）</w:t>
      </w:r>
    </w:p>
    <w:p w:rsidR="00570468" w14:paraId="38A318D4" w14:textId="77777777">
      <w:pPr>
        <w:spacing w:line="360" w:lineRule="auto"/>
        <w:jc w:val="left"/>
        <w:textAlignment w:val="center"/>
        <w:rPr>
          <w:color w:val="000000"/>
        </w:rPr>
      </w:pPr>
      <w:r>
        <w:rPr>
          <w:color w:val="000000"/>
        </w:rPr>
        <w:t xml:space="preserve">26. </w:t>
      </w:r>
      <w:r>
        <w:rPr>
          <w:rFonts w:ascii="宋体" w:hAnsi="宋体"/>
          <w:color w:val="000000"/>
        </w:rPr>
        <w:t>某实验小组在“测量物体运动的平均速度”实验中，让小球从斜面</w:t>
      </w:r>
      <w:r>
        <w:rPr>
          <w:rFonts w:eastAsia="Times New Roman" w:cs="Times New Roman"/>
          <w:color w:val="000000"/>
        </w:rPr>
        <w:t>A</w:t>
      </w:r>
      <w:r>
        <w:rPr>
          <w:rFonts w:ascii="宋体" w:hAnsi="宋体"/>
          <w:color w:val="000000"/>
        </w:rPr>
        <w:t>点由静止开始滚下，频闪照相机记录了小球在相同时间内通过的路程，照片如图甲所示。</w:t>
      </w:r>
    </w:p>
    <w:p w:rsidR="00570468" w14:paraId="63FC4565" w14:textId="77777777">
      <w:pPr>
        <w:spacing w:line="360" w:lineRule="auto"/>
        <w:jc w:val="left"/>
        <w:textAlignment w:val="center"/>
        <w:rPr>
          <w:color w:val="000000"/>
        </w:rPr>
      </w:pPr>
      <w:r>
        <w:rPr>
          <w:noProof/>
          <w:color w:val="000000"/>
        </w:rPr>
        <w:drawing>
          <wp:inline distT="0" distB="0" distL="0" distR="0">
            <wp:extent cx="5114925" cy="1314450"/>
            <wp:effectExtent l="0" t="0" r="0" b="0"/>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
                    <pic:cNvPicPr>
                      <a:picLocks noChangeAspect="1"/>
                    </pic:cNvPicPr>
                  </pic:nvPicPr>
                  <pic:blipFill>
                    <a:blip xmlns:r="http://schemas.openxmlformats.org/officeDocument/2006/relationships" r:embed="rId95"/>
                    <a:stretch>
                      <a:fillRect/>
                    </a:stretch>
                  </pic:blipFill>
                  <pic:spPr>
                    <a:xfrm>
                      <a:off x="0" y="0"/>
                      <a:ext cx="5114925" cy="1314450"/>
                    </a:xfrm>
                    <a:prstGeom prst="rect">
                      <a:avLst/>
                    </a:prstGeom>
                  </pic:spPr>
                </pic:pic>
              </a:graphicData>
            </a:graphic>
          </wp:inline>
        </w:drawing>
      </w:r>
    </w:p>
    <w:p w:rsidR="00570468" w14:paraId="5FFF1F5D" w14:textId="7777777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依据照片可判断，小球在做</w:t>
      </w:r>
      <w:r>
        <w:rPr>
          <w:color w:val="000000"/>
        </w:rPr>
        <w:t>__________</w:t>
      </w:r>
      <w:r>
        <w:rPr>
          <w:rFonts w:ascii="宋体" w:hAnsi="宋体"/>
          <w:color w:val="000000"/>
        </w:rPr>
        <w:t>（选填“匀速”或“变速”）运动；</w:t>
      </w:r>
    </w:p>
    <w:p w:rsidR="00570468" w14:paraId="59630D4C" w14:textId="7777777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如果频闪照相机每隔</w:t>
      </w:r>
      <w:r>
        <w:rPr>
          <w:rFonts w:eastAsia="Times New Roman" w:cs="Times New Roman"/>
          <w:color w:val="000000"/>
        </w:rPr>
        <w:t>0.2s</w:t>
      </w:r>
      <w:r>
        <w:rPr>
          <w:rFonts w:ascii="宋体" w:hAnsi="宋体"/>
          <w:color w:val="000000"/>
        </w:rPr>
        <w:t>拍摄一次，并且测得</w:t>
      </w:r>
      <w:r>
        <w:rPr>
          <w:rFonts w:eastAsia="Times New Roman" w:cs="Times New Roman"/>
          <w:i/>
          <w:color w:val="000000"/>
        </w:rPr>
        <w:t>AB</w:t>
      </w:r>
      <w:r>
        <w:rPr>
          <w:rFonts w:ascii="宋体" w:hAnsi="宋体"/>
          <w:color w:val="000000"/>
        </w:rPr>
        <w:t>间距离为</w:t>
      </w:r>
      <w:r>
        <w:rPr>
          <w:rFonts w:eastAsia="Times New Roman" w:cs="Times New Roman"/>
          <w:color w:val="000000"/>
        </w:rPr>
        <w:t>5cm</w:t>
      </w:r>
      <w:r>
        <w:rPr>
          <w:rFonts w:ascii="宋体" w:hAnsi="宋体"/>
          <w:color w:val="000000"/>
        </w:rPr>
        <w:t>，</w:t>
      </w:r>
      <w:r>
        <w:rPr>
          <w:rFonts w:eastAsia="Times New Roman" w:cs="Times New Roman"/>
          <w:i/>
          <w:color w:val="000000"/>
        </w:rPr>
        <w:t>BC</w:t>
      </w:r>
      <w:r>
        <w:rPr>
          <w:rFonts w:ascii="宋体" w:hAnsi="宋体"/>
          <w:color w:val="000000"/>
        </w:rPr>
        <w:t>间距离为</w:t>
      </w:r>
      <w:r>
        <w:rPr>
          <w:rFonts w:eastAsia="Times New Roman" w:cs="Times New Roman"/>
          <w:color w:val="000000"/>
        </w:rPr>
        <w:t>15cm</w:t>
      </w:r>
      <w:r>
        <w:rPr>
          <w:rFonts w:ascii="宋体" w:hAnsi="宋体"/>
          <w:color w:val="000000"/>
        </w:rPr>
        <w:t>，则小球在</w:t>
      </w:r>
      <w:r>
        <w:rPr>
          <w:rFonts w:eastAsia="Times New Roman" w:cs="Times New Roman"/>
          <w:i/>
          <w:color w:val="000000"/>
        </w:rPr>
        <w:t>BC</w:t>
      </w:r>
      <w:r>
        <w:rPr>
          <w:rFonts w:ascii="宋体" w:hAnsi="宋体"/>
          <w:color w:val="000000"/>
        </w:rPr>
        <w:t>段的平均速度为</w:t>
      </w:r>
      <w:r>
        <w:rPr>
          <w:color w:val="000000"/>
        </w:rPr>
        <w:t>__________</w:t>
      </w:r>
      <w:r>
        <w:rPr>
          <w:rFonts w:eastAsia="Times New Roman" w:cs="Times New Roman"/>
          <w:color w:val="000000"/>
        </w:rPr>
        <w:t>m/s</w:t>
      </w:r>
      <w:r>
        <w:rPr>
          <w:rFonts w:ascii="宋体" w:hAnsi="宋体"/>
          <w:color w:val="000000"/>
        </w:rPr>
        <w:t>，小球在</w:t>
      </w:r>
      <w:r>
        <w:rPr>
          <w:rFonts w:eastAsia="Times New Roman" w:cs="Times New Roman"/>
          <w:i/>
          <w:color w:val="000000"/>
        </w:rPr>
        <w:t>AC</w:t>
      </w:r>
      <w:r>
        <w:rPr>
          <w:rFonts w:ascii="宋体" w:hAnsi="宋体"/>
          <w:color w:val="000000"/>
        </w:rPr>
        <w:t>段的平均速度为</w:t>
      </w:r>
      <w:r>
        <w:rPr>
          <w:color w:val="000000"/>
        </w:rPr>
        <w:t>__________</w:t>
      </w:r>
      <w:r>
        <w:rPr>
          <w:rFonts w:eastAsia="Times New Roman" w:cs="Times New Roman"/>
          <w:color w:val="000000"/>
        </w:rPr>
        <w:t>m/s</w:t>
      </w:r>
      <w:r>
        <w:rPr>
          <w:rFonts w:ascii="宋体" w:hAnsi="宋体"/>
          <w:color w:val="000000"/>
        </w:rPr>
        <w:t>；</w:t>
      </w:r>
    </w:p>
    <w:p w:rsidR="00570468" w14:paraId="480206A2" w14:textId="77777777">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乙图中能说明小球在斜面上运动情况的图像是</w:t>
      </w:r>
      <w:r>
        <w:rPr>
          <w:color w:val="000000"/>
        </w:rPr>
        <w:t>__________</w:t>
      </w:r>
      <w:r>
        <w:rPr>
          <w:rFonts w:ascii="宋体" w:hAnsi="宋体"/>
          <w:color w:val="000000"/>
        </w:rPr>
        <w:t>（选填字母）。</w:t>
      </w:r>
    </w:p>
    <w:p w:rsidR="00570468" w14:paraId="10C54F85" w14:textId="77777777">
      <w:pPr>
        <w:spacing w:line="360" w:lineRule="auto"/>
        <w:jc w:val="left"/>
        <w:textAlignment w:val="center"/>
        <w:rPr>
          <w:color w:val="000000"/>
        </w:rPr>
      </w:pPr>
    </w:p>
    <w:p w:rsidR="00570468" w14:paraId="7C884C8C" w14:textId="77777777">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小球在</w:t>
      </w:r>
      <w:r>
        <w:rPr>
          <w:rFonts w:eastAsia="Times New Roman" w:cs="Times New Roman"/>
          <w:i/>
          <w:color w:val="000000"/>
        </w:rPr>
        <w:t>AD</w:t>
      </w:r>
      <w:r>
        <w:rPr>
          <w:rFonts w:ascii="宋体" w:hAnsi="宋体"/>
          <w:color w:val="000000"/>
        </w:rPr>
        <w:t>段运动的过程中，经过时间</w:t>
      </w:r>
      <w:r>
        <w:rPr>
          <w:rFonts w:eastAsia="Times New Roman" w:cs="Times New Roman"/>
          <w:i/>
          <w:color w:val="000000"/>
        </w:rPr>
        <w:t>t</w:t>
      </w:r>
      <w:r>
        <w:rPr>
          <w:color w:val="000000"/>
          <w:vertAlign w:val="subscript"/>
        </w:rPr>
        <w:t>AD</w:t>
      </w:r>
      <w:r>
        <w:rPr>
          <w:rFonts w:ascii="宋体" w:hAnsi="宋体"/>
          <w:color w:val="000000"/>
        </w:rPr>
        <w:t>中点时的速度为</w:t>
      </w:r>
      <w:r>
        <w:rPr>
          <w:rFonts w:eastAsia="Times New Roman" w:cs="Times New Roman"/>
          <w:i/>
          <w:color w:val="000000"/>
        </w:rPr>
        <w:t>v</w:t>
      </w:r>
      <w:r>
        <w:rPr>
          <w:color w:val="000000"/>
          <w:vertAlign w:val="subscript"/>
        </w:rPr>
        <w:t>1</w:t>
      </w:r>
      <w:r>
        <w:rPr>
          <w:rFonts w:ascii="宋体" w:hAnsi="宋体"/>
          <w:color w:val="000000"/>
        </w:rPr>
        <w:t>，经过路程</w:t>
      </w:r>
      <w:r>
        <w:rPr>
          <w:rFonts w:eastAsia="Times New Roman" w:cs="Times New Roman"/>
          <w:i/>
          <w:color w:val="000000"/>
        </w:rPr>
        <w:t>s</w:t>
      </w:r>
      <w:r>
        <w:rPr>
          <w:color w:val="000000"/>
          <w:vertAlign w:val="subscript"/>
        </w:rPr>
        <w:t>AD</w:t>
      </w:r>
      <w:r>
        <w:rPr>
          <w:rFonts w:ascii="宋体" w:hAnsi="宋体"/>
          <w:color w:val="000000"/>
        </w:rPr>
        <w:t>中点时的速度为</w:t>
      </w:r>
      <w:r>
        <w:rPr>
          <w:rFonts w:eastAsia="Times New Roman" w:cs="Times New Roman"/>
          <w:i/>
          <w:color w:val="000000"/>
        </w:rPr>
        <w:t>v</w:t>
      </w:r>
      <w:r>
        <w:rPr>
          <w:color w:val="000000"/>
          <w:vertAlign w:val="subscript"/>
        </w:rPr>
        <w:t>2</w:t>
      </w:r>
      <w:r>
        <w:rPr>
          <w:rFonts w:ascii="宋体" w:hAnsi="宋体"/>
          <w:color w:val="000000"/>
        </w:rPr>
        <w:t>，则</w:t>
      </w:r>
      <w:r>
        <w:rPr>
          <w:rFonts w:eastAsia="Times New Roman" w:cs="Times New Roman"/>
          <w:i/>
          <w:color w:val="000000"/>
        </w:rPr>
        <w:t>v</w:t>
      </w:r>
      <w:r>
        <w:rPr>
          <w:color w:val="000000"/>
          <w:vertAlign w:val="subscript"/>
        </w:rPr>
        <w:t>1</w:t>
      </w:r>
      <w:r>
        <w:rPr>
          <w:color w:val="000000"/>
        </w:rPr>
        <w:t>__________</w:t>
      </w:r>
      <w:r>
        <w:rPr>
          <w:rFonts w:ascii="宋体" w:hAnsi="宋体"/>
          <w:color w:val="000000"/>
        </w:rPr>
        <w:t>（选填“＞”“＜”或“＝”）</w:t>
      </w:r>
      <w:r>
        <w:rPr>
          <w:rFonts w:eastAsia="Times New Roman" w:cs="Times New Roman"/>
          <w:i/>
          <w:color w:val="000000"/>
        </w:rPr>
        <w:t>v</w:t>
      </w:r>
      <w:r>
        <w:rPr>
          <w:color w:val="000000"/>
          <w:vertAlign w:val="subscript"/>
        </w:rPr>
        <w:t>2</w:t>
      </w:r>
      <w:r>
        <w:rPr>
          <w:rFonts w:ascii="宋体" w:hAnsi="宋体"/>
          <w:color w:val="000000"/>
        </w:rPr>
        <w:t>。</w:t>
      </w:r>
    </w:p>
    <w:p w:rsidR="00570468" w14:paraId="13ED8FA6" w14:textId="77777777">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变速</w:t>
      </w:r>
      <w:r>
        <w:rPr>
          <w:color w:val="000000"/>
        </w:rPr>
        <w:t xml:space="preserve">    </w:t>
      </w:r>
      <w:r>
        <w:rPr>
          <w:color w:val="000000"/>
        </w:rPr>
        <w:t>（</w:t>
      </w:r>
      <w:r>
        <w:rPr>
          <w:color w:val="000000"/>
        </w:rPr>
        <w:t>2</w:t>
      </w:r>
      <w:r>
        <w:rPr>
          <w:color w:val="000000"/>
        </w:rPr>
        <w:t>）</w:t>
      </w:r>
      <w:r>
        <w:rPr>
          <w:color w:val="000000"/>
        </w:rPr>
        <w:t xml:space="preserve">    ①. </w:t>
      </w:r>
      <w:r>
        <w:rPr>
          <w:rFonts w:eastAsia="Times New Roman" w:cs="Times New Roman"/>
          <w:color w:val="000000"/>
        </w:rPr>
        <w:t>0.75</w:t>
      </w:r>
      <w:r>
        <w:rPr>
          <w:color w:val="000000"/>
        </w:rPr>
        <w:t xml:space="preserve">    ②. </w:t>
      </w:r>
      <w:r>
        <w:rPr>
          <w:rFonts w:eastAsia="Times New Roman" w:cs="Times New Roman"/>
          <w:color w:val="000000"/>
        </w:rPr>
        <w:t>0.5</w:t>
      </w:r>
      <w:r>
        <w:rPr>
          <w:color w:val="000000"/>
        </w:rPr>
        <w:t xml:space="preserve">    </w:t>
      </w:r>
    </w:p>
    <w:p w:rsidR="00570468" w14:paraId="1BAC7F4A" w14:textId="77777777">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C</w:t>
      </w:r>
      <w:r>
        <w:rPr>
          <w:color w:val="000000"/>
        </w:rPr>
        <w:t xml:space="preserve">    </w:t>
      </w:r>
      <w:r>
        <w:rPr>
          <w:color w:val="000000"/>
        </w:rPr>
        <w:t>（</w:t>
      </w:r>
      <w:r>
        <w:rPr>
          <w:color w:val="000000"/>
        </w:rPr>
        <w:t>4</w:t>
      </w:r>
      <w:r>
        <w:rPr>
          <w:color w:val="000000"/>
        </w:rPr>
        <w:t>）</w:t>
      </w:r>
      <w:r>
        <w:rPr>
          <w:rFonts w:ascii="宋体" w:hAnsi="宋体"/>
          <w:color w:val="000000"/>
        </w:rPr>
        <w:t>＜</w:t>
      </w:r>
    </w:p>
    <w:p w:rsidR="00570468" w14:paraId="439C0543" w14:textId="77777777">
      <w:pPr>
        <w:spacing w:line="360" w:lineRule="auto"/>
        <w:textAlignment w:val="center"/>
        <w:rPr>
          <w:color w:val="000000"/>
        </w:rPr>
      </w:pPr>
      <w:r>
        <w:rPr>
          <w:color w:val="2E75B6"/>
        </w:rPr>
        <w:t>【解析】</w:t>
      </w:r>
    </w:p>
    <w:p w:rsidR="00570468" w14:paraId="5382AAD7" w14:textId="77777777">
      <w:pPr>
        <w:spacing w:line="360" w:lineRule="auto"/>
        <w:textAlignment w:val="center"/>
        <w:rPr>
          <w:color w:val="000000"/>
        </w:rPr>
      </w:pPr>
      <w:r>
        <w:rPr>
          <w:color w:val="000000"/>
        </w:rPr>
        <w:t>【小问</w:t>
      </w:r>
      <w:r>
        <w:rPr>
          <w:color w:val="000000"/>
        </w:rPr>
        <w:t>1</w:t>
      </w:r>
      <w:r>
        <w:rPr>
          <w:color w:val="000000"/>
        </w:rPr>
        <w:t>详解】</w:t>
      </w:r>
    </w:p>
    <w:p w:rsidR="00570468" w14:paraId="56E0C93B" w14:textId="77777777">
      <w:pPr>
        <w:spacing w:line="360" w:lineRule="auto"/>
        <w:jc w:val="left"/>
        <w:textAlignment w:val="center"/>
        <w:rPr>
          <w:color w:val="000000"/>
        </w:rPr>
      </w:pPr>
      <w:r>
        <w:rPr>
          <w:rFonts w:ascii="宋体" w:hAnsi="宋体"/>
          <w:color w:val="000000"/>
        </w:rPr>
        <w:t>由图甲知道，小球在斜面上运动时，在相同的时间内运动的路程越来越大，所以小球做变速运动，且它的速度越来越大。</w:t>
      </w:r>
    </w:p>
    <w:p w:rsidR="00570468" w14:paraId="0894AF15" w14:textId="77777777">
      <w:pPr>
        <w:spacing w:line="360" w:lineRule="auto"/>
        <w:jc w:val="left"/>
        <w:textAlignment w:val="center"/>
        <w:rPr>
          <w:color w:val="000000"/>
        </w:rPr>
      </w:pPr>
      <w:r>
        <w:rPr>
          <w:color w:val="000000"/>
        </w:rPr>
        <w:t>【小问</w:t>
      </w:r>
      <w:r>
        <w:rPr>
          <w:color w:val="000000"/>
        </w:rPr>
        <w:t>2</w:t>
      </w:r>
      <w:r>
        <w:rPr>
          <w:color w:val="000000"/>
        </w:rPr>
        <w:t>详解】</w:t>
      </w:r>
    </w:p>
    <w:p w:rsidR="00570468" w14:paraId="4B0D7984" w14:textId="77777777">
      <w:pPr>
        <w:spacing w:line="360" w:lineRule="auto"/>
        <w:jc w:val="left"/>
        <w:textAlignment w:val="center"/>
        <w:rPr>
          <w:color w:val="000000"/>
        </w:rPr>
      </w:pPr>
      <w:r>
        <w:rPr>
          <w:rFonts w:eastAsia="Times New Roman" w:cs="Times New Roman"/>
          <w:color w:val="000000"/>
        </w:rPr>
        <w:t>[1][2]</w:t>
      </w:r>
      <w:r>
        <w:rPr>
          <w:rFonts w:ascii="宋体" w:hAnsi="宋体"/>
          <w:color w:val="000000"/>
        </w:rPr>
        <w:t>由图甲可知，小球在</w:t>
      </w:r>
      <w:r>
        <w:rPr>
          <w:rFonts w:eastAsia="Times New Roman" w:cs="Times New Roman"/>
          <w:i/>
          <w:color w:val="000000"/>
        </w:rPr>
        <w:t>BC</w:t>
      </w:r>
      <w:r>
        <w:rPr>
          <w:rFonts w:ascii="宋体" w:hAnsi="宋体"/>
          <w:color w:val="000000"/>
        </w:rPr>
        <w:t>段运动的时间</w:t>
      </w:r>
      <w:r>
        <w:rPr>
          <w:rFonts w:eastAsia="Times New Roman" w:cs="Times New Roman"/>
          <w:i/>
          <w:color w:val="000000"/>
        </w:rPr>
        <w:t>t</w:t>
      </w:r>
      <w:r>
        <w:rPr>
          <w:color w:val="000000"/>
          <w:vertAlign w:val="subscript"/>
        </w:rPr>
        <w:t>BC</w:t>
      </w:r>
      <w:r>
        <w:rPr>
          <w:rFonts w:eastAsia="Times New Roman" w:cs="Times New Roman"/>
          <w:color w:val="000000"/>
        </w:rPr>
        <w:t>=0.2s</w:t>
      </w:r>
      <w:r>
        <w:rPr>
          <w:rFonts w:ascii="宋体" w:hAnsi="宋体"/>
          <w:color w:val="000000"/>
        </w:rPr>
        <w:t>，路程</w:t>
      </w:r>
    </w:p>
    <w:p w:rsidR="00570468" w14:paraId="5EFBA254" w14:textId="77777777">
      <w:pPr>
        <w:spacing w:line="360" w:lineRule="auto"/>
        <w:jc w:val="center"/>
        <w:textAlignment w:val="center"/>
        <w:rPr>
          <w:color w:val="000000"/>
        </w:rPr>
      </w:pPr>
      <w:r>
        <w:rPr>
          <w:rFonts w:eastAsia="Times New Roman" w:cs="Times New Roman"/>
          <w:i/>
          <w:color w:val="000000"/>
        </w:rPr>
        <w:t>s</w:t>
      </w:r>
      <w:r>
        <w:rPr>
          <w:color w:val="000000"/>
          <w:vertAlign w:val="subscript"/>
        </w:rPr>
        <w:t>BC</w:t>
      </w:r>
      <w:r>
        <w:rPr>
          <w:rFonts w:eastAsia="Times New Roman" w:cs="Times New Roman"/>
          <w:color w:val="000000"/>
        </w:rPr>
        <w:t>=15cm=0.15m</w:t>
      </w:r>
    </w:p>
    <w:p w:rsidR="00570468" w14:paraId="768F6780" w14:textId="77777777">
      <w:pPr>
        <w:spacing w:line="360" w:lineRule="auto"/>
        <w:jc w:val="left"/>
        <w:textAlignment w:val="center"/>
        <w:rPr>
          <w:color w:val="000000"/>
        </w:rPr>
      </w:pPr>
      <w:r>
        <w:rPr>
          <w:rFonts w:ascii="宋体" w:hAnsi="宋体"/>
          <w:color w:val="000000"/>
        </w:rPr>
        <w:t>小球在</w:t>
      </w:r>
      <w:r>
        <w:rPr>
          <w:rFonts w:eastAsia="Times New Roman" w:cs="Times New Roman"/>
          <w:i/>
          <w:color w:val="000000"/>
        </w:rPr>
        <w:t>BC</w:t>
      </w:r>
      <w:r>
        <w:rPr>
          <w:rFonts w:ascii="宋体" w:hAnsi="宋体"/>
          <w:color w:val="000000"/>
        </w:rPr>
        <w:t>段的平均速度</w:t>
      </w:r>
    </w:p>
    <w:p w:rsidR="00570468" w14:paraId="7682846B" w14:textId="77777777">
      <w:pPr>
        <w:spacing w:line="360" w:lineRule="auto"/>
        <w:jc w:val="center"/>
        <w:textAlignment w:val="center"/>
        <w:rPr>
          <w:color w:val="000000"/>
        </w:rPr>
      </w:pPr>
      <w:r>
        <w:object>
          <v:shape id="_x0000_i1051" type="#_x0000_t75" alt="学科网(www.zxxk.com)--教育资源门户，提供试卷、教案、课件、论文、素材以及各类教学资源下载，还有大量而丰富的教学相关资讯！" style="width:148pt;height:34pt" o:oleicon="f" o:ole="">
            <v:imagedata r:id="rId96" o:title="eqId7070c5eb0aa1befe79e49d049a7717c2"/>
          </v:shape>
          <o:OLEObject Type="Embed" ProgID="Equation.DSMT4" ShapeID="_x0000_i1051" DrawAspect="Content" ObjectID="_1804017020" r:id="rId97"/>
        </w:object>
      </w:r>
    </w:p>
    <w:p w:rsidR="00570468" w14:paraId="081F04DF" w14:textId="77777777">
      <w:pPr>
        <w:spacing w:line="360" w:lineRule="auto"/>
        <w:jc w:val="left"/>
        <w:textAlignment w:val="center"/>
        <w:rPr>
          <w:color w:val="000000"/>
        </w:rPr>
      </w:pPr>
      <w:r>
        <w:rPr>
          <w:rFonts w:ascii="宋体" w:hAnsi="宋体"/>
          <w:color w:val="000000"/>
        </w:rPr>
        <w:t>小球在</w:t>
      </w:r>
      <w:r>
        <w:rPr>
          <w:rFonts w:eastAsia="Times New Roman" w:cs="Times New Roman"/>
          <w:i/>
          <w:color w:val="000000"/>
        </w:rPr>
        <w:t>AC</w:t>
      </w:r>
      <w:r>
        <w:rPr>
          <w:rFonts w:ascii="宋体" w:hAnsi="宋体"/>
          <w:color w:val="000000"/>
        </w:rPr>
        <w:t>段的运动时间</w:t>
      </w:r>
    </w:p>
    <w:p w:rsidR="00570468" w14:paraId="290A8633" w14:textId="77777777">
      <w:pPr>
        <w:spacing w:line="360" w:lineRule="auto"/>
        <w:jc w:val="center"/>
        <w:textAlignment w:val="center"/>
        <w:rPr>
          <w:color w:val="000000"/>
        </w:rPr>
      </w:pPr>
      <w:r>
        <w:rPr>
          <w:rFonts w:eastAsia="Times New Roman" w:cs="Times New Roman"/>
          <w:i/>
          <w:color w:val="000000"/>
        </w:rPr>
        <w:t>t</w:t>
      </w:r>
      <w:r>
        <w:rPr>
          <w:color w:val="000000"/>
          <w:vertAlign w:val="subscript"/>
        </w:rPr>
        <w:t>AC</w:t>
      </w:r>
      <w:r>
        <w:rPr>
          <w:rFonts w:eastAsia="Times New Roman" w:cs="Times New Roman"/>
          <w:color w:val="000000"/>
        </w:rPr>
        <w:t>=2×0.2s=0.4s</w:t>
      </w:r>
    </w:p>
    <w:p w:rsidR="00570468" w14:paraId="13CB2C4B" w14:textId="77777777">
      <w:pPr>
        <w:spacing w:line="360" w:lineRule="auto"/>
        <w:jc w:val="left"/>
        <w:textAlignment w:val="center"/>
        <w:rPr>
          <w:color w:val="000000"/>
        </w:rPr>
      </w:pPr>
      <w:r>
        <w:rPr>
          <w:rFonts w:ascii="宋体" w:hAnsi="宋体"/>
          <w:color w:val="000000"/>
        </w:rPr>
        <w:t>小球在</w:t>
      </w:r>
      <w:r>
        <w:rPr>
          <w:rFonts w:eastAsia="Times New Roman" w:cs="Times New Roman"/>
          <w:i/>
          <w:color w:val="000000"/>
        </w:rPr>
        <w:t>AC</w:t>
      </w:r>
      <w:r>
        <w:rPr>
          <w:rFonts w:ascii="宋体" w:hAnsi="宋体"/>
          <w:color w:val="000000"/>
        </w:rPr>
        <w:t>段的运动路程</w:t>
      </w:r>
    </w:p>
    <w:p w:rsidR="00570468" w14:paraId="746F03F2" w14:textId="77777777">
      <w:pPr>
        <w:spacing w:line="360" w:lineRule="auto"/>
        <w:jc w:val="center"/>
        <w:textAlignment w:val="center"/>
        <w:rPr>
          <w:color w:val="000000"/>
        </w:rPr>
      </w:pPr>
      <w:r>
        <w:rPr>
          <w:rFonts w:eastAsia="Times New Roman" w:cs="Times New Roman"/>
          <w:i/>
          <w:color w:val="000000"/>
        </w:rPr>
        <w:t>s</w:t>
      </w:r>
      <w:r>
        <w:rPr>
          <w:color w:val="000000"/>
          <w:vertAlign w:val="subscript"/>
        </w:rPr>
        <w:t>AC</w:t>
      </w:r>
      <w:r>
        <w:rPr>
          <w:rFonts w:eastAsia="Times New Roman" w:cs="Times New Roman"/>
          <w:color w:val="000000"/>
        </w:rPr>
        <w:t>=</w:t>
      </w:r>
      <w:r>
        <w:rPr>
          <w:rFonts w:eastAsia="Times New Roman" w:cs="Times New Roman"/>
          <w:i/>
          <w:color w:val="000000"/>
        </w:rPr>
        <w:t>s</w:t>
      </w:r>
      <w:r>
        <w:rPr>
          <w:color w:val="000000"/>
          <w:vertAlign w:val="subscript"/>
        </w:rPr>
        <w:t>AB</w:t>
      </w:r>
      <w:r>
        <w:rPr>
          <w:rFonts w:eastAsia="Times New Roman" w:cs="Times New Roman"/>
          <w:color w:val="000000"/>
        </w:rPr>
        <w:t>+</w:t>
      </w:r>
      <w:r>
        <w:rPr>
          <w:rFonts w:eastAsia="Times New Roman" w:cs="Times New Roman"/>
          <w:i/>
          <w:color w:val="000000"/>
        </w:rPr>
        <w:t>s</w:t>
      </w:r>
      <w:r>
        <w:rPr>
          <w:color w:val="000000"/>
          <w:vertAlign w:val="subscript"/>
        </w:rPr>
        <w:t>BC</w:t>
      </w:r>
      <w:r>
        <w:rPr>
          <w:rFonts w:eastAsia="Times New Roman" w:cs="Times New Roman"/>
          <w:color w:val="000000"/>
        </w:rPr>
        <w:t>=5cm+15cm=20cm=0.2m</w:t>
      </w:r>
    </w:p>
    <w:p w:rsidR="00570468" w14:paraId="61F75EC9" w14:textId="77777777">
      <w:pPr>
        <w:spacing w:line="360" w:lineRule="auto"/>
        <w:jc w:val="left"/>
        <w:textAlignment w:val="center"/>
        <w:rPr>
          <w:color w:val="000000"/>
        </w:rPr>
      </w:pPr>
      <w:r>
        <w:rPr>
          <w:rFonts w:eastAsia="Times New Roman" w:cs="Times New Roman"/>
          <w:color w:val="000000"/>
        </w:rPr>
        <w:t xml:space="preserve"> </w:t>
      </w:r>
      <w:r>
        <w:rPr>
          <w:rFonts w:ascii="宋体" w:hAnsi="宋体"/>
          <w:color w:val="000000"/>
        </w:rPr>
        <w:t>小球在</w:t>
      </w:r>
      <w:r>
        <w:rPr>
          <w:rFonts w:eastAsia="Times New Roman" w:cs="Times New Roman"/>
          <w:i/>
          <w:color w:val="000000"/>
        </w:rPr>
        <w:t>AC</w:t>
      </w:r>
      <w:r>
        <w:rPr>
          <w:rFonts w:ascii="宋体" w:hAnsi="宋体"/>
          <w:color w:val="000000"/>
        </w:rPr>
        <w:t>段的平均速度</w:t>
      </w:r>
    </w:p>
    <w:p w:rsidR="00570468" w14:paraId="69FC393B" w14:textId="77777777">
      <w:pPr>
        <w:spacing w:line="360" w:lineRule="auto"/>
        <w:jc w:val="center"/>
        <w:textAlignment w:val="center"/>
        <w:rPr>
          <w:color w:val="000000"/>
        </w:rPr>
      </w:pPr>
      <w:r>
        <w:object>
          <v:shape id="_x0000_i1052" type="#_x0000_t75" alt="学科网(www.zxxk.com)--教育资源门户，提供试卷、教案、课件、论文、素材以及各类教学资源下载，还有大量而丰富的教学相关资讯！" style="width:137.5pt;height:33.5pt" o:oleicon="f" o:ole="">
            <v:imagedata r:id="rId98" o:title="eqId922a6bab0193413421fdca102f9cd1d4"/>
          </v:shape>
          <o:OLEObject Type="Embed" ProgID="Equation.DSMT4" ShapeID="_x0000_i1052" DrawAspect="Content" ObjectID="_1804017021" r:id="rId99"/>
        </w:object>
      </w:r>
    </w:p>
    <w:p w:rsidR="00570468" w14:paraId="0C2C8213" w14:textId="77777777">
      <w:pPr>
        <w:spacing w:line="360" w:lineRule="auto"/>
        <w:jc w:val="center"/>
        <w:textAlignment w:val="center"/>
        <w:rPr>
          <w:color w:val="000000"/>
        </w:rPr>
      </w:pPr>
      <w:r>
        <w:rPr>
          <w:color w:val="000000"/>
        </w:rPr>
        <w:t>【小问</w:t>
      </w:r>
      <w:r>
        <w:rPr>
          <w:color w:val="000000"/>
        </w:rPr>
        <w:t>3</w:t>
      </w:r>
      <w:r>
        <w:rPr>
          <w:color w:val="000000"/>
        </w:rPr>
        <w:t>详解】</w:t>
      </w:r>
    </w:p>
    <w:p w:rsidR="00570468" w14:paraId="2286CD20" w14:textId="77777777">
      <w:pPr>
        <w:spacing w:line="360" w:lineRule="auto"/>
        <w:jc w:val="left"/>
        <w:textAlignment w:val="center"/>
        <w:rPr>
          <w:color w:val="000000"/>
        </w:rPr>
      </w:pPr>
      <w:r>
        <w:rPr>
          <w:rFonts w:eastAsia="Times New Roman" w:cs="Times New Roman"/>
          <w:color w:val="000000"/>
        </w:rPr>
        <w:t>A</w:t>
      </w:r>
      <w:r>
        <w:rPr>
          <w:rFonts w:ascii="宋体" w:hAnsi="宋体"/>
          <w:color w:val="000000"/>
        </w:rPr>
        <w:t>．根据甲图可知，小球在斜面上的运动是加速运动，如图乙中</w:t>
      </w:r>
      <w:r>
        <w:rPr>
          <w:rFonts w:eastAsia="Times New Roman" w:cs="Times New Roman"/>
          <w:color w:val="000000"/>
        </w:rPr>
        <w:t>A</w:t>
      </w:r>
      <w:r>
        <w:rPr>
          <w:rFonts w:ascii="宋体" w:hAnsi="宋体"/>
          <w:color w:val="000000"/>
        </w:rPr>
        <w:t>图是速度减小的图像，故</w:t>
      </w:r>
      <w:r>
        <w:rPr>
          <w:rFonts w:eastAsia="Times New Roman" w:cs="Times New Roman"/>
          <w:color w:val="000000"/>
        </w:rPr>
        <w:t>A</w:t>
      </w:r>
      <w:r>
        <w:rPr>
          <w:rFonts w:ascii="宋体" w:hAnsi="宋体"/>
          <w:color w:val="000000"/>
        </w:rPr>
        <w:t>不符合题意；</w:t>
      </w:r>
    </w:p>
    <w:p w:rsidR="00570468" w14:paraId="2877FD46" w14:textId="77777777">
      <w:pPr>
        <w:spacing w:line="360" w:lineRule="auto"/>
        <w:jc w:val="left"/>
        <w:textAlignment w:val="center"/>
        <w:rPr>
          <w:color w:val="000000"/>
        </w:rPr>
      </w:pPr>
      <w:r>
        <w:rPr>
          <w:rFonts w:eastAsia="Times New Roman" w:cs="Times New Roman"/>
          <w:color w:val="000000"/>
        </w:rPr>
        <w:t>B</w:t>
      </w:r>
      <w:r>
        <w:rPr>
          <w:rFonts w:ascii="宋体" w:hAnsi="宋体"/>
          <w:color w:val="000000"/>
        </w:rPr>
        <w:t>．图是匀速运动的图像，故</w:t>
      </w:r>
      <w:r>
        <w:rPr>
          <w:rFonts w:eastAsia="Times New Roman" w:cs="Times New Roman"/>
          <w:color w:val="000000"/>
        </w:rPr>
        <w:t>B</w:t>
      </w:r>
      <w:r>
        <w:rPr>
          <w:rFonts w:ascii="宋体" w:hAnsi="宋体"/>
          <w:color w:val="000000"/>
        </w:rPr>
        <w:t>不符合题意；</w:t>
      </w:r>
    </w:p>
    <w:p w:rsidR="00570468" w14:paraId="1E3C2632" w14:textId="77777777">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C</w:t>
      </w:r>
      <w:r>
        <w:rPr>
          <w:rFonts w:ascii="宋体" w:hAnsi="宋体"/>
          <w:color w:val="000000"/>
        </w:rPr>
        <w:t>图是速度越来越大的加速运动，故</w:t>
      </w:r>
      <w:r>
        <w:rPr>
          <w:rFonts w:eastAsia="Times New Roman" w:cs="Times New Roman"/>
          <w:color w:val="000000"/>
        </w:rPr>
        <w:t>C</w:t>
      </w:r>
      <w:r>
        <w:rPr>
          <w:rFonts w:ascii="宋体" w:hAnsi="宋体"/>
          <w:color w:val="000000"/>
        </w:rPr>
        <w:t>符合题意；</w:t>
      </w:r>
    </w:p>
    <w:p w:rsidR="00570468" w14:paraId="049215BF" w14:textId="77777777">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Pr>
          <w:rFonts w:eastAsia="Times New Roman" w:cs="Times New Roman"/>
          <w:color w:val="000000"/>
        </w:rPr>
        <w:t>D</w:t>
      </w:r>
      <w:r>
        <w:rPr>
          <w:rFonts w:ascii="宋体" w:hAnsi="宋体"/>
          <w:color w:val="000000"/>
        </w:rPr>
        <w:t>图是速度先减小后增大的变速运动，故</w:t>
      </w:r>
      <w:r>
        <w:rPr>
          <w:rFonts w:eastAsia="Times New Roman" w:cs="Times New Roman"/>
          <w:color w:val="000000"/>
        </w:rPr>
        <w:t>D</w:t>
      </w:r>
      <w:r>
        <w:rPr>
          <w:rFonts w:ascii="宋体" w:hAnsi="宋体"/>
          <w:color w:val="000000"/>
        </w:rPr>
        <w:t>不符合题意。</w:t>
      </w:r>
    </w:p>
    <w:p w:rsidR="00570468" w14:paraId="73590219" w14:textId="77777777">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570468" w14:paraId="38B25E63" w14:textId="77777777">
      <w:pPr>
        <w:spacing w:line="360" w:lineRule="auto"/>
        <w:jc w:val="left"/>
        <w:textAlignment w:val="center"/>
        <w:rPr>
          <w:color w:val="000000"/>
        </w:rPr>
      </w:pPr>
      <w:r>
        <w:rPr>
          <w:color w:val="000000"/>
        </w:rPr>
        <w:t>【小问</w:t>
      </w:r>
      <w:r>
        <w:rPr>
          <w:color w:val="000000"/>
        </w:rPr>
        <w:t>4</w:t>
      </w:r>
      <w:r>
        <w:rPr>
          <w:color w:val="000000"/>
        </w:rPr>
        <w:t>详解】</w:t>
      </w:r>
    </w:p>
    <w:p w:rsidR="00570468" w14:paraId="2DDBC59F" w14:textId="77777777">
      <w:pPr>
        <w:spacing w:line="360" w:lineRule="auto"/>
        <w:jc w:val="left"/>
        <w:textAlignment w:val="center"/>
        <w:rPr>
          <w:color w:val="000000"/>
        </w:rPr>
      </w:pPr>
      <w:r>
        <w:rPr>
          <w:rFonts w:ascii="宋体" w:hAnsi="宋体"/>
          <w:color w:val="000000"/>
        </w:rPr>
        <w:t>由照片可知，在相同时间，小球运动的距离间隔越来越大，所以小球在做加速运动。即小球的速度越来越大，则时间</w:t>
      </w:r>
      <w:r>
        <w:rPr>
          <w:rFonts w:eastAsia="Times New Roman" w:cs="Times New Roman"/>
          <w:i/>
          <w:color w:val="000000"/>
        </w:rPr>
        <w:t>t</w:t>
      </w:r>
      <w:r>
        <w:rPr>
          <w:color w:val="000000"/>
          <w:vertAlign w:val="subscript"/>
        </w:rPr>
        <w:t>AD</w:t>
      </w:r>
      <w:r>
        <w:rPr>
          <w:rFonts w:ascii="宋体" w:hAnsi="宋体"/>
          <w:color w:val="000000"/>
        </w:rPr>
        <w:t>中点未到达路程</w:t>
      </w:r>
      <w:r>
        <w:rPr>
          <w:rFonts w:eastAsia="Times New Roman" w:cs="Times New Roman"/>
          <w:i/>
          <w:color w:val="000000"/>
        </w:rPr>
        <w:t>s</w:t>
      </w:r>
      <w:r>
        <w:rPr>
          <w:color w:val="000000"/>
          <w:vertAlign w:val="subscript"/>
        </w:rPr>
        <w:t>AD</w:t>
      </w:r>
      <w:r>
        <w:rPr>
          <w:rFonts w:ascii="宋体" w:hAnsi="宋体"/>
          <w:color w:val="000000"/>
        </w:rPr>
        <w:t>中点，则</w:t>
      </w:r>
    </w:p>
    <w:p w:rsidR="00570468" w14:paraId="63392D71" w14:textId="77777777">
      <w:pPr>
        <w:spacing w:line="360" w:lineRule="auto"/>
        <w:jc w:val="center"/>
        <w:textAlignment w:val="center"/>
        <w:rPr>
          <w:color w:val="000000"/>
        </w:rPr>
      </w:pPr>
      <w:r>
        <w:object>
          <v:shape id="_x0000_i1053" type="#_x0000_t75" alt="学科网(www.zxxk.com)--教育资源门户，提供试卷、教案、课件、论文、素材以及各类教学资源下载，还有大量而丰富的教学相关资讯！" style="width:31pt;height:18pt" o:oleicon="f" o:ole="">
            <v:imagedata r:id="rId100" o:title="eqId41a639c0a93031c17e050c52f1e28f27"/>
          </v:shape>
          <o:OLEObject Type="Embed" ProgID="Equation.DSMT4" ShapeID="_x0000_i1053" DrawAspect="Content" ObjectID="_1804017022" r:id="rId101"/>
        </w:object>
      </w:r>
    </w:p>
    <w:p w:rsidR="00570468" w14:paraId="2391293C" w14:textId="77777777">
      <w:pPr>
        <w:spacing w:line="360" w:lineRule="auto"/>
        <w:jc w:val="left"/>
        <w:textAlignment w:val="center"/>
        <w:rPr>
          <w:color w:val="000000"/>
        </w:rPr>
      </w:pPr>
      <w:r>
        <w:rPr>
          <w:color w:val="000000"/>
        </w:rPr>
        <w:t xml:space="preserve">27. </w:t>
      </w:r>
      <w:r>
        <w:rPr>
          <w:rFonts w:ascii="宋体" w:hAnsi="宋体"/>
          <w:color w:val="000000"/>
        </w:rPr>
        <w:t>夏天我们经常使用电风扇，电风扇吹出风的强度与什么因素有关？对此小明提了两个猜想，并利用玩具电风扇来进行探究。</w:t>
      </w:r>
    </w:p>
    <w:p w:rsidR="00570468" w14:paraId="12E7ACD4" w14:textId="77777777">
      <w:pPr>
        <w:spacing w:line="360" w:lineRule="auto"/>
        <w:jc w:val="left"/>
        <w:textAlignment w:val="center"/>
        <w:rPr>
          <w:color w:val="000000"/>
        </w:rPr>
      </w:pPr>
      <w:r>
        <w:rPr>
          <w:noProof/>
          <w:color w:val="000000"/>
        </w:rPr>
        <w:drawing>
          <wp:inline distT="0" distB="0" distL="0" distR="0">
            <wp:extent cx="4648200" cy="1781175"/>
            <wp:effectExtent l="0" t="0" r="0" b="0"/>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xmlns:r="http://schemas.openxmlformats.org/officeDocument/2006/relationships" r:embed="rId102"/>
                    <a:stretch>
                      <a:fillRect/>
                    </a:stretch>
                  </pic:blipFill>
                  <pic:spPr>
                    <a:xfrm>
                      <a:off x="0" y="0"/>
                      <a:ext cx="4648200" cy="1781175"/>
                    </a:xfrm>
                    <a:prstGeom prst="rect">
                      <a:avLst/>
                    </a:prstGeom>
                  </pic:spPr>
                </pic:pic>
              </a:graphicData>
            </a:graphic>
          </wp:inline>
        </w:drawing>
      </w:r>
    </w:p>
    <w:p w:rsidR="00570468" w14:paraId="5CDE062C" w14:textId="77777777">
      <w:pPr>
        <w:spacing w:line="360" w:lineRule="auto"/>
        <w:jc w:val="left"/>
        <w:textAlignment w:val="center"/>
        <w:rPr>
          <w:color w:val="000000"/>
        </w:rPr>
      </w:pPr>
      <w:r>
        <w:rPr>
          <w:rFonts w:ascii="宋体" w:hAnsi="宋体"/>
          <w:color w:val="000000"/>
        </w:rPr>
        <w:t>猜想一：电风扇吹出风的强度与距离电风扇的远近有关；</w:t>
      </w:r>
    </w:p>
    <w:p w:rsidR="00570468" w14:paraId="4C9FB8ED" w14:textId="77777777">
      <w:pPr>
        <w:spacing w:line="360" w:lineRule="auto"/>
        <w:jc w:val="left"/>
        <w:textAlignment w:val="center"/>
        <w:rPr>
          <w:color w:val="000000"/>
        </w:rPr>
      </w:pPr>
      <w:r>
        <w:rPr>
          <w:rFonts w:ascii="宋体" w:hAnsi="宋体"/>
          <w:color w:val="000000"/>
        </w:rPr>
        <w:t>猜想二：电风扇吹出风的强度与扇叶的转速有关；</w:t>
      </w:r>
    </w:p>
    <w:p w:rsidR="00570468" w14:paraId="26862800" w14:textId="77777777">
      <w:pPr>
        <w:spacing w:line="360" w:lineRule="auto"/>
        <w:jc w:val="left"/>
        <w:textAlignment w:val="center"/>
        <w:rPr>
          <w:color w:val="000000"/>
        </w:rPr>
      </w:pPr>
      <w:r>
        <w:rPr>
          <w:rFonts w:ascii="宋体" w:hAnsi="宋体"/>
          <w:color w:val="000000"/>
        </w:rPr>
        <w:t>为证实上述猜想小明同学设计了如图甲所示装置：将纸板</w:t>
      </w:r>
      <w:r>
        <w:rPr>
          <w:rFonts w:eastAsia="Times New Roman" w:cs="Times New Roman"/>
          <w:i/>
          <w:color w:val="000000"/>
        </w:rPr>
        <w:t>B</w:t>
      </w:r>
      <w:r>
        <w:rPr>
          <w:rFonts w:ascii="宋体" w:hAnsi="宋体"/>
          <w:color w:val="000000"/>
        </w:rPr>
        <w:t>固定在支架上，纸板</w:t>
      </w:r>
      <w:r>
        <w:rPr>
          <w:rFonts w:eastAsia="Times New Roman" w:cs="Times New Roman"/>
          <w:i/>
          <w:color w:val="000000"/>
        </w:rPr>
        <w:t>A</w:t>
      </w:r>
      <w:r>
        <w:rPr>
          <w:rFonts w:ascii="宋体" w:hAnsi="宋体"/>
          <w:color w:val="000000"/>
        </w:rPr>
        <w:t>与轻杆固定后悬挂在纸板</w:t>
      </w:r>
      <w:r>
        <w:rPr>
          <w:rFonts w:eastAsia="Times New Roman" w:cs="Times New Roman"/>
          <w:i/>
          <w:color w:val="000000"/>
        </w:rPr>
        <w:t>B</w:t>
      </w:r>
      <w:r>
        <w:rPr>
          <w:rFonts w:ascii="宋体" w:hAnsi="宋体"/>
          <w:color w:val="000000"/>
        </w:rPr>
        <w:t>上的转轴</w:t>
      </w:r>
      <w:r>
        <w:rPr>
          <w:rFonts w:eastAsia="Times New Roman" w:cs="Times New Roman"/>
          <w:i/>
          <w:color w:val="000000"/>
        </w:rPr>
        <w:t>O</w:t>
      </w:r>
      <w:r>
        <w:rPr>
          <w:rFonts w:ascii="宋体" w:hAnsi="宋体"/>
          <w:color w:val="000000"/>
        </w:rPr>
        <w:t>处，纸板</w:t>
      </w:r>
      <w:r>
        <w:rPr>
          <w:rFonts w:eastAsia="Times New Roman" w:cs="Times New Roman"/>
          <w:i/>
          <w:color w:val="000000"/>
        </w:rPr>
        <w:t>A</w:t>
      </w:r>
      <w:r>
        <w:rPr>
          <w:rFonts w:ascii="宋体" w:hAnsi="宋体"/>
          <w:color w:val="000000"/>
        </w:rPr>
        <w:t>和轻杆可绕转轴</w:t>
      </w:r>
      <w:r>
        <w:rPr>
          <w:rFonts w:eastAsia="Times New Roman" w:cs="Times New Roman"/>
          <w:i/>
          <w:color w:val="000000"/>
        </w:rPr>
        <w:t>O</w:t>
      </w:r>
      <w:r>
        <w:rPr>
          <w:rFonts w:ascii="宋体" w:hAnsi="宋体"/>
          <w:color w:val="000000"/>
        </w:rPr>
        <w:t>自由摆动，将电风扇放在左侧正对纸板</w:t>
      </w:r>
      <w:r>
        <w:rPr>
          <w:rFonts w:eastAsia="Times New Roman" w:cs="Times New Roman"/>
          <w:i/>
          <w:color w:val="000000"/>
        </w:rPr>
        <w:t>A</w:t>
      </w:r>
      <w:r>
        <w:rPr>
          <w:rFonts w:ascii="宋体" w:hAnsi="宋体"/>
          <w:color w:val="000000"/>
        </w:rPr>
        <w:t>，图中</w:t>
      </w:r>
      <w:r>
        <w:rPr>
          <w:rFonts w:eastAsia="Times New Roman" w:cs="Times New Roman"/>
          <w:i/>
          <w:color w:val="000000"/>
        </w:rPr>
        <w:t>s</w:t>
      </w:r>
      <w:r>
        <w:rPr>
          <w:rFonts w:ascii="宋体" w:hAnsi="宋体"/>
          <w:color w:val="000000"/>
        </w:rPr>
        <w:t>是纸板</w:t>
      </w:r>
      <w:r>
        <w:rPr>
          <w:rFonts w:eastAsia="Times New Roman" w:cs="Times New Roman"/>
          <w:i/>
          <w:color w:val="000000"/>
        </w:rPr>
        <w:t>A</w:t>
      </w:r>
      <w:r>
        <w:rPr>
          <w:rFonts w:ascii="宋体" w:hAnsi="宋体"/>
          <w:color w:val="000000"/>
        </w:rPr>
        <w:t>自然下垂时（虚线）到电风扇的水平距离，</w:t>
      </w:r>
      <w:r>
        <w:rPr>
          <w:rFonts w:eastAsia="Times New Roman" w:cs="Times New Roman"/>
          <w:i/>
          <w:color w:val="000000"/>
        </w:rPr>
        <w:t>θ</w:t>
      </w:r>
      <w:r>
        <w:rPr>
          <w:rFonts w:ascii="宋体" w:hAnsi="宋体"/>
          <w:color w:val="000000"/>
        </w:rPr>
        <w:t>是纸板</w:t>
      </w:r>
      <w:r>
        <w:rPr>
          <w:rFonts w:eastAsia="Times New Roman" w:cs="Times New Roman"/>
          <w:i/>
          <w:color w:val="000000"/>
        </w:rPr>
        <w:t>A</w:t>
      </w:r>
      <w:r>
        <w:rPr>
          <w:rFonts w:ascii="宋体" w:hAnsi="宋体"/>
          <w:color w:val="000000"/>
        </w:rPr>
        <w:t>向右摆动稳定后轻杆与竖直方向的夹角，</w:t>
      </w:r>
      <w:r>
        <w:rPr>
          <w:rFonts w:eastAsia="Times New Roman" w:cs="Times New Roman"/>
          <w:i/>
          <w:color w:val="000000"/>
        </w:rPr>
        <w:t>θ</w:t>
      </w:r>
      <w:r>
        <w:rPr>
          <w:rFonts w:ascii="宋体" w:hAnsi="宋体"/>
          <w:color w:val="000000"/>
        </w:rPr>
        <w:t>越大，说用电风扇吹出风的强度越强；</w:t>
      </w:r>
    </w:p>
    <w:p w:rsidR="00570468" w14:paraId="03B961EB" w14:textId="77777777">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）探究猜想一：保持电风扇的转速不变，移动电风扇，使</w:t>
      </w:r>
      <w:r>
        <w:rPr>
          <w:rFonts w:eastAsia="Times New Roman" w:cs="Times New Roman"/>
          <w:i/>
          <w:color w:val="000000"/>
        </w:rPr>
        <w:t>s</w:t>
      </w:r>
      <w:r>
        <w:rPr>
          <w:rFonts w:ascii="宋体" w:hAnsi="宋体"/>
          <w:color w:val="000000"/>
        </w:rPr>
        <w:t>分别等于</w:t>
      </w:r>
      <w:r>
        <w:rPr>
          <w:rFonts w:eastAsia="Times New Roman" w:cs="Times New Roman"/>
          <w:color w:val="000000"/>
        </w:rPr>
        <w:t>0.3</w:t>
      </w:r>
      <w:r>
        <w:rPr>
          <w:rFonts w:ascii="宋体" w:hAnsi="宋体"/>
          <w:color w:val="000000"/>
        </w:rPr>
        <w:t>厘米、</w:t>
      </w:r>
      <w:r>
        <w:rPr>
          <w:rFonts w:eastAsia="Times New Roman" w:cs="Times New Roman"/>
          <w:color w:val="000000"/>
        </w:rPr>
        <w:t>0.5</w:t>
      </w:r>
      <w:r>
        <w:rPr>
          <w:rFonts w:ascii="宋体" w:hAnsi="宋体"/>
          <w:color w:val="000000"/>
        </w:rPr>
        <w:t>厘米、</w:t>
      </w:r>
      <w:r>
        <w:rPr>
          <w:rFonts w:eastAsia="Times New Roman" w:cs="Times New Roman"/>
          <w:color w:val="000000"/>
        </w:rPr>
        <w:t>0.7</w:t>
      </w:r>
      <w:r>
        <w:rPr>
          <w:rFonts w:ascii="宋体" w:hAnsi="宋体"/>
          <w:color w:val="000000"/>
        </w:rPr>
        <w:t>厘米、</w:t>
      </w:r>
      <w:r>
        <w:rPr>
          <w:rFonts w:eastAsia="Times New Roman" w:cs="Times New Roman"/>
          <w:color w:val="000000"/>
        </w:rPr>
        <w:t>0.9</w:t>
      </w:r>
      <w:r>
        <w:rPr>
          <w:rFonts w:ascii="宋体" w:hAnsi="宋体"/>
          <w:color w:val="000000"/>
        </w:rPr>
        <w:t>厘米，在纸板</w:t>
      </w:r>
      <w:r>
        <w:rPr>
          <w:rFonts w:eastAsia="Times New Roman" w:cs="Times New Roman"/>
          <w:i/>
          <w:color w:val="000000"/>
        </w:rPr>
        <w:t>B</w:t>
      </w:r>
      <w:r>
        <w:rPr>
          <w:rFonts w:ascii="宋体" w:hAnsi="宋体"/>
          <w:color w:val="000000"/>
        </w:rPr>
        <w:t>上分别标下纸板</w:t>
      </w:r>
      <w:r>
        <w:rPr>
          <w:rFonts w:eastAsia="Times New Roman" w:cs="Times New Roman"/>
          <w:i/>
          <w:color w:val="000000"/>
        </w:rPr>
        <w:t>A</w:t>
      </w:r>
      <w:r>
        <w:rPr>
          <w:rFonts w:ascii="宋体" w:hAnsi="宋体"/>
          <w:color w:val="000000"/>
        </w:rPr>
        <w:t>稳定时轻轩的位置</w:t>
      </w:r>
      <w:r>
        <w:rPr>
          <w:rFonts w:eastAsia="Times New Roman" w:cs="Times New Roman"/>
          <w:i/>
          <w:color w:val="000000"/>
        </w:rPr>
        <w:t>a</w:t>
      </w:r>
      <w:r>
        <w:rPr>
          <w:rFonts w:ascii="宋体" w:hAnsi="宋体"/>
          <w:color w:val="000000"/>
        </w:rPr>
        <w:t>、</w:t>
      </w:r>
      <w:r>
        <w:rPr>
          <w:rFonts w:eastAsia="Times New Roman" w:cs="Times New Roman"/>
          <w:i/>
          <w:color w:val="000000"/>
        </w:rPr>
        <w:t>b</w:t>
      </w:r>
      <w:r>
        <w:rPr>
          <w:rFonts w:ascii="宋体" w:hAnsi="宋体"/>
          <w:color w:val="000000"/>
        </w:rPr>
        <w:t>、</w:t>
      </w:r>
      <w:r>
        <w:rPr>
          <w:rFonts w:eastAsia="Times New Roman" w:cs="Times New Roman"/>
          <w:i/>
          <w:color w:val="000000"/>
        </w:rPr>
        <w:t>c</w:t>
      </w:r>
      <w:r>
        <w:rPr>
          <w:rFonts w:ascii="宋体" w:hAnsi="宋体"/>
          <w:color w:val="000000"/>
        </w:rPr>
        <w:t>、</w:t>
      </w:r>
      <w:r>
        <w:rPr>
          <w:rFonts w:eastAsia="Times New Roman" w:cs="Times New Roman"/>
          <w:i/>
          <w:color w:val="000000"/>
        </w:rPr>
        <w:t>d</w:t>
      </w:r>
      <w:r>
        <w:rPr>
          <w:rFonts w:ascii="宋体" w:hAnsi="宋体"/>
          <w:color w:val="000000"/>
        </w:rPr>
        <w:t>如图乙所示，可知猜想一是</w:t>
      </w:r>
      <w:r>
        <w:rPr>
          <w:color w:val="000000"/>
        </w:rPr>
        <w:t>___________</w:t>
      </w:r>
      <w:r>
        <w:rPr>
          <w:rFonts w:ascii="宋体" w:hAnsi="宋体"/>
          <w:color w:val="000000"/>
        </w:rPr>
        <w:t>（选“正确”或“错误”）的；</w:t>
      </w:r>
    </w:p>
    <w:p w:rsidR="00570468" w14:paraId="79EE26A5" w14:textId="77777777">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）探究猜想二：小明同学通过调节电风扇上的风速档位改变扇叶的</w:t>
      </w:r>
      <w:r>
        <w:rPr>
          <w:color w:val="000000"/>
        </w:rPr>
        <w:t>___________</w:t>
      </w:r>
      <w:r>
        <w:rPr>
          <w:rFonts w:ascii="宋体" w:hAnsi="宋体"/>
          <w:color w:val="000000"/>
        </w:rPr>
        <w:t>，在探究过程中，还要保持</w:t>
      </w:r>
      <w:r>
        <w:rPr>
          <w:color w:val="000000"/>
        </w:rPr>
        <w:t>___________</w:t>
      </w:r>
      <w:r>
        <w:rPr>
          <w:rFonts w:ascii="宋体" w:hAnsi="宋体"/>
          <w:color w:val="000000"/>
        </w:rPr>
        <w:t>不变；</w:t>
      </w:r>
    </w:p>
    <w:p w:rsidR="00570468" w14:paraId="404D8393" w14:textId="77777777">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）你认为电风扇吹出风的强度还可能与什么有关。</w:t>
      </w:r>
      <w:r>
        <w:rPr>
          <w:color w:val="000000"/>
        </w:rPr>
        <w:t>（</w:t>
      </w:r>
      <w:r>
        <w:rPr>
          <w:color w:val="000000"/>
        </w:rPr>
        <w:t xml:space="preserve">      </w:t>
      </w:r>
      <w:r>
        <w:rPr>
          <w:color w:val="000000"/>
        </w:rPr>
        <w:t>）</w:t>
      </w:r>
    </w:p>
    <w:p w:rsidR="00570468" w14:paraId="78BD6D26" w14:textId="77777777">
      <w:pPr>
        <w:spacing w:line="360" w:lineRule="auto"/>
        <w:textAlignment w:val="center"/>
        <w:rPr>
          <w:color w:val="000000"/>
        </w:rPr>
      </w:pPr>
      <w:r>
        <w:rPr>
          <w:color w:val="2E75B6"/>
        </w:rPr>
        <w:t>【答案】</w:t>
      </w:r>
      <w:r>
        <w:rPr>
          <w:color w:val="000000"/>
        </w:rPr>
        <w:t xml:space="preserve">    ①. </w:t>
      </w:r>
      <w:r>
        <w:rPr>
          <w:rFonts w:ascii="宋体" w:hAnsi="宋体"/>
          <w:color w:val="000000"/>
        </w:rPr>
        <w:t>正确</w:t>
      </w:r>
      <w:r>
        <w:rPr>
          <w:color w:val="000000"/>
        </w:rPr>
        <w:t xml:space="preserve">    ②. </w:t>
      </w:r>
      <w:r>
        <w:rPr>
          <w:rFonts w:ascii="宋体" w:hAnsi="宋体"/>
          <w:color w:val="000000"/>
        </w:rPr>
        <w:t>转速</w:t>
      </w:r>
      <w:r>
        <w:rPr>
          <w:color w:val="000000"/>
        </w:rPr>
        <w:t xml:space="preserve">    ③. </w:t>
      </w:r>
      <w:r>
        <w:rPr>
          <w:rFonts w:eastAsia="Times New Roman" w:cs="Times New Roman"/>
          <w:i/>
          <w:color w:val="000000"/>
        </w:rPr>
        <w:t>s</w:t>
      </w:r>
      <w:r>
        <w:rPr>
          <w:color w:val="000000"/>
        </w:rPr>
        <w:t xml:space="preserve">    ④. </w:t>
      </w:r>
      <w:r>
        <w:rPr>
          <w:rFonts w:ascii="宋体" w:hAnsi="宋体"/>
          <w:color w:val="000000"/>
        </w:rPr>
        <w:t>风扇扇叶的大小</w:t>
      </w:r>
    </w:p>
    <w:p w:rsidR="00570468" w14:paraId="16114757" w14:textId="77777777">
      <w:pPr>
        <w:spacing w:line="360" w:lineRule="auto"/>
        <w:textAlignment w:val="center"/>
        <w:rPr>
          <w:color w:val="000000"/>
        </w:rPr>
      </w:pPr>
      <w:r>
        <w:rPr>
          <w:color w:val="2E75B6"/>
        </w:rPr>
        <w:t>【解析】</w:t>
      </w:r>
    </w:p>
    <w:p w:rsidR="00570468" w14:paraId="2FEA83E3" w14:textId="77777777">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根据图乙可知，当电风扇的转速相同时，不断增大风扇到纸板的距离，此时纸板</w:t>
      </w:r>
      <w:r>
        <w:rPr>
          <w:rFonts w:eastAsia="Times New Roman" w:cs="Times New Roman"/>
          <w:color w:val="000000"/>
        </w:rPr>
        <w:t>A</w:t>
      </w:r>
      <w:r>
        <w:rPr>
          <w:rFonts w:ascii="宋体" w:hAnsi="宋体"/>
          <w:color w:val="000000"/>
        </w:rPr>
        <w:t>偏离竖直方向的夹角逐渐减小，这说明距离越远，电风扇吹出风的强度越小，即猜想一正确。</w:t>
      </w:r>
    </w:p>
    <w:p w:rsidR="00570468" w14:paraId="52D2668B" w14:textId="77777777">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w:t>
      </w:r>
      <w:r>
        <w:rPr>
          <w:rFonts w:eastAsia="Times New Roman" w:cs="Times New Roman"/>
          <w:color w:val="000000"/>
        </w:rPr>
        <w:t>[2][3]</w:t>
      </w:r>
      <w:r>
        <w:rPr>
          <w:rFonts w:ascii="宋体" w:hAnsi="宋体"/>
          <w:color w:val="000000"/>
        </w:rPr>
        <w:t>探究猜想二，即探究电风扇吹出风的强度与扇叶的转速的关系时，需要保持距离</w:t>
      </w:r>
      <w:r>
        <w:rPr>
          <w:rFonts w:eastAsia="Times New Roman" w:cs="Times New Roman"/>
          <w:i/>
          <w:color w:val="000000"/>
        </w:rPr>
        <w:t>s</w:t>
      </w:r>
      <w:r>
        <w:rPr>
          <w:rFonts w:ascii="宋体" w:hAnsi="宋体"/>
          <w:color w:val="000000"/>
        </w:rPr>
        <w:t>不变，而改变扇叶的转速。</w:t>
      </w:r>
    </w:p>
    <w:p w:rsidR="00570468" w14:paraId="6CB4BC7C" w14:textId="77777777">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[4]</w:t>
      </w:r>
      <w:r>
        <w:rPr>
          <w:rFonts w:ascii="宋体" w:hAnsi="宋体"/>
          <w:color w:val="000000"/>
        </w:rPr>
        <w:t>电风扇吹出风的强度还可能与风扇扇叶的大小有关。</w:t>
      </w:r>
    </w:p>
    <w:p w:rsidR="00570468" w14:paraId="6CAFC0A7" w14:textId="77777777">
      <w:pPr>
        <w:spacing w:line="360" w:lineRule="auto"/>
        <w:jc w:val="left"/>
        <w:textAlignment w:val="center"/>
        <w:rPr>
          <w:color w:val="000000"/>
        </w:rPr>
      </w:pPr>
      <w:r>
        <w:rPr>
          <w:color w:val="000000"/>
        </w:rPr>
        <w:t xml:space="preserve">28. </w:t>
      </w:r>
      <w:r>
        <w:rPr>
          <w:rFonts w:ascii="宋体" w:hAnsi="宋体"/>
          <w:color w:val="000000"/>
        </w:rPr>
        <w:t>科学课上同学们开展“自制太阳系模型”的项目化活动，活动包括制作模型，改进模型、评价模型三个环节。</w:t>
      </w:r>
    </w:p>
    <w:p w:rsidR="00570468" w14:paraId="2D7EBE2E" w14:textId="7777777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【量规】评价量规既是作品制作过程的指引，又是作品等级评定的依据。下表为某小组制定的量规，表中横线处应填</w:t>
      </w:r>
      <w:r>
        <w:rPr>
          <w:color w:val="000000"/>
        </w:rPr>
        <w:t>_____</w:t>
      </w:r>
      <w:r>
        <w:rPr>
          <w:rFonts w:ascii="宋体" w:hAnsi="宋体"/>
          <w:color w:val="000000"/>
        </w:rPr>
        <w:t>。</w:t>
      </w:r>
    </w:p>
    <w:p w:rsidR="00570468" w14:paraId="7252B9C2" w14:textId="77777777">
      <w:pPr>
        <w:spacing w:line="360" w:lineRule="auto"/>
        <w:jc w:val="left"/>
        <w:textAlignment w:val="center"/>
        <w:rPr>
          <w:color w:val="000000"/>
        </w:rPr>
      </w:pPr>
      <w:r>
        <w:rPr>
          <w:rFonts w:ascii="宋体" w:hAnsi="宋体"/>
          <w:color w:val="000000"/>
        </w:rPr>
        <w:t>表</w:t>
      </w:r>
      <w:r>
        <w:rPr>
          <w:rFonts w:eastAsia="Times New Roman" w:cs="Times New Roman"/>
          <w:color w:val="000000"/>
        </w:rPr>
        <w:t>1</w:t>
      </w:r>
      <w:r>
        <w:rPr>
          <w:rFonts w:ascii="宋体" w:hAnsi="宋体"/>
          <w:color w:val="000000"/>
        </w:rPr>
        <w:t>项目成果评价表（节选）</w:t>
      </w:r>
    </w:p>
    <w:tbl>
      <w:tblPr>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43"/>
        <w:gridCol w:w="1904"/>
        <w:gridCol w:w="2379"/>
        <w:gridCol w:w="2769"/>
      </w:tblGrid>
      <w:tr w14:paraId="2E3C757F" w14:textId="77777777">
        <w:tblPrEx>
          <w:tblW w:w="8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AAD3984" w14:textId="77777777">
            <w:pPr>
              <w:spacing w:line="360" w:lineRule="auto"/>
              <w:jc w:val="center"/>
              <w:textAlignment w:val="center"/>
              <w:rPr>
                <w:color w:val="000000"/>
              </w:rPr>
            </w:pPr>
            <w:r>
              <w:rPr>
                <w:rFonts w:ascii="宋体" w:hAnsi="宋体"/>
                <w:color w:val="000000"/>
              </w:rPr>
              <w:t>指标</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284687A" w14:textId="77777777">
            <w:pPr>
              <w:spacing w:line="360" w:lineRule="auto"/>
              <w:jc w:val="center"/>
              <w:textAlignment w:val="center"/>
              <w:rPr>
                <w:color w:val="000000"/>
              </w:rPr>
            </w:pPr>
            <w:r>
              <w:rPr>
                <w:rFonts w:ascii="宋体" w:hAnsi="宋体"/>
                <w:color w:val="000000"/>
              </w:rPr>
              <w:t>优秀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CA8DCE5" w14:textId="77777777">
            <w:pPr>
              <w:spacing w:line="360" w:lineRule="auto"/>
              <w:jc w:val="center"/>
              <w:textAlignment w:val="center"/>
              <w:rPr>
                <w:color w:val="000000"/>
              </w:rPr>
            </w:pPr>
            <w:r>
              <w:rPr>
                <w:rFonts w:ascii="宋体" w:hAnsi="宋体"/>
                <w:color w:val="000000"/>
              </w:rPr>
              <w:t>良好、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52F2F74" w14:textId="77777777">
            <w:pPr>
              <w:spacing w:line="360" w:lineRule="auto"/>
              <w:jc w:val="center"/>
              <w:textAlignment w:val="center"/>
              <w:rPr>
                <w:color w:val="000000"/>
              </w:rPr>
            </w:pPr>
            <w:r>
              <w:rPr>
                <w:rFonts w:ascii="宋体" w:hAnsi="宋体"/>
                <w:color w:val="000000"/>
              </w:rPr>
              <w:t>待改进</w:t>
            </w:r>
          </w:p>
        </w:tc>
      </w:tr>
      <w:tr w14:paraId="42BE94A8" w14:textId="77777777">
        <w:tblPrEx>
          <w:tblW w:w="8295" w:type="dxa"/>
          <w:tblCellMar>
            <w:top w:w="120" w:type="dxa"/>
            <w:left w:w="120" w:type="dxa"/>
            <w:bottom w:w="120" w:type="dxa"/>
            <w:right w:w="120" w:type="dxa"/>
          </w:tblCellMar>
          <w:tblLook w:val="04A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0744275" w14:textId="77777777">
            <w:pPr>
              <w:spacing w:line="360" w:lineRule="auto"/>
              <w:jc w:val="left"/>
              <w:textAlignment w:val="center"/>
              <w:rPr>
                <w:color w:val="000000"/>
              </w:rPr>
            </w:pPr>
            <w:r>
              <w:rPr>
                <w:rFonts w:ascii="宋体" w:hAnsi="宋体"/>
                <w:color w:val="000000"/>
              </w:rPr>
              <w:t>行星形状和大小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7265A9E" w14:textId="77777777">
            <w:pPr>
              <w:spacing w:line="360" w:lineRule="auto"/>
              <w:jc w:val="left"/>
              <w:textAlignment w:val="center"/>
              <w:rPr>
                <w:color w:val="000000"/>
              </w:rPr>
            </w:pPr>
            <w:r>
              <w:rPr>
                <w:rFonts w:ascii="宋体" w:hAnsi="宋体"/>
                <w:color w:val="000000"/>
              </w:rPr>
              <w:t>行星形状和大小比例都合理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456F509D" w14:textId="77777777">
            <w:pPr>
              <w:spacing w:line="360" w:lineRule="auto"/>
              <w:jc w:val="left"/>
              <w:textAlignment w:val="center"/>
              <w:rPr>
                <w:color w:val="000000"/>
              </w:rPr>
            </w:pPr>
            <w:r>
              <w:rPr>
                <w:rFonts w:ascii="宋体" w:hAnsi="宋体"/>
                <w:color w:val="000000"/>
              </w:rPr>
              <w:t>行星形状和大小比例只有一项合理</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A74827B" w14:textId="77777777">
            <w:pPr>
              <w:spacing w:line="360" w:lineRule="auto"/>
              <w:jc w:val="left"/>
              <w:textAlignment w:val="center"/>
              <w:rPr>
                <w:color w:val="000000"/>
              </w:rPr>
            </w:pPr>
            <w:r>
              <w:rPr>
                <w:rFonts w:ascii="宋体" w:hAnsi="宋体"/>
                <w:color w:val="000000"/>
              </w:rPr>
              <w:t>行星形状和大小比例都不合理</w:t>
            </w:r>
          </w:p>
        </w:tc>
      </w:tr>
      <w:tr w14:paraId="3D54727E" w14:textId="77777777">
        <w:tblPrEx>
          <w:tblW w:w="8295" w:type="dxa"/>
          <w:tblCellMar>
            <w:top w:w="120" w:type="dxa"/>
            <w:left w:w="120" w:type="dxa"/>
            <w:bottom w:w="120" w:type="dxa"/>
            <w:right w:w="120" w:type="dxa"/>
          </w:tblCellMar>
          <w:tblLook w:val="04A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2459C10F" w14:textId="77777777">
            <w:pPr>
              <w:spacing w:line="360" w:lineRule="auto"/>
              <w:jc w:val="left"/>
              <w:textAlignment w:val="center"/>
              <w:rPr>
                <w:color w:val="000000"/>
              </w:rPr>
            </w:pPr>
            <w:r>
              <w:rPr>
                <w:rFonts w:ascii="宋体" w:hAnsi="宋体"/>
                <w:color w:val="000000"/>
              </w:rPr>
              <w:t>结构完整性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22500FA1" w14:textId="77777777">
            <w:pPr>
              <w:spacing w:line="360" w:lineRule="auto"/>
              <w:jc w:val="left"/>
              <w:textAlignment w:val="center"/>
              <w:rPr>
                <w:color w:val="000000"/>
              </w:rPr>
            </w:pPr>
            <w:r>
              <w:rPr>
                <w:rFonts w:ascii="宋体" w:hAnsi="宋体"/>
                <w:color w:val="000000"/>
              </w:rPr>
              <w:t>结构完整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4744949" w14:textId="77777777">
            <w:pPr>
              <w:spacing w:line="360" w:lineRule="auto"/>
              <w:jc w:val="left"/>
              <w:textAlignment w:val="center"/>
              <w:rPr>
                <w:color w:val="000000"/>
              </w:rPr>
            </w:pPr>
            <w:r>
              <w:rPr>
                <w:rFonts w:ascii="宋体" w:hAnsi="宋体"/>
                <w:color w:val="000000"/>
              </w:rPr>
              <w:t>结构较完整有</w:t>
            </w:r>
            <w:r>
              <w:rPr>
                <w:rFonts w:eastAsia="Times New Roman" w:cs="Times New Roman"/>
                <w:color w:val="000000"/>
              </w:rPr>
              <w:t>1~3</w:t>
            </w:r>
            <w:r>
              <w:rPr>
                <w:rFonts w:ascii="宋体" w:hAnsi="宋体"/>
                <w:color w:val="000000"/>
              </w:rPr>
              <w:t>处缺失</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2C2C5F65" w14:textId="77777777">
            <w:pPr>
              <w:spacing w:line="360" w:lineRule="auto"/>
              <w:jc w:val="left"/>
              <w:textAlignment w:val="center"/>
              <w:rPr>
                <w:color w:val="000000"/>
              </w:rPr>
            </w:pPr>
            <w:r>
              <w:rPr>
                <w:rFonts w:ascii="宋体" w:hAnsi="宋体"/>
                <w:color w:val="000000"/>
              </w:rPr>
              <w:t>结构不完整有</w:t>
            </w:r>
            <w:r>
              <w:rPr>
                <w:rFonts w:eastAsia="Times New Roman" w:cs="Times New Roman"/>
                <w:color w:val="000000"/>
              </w:rPr>
              <w:t>3</w:t>
            </w:r>
            <w:r>
              <w:rPr>
                <w:rFonts w:ascii="宋体" w:hAnsi="宋体"/>
                <w:color w:val="000000"/>
              </w:rPr>
              <w:t>处以上缺失</w:t>
            </w:r>
          </w:p>
        </w:tc>
      </w:tr>
      <w:tr w14:paraId="2172D615" w14:textId="77777777">
        <w:tblPrEx>
          <w:tblW w:w="8295" w:type="dxa"/>
          <w:tblCellMar>
            <w:top w:w="120" w:type="dxa"/>
            <w:left w:w="120" w:type="dxa"/>
            <w:bottom w:w="120" w:type="dxa"/>
            <w:right w:w="120" w:type="dxa"/>
          </w:tblCellMar>
          <w:tblLook w:val="04A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BB92C94" w14:textId="77777777">
            <w:pPr>
              <w:spacing w:line="360" w:lineRule="auto"/>
              <w:jc w:val="left"/>
              <w:textAlignment w:val="center"/>
              <w:rPr>
                <w:color w:val="000000"/>
              </w:rPr>
            </w:pPr>
            <w:r>
              <w:rPr>
                <w:rFonts w:ascii="宋体" w:hAnsi="宋体"/>
                <w:color w:val="000000"/>
              </w:rPr>
              <w:t>各行星外观特征</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9F01DAE" w14:textId="77777777">
            <w:pPr>
              <w:spacing w:line="360" w:lineRule="auto"/>
              <w:jc w:val="left"/>
              <w:textAlignment w:val="center"/>
              <w:rPr>
                <w:color w:val="000000"/>
              </w:rPr>
            </w:pPr>
            <w:r>
              <w:rPr>
                <w:rFonts w:ascii="宋体" w:hAnsi="宋体"/>
                <w:color w:val="000000"/>
              </w:rPr>
              <w:t>每个行星特征明显</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4BAF760D" w14:textId="77777777">
            <w:pPr>
              <w:spacing w:line="360" w:lineRule="auto"/>
              <w:jc w:val="left"/>
              <w:textAlignment w:val="center"/>
              <w:rPr>
                <w:color w:val="000000"/>
              </w:rPr>
            </w:pPr>
            <w:r>
              <w:rPr>
                <w:color w:val="000000"/>
                <w:u w:val="single"/>
              </w:rPr>
              <w:t xml:space="preserve">                   </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2550A265" w14:textId="77777777">
            <w:pPr>
              <w:spacing w:line="360" w:lineRule="auto"/>
              <w:jc w:val="left"/>
              <w:textAlignment w:val="center"/>
              <w:rPr>
                <w:color w:val="000000"/>
              </w:rPr>
            </w:pPr>
            <w:r>
              <w:rPr>
                <w:rFonts w:ascii="宋体" w:hAnsi="宋体"/>
                <w:color w:val="000000"/>
              </w:rPr>
              <w:t>行星特征不明显，有</w:t>
            </w:r>
            <w:r>
              <w:rPr>
                <w:rFonts w:eastAsia="Times New Roman" w:cs="Times New Roman"/>
                <w:color w:val="000000"/>
              </w:rPr>
              <w:t>3</w:t>
            </w:r>
            <w:r>
              <w:rPr>
                <w:rFonts w:ascii="宋体" w:hAnsi="宋体"/>
                <w:color w:val="000000"/>
              </w:rPr>
              <w:t>个以上行星无特征</w:t>
            </w:r>
          </w:p>
        </w:tc>
      </w:tr>
    </w:tbl>
    <w:p w:rsidR="00570468" w14:paraId="4D8BB1DB" w14:textId="77777777">
      <w:pPr>
        <w:spacing w:line="360" w:lineRule="auto"/>
        <w:jc w:val="left"/>
        <w:textAlignment w:val="center"/>
        <w:rPr>
          <w:color w:val="000000"/>
        </w:rPr>
      </w:pPr>
    </w:p>
    <w:p w:rsidR="00570468" w14:paraId="0332EA51" w14:textId="7777777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【制作】某同学利用材料制作出太阳系模型如图，八大行星资料卡如表</w:t>
      </w:r>
      <w:r>
        <w:rPr>
          <w:rFonts w:eastAsia="Times New Roman" w:cs="Times New Roman"/>
          <w:color w:val="000000"/>
        </w:rPr>
        <w:t>2</w:t>
      </w:r>
      <w:r>
        <w:rPr>
          <w:rFonts w:ascii="宋体" w:hAnsi="宋体"/>
          <w:color w:val="000000"/>
        </w:rPr>
        <w:t>。请指出该模型存在的科学性错误（写出一点即可）</w:t>
      </w:r>
      <w:r>
        <w:rPr>
          <w:color w:val="000000"/>
        </w:rPr>
        <w:t>_____</w:t>
      </w:r>
      <w:r>
        <w:rPr>
          <w:rFonts w:ascii="宋体" w:hAnsi="宋体"/>
          <w:color w:val="000000"/>
        </w:rPr>
        <w:t>。</w:t>
      </w:r>
    </w:p>
    <w:p w:rsidR="00570468" w14:paraId="5353CB0A" w14:textId="77777777">
      <w:pPr>
        <w:spacing w:line="360" w:lineRule="auto"/>
        <w:jc w:val="left"/>
        <w:textAlignment w:val="center"/>
        <w:rPr>
          <w:color w:val="000000"/>
        </w:rPr>
      </w:pPr>
      <w:r>
        <w:rPr>
          <w:noProof/>
          <w:color w:val="000000"/>
        </w:rPr>
        <w:drawing>
          <wp:inline distT="0" distB="0" distL="0" distR="0">
            <wp:extent cx="2114550" cy="1790700"/>
            <wp:effectExtent l="0" t="0" r="0" b="0"/>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
                    <pic:cNvPicPr>
                      <a:picLocks noChangeAspect="1"/>
                    </pic:cNvPicPr>
                  </pic:nvPicPr>
                  <pic:blipFill>
                    <a:blip xmlns:r="http://schemas.openxmlformats.org/officeDocument/2006/relationships" r:embed="rId103"/>
                    <a:stretch>
                      <a:fillRect/>
                    </a:stretch>
                  </pic:blipFill>
                  <pic:spPr>
                    <a:xfrm>
                      <a:off x="0" y="0"/>
                      <a:ext cx="2114550" cy="1790700"/>
                    </a:xfrm>
                    <a:prstGeom prst="rect">
                      <a:avLst/>
                    </a:prstGeom>
                  </pic:spPr>
                </pic:pic>
              </a:graphicData>
            </a:graphic>
          </wp:inline>
        </w:drawing>
      </w:r>
    </w:p>
    <w:p w:rsidR="00570468" w14:paraId="50A11F84" w14:textId="77777777">
      <w:pPr>
        <w:spacing w:line="360" w:lineRule="auto"/>
        <w:jc w:val="left"/>
        <w:textAlignment w:val="center"/>
        <w:rPr>
          <w:color w:val="000000"/>
        </w:rPr>
      </w:pPr>
      <w:r>
        <w:rPr>
          <w:rFonts w:ascii="宋体" w:hAnsi="宋体"/>
          <w:color w:val="000000"/>
        </w:rPr>
        <w:t>表</w:t>
      </w:r>
      <w:r>
        <w:rPr>
          <w:rFonts w:eastAsia="Times New Roman" w:cs="Times New Roman"/>
          <w:color w:val="000000"/>
        </w:rPr>
        <w:t>2</w:t>
      </w:r>
      <w:r>
        <w:rPr>
          <w:rFonts w:ascii="宋体" w:hAnsi="宋体"/>
          <w:color w:val="000000"/>
        </w:rPr>
        <w:t>八大行星资料卡</w:t>
      </w:r>
    </w:p>
    <w:tbl>
      <w:tblPr>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96"/>
        <w:gridCol w:w="730"/>
        <w:gridCol w:w="914"/>
        <w:gridCol w:w="692"/>
        <w:gridCol w:w="931"/>
        <w:gridCol w:w="1063"/>
        <w:gridCol w:w="813"/>
        <w:gridCol w:w="1063"/>
        <w:gridCol w:w="1063"/>
      </w:tblGrid>
      <w:tr w14:paraId="453A13FE" w14:textId="77777777">
        <w:tblPrEx>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042F679" w14:textId="77777777">
            <w:pPr>
              <w:spacing w:line="360" w:lineRule="auto"/>
              <w:jc w:val="left"/>
              <w:textAlignment w:val="center"/>
              <w:rPr>
                <w:color w:val="000000"/>
              </w:rPr>
            </w:pPr>
            <w:r>
              <w:rPr>
                <w:color w:val="000000"/>
              </w:rPr>
              <w:br/>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3F672E6" w14:textId="77777777">
            <w:pPr>
              <w:spacing w:line="360" w:lineRule="auto"/>
              <w:jc w:val="left"/>
              <w:textAlignment w:val="center"/>
              <w:rPr>
                <w:color w:val="000000"/>
              </w:rPr>
            </w:pPr>
            <w:r>
              <w:rPr>
                <w:rFonts w:ascii="宋体" w:hAnsi="宋体"/>
                <w:color w:val="000000"/>
              </w:rPr>
              <w:t>水星</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0A2AD76" w14:textId="77777777">
            <w:pPr>
              <w:spacing w:line="360" w:lineRule="auto"/>
              <w:jc w:val="left"/>
              <w:textAlignment w:val="center"/>
              <w:rPr>
                <w:color w:val="000000"/>
              </w:rPr>
            </w:pPr>
            <w:r>
              <w:rPr>
                <w:rFonts w:ascii="宋体" w:hAnsi="宋体"/>
                <w:color w:val="000000"/>
              </w:rPr>
              <w:t>金星</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4BE53B6B" w14:textId="77777777">
            <w:pPr>
              <w:spacing w:line="360" w:lineRule="auto"/>
              <w:jc w:val="left"/>
              <w:textAlignment w:val="center"/>
              <w:rPr>
                <w:color w:val="000000"/>
              </w:rPr>
            </w:pPr>
            <w:r>
              <w:rPr>
                <w:rFonts w:ascii="宋体" w:hAnsi="宋体"/>
                <w:color w:val="000000"/>
              </w:rPr>
              <w:t>地球</w: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4255083" w14:textId="77777777">
            <w:pPr>
              <w:spacing w:line="360" w:lineRule="auto"/>
              <w:jc w:val="left"/>
              <w:textAlignment w:val="center"/>
              <w:rPr>
                <w:color w:val="000000"/>
              </w:rPr>
            </w:pPr>
            <w:r>
              <w:rPr>
                <w:rFonts w:ascii="宋体" w:hAnsi="宋体"/>
                <w:color w:val="000000"/>
              </w:rPr>
              <w:t>火星</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68E86DC" w14:textId="77777777">
            <w:pPr>
              <w:spacing w:line="360" w:lineRule="auto"/>
              <w:jc w:val="left"/>
              <w:textAlignment w:val="center"/>
              <w:rPr>
                <w:color w:val="000000"/>
              </w:rPr>
            </w:pPr>
            <w:r>
              <w:rPr>
                <w:rFonts w:ascii="宋体" w:hAnsi="宋体"/>
                <w:color w:val="000000"/>
              </w:rPr>
              <w:t>木星</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4D87485" w14:textId="77777777">
            <w:pPr>
              <w:spacing w:line="360" w:lineRule="auto"/>
              <w:jc w:val="left"/>
              <w:textAlignment w:val="center"/>
              <w:rPr>
                <w:color w:val="000000"/>
              </w:rPr>
            </w:pPr>
            <w:r>
              <w:rPr>
                <w:rFonts w:ascii="宋体" w:hAnsi="宋体"/>
                <w:color w:val="000000"/>
              </w:rPr>
              <w:t>土星</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2EFB00E9" w14:textId="77777777">
            <w:pPr>
              <w:spacing w:line="360" w:lineRule="auto"/>
              <w:jc w:val="left"/>
              <w:textAlignment w:val="center"/>
              <w:rPr>
                <w:color w:val="000000"/>
              </w:rPr>
            </w:pPr>
            <w:r>
              <w:rPr>
                <w:rFonts w:ascii="宋体" w:hAnsi="宋体"/>
                <w:color w:val="000000"/>
              </w:rPr>
              <w:t>天王星</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E5EC861" w14:textId="77777777">
            <w:pPr>
              <w:spacing w:line="360" w:lineRule="auto"/>
              <w:jc w:val="left"/>
              <w:textAlignment w:val="center"/>
              <w:rPr>
                <w:color w:val="000000"/>
              </w:rPr>
            </w:pPr>
            <w:r>
              <w:rPr>
                <w:rFonts w:ascii="宋体" w:hAnsi="宋体"/>
                <w:color w:val="000000"/>
              </w:rPr>
              <w:t>海王星</w:t>
            </w:r>
          </w:p>
        </w:tc>
      </w:tr>
      <w:tr w14:paraId="0C040F2F" w14:textId="77777777">
        <w:tblPrEx>
          <w:tblW w:w="8265" w:type="dxa"/>
          <w:tblCellMar>
            <w:top w:w="120" w:type="dxa"/>
            <w:left w:w="120" w:type="dxa"/>
            <w:bottom w:w="120" w:type="dxa"/>
            <w:right w:w="120" w:type="dxa"/>
          </w:tblCellMar>
          <w:tblLook w:val="04A0"/>
        </w:tblPrEx>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01DE0B2" w14:textId="77777777">
            <w:pPr>
              <w:spacing w:line="360" w:lineRule="auto"/>
              <w:jc w:val="left"/>
              <w:textAlignment w:val="center"/>
              <w:rPr>
                <w:color w:val="000000"/>
              </w:rPr>
            </w:pPr>
            <w:r>
              <w:rPr>
                <w:rFonts w:ascii="宋体" w:hAnsi="宋体"/>
                <w:color w:val="000000"/>
              </w:rPr>
              <w:t>体积</w:t>
            </w:r>
          </w:p>
          <w:p w:rsidR="00570468" w14:paraId="7541FC4E" w14:textId="77777777">
            <w:pPr>
              <w:spacing w:line="360" w:lineRule="auto"/>
              <w:jc w:val="left"/>
              <w:textAlignment w:val="center"/>
              <w:rPr>
                <w:color w:val="000000"/>
              </w:rPr>
            </w:pPr>
            <w:r>
              <w:rPr>
                <w:rFonts w:ascii="宋体" w:hAnsi="宋体"/>
                <w:color w:val="000000"/>
              </w:rPr>
              <w:t>（地球</w:t>
            </w:r>
            <w:r>
              <w:rPr>
                <w:rFonts w:eastAsia="Times New Roman" w:cs="Times New Roman"/>
                <w:color w:val="000000"/>
              </w:rPr>
              <w:t>=1</w:t>
            </w:r>
            <w:r>
              <w:rPr>
                <w:rFonts w:ascii="宋体" w:hAnsi="宋体"/>
                <w:color w:val="000000"/>
              </w:rPr>
              <w:t>）</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F792EE6" w14:textId="77777777">
            <w:pPr>
              <w:spacing w:line="360" w:lineRule="auto"/>
              <w:jc w:val="left"/>
              <w:textAlignment w:val="center"/>
              <w:rPr>
                <w:color w:val="000000"/>
              </w:rPr>
            </w:pPr>
            <w:r>
              <w:rPr>
                <w:rFonts w:eastAsia="Times New Roman" w:cs="Times New Roman"/>
                <w:color w:val="000000"/>
              </w:rPr>
              <w:t>0.056</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709236A" w14:textId="77777777">
            <w:pPr>
              <w:spacing w:line="360" w:lineRule="auto"/>
              <w:jc w:val="left"/>
              <w:textAlignment w:val="center"/>
              <w:rPr>
                <w:color w:val="000000"/>
              </w:rPr>
            </w:pPr>
            <w:r>
              <w:rPr>
                <w:rFonts w:eastAsia="Times New Roman" w:cs="Times New Roman"/>
                <w:color w:val="000000"/>
              </w:rPr>
              <w:t>0.856</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4A08F12" w14:textId="77777777">
            <w:pPr>
              <w:spacing w:line="360" w:lineRule="auto"/>
              <w:jc w:val="left"/>
              <w:textAlignment w:val="center"/>
              <w:rPr>
                <w:color w:val="000000"/>
              </w:rPr>
            </w:pPr>
            <w:r>
              <w:rPr>
                <w:rFonts w:eastAsia="Times New Roman" w:cs="Times New Roman"/>
                <w:color w:val="000000"/>
              </w:rPr>
              <w:t>1.0</w: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E9D7F26" w14:textId="77777777">
            <w:pPr>
              <w:spacing w:line="360" w:lineRule="auto"/>
              <w:jc w:val="left"/>
              <w:textAlignment w:val="center"/>
              <w:rPr>
                <w:color w:val="000000"/>
              </w:rPr>
            </w:pPr>
            <w:r>
              <w:rPr>
                <w:rFonts w:eastAsia="Times New Roman" w:cs="Times New Roman"/>
                <w:color w:val="000000"/>
              </w:rPr>
              <w:t>0.15</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B23DE4B" w14:textId="77777777">
            <w:pPr>
              <w:spacing w:line="360" w:lineRule="auto"/>
              <w:jc w:val="left"/>
              <w:textAlignment w:val="center"/>
              <w:rPr>
                <w:color w:val="000000"/>
              </w:rPr>
            </w:pPr>
            <w:r>
              <w:rPr>
                <w:rFonts w:eastAsia="Times New Roman" w:cs="Times New Roman"/>
                <w:color w:val="000000"/>
              </w:rPr>
              <w:t>1316</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2A13EF70" w14:textId="77777777">
            <w:pPr>
              <w:spacing w:line="360" w:lineRule="auto"/>
              <w:jc w:val="left"/>
              <w:textAlignment w:val="center"/>
              <w:rPr>
                <w:color w:val="000000"/>
              </w:rPr>
            </w:pPr>
            <w:r>
              <w:rPr>
                <w:rFonts w:eastAsia="Times New Roman" w:cs="Times New Roman"/>
                <w:color w:val="000000"/>
              </w:rPr>
              <w:t>745</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9D56FD5" w14:textId="77777777">
            <w:pPr>
              <w:spacing w:line="360" w:lineRule="auto"/>
              <w:jc w:val="left"/>
              <w:textAlignment w:val="center"/>
              <w:rPr>
                <w:color w:val="000000"/>
              </w:rPr>
            </w:pPr>
            <w:r>
              <w:rPr>
                <w:rFonts w:eastAsia="Times New Roman" w:cs="Times New Roman"/>
                <w:color w:val="000000"/>
              </w:rPr>
              <w:t>65.2</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C30178B" w14:textId="77777777">
            <w:pPr>
              <w:spacing w:line="360" w:lineRule="auto"/>
              <w:jc w:val="left"/>
              <w:textAlignment w:val="center"/>
              <w:rPr>
                <w:color w:val="000000"/>
              </w:rPr>
            </w:pPr>
            <w:r>
              <w:rPr>
                <w:rFonts w:eastAsia="Times New Roman" w:cs="Times New Roman"/>
                <w:color w:val="000000"/>
              </w:rPr>
              <w:t>57.1</w:t>
            </w:r>
          </w:p>
        </w:tc>
      </w:tr>
      <w:tr w14:paraId="420F1AF5" w14:textId="77777777">
        <w:tblPrEx>
          <w:tblW w:w="8265" w:type="dxa"/>
          <w:tblCellMar>
            <w:top w:w="120" w:type="dxa"/>
            <w:left w:w="120" w:type="dxa"/>
            <w:bottom w:w="120" w:type="dxa"/>
            <w:right w:w="120" w:type="dxa"/>
          </w:tblCellMar>
          <w:tblLook w:val="04A0"/>
        </w:tblPrEx>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2C72FE8" w14:textId="77777777">
            <w:pPr>
              <w:spacing w:line="360" w:lineRule="auto"/>
              <w:jc w:val="left"/>
              <w:textAlignment w:val="center"/>
              <w:rPr>
                <w:color w:val="000000"/>
              </w:rPr>
            </w:pPr>
            <w:r>
              <w:rPr>
                <w:rFonts w:ascii="宋体" w:hAnsi="宋体"/>
                <w:color w:val="000000"/>
              </w:rPr>
              <w:t>含水量</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E8582BC" w14:textId="77777777">
            <w:pPr>
              <w:spacing w:line="360" w:lineRule="auto"/>
              <w:jc w:val="left"/>
              <w:textAlignment w:val="center"/>
              <w:rPr>
                <w:color w:val="000000"/>
              </w:rPr>
            </w:pPr>
            <w:r>
              <w:rPr>
                <w:rFonts w:ascii="宋体" w:hAnsi="宋体"/>
                <w:color w:val="000000"/>
              </w:rPr>
              <w:t>北极有冰</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2F573FC" w14:textId="77777777">
            <w:pPr>
              <w:spacing w:line="360" w:lineRule="auto"/>
              <w:jc w:val="left"/>
              <w:textAlignment w:val="center"/>
              <w:rPr>
                <w:color w:val="000000"/>
              </w:rPr>
            </w:pPr>
            <w:r>
              <w:rPr>
                <w:rFonts w:ascii="宋体" w:hAnsi="宋体"/>
                <w:color w:val="000000"/>
              </w:rPr>
              <w:t>不存在</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D6F76F7" w14:textId="77777777">
            <w:pPr>
              <w:spacing w:line="360" w:lineRule="auto"/>
              <w:jc w:val="left"/>
              <w:textAlignment w:val="center"/>
              <w:rPr>
                <w:color w:val="000000"/>
              </w:rPr>
            </w:pPr>
            <w:r>
              <w:rPr>
                <w:rFonts w:eastAsia="Times New Roman" w:cs="Times New Roman"/>
                <w:color w:val="000000"/>
              </w:rPr>
              <w:t>71%</w:t>
            </w:r>
            <w:r>
              <w:rPr>
                <w:rFonts w:ascii="宋体" w:hAnsi="宋体"/>
                <w:color w:val="000000"/>
              </w:rPr>
              <w:t>为海洋</w: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833DB91" w14:textId="77777777">
            <w:pPr>
              <w:spacing w:line="360" w:lineRule="auto"/>
              <w:jc w:val="left"/>
              <w:textAlignment w:val="center"/>
              <w:rPr>
                <w:color w:val="000000"/>
              </w:rPr>
            </w:pPr>
            <w:r>
              <w:rPr>
                <w:rFonts w:ascii="宋体" w:hAnsi="宋体"/>
                <w:color w:val="000000"/>
              </w:rPr>
              <w:t>固态水</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87B0AA4" w14:textId="77777777">
            <w:pPr>
              <w:spacing w:line="360" w:lineRule="auto"/>
              <w:jc w:val="left"/>
              <w:textAlignment w:val="center"/>
              <w:rPr>
                <w:color w:val="000000"/>
              </w:rPr>
            </w:pPr>
            <w:r>
              <w:rPr>
                <w:rFonts w:ascii="宋体" w:hAnsi="宋体"/>
                <w:color w:val="000000"/>
              </w:rPr>
              <w:t>固态水</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353FB8F" w14:textId="77777777">
            <w:pPr>
              <w:spacing w:line="360" w:lineRule="auto"/>
              <w:jc w:val="left"/>
              <w:textAlignment w:val="center"/>
              <w:rPr>
                <w:color w:val="000000"/>
              </w:rPr>
            </w:pPr>
            <w:r>
              <w:rPr>
                <w:rFonts w:ascii="宋体" w:hAnsi="宋体"/>
                <w:color w:val="000000"/>
              </w:rPr>
              <w:t>固态水</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27E68FD1" w14:textId="77777777">
            <w:pPr>
              <w:spacing w:line="360" w:lineRule="auto"/>
              <w:jc w:val="left"/>
              <w:textAlignment w:val="center"/>
              <w:rPr>
                <w:color w:val="000000"/>
              </w:rPr>
            </w:pPr>
            <w:r>
              <w:rPr>
                <w:rFonts w:ascii="宋体" w:hAnsi="宋体"/>
                <w:color w:val="000000"/>
              </w:rPr>
              <w:t>固态水</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32809DC" w14:textId="77777777">
            <w:pPr>
              <w:spacing w:line="360" w:lineRule="auto"/>
              <w:jc w:val="left"/>
              <w:textAlignment w:val="center"/>
              <w:rPr>
                <w:color w:val="000000"/>
              </w:rPr>
            </w:pPr>
            <w:r>
              <w:rPr>
                <w:rFonts w:ascii="宋体" w:hAnsi="宋体"/>
                <w:color w:val="000000"/>
              </w:rPr>
              <w:t>固态水</w:t>
            </w:r>
          </w:p>
        </w:tc>
      </w:tr>
      <w:tr w14:paraId="46BE825D" w14:textId="77777777">
        <w:tblPrEx>
          <w:tblW w:w="8265" w:type="dxa"/>
          <w:tblCellMar>
            <w:top w:w="120" w:type="dxa"/>
            <w:left w:w="120" w:type="dxa"/>
            <w:bottom w:w="120" w:type="dxa"/>
            <w:right w:w="120" w:type="dxa"/>
          </w:tblCellMar>
          <w:tblLook w:val="04A0"/>
        </w:tblPrEx>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88A0145" w14:textId="77777777">
            <w:pPr>
              <w:spacing w:line="360" w:lineRule="auto"/>
              <w:jc w:val="left"/>
              <w:textAlignment w:val="center"/>
              <w:rPr>
                <w:color w:val="000000"/>
              </w:rPr>
            </w:pPr>
            <w:r>
              <w:rPr>
                <w:rFonts w:ascii="宋体" w:hAnsi="宋体"/>
                <w:color w:val="000000"/>
              </w:rPr>
              <w:t>大气含量（主要）</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415F8CDB" w14:textId="77777777">
            <w:pPr>
              <w:spacing w:line="360" w:lineRule="auto"/>
              <w:jc w:val="left"/>
              <w:textAlignment w:val="center"/>
              <w:rPr>
                <w:color w:val="000000"/>
              </w:rPr>
            </w:pPr>
            <w:r>
              <w:rPr>
                <w:rFonts w:ascii="宋体" w:hAnsi="宋体"/>
                <w:color w:val="000000"/>
              </w:rPr>
              <w:t>无大气</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9AB90C4" w14:textId="77777777">
            <w:pPr>
              <w:spacing w:line="360" w:lineRule="auto"/>
              <w:jc w:val="left"/>
              <w:textAlignment w:val="center"/>
              <w:rPr>
                <w:color w:val="000000"/>
              </w:rPr>
            </w:pPr>
            <w:r>
              <w:rPr>
                <w:rFonts w:ascii="宋体" w:hAnsi="宋体"/>
                <w:color w:val="000000"/>
              </w:rPr>
              <w:t>二氧化碳</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5DD7590" w14:textId="77777777">
            <w:pPr>
              <w:spacing w:line="360" w:lineRule="auto"/>
              <w:jc w:val="left"/>
              <w:textAlignment w:val="center"/>
              <w:rPr>
                <w:color w:val="000000"/>
              </w:rPr>
            </w:pPr>
            <w:r>
              <w:rPr>
                <w:rFonts w:ascii="宋体" w:hAnsi="宋体"/>
                <w:color w:val="000000"/>
              </w:rPr>
              <w:t>氮气、氧气，</w: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BF3DE4A" w14:textId="77777777">
            <w:pPr>
              <w:spacing w:line="360" w:lineRule="auto"/>
              <w:jc w:val="left"/>
              <w:textAlignment w:val="center"/>
              <w:rPr>
                <w:color w:val="000000"/>
              </w:rPr>
            </w:pPr>
            <w:r>
              <w:rPr>
                <w:rFonts w:ascii="宋体" w:hAnsi="宋体"/>
                <w:color w:val="000000"/>
              </w:rPr>
              <w:t>二氧化碳</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5A3B9F1" w14:textId="77777777">
            <w:pPr>
              <w:spacing w:line="360" w:lineRule="auto"/>
              <w:jc w:val="left"/>
              <w:textAlignment w:val="center"/>
              <w:rPr>
                <w:color w:val="000000"/>
              </w:rPr>
            </w:pPr>
            <w:r>
              <w:rPr>
                <w:rFonts w:ascii="宋体" w:hAnsi="宋体"/>
                <w:color w:val="000000"/>
              </w:rPr>
              <w:t>氢气、氦气</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5210C2B" w14:textId="77777777">
            <w:pPr>
              <w:spacing w:line="360" w:lineRule="auto"/>
              <w:jc w:val="left"/>
              <w:textAlignment w:val="center"/>
              <w:rPr>
                <w:color w:val="000000"/>
              </w:rPr>
            </w:pPr>
            <w:r>
              <w:rPr>
                <w:rFonts w:ascii="宋体" w:hAnsi="宋体"/>
                <w:color w:val="000000"/>
              </w:rPr>
              <w:t>氢气、氦气</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FDCC19D" w14:textId="77777777">
            <w:pPr>
              <w:spacing w:line="360" w:lineRule="auto"/>
              <w:jc w:val="left"/>
              <w:textAlignment w:val="center"/>
              <w:rPr>
                <w:color w:val="000000"/>
              </w:rPr>
            </w:pPr>
            <w:r>
              <w:rPr>
                <w:rFonts w:ascii="宋体" w:hAnsi="宋体"/>
                <w:color w:val="000000"/>
              </w:rPr>
              <w:t>氮气、甲烷</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22FC5E68" w14:textId="77777777">
            <w:pPr>
              <w:spacing w:line="360" w:lineRule="auto"/>
              <w:jc w:val="left"/>
              <w:textAlignment w:val="center"/>
              <w:rPr>
                <w:color w:val="000000"/>
              </w:rPr>
            </w:pPr>
            <w:r>
              <w:rPr>
                <w:rFonts w:ascii="宋体" w:hAnsi="宋体"/>
                <w:color w:val="000000"/>
              </w:rPr>
              <w:t>氢气、氦气、甲烷</w:t>
            </w:r>
          </w:p>
        </w:tc>
      </w:tr>
      <w:tr w14:paraId="6DB03B78" w14:textId="77777777">
        <w:tblPrEx>
          <w:tblW w:w="8265" w:type="dxa"/>
          <w:tblCellMar>
            <w:top w:w="120" w:type="dxa"/>
            <w:left w:w="120" w:type="dxa"/>
            <w:bottom w:w="120" w:type="dxa"/>
            <w:right w:w="120" w:type="dxa"/>
          </w:tblCellMar>
          <w:tblLook w:val="04A0"/>
        </w:tblPrEx>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59C07AC" w14:textId="77777777">
            <w:pPr>
              <w:spacing w:line="360" w:lineRule="auto"/>
              <w:jc w:val="left"/>
              <w:textAlignment w:val="center"/>
              <w:rPr>
                <w:color w:val="000000"/>
              </w:rPr>
            </w:pPr>
            <w:r>
              <w:rPr>
                <w:rFonts w:ascii="宋体" w:hAnsi="宋体"/>
                <w:color w:val="000000"/>
              </w:rPr>
              <w:t>地表平均温度（</w:t>
            </w:r>
            <w:r>
              <w:rPr>
                <w:rFonts w:eastAsia="Times New Roman" w:cs="Times New Roman"/>
                <w:color w:val="000000"/>
              </w:rPr>
              <w:t>℃</w:t>
            </w:r>
            <w:r>
              <w:rPr>
                <w:rFonts w:ascii="宋体" w:hAnsi="宋体"/>
                <w:color w:val="000000"/>
              </w:rPr>
              <w:t>）</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DDF1BD1" w14:textId="77777777">
            <w:pPr>
              <w:spacing w:line="360" w:lineRule="auto"/>
              <w:jc w:val="left"/>
              <w:textAlignment w:val="center"/>
              <w:rPr>
                <w:color w:val="000000"/>
              </w:rPr>
            </w:pPr>
            <w:r>
              <w:rPr>
                <w:rFonts w:eastAsia="Times New Roman" w:cs="Times New Roman"/>
                <w:color w:val="000000"/>
              </w:rPr>
              <w:t>167%</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33ADB99" w14:textId="77777777">
            <w:pPr>
              <w:spacing w:line="360" w:lineRule="auto"/>
              <w:jc w:val="left"/>
              <w:textAlignment w:val="center"/>
              <w:rPr>
                <w:color w:val="000000"/>
              </w:rPr>
            </w:pPr>
            <w:r>
              <w:object>
                <v:shape id="_x0000_i1054" type="#_x0000_t75" alt="学科网(www.zxxk.com)--教育资源门户，提供试卷、教案、课件、论文、素材以及各类教学资源下载，还有大量而丰富的教学相关资讯！" style="width:33.5pt;height:15.5pt" o:oleicon="f" o:ole="">
                  <v:imagedata r:id="rId104" o:title="eqIde544ddbd893d46391266e99ad66c99de"/>
                </v:shape>
                <o:OLEObject Type="Embed" ProgID="Equation.DSMT4" ShapeID="_x0000_i1054" DrawAspect="Content" ObjectID="_1804017023" r:id="rId105"/>
              </w:objec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40738AC" w14:textId="77777777">
            <w:pPr>
              <w:spacing w:line="360" w:lineRule="auto"/>
              <w:jc w:val="left"/>
              <w:textAlignment w:val="center"/>
              <w:rPr>
                <w:color w:val="000000"/>
              </w:rPr>
            </w:pPr>
            <w:r>
              <w:rPr>
                <w:rFonts w:eastAsia="Times New Roman" w:cs="Times New Roman"/>
                <w:color w:val="000000"/>
              </w:rPr>
              <w:t>15°C</w: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4161240" w14:textId="77777777">
            <w:pPr>
              <w:spacing w:line="360" w:lineRule="auto"/>
              <w:jc w:val="left"/>
              <w:textAlignment w:val="center"/>
              <w:rPr>
                <w:color w:val="000000"/>
              </w:rPr>
            </w:pPr>
            <w:r>
              <w:object>
                <v:shape id="_x0000_i1055" type="#_x0000_t75" alt="学科网(www.zxxk.com)--教育资源门户，提供试卷、教案、课件、论文、素材以及各类教学资源下载，还有大量而丰富的教学相关资讯！" style="width:33.5pt;height:15.5pt" o:oleicon="f" o:ole="">
                  <v:imagedata r:id="rId106" o:title="eqIda6f5651ffe94acf8a94e0e07caebdabb"/>
                </v:shape>
                <o:OLEObject Type="Embed" ProgID="Equation.DSMT4" ShapeID="_x0000_i1055" DrawAspect="Content" ObjectID="_1804017024" r:id="rId107"/>
              </w:objec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4DC6ED14" w14:textId="77777777">
            <w:pPr>
              <w:spacing w:line="360" w:lineRule="auto"/>
              <w:jc w:val="left"/>
              <w:textAlignment w:val="center"/>
              <w:rPr>
                <w:color w:val="000000"/>
              </w:rPr>
            </w:pPr>
            <w:r>
              <w:object>
                <v:shape id="_x0000_i1056" type="#_x0000_t75" alt="学科网(www.zxxk.com)--教育资源门户，提供试卷、教案、课件、论文、素材以及各类教学资源下载，还有大量而丰富的教学相关资讯！" style="width:40.5pt;height:15.5pt" o:oleicon="f" o:ole="">
                  <v:imagedata r:id="rId108" o:title="eqIdf733adef7f487633987751ebd805df2c"/>
                </v:shape>
                <o:OLEObject Type="Embed" ProgID="Equation.DSMT4" ShapeID="_x0000_i1056" DrawAspect="Content" ObjectID="_1804017025" r:id="rId109"/>
              </w:objec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381EB36" w14:textId="77777777">
            <w:pPr>
              <w:spacing w:line="360" w:lineRule="auto"/>
              <w:jc w:val="left"/>
              <w:textAlignment w:val="center"/>
              <w:rPr>
                <w:color w:val="000000"/>
              </w:rPr>
            </w:pPr>
            <w:r>
              <w:rPr>
                <w:rFonts w:eastAsia="Times New Roman" w:cs="Times New Roman"/>
                <w:color w:val="000000"/>
              </w:rPr>
              <w:t>-160°C</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A295362" w14:textId="77777777">
            <w:pPr>
              <w:spacing w:line="360" w:lineRule="auto"/>
              <w:jc w:val="left"/>
              <w:textAlignment w:val="center"/>
              <w:rPr>
                <w:color w:val="000000"/>
              </w:rPr>
            </w:pPr>
            <w:r>
              <w:object>
                <v:shape id="_x0000_i1057" type="#_x0000_t75" alt="学科网(www.zxxk.com)--教育资源门户，提供试卷、教案、课件、论文、素材以及各类教学资源下载，还有大量而丰富的教学相关资讯！" style="width:41pt;height:15.5pt" o:oleicon="f" o:ole="">
                  <v:imagedata r:id="rId110" o:title="eqIdb332fe21e20b6954197998c5205591cf"/>
                </v:shape>
                <o:OLEObject Type="Embed" ProgID="Equation.DSMT4" ShapeID="_x0000_i1057" DrawAspect="Content" ObjectID="_1804017026" r:id="rId111"/>
              </w:objec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E708521" w14:textId="77777777">
            <w:pPr>
              <w:spacing w:line="360" w:lineRule="auto"/>
              <w:jc w:val="left"/>
              <w:textAlignment w:val="center"/>
              <w:rPr>
                <w:color w:val="000000"/>
              </w:rPr>
            </w:pPr>
            <w:r>
              <w:object>
                <v:shape id="_x0000_i1058" type="#_x0000_t75" alt="学科网(www.zxxk.com)--教育资源门户，提供试卷、教案、课件、论文、素材以及各类教学资源下载，还有大量而丰富的教学相关资讯！" style="width:41pt;height:15.5pt" o:oleicon="f" o:ole="">
                  <v:imagedata r:id="rId112" o:title="eqId6e58bb475bd03d977a0a7e162bfdbc63"/>
                </v:shape>
                <o:OLEObject Type="Embed" ProgID="Equation.DSMT4" ShapeID="_x0000_i1058" DrawAspect="Content" ObjectID="_1804017027" r:id="rId113"/>
              </w:object>
            </w:r>
          </w:p>
        </w:tc>
      </w:tr>
      <w:tr w14:paraId="68827319" w14:textId="77777777">
        <w:tblPrEx>
          <w:tblW w:w="8265" w:type="dxa"/>
          <w:tblCellMar>
            <w:top w:w="120" w:type="dxa"/>
            <w:left w:w="120" w:type="dxa"/>
            <w:bottom w:w="120" w:type="dxa"/>
            <w:right w:w="120" w:type="dxa"/>
          </w:tblCellMar>
          <w:tblLook w:val="04A0"/>
        </w:tblPrEx>
        <w:tc>
          <w:tcPr>
            <w:tcW w:w="12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CE66DCC" w14:textId="77777777">
            <w:pPr>
              <w:spacing w:line="360" w:lineRule="auto"/>
              <w:jc w:val="left"/>
              <w:textAlignment w:val="center"/>
              <w:rPr>
                <w:color w:val="000000"/>
              </w:rPr>
            </w:pPr>
            <w:r>
              <w:rPr>
                <w:rFonts w:ascii="宋体" w:hAnsi="宋体"/>
                <w:color w:val="000000"/>
              </w:rPr>
              <w:t>距离地球（亿公里）</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4F0EE0AF" w14:textId="77777777">
            <w:pPr>
              <w:spacing w:line="360" w:lineRule="auto"/>
              <w:jc w:val="left"/>
              <w:textAlignment w:val="center"/>
              <w:rPr>
                <w:color w:val="000000"/>
              </w:rPr>
            </w:pPr>
            <w:r>
              <w:rPr>
                <w:rFonts w:eastAsia="Times New Roman" w:cs="Times New Roman"/>
                <w:color w:val="000000"/>
              </w:rPr>
              <w:t>0.917</w:t>
            </w:r>
          </w:p>
        </w:tc>
        <w:tc>
          <w:tcPr>
            <w:tcW w:w="8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8CE6E8C" w14:textId="77777777">
            <w:pPr>
              <w:spacing w:line="360" w:lineRule="auto"/>
              <w:jc w:val="left"/>
              <w:textAlignment w:val="center"/>
              <w:rPr>
                <w:color w:val="000000"/>
              </w:rPr>
            </w:pPr>
            <w:r>
              <w:rPr>
                <w:rFonts w:eastAsia="Times New Roman" w:cs="Times New Roman"/>
                <w:color w:val="000000"/>
              </w:rPr>
              <w:t>0.414</w:t>
            </w:r>
          </w:p>
        </w:tc>
        <w:tc>
          <w:tcPr>
            <w:tcW w:w="7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273A395" w14:textId="77777777">
            <w:pPr>
              <w:spacing w:line="360" w:lineRule="auto"/>
              <w:jc w:val="left"/>
              <w:textAlignment w:val="center"/>
              <w:rPr>
                <w:color w:val="000000"/>
              </w:rPr>
            </w:pPr>
            <w:r>
              <w:rPr>
                <w:rFonts w:eastAsia="Times New Roman" w:cs="Times New Roman"/>
                <w:color w:val="000000"/>
              </w:rPr>
              <w:t>0</w:t>
            </w:r>
          </w:p>
        </w:tc>
        <w:tc>
          <w:tcPr>
            <w:tcW w:w="9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9578A35" w14:textId="77777777">
            <w:pPr>
              <w:spacing w:line="360" w:lineRule="auto"/>
              <w:jc w:val="left"/>
              <w:textAlignment w:val="center"/>
              <w:rPr>
                <w:color w:val="000000"/>
              </w:rPr>
            </w:pPr>
            <w:r>
              <w:rPr>
                <w:rFonts w:eastAsia="Times New Roman" w:cs="Times New Roman"/>
                <w:color w:val="000000"/>
              </w:rPr>
              <w:t>0.783</w:t>
            </w:r>
          </w:p>
        </w:tc>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E5DEF7E" w14:textId="77777777">
            <w:pPr>
              <w:spacing w:line="360" w:lineRule="auto"/>
              <w:jc w:val="left"/>
              <w:textAlignment w:val="center"/>
              <w:rPr>
                <w:color w:val="000000"/>
              </w:rPr>
            </w:pPr>
            <w:r>
              <w:rPr>
                <w:rFonts w:eastAsia="Times New Roman" w:cs="Times New Roman"/>
                <w:color w:val="000000"/>
              </w:rPr>
              <w:t>6.29</w:t>
            </w:r>
          </w:p>
        </w:tc>
        <w:tc>
          <w:tcPr>
            <w:tcW w:w="8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44B97F41" w14:textId="77777777">
            <w:pPr>
              <w:spacing w:line="360" w:lineRule="auto"/>
              <w:jc w:val="left"/>
              <w:textAlignment w:val="center"/>
              <w:rPr>
                <w:color w:val="000000"/>
              </w:rPr>
            </w:pPr>
            <w:r>
              <w:rPr>
                <w:rFonts w:eastAsia="Times New Roman" w:cs="Times New Roman"/>
                <w:color w:val="000000"/>
              </w:rPr>
              <w:t>12.8</w:t>
            </w:r>
          </w:p>
        </w:tc>
        <w:tc>
          <w:tcPr>
            <w:tcW w:w="8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B53A939" w14:textId="77777777">
            <w:pPr>
              <w:spacing w:line="360" w:lineRule="auto"/>
              <w:jc w:val="left"/>
              <w:textAlignment w:val="center"/>
              <w:rPr>
                <w:color w:val="000000"/>
              </w:rPr>
            </w:pPr>
            <w:r>
              <w:rPr>
                <w:rFonts w:eastAsia="Times New Roman" w:cs="Times New Roman"/>
                <w:color w:val="000000"/>
              </w:rPr>
              <w:t>27.2</w:t>
            </w:r>
          </w:p>
        </w:tc>
        <w:tc>
          <w:tcPr>
            <w:tcW w:w="102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38FA38E" w14:textId="77777777">
            <w:pPr>
              <w:spacing w:line="360" w:lineRule="auto"/>
              <w:jc w:val="left"/>
              <w:textAlignment w:val="center"/>
              <w:rPr>
                <w:color w:val="000000"/>
              </w:rPr>
            </w:pPr>
            <w:r>
              <w:rPr>
                <w:rFonts w:eastAsia="Times New Roman" w:cs="Times New Roman"/>
                <w:color w:val="000000"/>
              </w:rPr>
              <w:t>43.5</w:t>
            </w:r>
          </w:p>
        </w:tc>
      </w:tr>
    </w:tbl>
    <w:p w:rsidR="00570468" w14:paraId="6F86714D" w14:textId="77777777">
      <w:pPr>
        <w:spacing w:line="360" w:lineRule="auto"/>
        <w:jc w:val="left"/>
        <w:textAlignment w:val="center"/>
        <w:rPr>
          <w:color w:val="000000"/>
        </w:rPr>
      </w:pPr>
    </w:p>
    <w:p w:rsidR="00570468" w14:paraId="13B59468" w14:textId="77777777">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【评价】除地球外，再选择一颗最合适人类宜居的行星，分析其宜居条件</w:t>
      </w:r>
      <w:r>
        <w:rPr>
          <w:color w:val="000000"/>
        </w:rPr>
        <w:t>_____</w:t>
      </w:r>
      <w:r>
        <w:rPr>
          <w:rFonts w:ascii="宋体" w:hAnsi="宋体"/>
          <w:color w:val="000000"/>
        </w:rPr>
        <w:t>。</w:t>
      </w:r>
    </w:p>
    <w:p w:rsidR="00570468" w14:paraId="380B0FF5" w14:textId="77777777">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【拓展】下列哪些事实支持“地球是太阳系中一颗普通行星”</w:t>
      </w:r>
      <w:r>
        <w:rPr>
          <w:rFonts w:eastAsia="Times New Roman" w:cs="Times New Roman"/>
          <w:color w:val="000000"/>
        </w:rPr>
        <w:t>_____</w:t>
      </w:r>
      <w:r>
        <w:rPr>
          <w:rFonts w:ascii="宋体" w:hAnsi="宋体"/>
          <w:color w:val="000000"/>
        </w:rPr>
        <w:t>。</w:t>
      </w:r>
    </w:p>
    <w:p w:rsidR="00570468" w14:paraId="1B6FE9FF" w14:textId="77777777">
      <w:pPr>
        <w:spacing w:line="360" w:lineRule="auto"/>
        <w:jc w:val="left"/>
        <w:textAlignment w:val="center"/>
        <w:rPr>
          <w:color w:val="000000"/>
        </w:rPr>
      </w:pPr>
      <w:r>
        <w:rPr>
          <w:color w:val="000000"/>
        </w:rPr>
        <w:t xml:space="preserve">A. </w:t>
      </w:r>
      <w:r>
        <w:rPr>
          <w:rFonts w:ascii="宋体" w:hAnsi="宋体"/>
          <w:color w:val="000000"/>
        </w:rPr>
        <w:t>地球与太阳系其他所有行星一起绕太阳自西向东公转</w:t>
      </w:r>
    </w:p>
    <w:p w:rsidR="00570468" w14:paraId="2F7093C2" w14:textId="77777777">
      <w:pPr>
        <w:spacing w:line="360" w:lineRule="auto"/>
        <w:jc w:val="left"/>
        <w:textAlignment w:val="center"/>
        <w:rPr>
          <w:color w:val="000000"/>
        </w:rPr>
      </w:pPr>
      <w:r>
        <w:rPr>
          <w:color w:val="000000"/>
        </w:rPr>
        <w:t xml:space="preserve">B. </w:t>
      </w:r>
      <w:r>
        <w:rPr>
          <w:rFonts w:ascii="宋体" w:hAnsi="宋体"/>
          <w:color w:val="000000"/>
        </w:rPr>
        <w:t>地球和其他太阳系行星公转轨道具有共面性</w:t>
      </w:r>
    </w:p>
    <w:p w:rsidR="00570468" w14:paraId="0CE15531" w14:textId="77777777">
      <w:pPr>
        <w:spacing w:line="360" w:lineRule="auto"/>
        <w:jc w:val="left"/>
        <w:textAlignment w:val="center"/>
        <w:rPr>
          <w:color w:val="000000"/>
        </w:rPr>
      </w:pPr>
      <w:r>
        <w:rPr>
          <w:color w:val="000000"/>
        </w:rPr>
        <w:t xml:space="preserve">C. </w:t>
      </w:r>
      <w:r>
        <w:rPr>
          <w:rFonts w:ascii="宋体" w:hAnsi="宋体"/>
          <w:color w:val="000000"/>
        </w:rPr>
        <w:t>地球与水星、金星、火星相比，质量、体积相近</w:t>
      </w:r>
    </w:p>
    <w:p w:rsidR="00570468" w14:paraId="3B8DF8DD" w14:textId="77777777">
      <w:pPr>
        <w:spacing w:line="360" w:lineRule="auto"/>
        <w:jc w:val="left"/>
        <w:textAlignment w:val="center"/>
        <w:rPr>
          <w:color w:val="000000"/>
        </w:rPr>
      </w:pPr>
      <w:r>
        <w:rPr>
          <w:color w:val="000000"/>
        </w:rPr>
        <w:t xml:space="preserve">D. </w:t>
      </w:r>
      <w:r>
        <w:rPr>
          <w:rFonts w:ascii="宋体" w:hAnsi="宋体"/>
          <w:color w:val="000000"/>
        </w:rPr>
        <w:t>地球是</w:t>
      </w:r>
      <w:r>
        <w:rPr>
          <w:rFonts w:eastAsia="Times New Roman" w:cs="Times New Roman"/>
          <w:color w:val="000000"/>
        </w:rPr>
        <w:t>8</w:t>
      </w:r>
      <w:r>
        <w:rPr>
          <w:rFonts w:ascii="宋体" w:hAnsi="宋体"/>
          <w:color w:val="000000"/>
        </w:rPr>
        <w:t>大行星中唯一一颗有生命存在的行星</w:t>
      </w:r>
    </w:p>
    <w:p w:rsidR="00570468" w14:paraId="50911BBD" w14:textId="77777777">
      <w:pPr>
        <w:spacing w:line="360" w:lineRule="auto"/>
        <w:textAlignment w:val="center"/>
        <w:rPr>
          <w:color w:val="000000"/>
        </w:rPr>
      </w:pPr>
      <w:r>
        <w:rPr>
          <w:color w:val="2E75B6"/>
        </w:rPr>
        <w:t>【答案】</w:t>
      </w:r>
      <w:r>
        <w:rPr>
          <w:color w:val="000000"/>
        </w:rPr>
        <w:t>（</w:t>
      </w:r>
      <w:r>
        <w:rPr>
          <w:color w:val="000000"/>
        </w:rPr>
        <w:t>1</w:t>
      </w:r>
      <w:r>
        <w:rPr>
          <w:color w:val="000000"/>
        </w:rPr>
        <w:t>）行星特征较明显，有</w:t>
      </w:r>
      <w:r>
        <w:rPr>
          <w:color w:val="000000"/>
        </w:rPr>
        <w:t>3</w:t>
      </w:r>
      <w:r>
        <w:rPr>
          <w:color w:val="000000"/>
        </w:rPr>
        <w:t>个以上行星无特征</w:t>
      </w:r>
      <w:r>
        <w:rPr>
          <w:color w:val="000000"/>
        </w:rPr>
        <w:t xml:space="preserve">    </w:t>
      </w:r>
      <w:r>
        <w:rPr>
          <w:color w:val="000000"/>
        </w:rPr>
        <w:t>（</w:t>
      </w:r>
      <w:r>
        <w:rPr>
          <w:color w:val="000000"/>
        </w:rPr>
        <w:t>2</w:t>
      </w:r>
      <w:r>
        <w:rPr>
          <w:color w:val="000000"/>
        </w:rPr>
        <w:t>）地球不在第三轨道</w:t>
      </w:r>
      <w:r>
        <w:rPr>
          <w:color w:val="000000"/>
        </w:rPr>
        <w:t xml:space="preserve">    </w:t>
      </w:r>
    </w:p>
    <w:p w:rsidR="00570468" w14:paraId="69E1F940" w14:textId="77777777">
      <w:pPr>
        <w:spacing w:line="360" w:lineRule="auto"/>
        <w:textAlignment w:val="center"/>
        <w:rPr>
          <w:color w:val="000000"/>
        </w:rPr>
      </w:pPr>
      <w:r>
        <w:rPr>
          <w:color w:val="000000"/>
        </w:rPr>
        <w:t>（</w:t>
      </w:r>
      <w:r>
        <w:rPr>
          <w:color w:val="000000"/>
        </w:rPr>
        <w:t>3</w:t>
      </w:r>
      <w:r>
        <w:rPr>
          <w:color w:val="000000"/>
        </w:rPr>
        <w:t>）火星；因为火星体积与地球相近，有固态水体存在，同时含有二氧化碳气体等适宜人类居住的生存环境；</w:t>
      </w:r>
      <w:r>
        <w:rPr>
          <w:color w:val="000000"/>
        </w:rPr>
        <w:t xml:space="preserve">    </w:t>
      </w:r>
      <w:r>
        <w:rPr>
          <w:color w:val="000000"/>
        </w:rPr>
        <w:t>（</w:t>
      </w:r>
      <w:r>
        <w:rPr>
          <w:color w:val="000000"/>
        </w:rPr>
        <w:t>4</w:t>
      </w:r>
      <w:r>
        <w:rPr>
          <w:color w:val="000000"/>
        </w:rPr>
        <w:t>）</w:t>
      </w:r>
      <w:r>
        <w:rPr>
          <w:color w:val="000000"/>
        </w:rPr>
        <w:t>B</w:t>
      </w:r>
    </w:p>
    <w:p w:rsidR="00570468" w14:paraId="1D23F30E" w14:textId="77777777">
      <w:pPr>
        <w:spacing w:line="360" w:lineRule="auto"/>
        <w:textAlignment w:val="center"/>
        <w:rPr>
          <w:color w:val="000000"/>
        </w:rPr>
      </w:pPr>
      <w:r>
        <w:rPr>
          <w:color w:val="2E75B6"/>
        </w:rPr>
        <w:t>【解析】</w:t>
      </w:r>
    </w:p>
    <w:p w:rsidR="00570468" w14:paraId="07301BA8" w14:textId="77777777">
      <w:pPr>
        <w:spacing w:line="360" w:lineRule="auto"/>
        <w:jc w:val="left"/>
        <w:textAlignment w:val="center"/>
        <w:rPr>
          <w:color w:val="000000"/>
        </w:rPr>
      </w:pPr>
      <w:r>
        <w:rPr>
          <w:color w:val="000000"/>
        </w:rPr>
        <w:t>【分析】</w:t>
      </w:r>
      <w:r>
        <w:rPr>
          <w:rFonts w:ascii="宋体" w:hAnsi="宋体"/>
          <w:color w:val="000000"/>
        </w:rPr>
        <w:t>本题以“自制太阳系模型”的项目化活动为材料，涉及八大行星的相关知识点，考查学生对相关知识点的掌握和读图分析能力。</w:t>
      </w:r>
    </w:p>
    <w:p w:rsidR="00570468" w14:paraId="5BA1BF04" w14:textId="77777777">
      <w:pPr>
        <w:spacing w:line="360" w:lineRule="auto"/>
        <w:jc w:val="left"/>
        <w:textAlignment w:val="center"/>
        <w:rPr>
          <w:color w:val="000000"/>
        </w:rPr>
      </w:pPr>
      <w:r>
        <w:rPr>
          <w:color w:val="000000"/>
        </w:rPr>
        <w:t>【小问</w:t>
      </w:r>
      <w:r>
        <w:rPr>
          <w:color w:val="000000"/>
        </w:rPr>
        <w:t>1</w:t>
      </w:r>
      <w:r>
        <w:rPr>
          <w:color w:val="000000"/>
        </w:rPr>
        <w:t>详解】</w:t>
      </w:r>
    </w:p>
    <w:p w:rsidR="00570468" w14:paraId="6729E520" w14:textId="77777777">
      <w:pPr>
        <w:spacing w:line="360" w:lineRule="auto"/>
        <w:jc w:val="left"/>
        <w:textAlignment w:val="center"/>
        <w:rPr>
          <w:color w:val="000000"/>
        </w:rPr>
      </w:pPr>
      <w:r>
        <w:rPr>
          <w:color w:val="000000"/>
        </w:rPr>
        <w:t>从表</w:t>
      </w:r>
      <w:r>
        <w:rPr>
          <w:color w:val="000000"/>
        </w:rPr>
        <w:t>1</w:t>
      </w:r>
      <w:r>
        <w:rPr>
          <w:color w:val="000000"/>
        </w:rPr>
        <w:t>项目成果评价表可知，大部分行星特征都比较明显，有</w:t>
      </w:r>
      <w:r>
        <w:rPr>
          <w:color w:val="000000"/>
        </w:rPr>
        <w:t>3</w:t>
      </w:r>
      <w:r>
        <w:rPr>
          <w:color w:val="000000"/>
        </w:rPr>
        <w:t>个以上的行星无特征，需要改进的地方。</w:t>
      </w:r>
    </w:p>
    <w:p w:rsidR="00570468" w14:paraId="4D47F350" w14:textId="77777777">
      <w:pPr>
        <w:spacing w:line="360" w:lineRule="auto"/>
        <w:jc w:val="left"/>
        <w:textAlignment w:val="center"/>
        <w:rPr>
          <w:color w:val="000000"/>
        </w:rPr>
      </w:pPr>
      <w:r>
        <w:rPr>
          <w:color w:val="000000"/>
        </w:rPr>
        <w:t>【小问</w:t>
      </w:r>
      <w:r>
        <w:rPr>
          <w:color w:val="000000"/>
        </w:rPr>
        <w:t>2</w:t>
      </w:r>
      <w:r>
        <w:rPr>
          <w:color w:val="000000"/>
        </w:rPr>
        <w:t>详解】</w:t>
      </w:r>
    </w:p>
    <w:p w:rsidR="00570468" w14:paraId="5C4E131C" w14:textId="77777777">
      <w:pPr>
        <w:spacing w:line="360" w:lineRule="auto"/>
        <w:jc w:val="left"/>
        <w:textAlignment w:val="center"/>
        <w:rPr>
          <w:color w:val="000000"/>
        </w:rPr>
      </w:pPr>
      <w:r>
        <w:rPr>
          <w:color w:val="000000"/>
        </w:rPr>
        <w:t>太阳系八大行星是指位于太阳系的八个大行星，按照离太阳的距离从近到远依次为水星、金星、地球、火星、木星、土星、天王星、海王星。读图可知，地球所在轨道位置不在第三轨道处，故错误。</w:t>
      </w:r>
    </w:p>
    <w:p w:rsidR="00570468" w14:paraId="3A400B37" w14:textId="77777777">
      <w:pPr>
        <w:spacing w:line="360" w:lineRule="auto"/>
        <w:jc w:val="left"/>
        <w:textAlignment w:val="center"/>
        <w:rPr>
          <w:color w:val="000000"/>
        </w:rPr>
      </w:pPr>
      <w:r>
        <w:rPr>
          <w:color w:val="000000"/>
        </w:rPr>
        <w:t>【小问</w:t>
      </w:r>
      <w:r>
        <w:rPr>
          <w:color w:val="000000"/>
        </w:rPr>
        <w:t>3</w:t>
      </w:r>
      <w:r>
        <w:rPr>
          <w:color w:val="000000"/>
        </w:rPr>
        <w:t>详解】</w:t>
      </w:r>
    </w:p>
    <w:p w:rsidR="00570468" w14:paraId="45FB01FD" w14:textId="77777777">
      <w:pPr>
        <w:spacing w:line="360" w:lineRule="auto"/>
        <w:jc w:val="left"/>
        <w:textAlignment w:val="center"/>
        <w:rPr>
          <w:color w:val="000000"/>
        </w:rPr>
      </w:pPr>
      <w:r>
        <w:rPr>
          <w:color w:val="000000"/>
        </w:rPr>
        <w:t>读表</w:t>
      </w:r>
      <w:r>
        <w:rPr>
          <w:color w:val="000000"/>
        </w:rPr>
        <w:t>2</w:t>
      </w:r>
      <w:r>
        <w:rPr>
          <w:color w:val="000000"/>
        </w:rPr>
        <w:t>八大行星资料卡得知，火星体积与地球相当，表面积有固态水体存在，含二氧化碳等气体，距离地球较近，地表温差是八大行星中最接近的，故火星有适宜人类居住的环境条件。</w:t>
      </w:r>
    </w:p>
    <w:p w:rsidR="00570468" w14:paraId="49882BEA" w14:textId="77777777">
      <w:pPr>
        <w:spacing w:line="360" w:lineRule="auto"/>
        <w:jc w:val="left"/>
        <w:textAlignment w:val="center"/>
        <w:rPr>
          <w:color w:val="000000"/>
        </w:rPr>
      </w:pPr>
      <w:r>
        <w:rPr>
          <w:color w:val="000000"/>
        </w:rPr>
        <w:t>【小问</w:t>
      </w:r>
      <w:r>
        <w:rPr>
          <w:color w:val="000000"/>
        </w:rPr>
        <w:t>4</w:t>
      </w:r>
      <w:r>
        <w:rPr>
          <w:color w:val="000000"/>
        </w:rPr>
        <w:t>详解】</w:t>
      </w:r>
    </w:p>
    <w:p w:rsidR="00570468" w14:paraId="08098428" w14:textId="77777777">
      <w:pPr>
        <w:spacing w:line="360" w:lineRule="auto"/>
        <w:jc w:val="left"/>
        <w:textAlignment w:val="center"/>
        <w:rPr>
          <w:color w:val="000000"/>
        </w:rPr>
      </w:pPr>
      <w:r>
        <w:rPr>
          <w:color w:val="000000"/>
        </w:rPr>
        <w:t>太阳系的八大行星除了金星之外，他们的公转方向都是自西向东的；地球的公转轨道与其他七大行星的公转轨道的夹角很小，所以也具有共面性；地球相对太阳系的其他行星来说，它绕太阳的公转轨道也是近似圆形的；地球与金星、火星相比，质量、体积相近，与水星差别较大；地球是</w:t>
      </w:r>
      <w:r>
        <w:rPr>
          <w:color w:val="000000"/>
        </w:rPr>
        <w:t>8</w:t>
      </w:r>
      <w:r>
        <w:rPr>
          <w:color w:val="000000"/>
        </w:rPr>
        <w:t>大行星中唯一一颗有生命存在的行星，说明地球的特殊性。故选</w:t>
      </w:r>
      <w:r>
        <w:rPr>
          <w:color w:val="000000"/>
        </w:rPr>
        <w:t>B</w:t>
      </w:r>
      <w:r>
        <w:rPr>
          <w:color w:val="000000"/>
        </w:rPr>
        <w:t>。</w:t>
      </w:r>
    </w:p>
    <w:p w:rsidR="00570468" w14:paraId="701FA554" w14:textId="77777777">
      <w:pPr>
        <w:spacing w:line="285" w:lineRule="auto"/>
        <w:jc w:val="left"/>
        <w:textAlignment w:val="center"/>
        <w:rPr>
          <w:color w:val="000000"/>
        </w:rPr>
      </w:pPr>
      <w:r>
        <w:rPr>
          <w:rFonts w:ascii="宋体" w:hAnsi="宋体"/>
          <w:b/>
          <w:color w:val="000000"/>
          <w:sz w:val="24"/>
        </w:rPr>
        <w:t>四．解答题（共</w:t>
      </w:r>
      <w:r>
        <w:rPr>
          <w:rFonts w:eastAsia="Times New Roman" w:cs="Times New Roman"/>
          <w:b/>
          <w:color w:val="000000"/>
          <w:sz w:val="24"/>
        </w:rPr>
        <w:t>2</w:t>
      </w:r>
      <w:r>
        <w:rPr>
          <w:rFonts w:ascii="宋体" w:hAnsi="宋体"/>
          <w:b/>
          <w:color w:val="000000"/>
          <w:sz w:val="24"/>
        </w:rPr>
        <w:t>小题，第</w:t>
      </w:r>
      <w:r>
        <w:rPr>
          <w:rFonts w:eastAsia="Times New Roman" w:cs="Times New Roman"/>
          <w:b/>
          <w:color w:val="000000"/>
          <w:sz w:val="24"/>
        </w:rPr>
        <w:t>29</w:t>
      </w:r>
      <w:r>
        <w:rPr>
          <w:rFonts w:ascii="宋体" w:hAnsi="宋体"/>
          <w:b/>
          <w:color w:val="000000"/>
          <w:sz w:val="24"/>
        </w:rPr>
        <w:t>题</w:t>
      </w:r>
      <w:r>
        <w:rPr>
          <w:rFonts w:eastAsia="Times New Roman" w:cs="Times New Roman"/>
          <w:b/>
          <w:color w:val="000000"/>
          <w:sz w:val="24"/>
        </w:rPr>
        <w:t>8</w:t>
      </w:r>
      <w:r>
        <w:rPr>
          <w:rFonts w:ascii="宋体" w:hAnsi="宋体"/>
          <w:b/>
          <w:color w:val="000000"/>
          <w:sz w:val="24"/>
        </w:rPr>
        <w:t>分，第</w:t>
      </w:r>
      <w:r>
        <w:rPr>
          <w:rFonts w:eastAsia="Times New Roman" w:cs="Times New Roman"/>
          <w:b/>
          <w:color w:val="000000"/>
          <w:sz w:val="24"/>
        </w:rPr>
        <w:t>30</w:t>
      </w:r>
      <w:r>
        <w:rPr>
          <w:rFonts w:ascii="宋体" w:hAnsi="宋体"/>
          <w:b/>
          <w:color w:val="000000"/>
          <w:sz w:val="24"/>
        </w:rPr>
        <w:t>题</w:t>
      </w:r>
      <w:r>
        <w:rPr>
          <w:rFonts w:eastAsia="Times New Roman" w:cs="Times New Roman"/>
          <w:b/>
          <w:color w:val="000000"/>
          <w:sz w:val="24"/>
        </w:rPr>
        <w:t>10</w:t>
      </w:r>
      <w:r>
        <w:rPr>
          <w:rFonts w:ascii="宋体" w:hAnsi="宋体"/>
          <w:b/>
          <w:color w:val="000000"/>
          <w:sz w:val="24"/>
        </w:rPr>
        <w:t>分，共</w:t>
      </w:r>
      <w:r>
        <w:rPr>
          <w:rFonts w:eastAsia="Times New Roman" w:cs="Times New Roman"/>
          <w:b/>
          <w:color w:val="000000"/>
          <w:sz w:val="24"/>
        </w:rPr>
        <w:t>18</w:t>
      </w:r>
      <w:r>
        <w:rPr>
          <w:rFonts w:ascii="宋体" w:hAnsi="宋体"/>
          <w:b/>
          <w:color w:val="000000"/>
          <w:sz w:val="24"/>
        </w:rPr>
        <w:t>分）</w:t>
      </w:r>
    </w:p>
    <w:p w:rsidR="00570468" w14:paraId="09168D91" w14:textId="77777777">
      <w:pPr>
        <w:spacing w:line="360" w:lineRule="auto"/>
        <w:jc w:val="left"/>
        <w:textAlignment w:val="center"/>
        <w:rPr>
          <w:color w:val="000000"/>
        </w:rPr>
      </w:pPr>
      <w:r>
        <w:rPr>
          <w:color w:val="000000"/>
        </w:rPr>
        <w:t xml:space="preserve">29. </w:t>
      </w:r>
      <w:r>
        <w:rPr>
          <w:rFonts w:ascii="宋体" w:hAnsi="宋体"/>
          <w:color w:val="000000"/>
        </w:rPr>
        <w:t>为了向七年级新生介绍校园的植物，学校开展了“制作校园植物手册”的项目化学习，要求选定藻类、苔藓、蕨类、裸子、被子植物五类植物中的</w:t>
      </w:r>
      <w:r>
        <w:rPr>
          <w:rFonts w:eastAsia="Times New Roman" w:cs="Times New Roman"/>
          <w:color w:val="000000"/>
        </w:rPr>
        <w:t>4</w:t>
      </w:r>
      <w:r>
        <w:rPr>
          <w:rFonts w:ascii="宋体" w:hAnsi="宋体"/>
          <w:color w:val="000000"/>
        </w:rPr>
        <w:t>类编制手册和检索表。下表是小明同学制作的植物手册。</w:t>
      </w:r>
    </w:p>
    <w:tbl>
      <w:tblPr>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975"/>
        <w:gridCol w:w="1950"/>
        <w:gridCol w:w="1785"/>
        <w:gridCol w:w="1785"/>
        <w:gridCol w:w="1785"/>
      </w:tblGrid>
      <w:tr w14:paraId="489C982B" w14:textId="77777777">
        <w:tblPrEx>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4141A581" w14:textId="77777777">
            <w:pPr>
              <w:spacing w:line="360" w:lineRule="auto"/>
              <w:jc w:val="center"/>
              <w:textAlignment w:val="center"/>
              <w:rPr>
                <w:color w:val="000000"/>
              </w:rPr>
            </w:pPr>
            <w:r>
              <w:rPr>
                <w:rFonts w:ascii="宋体" w:hAnsi="宋体"/>
                <w:color w:val="000000"/>
              </w:rPr>
              <w:t>植物</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E7717B0" w14:textId="77777777">
            <w:pPr>
              <w:spacing w:line="360" w:lineRule="auto"/>
              <w:jc w:val="center"/>
              <w:textAlignment w:val="center"/>
              <w:rPr>
                <w:color w:val="000000"/>
              </w:rPr>
            </w:pPr>
            <w:r>
              <w:rPr>
                <w:rFonts w:ascii="宋体" w:hAnsi="宋体"/>
                <w:color w:val="000000"/>
              </w:rPr>
              <w:t>葫芦藓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9D47BE7" w14:textId="77777777">
            <w:pPr>
              <w:spacing w:line="360" w:lineRule="auto"/>
              <w:jc w:val="center"/>
              <w:textAlignment w:val="center"/>
              <w:rPr>
                <w:color w:val="000000"/>
              </w:rPr>
            </w:pPr>
            <w:r>
              <w:rPr>
                <w:rFonts w:ascii="宋体" w:hAnsi="宋体"/>
                <w:color w:val="000000"/>
              </w:rPr>
              <w:t>金毛狗蕨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7A212E7" w14:textId="77777777">
            <w:pPr>
              <w:spacing w:line="360" w:lineRule="auto"/>
              <w:jc w:val="center"/>
              <w:textAlignment w:val="center"/>
              <w:rPr>
                <w:color w:val="000000"/>
              </w:rPr>
            </w:pPr>
            <w:r>
              <w:rPr>
                <w:rFonts w:ascii="宋体" w:hAnsi="宋体"/>
                <w:color w:val="000000"/>
              </w:rPr>
              <w:t>红叶石楠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FBBF46B" w14:textId="77777777">
            <w:pPr>
              <w:spacing w:line="360" w:lineRule="auto"/>
              <w:jc w:val="center"/>
              <w:textAlignment w:val="center"/>
              <w:rPr>
                <w:color w:val="000000"/>
              </w:rPr>
            </w:pPr>
            <w:r>
              <w:rPr>
                <w:rFonts w:ascii="宋体" w:hAnsi="宋体"/>
                <w:color w:val="000000"/>
              </w:rPr>
              <w:t>桂树</w:t>
            </w:r>
          </w:p>
        </w:tc>
      </w:tr>
      <w:tr w14:paraId="7B00F401" w14:textId="77777777">
        <w:tblPrEx>
          <w:tblW w:w="8280" w:type="dxa"/>
          <w:tblCellMar>
            <w:top w:w="120" w:type="dxa"/>
            <w:left w:w="120" w:type="dxa"/>
            <w:bottom w:w="120" w:type="dxa"/>
            <w:right w:w="120" w:type="dxa"/>
          </w:tblCellMar>
          <w:tblLook w:val="04A0"/>
        </w:tblPrEx>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A8687A8" w14:textId="77777777">
            <w:pPr>
              <w:spacing w:line="360" w:lineRule="auto"/>
              <w:jc w:val="left"/>
              <w:textAlignment w:val="center"/>
              <w:rPr>
                <w:color w:val="000000"/>
              </w:rPr>
            </w:pPr>
            <w:r>
              <w:rPr>
                <w:rFonts w:ascii="宋体" w:hAnsi="宋体"/>
                <w:color w:val="000000"/>
              </w:rPr>
              <w:t>图谱</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60F104C" w14:textId="77777777">
            <w:pPr>
              <w:spacing w:line="360" w:lineRule="auto"/>
              <w:jc w:val="left"/>
              <w:textAlignment w:val="center"/>
              <w:rPr>
                <w:color w:val="000000"/>
              </w:rPr>
            </w:pPr>
            <w:r>
              <w:rPr>
                <w:noProof/>
                <w:color w:val="000000"/>
              </w:rPr>
              <w:drawing>
                <wp:inline distT="0" distB="0" distL="0" distR="0">
                  <wp:extent cx="1085850" cy="1009650"/>
                  <wp:effectExtent l="0" t="0" r="0" b="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
                          <pic:cNvPicPr>
                            <a:picLocks noChangeAspect="1"/>
                          </pic:cNvPicPr>
                        </pic:nvPicPr>
                        <pic:blipFill>
                          <a:blip xmlns:r="http://schemas.openxmlformats.org/officeDocument/2006/relationships" r:embed="rId114"/>
                          <a:stretch>
                            <a:fillRect/>
                          </a:stretch>
                        </pic:blipFill>
                        <pic:spPr>
                          <a:xfrm>
                            <a:off x="0" y="0"/>
                            <a:ext cx="1085850" cy="100965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AF10C67" w14:textId="77777777">
            <w:pPr>
              <w:spacing w:line="360" w:lineRule="auto"/>
              <w:jc w:val="left"/>
              <w:textAlignment w:val="center"/>
              <w:rPr>
                <w:color w:val="000000"/>
              </w:rPr>
            </w:pPr>
            <w:r>
              <w:rPr>
                <w:noProof/>
                <w:color w:val="000000"/>
              </w:rPr>
              <w:drawing>
                <wp:inline distT="0" distB="0" distL="0" distR="0">
                  <wp:extent cx="981075" cy="1143000"/>
                  <wp:effectExtent l="0" t="0" r="0" b="0"/>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
                          <pic:cNvPicPr>
                            <a:picLocks noChangeAspect="1"/>
                          </pic:cNvPicPr>
                        </pic:nvPicPr>
                        <pic:blipFill>
                          <a:blip xmlns:r="http://schemas.openxmlformats.org/officeDocument/2006/relationships" r:embed="rId115"/>
                          <a:stretch>
                            <a:fillRect/>
                          </a:stretch>
                        </pic:blipFill>
                        <pic:spPr>
                          <a:xfrm>
                            <a:off x="0" y="0"/>
                            <a:ext cx="981075" cy="114300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2C758843" w14:textId="77777777">
            <w:pPr>
              <w:spacing w:line="360" w:lineRule="auto"/>
              <w:jc w:val="left"/>
              <w:textAlignment w:val="center"/>
              <w:rPr>
                <w:color w:val="000000"/>
              </w:rPr>
            </w:pPr>
            <w:r>
              <w:rPr>
                <w:noProof/>
                <w:color w:val="000000"/>
              </w:rPr>
              <w:drawing>
                <wp:inline distT="0" distB="0" distL="0" distR="0">
                  <wp:extent cx="981075" cy="1085850"/>
                  <wp:effectExtent l="0" t="0" r="0" b="0"/>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
                          <pic:cNvPicPr>
                            <a:picLocks noChangeAspect="1"/>
                          </pic:cNvPicPr>
                        </pic:nvPicPr>
                        <pic:blipFill>
                          <a:blip xmlns:r="http://schemas.openxmlformats.org/officeDocument/2006/relationships" r:embed="rId116"/>
                          <a:stretch>
                            <a:fillRect/>
                          </a:stretch>
                        </pic:blipFill>
                        <pic:spPr>
                          <a:xfrm>
                            <a:off x="0" y="0"/>
                            <a:ext cx="981075" cy="1085850"/>
                          </a:xfrm>
                          <a:prstGeom prst="rect">
                            <a:avLst/>
                          </a:prstGeom>
                        </pic:spPr>
                      </pic:pic>
                    </a:graphicData>
                  </a:graphic>
                </wp:inline>
              </w:drawing>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3F938B3" w14:textId="77777777">
            <w:pPr>
              <w:spacing w:line="360" w:lineRule="auto"/>
              <w:jc w:val="left"/>
              <w:textAlignment w:val="center"/>
              <w:rPr>
                <w:color w:val="000000"/>
              </w:rPr>
            </w:pPr>
            <w:r>
              <w:rPr>
                <w:noProof/>
                <w:color w:val="000000"/>
              </w:rPr>
              <w:drawing>
                <wp:inline distT="0" distB="0" distL="0" distR="0">
                  <wp:extent cx="981075" cy="1133475"/>
                  <wp:effectExtent l="0" t="0" r="0" b="0"/>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
                          <pic:cNvPicPr>
                            <a:picLocks noChangeAspect="1"/>
                          </pic:cNvPicPr>
                        </pic:nvPicPr>
                        <pic:blipFill>
                          <a:blip xmlns:r="http://schemas.openxmlformats.org/officeDocument/2006/relationships" r:embed="rId117"/>
                          <a:stretch>
                            <a:fillRect/>
                          </a:stretch>
                        </pic:blipFill>
                        <pic:spPr>
                          <a:xfrm>
                            <a:off x="0" y="0"/>
                            <a:ext cx="981075" cy="1133475"/>
                          </a:xfrm>
                          <a:prstGeom prst="rect">
                            <a:avLst/>
                          </a:prstGeom>
                        </pic:spPr>
                      </pic:pic>
                    </a:graphicData>
                  </a:graphic>
                </wp:inline>
              </w:drawing>
            </w:r>
          </w:p>
        </w:tc>
      </w:tr>
      <w:tr w14:paraId="4EE726D2" w14:textId="77777777">
        <w:tblPrEx>
          <w:tblW w:w="8280" w:type="dxa"/>
          <w:tblCellMar>
            <w:top w:w="120" w:type="dxa"/>
            <w:left w:w="120" w:type="dxa"/>
            <w:bottom w:w="120" w:type="dxa"/>
            <w:right w:w="120" w:type="dxa"/>
          </w:tblCellMar>
          <w:tblLook w:val="04A0"/>
        </w:tblPrEx>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E9DC76B" w14:textId="77777777">
            <w:pPr>
              <w:spacing w:line="360" w:lineRule="auto"/>
              <w:jc w:val="left"/>
              <w:textAlignment w:val="center"/>
              <w:rPr>
                <w:color w:val="000000"/>
              </w:rPr>
            </w:pPr>
            <w:r>
              <w:rPr>
                <w:rFonts w:ascii="宋体" w:hAnsi="宋体"/>
                <w:color w:val="000000"/>
              </w:rPr>
              <w:t>特征</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5F833DB" w14:textId="77777777">
            <w:pPr>
              <w:spacing w:line="360" w:lineRule="auto"/>
              <w:jc w:val="left"/>
              <w:textAlignment w:val="center"/>
              <w:rPr>
                <w:color w:val="000000"/>
              </w:rPr>
            </w:pPr>
            <w:r>
              <w:rPr>
                <w:rFonts w:ascii="宋体" w:hAnsi="宋体"/>
                <w:color w:val="000000"/>
              </w:rPr>
              <w:t>植株矮小，有茎、叶的分化</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DEA2643" w14:textId="77777777">
            <w:pPr>
              <w:spacing w:line="360" w:lineRule="auto"/>
              <w:jc w:val="left"/>
              <w:textAlignment w:val="center"/>
              <w:rPr>
                <w:color w:val="000000"/>
              </w:rPr>
            </w:pPr>
            <w:r>
              <w:rPr>
                <w:rFonts w:ascii="宋体" w:hAnsi="宋体"/>
                <w:color w:val="000000"/>
              </w:rPr>
              <w:t>根和茎卧生，顶端生有叶、叶下有孢子囊</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ACA99AD" w14:textId="77777777">
            <w:pPr>
              <w:spacing w:line="360" w:lineRule="auto"/>
              <w:jc w:val="left"/>
              <w:textAlignment w:val="center"/>
              <w:rPr>
                <w:color w:val="000000"/>
              </w:rPr>
            </w:pPr>
            <w:r>
              <w:rPr>
                <w:rFonts w:ascii="宋体" w:hAnsi="宋体"/>
                <w:color w:val="000000"/>
              </w:rPr>
              <w:t>叶缘带锯齿，花多，果实呈黄红色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9766AAB" w14:textId="77777777">
            <w:pPr>
              <w:spacing w:line="360" w:lineRule="auto"/>
              <w:jc w:val="left"/>
              <w:textAlignment w:val="center"/>
              <w:rPr>
                <w:color w:val="000000"/>
              </w:rPr>
            </w:pPr>
            <w:r>
              <w:rPr>
                <w:rFonts w:ascii="宋体" w:hAnsi="宋体"/>
                <w:color w:val="000000"/>
              </w:rPr>
              <w:t>叶对生，花丝极短，果实呈紫黑色</w:t>
            </w:r>
          </w:p>
        </w:tc>
      </w:tr>
      <w:tr w14:paraId="4862EABD" w14:textId="77777777">
        <w:tblPrEx>
          <w:tblW w:w="8280" w:type="dxa"/>
          <w:tblCellMar>
            <w:top w:w="120" w:type="dxa"/>
            <w:left w:w="120" w:type="dxa"/>
            <w:bottom w:w="120" w:type="dxa"/>
            <w:right w:w="120" w:type="dxa"/>
          </w:tblCellMar>
          <w:tblLook w:val="04A0"/>
        </w:tblPrEx>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4C91424" w14:textId="77777777">
            <w:pPr>
              <w:spacing w:line="360" w:lineRule="auto"/>
              <w:jc w:val="left"/>
              <w:textAlignment w:val="center"/>
              <w:rPr>
                <w:color w:val="000000"/>
              </w:rPr>
            </w:pPr>
            <w:r>
              <w:rPr>
                <w:rFonts w:ascii="宋体" w:hAnsi="宋体"/>
                <w:color w:val="000000"/>
              </w:rPr>
              <w:t>植物种类</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116785B" w14:textId="77777777">
            <w:pPr>
              <w:spacing w:line="360" w:lineRule="auto"/>
              <w:jc w:val="left"/>
              <w:textAlignment w:val="center"/>
              <w:rPr>
                <w:color w:val="000000"/>
              </w:rPr>
            </w:pPr>
            <w:r>
              <w:rPr>
                <w:rFonts w:ascii="宋体" w:hAnsi="宋体"/>
                <w:color w:val="000000"/>
              </w:rPr>
              <w:t>苔藓植物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613F547" w14:textId="77777777">
            <w:pPr>
              <w:spacing w:line="360" w:lineRule="auto"/>
              <w:jc w:val="left"/>
              <w:textAlignment w:val="center"/>
              <w:rPr>
                <w:color w:val="000000"/>
              </w:rPr>
            </w:pPr>
            <w:r>
              <w:rPr>
                <w:rFonts w:ascii="宋体" w:hAnsi="宋体"/>
                <w:color w:val="000000"/>
              </w:rPr>
              <w:t>蕨类植物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56B583CD" w14:textId="77777777">
            <w:pPr>
              <w:spacing w:line="360" w:lineRule="auto"/>
              <w:jc w:val="left"/>
              <w:textAlignment w:val="center"/>
              <w:rPr>
                <w:color w:val="000000"/>
              </w:rPr>
            </w:pPr>
            <w:r>
              <w:rPr>
                <w:color w:val="000000"/>
              </w:rPr>
              <w:br/>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C8E4111" w14:textId="77777777">
            <w:pPr>
              <w:spacing w:line="360" w:lineRule="auto"/>
              <w:jc w:val="left"/>
              <w:textAlignment w:val="center"/>
              <w:rPr>
                <w:color w:val="000000"/>
              </w:rPr>
            </w:pPr>
            <w:r>
              <w:rPr>
                <w:rFonts w:eastAsia="Times New Roman" w:cs="Times New Roman"/>
                <w:color w:val="000000"/>
              </w:rPr>
              <w:t>_____</w:t>
            </w:r>
          </w:p>
        </w:tc>
      </w:tr>
    </w:tbl>
    <w:p w:rsidR="00570468" w14:paraId="15D42C08" w14:textId="77777777">
      <w:pPr>
        <w:spacing w:line="360" w:lineRule="auto"/>
        <w:jc w:val="left"/>
        <w:textAlignment w:val="center"/>
        <w:rPr>
          <w:color w:val="000000"/>
        </w:rPr>
      </w:pPr>
      <w:r>
        <w:rPr>
          <w:rFonts w:ascii="宋体" w:hAnsi="宋体"/>
          <w:color w:val="000000"/>
        </w:rPr>
        <w:t>回答下列问题：</w:t>
      </w:r>
    </w:p>
    <w:p w:rsidR="00570468" w14:paraId="07A9DA71" w14:textId="7777777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手册中有一种植物在阴暗潮湿的墙壁上容易找到，根据植物的习性推测，它是</w:t>
      </w:r>
      <w:r>
        <w:rPr>
          <w:color w:val="000000"/>
        </w:rPr>
        <w:t>_____</w:t>
      </w:r>
      <w:r>
        <w:rPr>
          <w:rFonts w:ascii="宋体" w:hAnsi="宋体"/>
          <w:color w:val="000000"/>
        </w:rPr>
        <w:t>（写出植物种类）。</w:t>
      </w:r>
    </w:p>
    <w:p w:rsidR="00570468" w14:paraId="1A2DE8FC" w14:textId="7777777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植物手册的一项评价指标如下，根据该指标，小明同学制作的植物手册的评价等级是</w:t>
      </w:r>
      <w:r>
        <w:rPr>
          <w:color w:val="000000"/>
        </w:rPr>
        <w:t>_____</w:t>
      </w:r>
      <w:r>
        <w:rPr>
          <w:rFonts w:ascii="宋体" w:hAnsi="宋体"/>
          <w:color w:val="000000"/>
        </w:rPr>
        <w:t>，并简述理由</w:t>
      </w:r>
      <w:r>
        <w:rPr>
          <w:color w:val="000000"/>
        </w:rPr>
        <w:t>_____</w:t>
      </w:r>
      <w:r>
        <w:object>
          <v:shape id="_x0000_i1059" type="#_x0000_t75" alt="学科网(www.zxxk.com)--教育资源门户，提供试卷、教案、课件、论文、素材以及各类教学资源下载，还有大量而丰富的教学相关资讯！" style="width:7pt;height:7pt" o:oleicon="f" o:ole="">
            <v:imagedata r:id="rId118" o:title="eqIda37a0bbc82f1f2e4f02934cd3ef016cc"/>
          </v:shape>
          <o:OLEObject Type="Embed" ProgID="Equation.DSMT4" ShapeID="_x0000_i1059" DrawAspect="Content" ObjectID="_1804017028" r:id="rId119"/>
        </w:object>
      </w:r>
    </w:p>
    <w:tbl>
      <w:tblPr>
        <w:tblW w:w="5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356"/>
        <w:gridCol w:w="1348"/>
        <w:gridCol w:w="1348"/>
        <w:gridCol w:w="1348"/>
      </w:tblGrid>
      <w:tr w14:paraId="2AC261BE" w14:textId="77777777">
        <w:tblPrEx>
          <w:tblW w:w="5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Ex>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E4FCD68" w14:textId="77777777">
            <w:pPr>
              <w:spacing w:line="360" w:lineRule="auto"/>
              <w:jc w:val="left"/>
              <w:textAlignment w:val="center"/>
              <w:rPr>
                <w:color w:val="000000"/>
              </w:rPr>
            </w:pPr>
            <w:r>
              <w:rPr>
                <w:rFonts w:ascii="宋体" w:hAnsi="宋体"/>
                <w:color w:val="000000"/>
              </w:rPr>
              <w:t>评价指标</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6880206" w14:textId="77777777">
            <w:pPr>
              <w:spacing w:line="360" w:lineRule="auto"/>
              <w:jc w:val="center"/>
              <w:textAlignment w:val="center"/>
              <w:rPr>
                <w:color w:val="000000"/>
              </w:rPr>
            </w:pPr>
            <w:r>
              <w:rPr>
                <w:rFonts w:ascii="宋体" w:hAnsi="宋体"/>
                <w:color w:val="000000"/>
              </w:rPr>
              <w:t>评价等级</w:t>
            </w:r>
          </w:p>
        </w:tc>
      </w:tr>
      <w:tr w14:paraId="464253D6" w14:textId="77777777">
        <w:tblPrEx>
          <w:tblW w:w="5400" w:type="dxa"/>
          <w:tblCellMar>
            <w:top w:w="120" w:type="dxa"/>
            <w:left w:w="120" w:type="dxa"/>
            <w:bottom w:w="120" w:type="dxa"/>
            <w:right w:w="120" w:type="dxa"/>
          </w:tblCellMar>
          <w:tblLook w:val="04A0"/>
        </w:tblPrEx>
        <w:tc>
          <w:tcPr>
            <w:tcW w:w="0" w:type="auto"/>
            <w:vMerge/>
            <w:tcBorders>
              <w:top w:val="single" w:sz="6" w:space="0" w:color="000000"/>
              <w:left w:val="single" w:sz="6" w:space="0" w:color="000000"/>
              <w:bottom w:val="single" w:sz="6" w:space="0" w:color="000000"/>
              <w:right w:val="single" w:sz="6" w:space="0" w:color="000000"/>
            </w:tcBorders>
          </w:tcPr>
          <w:p w:rsidR="00570468" w14:paraId="7E2C8D63" w14:textId="77777777">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0E39073A" w14:textId="77777777">
            <w:pPr>
              <w:spacing w:line="360" w:lineRule="auto"/>
              <w:jc w:val="center"/>
              <w:textAlignment w:val="center"/>
              <w:rPr>
                <w:color w:val="000000"/>
              </w:rPr>
            </w:pPr>
            <w:r>
              <w:rPr>
                <w:rFonts w:ascii="宋体" w:hAnsi="宋体"/>
                <w:color w:val="000000"/>
              </w:rPr>
              <w:t>优秀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CD70414" w14:textId="77777777">
            <w:pPr>
              <w:spacing w:line="360" w:lineRule="auto"/>
              <w:jc w:val="center"/>
              <w:textAlignment w:val="center"/>
              <w:rPr>
                <w:color w:val="000000"/>
              </w:rPr>
            </w:pPr>
            <w:r>
              <w:rPr>
                <w:rFonts w:ascii="宋体" w:hAnsi="宋体"/>
                <w:color w:val="000000"/>
              </w:rPr>
              <w:t>合格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1FC43C19" w14:textId="77777777">
            <w:pPr>
              <w:spacing w:line="360" w:lineRule="auto"/>
              <w:jc w:val="center"/>
              <w:textAlignment w:val="center"/>
              <w:rPr>
                <w:color w:val="000000"/>
              </w:rPr>
            </w:pPr>
            <w:r>
              <w:rPr>
                <w:rFonts w:ascii="宋体" w:hAnsi="宋体"/>
                <w:color w:val="000000"/>
              </w:rPr>
              <w:t>待改进</w:t>
            </w:r>
          </w:p>
        </w:tc>
      </w:tr>
      <w:tr w14:paraId="228B86B7" w14:textId="77777777">
        <w:tblPrEx>
          <w:tblW w:w="5400" w:type="dxa"/>
          <w:tblCellMar>
            <w:top w:w="120" w:type="dxa"/>
            <w:left w:w="120" w:type="dxa"/>
            <w:bottom w:w="120" w:type="dxa"/>
            <w:right w:w="120" w:type="dxa"/>
          </w:tblCellMar>
          <w:tblLook w:val="04A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99720E4" w14:textId="77777777">
            <w:pPr>
              <w:spacing w:line="360" w:lineRule="auto"/>
              <w:jc w:val="left"/>
              <w:textAlignment w:val="center"/>
              <w:rPr>
                <w:color w:val="000000"/>
              </w:rPr>
            </w:pPr>
            <w:r>
              <w:rPr>
                <w:rFonts w:ascii="宋体" w:hAnsi="宋体"/>
                <w:color w:val="000000"/>
              </w:rPr>
              <w:t>植物种类数量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35D5B71A" w14:textId="77777777">
            <w:pPr>
              <w:spacing w:line="360" w:lineRule="auto"/>
              <w:jc w:val="left"/>
              <w:textAlignment w:val="center"/>
              <w:rPr>
                <w:color w:val="000000"/>
              </w:rPr>
            </w:pPr>
            <w:r>
              <w:rPr>
                <w:rFonts w:ascii="宋体" w:hAnsi="宋体"/>
                <w:color w:val="000000"/>
              </w:rPr>
              <w:t>包含</w:t>
            </w:r>
            <w:r>
              <w:rPr>
                <w:rFonts w:eastAsia="Times New Roman" w:cs="Times New Roman"/>
                <w:color w:val="000000"/>
              </w:rPr>
              <w:t>4</w:t>
            </w:r>
            <w:r>
              <w:rPr>
                <w:rFonts w:ascii="宋体" w:hAnsi="宋体"/>
                <w:color w:val="000000"/>
              </w:rPr>
              <w:t>类植物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62DE260D" w14:textId="77777777">
            <w:pPr>
              <w:spacing w:line="360" w:lineRule="auto"/>
              <w:jc w:val="left"/>
              <w:textAlignment w:val="center"/>
              <w:rPr>
                <w:color w:val="000000"/>
              </w:rPr>
            </w:pPr>
            <w:r>
              <w:rPr>
                <w:rFonts w:ascii="宋体" w:hAnsi="宋体"/>
                <w:color w:val="000000"/>
              </w:rPr>
              <w:t>包含</w:t>
            </w:r>
            <w:r>
              <w:rPr>
                <w:rFonts w:eastAsia="Times New Roman" w:cs="Times New Roman"/>
                <w:color w:val="000000"/>
              </w:rPr>
              <w:t>3</w:t>
            </w:r>
            <w:r>
              <w:rPr>
                <w:rFonts w:ascii="宋体" w:hAnsi="宋体"/>
                <w:color w:val="000000"/>
              </w:rPr>
              <w:t>类植物</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570468" w14:paraId="7F66B71B" w14:textId="77777777">
            <w:pPr>
              <w:spacing w:line="360" w:lineRule="auto"/>
              <w:jc w:val="left"/>
              <w:textAlignment w:val="center"/>
              <w:rPr>
                <w:color w:val="000000"/>
              </w:rPr>
            </w:pPr>
            <w:r>
              <w:rPr>
                <w:rFonts w:ascii="宋体" w:hAnsi="宋体"/>
                <w:color w:val="000000"/>
              </w:rPr>
              <w:t>包含</w:t>
            </w:r>
            <w:r>
              <w:rPr>
                <w:rFonts w:eastAsia="Times New Roman" w:cs="Times New Roman"/>
                <w:color w:val="000000"/>
              </w:rPr>
              <w:t>2</w:t>
            </w:r>
            <w:r>
              <w:rPr>
                <w:rFonts w:ascii="宋体" w:hAnsi="宋体"/>
                <w:color w:val="000000"/>
              </w:rPr>
              <w:t>类植物</w:t>
            </w:r>
          </w:p>
        </w:tc>
      </w:tr>
    </w:tbl>
    <w:p w:rsidR="00570468" w14:paraId="5DBBD05A" w14:textId="77777777">
      <w:pPr>
        <w:spacing w:line="360" w:lineRule="auto"/>
        <w:jc w:val="left"/>
        <w:textAlignment w:val="center"/>
        <w:rPr>
          <w:color w:val="000000"/>
        </w:rPr>
      </w:pPr>
    </w:p>
    <w:p w:rsidR="00570468" w14:paraId="0934FD8A" w14:textId="77777777">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编制植物手册后，同学们开展为校园植物书写铭牌的活动，查阅发现金毛狗蕨分布于我国云南、四川南部、广东、广西、福建、台湾等地，请你为金毛狗蕨写一段铭牌资料，要求</w:t>
      </w:r>
      <w:r>
        <w:rPr>
          <w:rFonts w:eastAsia="Times New Roman" w:cs="Times New Roman"/>
          <w:color w:val="000000"/>
        </w:rPr>
        <w:t>30</w:t>
      </w:r>
      <w:r>
        <w:rPr>
          <w:rFonts w:ascii="宋体" w:hAnsi="宋体"/>
          <w:color w:val="000000"/>
        </w:rPr>
        <w:t>字左右，包含植物具有的器官、繁殖方式和适宜生活的环境等信息：</w:t>
      </w:r>
      <w:r>
        <w:rPr>
          <w:color w:val="000000"/>
        </w:rPr>
        <w:t>__________</w:t>
      </w:r>
      <w:r>
        <w:rPr>
          <w:rFonts w:ascii="宋体" w:hAnsi="宋体"/>
          <w:color w:val="000000"/>
        </w:rPr>
        <w:t>。</w:t>
      </w:r>
    </w:p>
    <w:p w:rsidR="00570468" w14:paraId="50EF5FBD" w14:textId="77777777">
      <w:pPr>
        <w:spacing w:line="360" w:lineRule="auto"/>
        <w:textAlignment w:val="center"/>
        <w:rPr>
          <w:color w:val="000000"/>
        </w:rPr>
      </w:pPr>
      <w:r>
        <w:rPr>
          <w:color w:val="2E75B6"/>
        </w:rPr>
        <w:t>【答案】</w:t>
      </w:r>
      <w:r>
        <w:rPr>
          <w:color w:val="000000"/>
        </w:rPr>
        <w:t>（</w:t>
      </w:r>
      <w:r>
        <w:rPr>
          <w:color w:val="000000"/>
        </w:rPr>
        <w:t>1</w:t>
      </w:r>
      <w:r>
        <w:rPr>
          <w:color w:val="000000"/>
        </w:rPr>
        <w:t>）苔藓植物</w:t>
      </w:r>
      <w:r>
        <w:rPr>
          <w:color w:val="000000"/>
        </w:rPr>
        <w:t xml:space="preserve">    </w:t>
      </w:r>
    </w:p>
    <w:p w:rsidR="00570468" w14:paraId="0A38AFE1" w14:textId="77777777">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合格</w:t>
      </w:r>
      <w:r>
        <w:rPr>
          <w:color w:val="000000"/>
        </w:rPr>
        <w:t xml:space="preserve">    ②. </w:t>
      </w:r>
      <w:r>
        <w:rPr>
          <w:color w:val="000000"/>
        </w:rPr>
        <w:t>理由是小明同学制作的植物手册中包含了苔藓植物、蕨类植物和被子植物</w:t>
      </w:r>
      <w:r>
        <w:rPr>
          <w:color w:val="000000"/>
        </w:rPr>
        <w:t>3</w:t>
      </w:r>
      <w:r>
        <w:rPr>
          <w:color w:val="000000"/>
        </w:rPr>
        <w:t>类植物</w:t>
      </w:r>
      <w:r>
        <w:rPr>
          <w:color w:val="000000"/>
        </w:rPr>
        <w:t xml:space="preserve">    </w:t>
      </w:r>
    </w:p>
    <w:p w:rsidR="00570468" w14:paraId="3BBFF287" w14:textId="77777777">
      <w:pPr>
        <w:spacing w:line="360" w:lineRule="auto"/>
        <w:textAlignment w:val="center"/>
        <w:rPr>
          <w:color w:val="000000"/>
        </w:rPr>
      </w:pPr>
      <w:r>
        <w:rPr>
          <w:color w:val="000000"/>
        </w:rPr>
        <w:t>（</w:t>
      </w:r>
      <w:r>
        <w:rPr>
          <w:color w:val="000000"/>
        </w:rPr>
        <w:t>3</w:t>
      </w:r>
      <w:r>
        <w:rPr>
          <w:color w:val="000000"/>
        </w:rPr>
        <w:t>）金毛狗蕨有根、茎、叶，靠孢子繁殖，喜生活在阴暗潮湿的环境</w:t>
      </w:r>
    </w:p>
    <w:p w:rsidR="00570468" w14:paraId="4DC7E9D4" w14:textId="77777777">
      <w:pPr>
        <w:spacing w:line="360" w:lineRule="auto"/>
        <w:textAlignment w:val="center"/>
        <w:rPr>
          <w:color w:val="000000"/>
        </w:rPr>
      </w:pPr>
      <w:r>
        <w:rPr>
          <w:color w:val="2E75B6"/>
        </w:rPr>
        <w:t>【解析】</w:t>
      </w:r>
    </w:p>
    <w:p w:rsidR="00570468" w14:paraId="09623A1E" w14:textId="77777777">
      <w:pPr>
        <w:spacing w:line="360" w:lineRule="auto"/>
        <w:jc w:val="left"/>
        <w:textAlignment w:val="center"/>
        <w:rPr>
          <w:color w:val="000000"/>
        </w:rPr>
      </w:pPr>
      <w:r>
        <w:rPr>
          <w:color w:val="000000"/>
        </w:rPr>
        <w:t>【分析】（</w:t>
      </w:r>
      <w:r>
        <w:rPr>
          <w:color w:val="000000"/>
        </w:rPr>
        <w:t>1</w:t>
      </w:r>
      <w:r>
        <w:rPr>
          <w:color w:val="000000"/>
        </w:rPr>
        <w:t>）藻类结构简单，无根、茎、叶的分化，大多生活在水中。苔藓植物植株矮小，有茎和叶的分化，没有真正的根，假根起固着作用，大多生活在阴湿的环境中。蕨类植物有根、茎、叶的分化，有输导组织，靠孢子繁殖后代，生活在阴湿环境。裸子植物种子裸露，外面没有果皮包被。被子植物有根、茎、叶、花、果实和种子六大器官，种子外有果皮包被。</w:t>
      </w:r>
      <w:r>
        <w:rPr>
          <w:color w:val="000000"/>
        </w:rPr>
        <w:t xml:space="preserve"> </w:t>
      </w:r>
    </w:p>
    <w:p w:rsidR="00570468" w14:paraId="185C4B0C" w14:textId="77777777">
      <w:pPr>
        <w:spacing w:line="360" w:lineRule="auto"/>
        <w:jc w:val="left"/>
        <w:textAlignment w:val="center"/>
        <w:rPr>
          <w:color w:val="000000"/>
        </w:rPr>
      </w:pPr>
      <w:r>
        <w:rPr>
          <w:color w:val="000000"/>
        </w:rPr>
        <w:t>（</w:t>
      </w:r>
      <w:r>
        <w:rPr>
          <w:color w:val="000000"/>
        </w:rPr>
        <w:t>2</w:t>
      </w:r>
      <w:r>
        <w:rPr>
          <w:color w:val="000000"/>
        </w:rPr>
        <w:t>）根据题目所给的评价指标，判断小明制作的植物手册符合的等级，关键在于统计其包含的植物种类数量。</w:t>
      </w:r>
      <w:r>
        <w:rPr>
          <w:color w:val="000000"/>
        </w:rPr>
        <w:t xml:space="preserve"> </w:t>
      </w:r>
    </w:p>
    <w:p w:rsidR="00570468" w14:paraId="27B7BD0A" w14:textId="77777777">
      <w:pPr>
        <w:spacing w:line="360" w:lineRule="auto"/>
        <w:jc w:val="left"/>
        <w:textAlignment w:val="center"/>
        <w:rPr>
          <w:color w:val="000000"/>
        </w:rPr>
      </w:pPr>
      <w:r>
        <w:rPr>
          <w:color w:val="000000"/>
        </w:rPr>
        <w:t>（</w:t>
      </w:r>
      <w:r>
        <w:rPr>
          <w:color w:val="000000"/>
        </w:rPr>
        <w:t>3</w:t>
      </w:r>
      <w:r>
        <w:rPr>
          <w:color w:val="000000"/>
        </w:rPr>
        <w:t>）为金毛狗蕨写铭牌资料，需要结合蕨类植物</w:t>
      </w:r>
      <w:r>
        <w:rPr>
          <w:noProof/>
          <w:color w:val="000000"/>
        </w:rPr>
        <w:drawing>
          <wp:inline distT="0" distB="0" distL="0" distR="0">
            <wp:extent cx="133350" cy="177800"/>
            <wp:effectExtent l="0" t="0" r="0" b="0"/>
            <wp:docPr id="2171579" name="图片 217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579" name=""/>
                    <pic:cNvPicPr>
                      <a:picLocks noChangeAspect="1"/>
                    </pic:cNvPicPr>
                  </pic:nvPicPr>
                  <pic:blipFill>
                    <a:blip xmlns:r="http://schemas.openxmlformats.org/officeDocument/2006/relationships" r:embed="rId14"/>
                    <a:stretch>
                      <a:fillRect/>
                    </a:stretch>
                  </pic:blipFill>
                  <pic:spPr>
                    <a:xfrm>
                      <a:off x="0" y="0"/>
                      <a:ext cx="133350" cy="177800"/>
                    </a:xfrm>
                    <a:prstGeom prst="rect">
                      <a:avLst/>
                    </a:prstGeom>
                  </pic:spPr>
                </pic:pic>
              </a:graphicData>
            </a:graphic>
          </wp:inline>
        </w:drawing>
      </w:r>
      <w:r>
        <w:rPr>
          <w:color w:val="000000"/>
        </w:rPr>
        <w:t>特征，明确其具有的器官、繁殖方式以及适宜生活的环境这些关键信息。</w:t>
      </w:r>
    </w:p>
    <w:p w:rsidR="00570468" w14:paraId="4EDBEC84" w14:textId="77777777">
      <w:pPr>
        <w:spacing w:line="360" w:lineRule="auto"/>
        <w:jc w:val="left"/>
        <w:textAlignment w:val="center"/>
        <w:rPr>
          <w:color w:val="000000"/>
        </w:rPr>
      </w:pPr>
      <w:r>
        <w:rPr>
          <w:color w:val="000000"/>
        </w:rPr>
        <w:t>【小问</w:t>
      </w:r>
      <w:r>
        <w:rPr>
          <w:color w:val="000000"/>
        </w:rPr>
        <w:t>1</w:t>
      </w:r>
      <w:r>
        <w:rPr>
          <w:color w:val="000000"/>
        </w:rPr>
        <w:t>详解】</w:t>
      </w:r>
    </w:p>
    <w:p w:rsidR="00570468" w14:paraId="660D7385" w14:textId="77777777">
      <w:pPr>
        <w:spacing w:line="360" w:lineRule="auto"/>
        <w:jc w:val="left"/>
        <w:textAlignment w:val="center"/>
        <w:rPr>
          <w:color w:val="000000"/>
        </w:rPr>
      </w:pPr>
      <w:r>
        <w:rPr>
          <w:color w:val="000000"/>
        </w:rPr>
        <w:t>苔藓植物植株矮小，有茎、叶的分化，没有真正的根，大多生活在阴湿的环境中，在阴暗潮湿的墙壁上容易找到，所以这种植物是苔藓植物。因为苔藓植物没有发达的输导组织，无法很好地适应干旱环境，而阴暗潮湿的墙壁能满足其对水分等生存条件的需求。</w:t>
      </w:r>
    </w:p>
    <w:p w:rsidR="00570468" w14:paraId="2D15A0EA" w14:textId="77777777">
      <w:pPr>
        <w:spacing w:line="360" w:lineRule="auto"/>
        <w:jc w:val="left"/>
        <w:textAlignment w:val="center"/>
        <w:rPr>
          <w:color w:val="000000"/>
        </w:rPr>
      </w:pPr>
      <w:r>
        <w:rPr>
          <w:noProof/>
          <w:color w:val="000000"/>
        </w:rPr>
        <w:drawing>
          <wp:inline distT="0" distB="0" distL="0" distR="0">
            <wp:extent cx="95250" cy="171450"/>
            <wp:effectExtent l="0" t="0" r="0" b="0"/>
            <wp:docPr id="2171587" name="图片 217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1587" name=""/>
                    <pic:cNvPicPr>
                      <a:picLocks noChangeAspect="1"/>
                    </pic:cNvPicPr>
                  </pic:nvPicPr>
                  <pic:blipFill>
                    <a:blip xmlns:r="http://schemas.openxmlformats.org/officeDocument/2006/relationships" r:embed="rId120"/>
                    <a:stretch>
                      <a:fillRect/>
                    </a:stretch>
                  </pic:blipFill>
                  <pic:spPr>
                    <a:xfrm>
                      <a:off x="0" y="0"/>
                      <a:ext cx="95250" cy="171450"/>
                    </a:xfrm>
                    <a:prstGeom prst="rect">
                      <a:avLst/>
                    </a:prstGeom>
                  </pic:spPr>
                </pic:pic>
              </a:graphicData>
            </a:graphic>
          </wp:inline>
        </w:drawing>
      </w:r>
      <w:r>
        <w:rPr>
          <w:color w:val="000000"/>
        </w:rPr>
        <w:t>小问</w:t>
      </w:r>
      <w:r>
        <w:rPr>
          <w:color w:val="000000"/>
        </w:rPr>
        <w:t>2</w:t>
      </w:r>
      <w:r>
        <w:rPr>
          <w:color w:val="000000"/>
        </w:rPr>
        <w:t>详解】</w:t>
      </w:r>
    </w:p>
    <w:p w:rsidR="00570468" w14:paraId="31CB048E" w14:textId="77777777">
      <w:pPr>
        <w:spacing w:line="360" w:lineRule="auto"/>
        <w:jc w:val="left"/>
        <w:textAlignment w:val="center"/>
        <w:rPr>
          <w:color w:val="000000"/>
        </w:rPr>
      </w:pPr>
      <w:r>
        <w:rPr>
          <w:color w:val="000000"/>
        </w:rPr>
        <w:t>小明同学制作的植物手册中包含了葫芦藓（苔藓植物）、金毛狗蕨（蕨类植物）、红叶石楠和桂树（被子植</w:t>
      </w:r>
      <w:r>
        <w:rPr>
          <w:color w:val="000000"/>
        </w:rPr>
        <w:t>物），共</w:t>
      </w:r>
      <w:r>
        <w:rPr>
          <w:color w:val="000000"/>
        </w:rPr>
        <w:t>3</w:t>
      </w:r>
      <w:r>
        <w:rPr>
          <w:color w:val="000000"/>
        </w:rPr>
        <w:t>类植物。对照评价指标，包含</w:t>
      </w:r>
      <w:r>
        <w:rPr>
          <w:color w:val="000000"/>
        </w:rPr>
        <w:t>3</w:t>
      </w:r>
      <w:r>
        <w:rPr>
          <w:color w:val="000000"/>
        </w:rPr>
        <w:t>类植物属于合格等级。所以评价等级是合格，理由就是其手册中包含了</w:t>
      </w:r>
      <w:r>
        <w:rPr>
          <w:color w:val="000000"/>
        </w:rPr>
        <w:t>3</w:t>
      </w:r>
      <w:r>
        <w:rPr>
          <w:color w:val="000000"/>
        </w:rPr>
        <w:t>类植物。</w:t>
      </w:r>
    </w:p>
    <w:p w:rsidR="00570468" w14:paraId="547A835E" w14:textId="77777777">
      <w:pPr>
        <w:spacing w:line="360" w:lineRule="auto"/>
        <w:jc w:val="left"/>
        <w:textAlignment w:val="center"/>
        <w:rPr>
          <w:color w:val="000000"/>
        </w:rPr>
      </w:pPr>
      <w:r>
        <w:rPr>
          <w:color w:val="000000"/>
        </w:rPr>
        <w:t>【小问</w:t>
      </w:r>
      <w:r>
        <w:rPr>
          <w:color w:val="000000"/>
        </w:rPr>
        <w:t>3</w:t>
      </w:r>
      <w:r>
        <w:rPr>
          <w:color w:val="000000"/>
        </w:rPr>
        <w:t>详解】</w:t>
      </w:r>
    </w:p>
    <w:p w:rsidR="00570468" w14:paraId="7B0E876F" w14:textId="77777777">
      <w:pPr>
        <w:spacing w:line="360" w:lineRule="auto"/>
        <w:jc w:val="left"/>
        <w:textAlignment w:val="center"/>
        <w:rPr>
          <w:color w:val="000000"/>
        </w:rPr>
      </w:pPr>
      <w:r>
        <w:rPr>
          <w:color w:val="000000"/>
        </w:rPr>
        <w:t>金毛狗蕨属于蕨类植物，蕨类植物有根、茎、叶的分化，靠孢子繁殖后代，适宜生活在阴暗潮湿的环境中。所以铭牌资料可以写</w:t>
      </w:r>
      <w:r>
        <w:rPr>
          <w:color w:val="000000"/>
        </w:rPr>
        <w:t>“</w:t>
      </w:r>
      <w:r>
        <w:rPr>
          <w:color w:val="000000"/>
        </w:rPr>
        <w:t>金毛狗蕨有根、茎、叶，靠孢子繁殖，喜生活在阴暗潮湿的环境</w:t>
      </w:r>
      <w:r>
        <w:rPr>
          <w:color w:val="000000"/>
        </w:rPr>
        <w:t xml:space="preserve">” </w:t>
      </w:r>
      <w:r>
        <w:rPr>
          <w:color w:val="000000"/>
        </w:rPr>
        <w:t>，这样既包含了其具有的器官，又说明了繁殖方式和适宜生活的环境，符合题目要求。</w:t>
      </w:r>
      <w:r>
        <w:rPr>
          <w:color w:val="000000"/>
        </w:rPr>
        <w:t xml:space="preserve">  </w:t>
      </w:r>
    </w:p>
    <w:p w:rsidR="00570468" w14:paraId="776EA8CE" w14:textId="77777777">
      <w:pPr>
        <w:spacing w:line="360" w:lineRule="auto"/>
        <w:jc w:val="left"/>
        <w:textAlignment w:val="center"/>
        <w:rPr>
          <w:color w:val="000000"/>
        </w:rPr>
      </w:pPr>
      <w:r>
        <w:rPr>
          <w:color w:val="000000"/>
        </w:rPr>
        <w:t xml:space="preserve">30. </w:t>
      </w:r>
      <w:r>
        <w:rPr>
          <w:rFonts w:ascii="宋体" w:hAnsi="宋体"/>
          <w:color w:val="000000"/>
        </w:rPr>
        <w:t>如图甲，港珠澳大桥全长</w:t>
      </w:r>
      <w:r>
        <w:rPr>
          <w:rFonts w:eastAsia="Times New Roman" w:cs="Times New Roman"/>
          <w:color w:val="000000"/>
        </w:rPr>
        <w:t>55km</w:t>
      </w:r>
      <w:r>
        <w:rPr>
          <w:rFonts w:ascii="宋体" w:hAnsi="宋体"/>
          <w:color w:val="000000"/>
        </w:rPr>
        <w:t>，是世界上最长的跨海大桥，由引桥、跨海桥、海底隧道三部分组成，其中跨海桥长</w:t>
      </w:r>
      <w:r>
        <w:rPr>
          <w:rFonts w:eastAsia="Times New Roman" w:cs="Times New Roman"/>
          <w:color w:val="000000"/>
        </w:rPr>
        <w:t>22.9km</w:t>
      </w:r>
      <w:r>
        <w:rPr>
          <w:rFonts w:ascii="宋体" w:hAnsi="宋体"/>
          <w:color w:val="000000"/>
        </w:rPr>
        <w:t>，海底隧道长</w:t>
      </w:r>
      <w:r>
        <w:rPr>
          <w:rFonts w:eastAsia="Times New Roman" w:cs="Times New Roman"/>
          <w:color w:val="000000"/>
        </w:rPr>
        <w:t>6700m</w:t>
      </w:r>
      <w:r>
        <w:rPr>
          <w:rFonts w:ascii="宋体" w:hAnsi="宋体"/>
          <w:color w:val="000000"/>
        </w:rPr>
        <w:t>，大桥设计使用寿命</w:t>
      </w:r>
      <w:r>
        <w:rPr>
          <w:rFonts w:eastAsia="Times New Roman" w:cs="Times New Roman"/>
          <w:color w:val="000000"/>
        </w:rPr>
        <w:t>120</w:t>
      </w:r>
      <w:r>
        <w:rPr>
          <w:rFonts w:ascii="宋体" w:hAnsi="宋体"/>
          <w:color w:val="000000"/>
        </w:rPr>
        <w:t>年，可抵御</w:t>
      </w:r>
      <w:r>
        <w:rPr>
          <w:rFonts w:eastAsia="Times New Roman" w:cs="Times New Roman"/>
          <w:color w:val="000000"/>
        </w:rPr>
        <w:t>8</w:t>
      </w:r>
      <w:r>
        <w:rPr>
          <w:rFonts w:ascii="宋体" w:hAnsi="宋体"/>
          <w:color w:val="000000"/>
        </w:rPr>
        <w:t>级地震、</w:t>
      </w:r>
      <w:r>
        <w:rPr>
          <w:rFonts w:eastAsia="Times New Roman" w:cs="Times New Roman"/>
          <w:color w:val="000000"/>
        </w:rPr>
        <w:t>16</w:t>
      </w:r>
      <w:r>
        <w:rPr>
          <w:rFonts w:ascii="宋体" w:hAnsi="宋体"/>
          <w:color w:val="000000"/>
        </w:rPr>
        <w:t>级台风、</w:t>
      </w:r>
      <w:r>
        <w:rPr>
          <w:rFonts w:eastAsia="Times New Roman" w:cs="Times New Roman"/>
          <w:color w:val="000000"/>
        </w:rPr>
        <w:t>30</w:t>
      </w:r>
      <w:r>
        <w:rPr>
          <w:rFonts w:ascii="宋体" w:hAnsi="宋体"/>
          <w:color w:val="000000"/>
        </w:rPr>
        <w:t>万吨船舶撞击。图乙是港珠澳大桥的限速牌。请根据以上信息分析回答：</w:t>
      </w:r>
    </w:p>
    <w:p w:rsidR="00570468" w14:paraId="6B4ECDDC" w14:textId="77777777">
      <w:pPr>
        <w:spacing w:line="360" w:lineRule="auto"/>
        <w:jc w:val="left"/>
        <w:textAlignment w:val="center"/>
        <w:rPr>
          <w:color w:val="000000"/>
        </w:rPr>
      </w:pPr>
      <w:r>
        <w:rPr>
          <w:noProof/>
          <w:color w:val="000000"/>
        </w:rPr>
        <w:drawing>
          <wp:inline distT="0" distB="0" distL="0" distR="0">
            <wp:extent cx="3524250" cy="1276350"/>
            <wp:effectExtent l="0" t="0" r="0" b="0"/>
            <wp:docPr id="100091" name="图片 100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xmlns:r="http://schemas.openxmlformats.org/officeDocument/2006/relationships" r:embed="rId121"/>
                    <a:stretch>
                      <a:fillRect/>
                    </a:stretch>
                  </pic:blipFill>
                  <pic:spPr>
                    <a:xfrm>
                      <a:off x="0" y="0"/>
                      <a:ext cx="3524250" cy="1276350"/>
                    </a:xfrm>
                    <a:prstGeom prst="rect">
                      <a:avLst/>
                    </a:prstGeom>
                  </pic:spPr>
                </pic:pic>
              </a:graphicData>
            </a:graphic>
          </wp:inline>
        </w:drawing>
      </w:r>
      <w:r>
        <w:rPr>
          <w:noProof/>
          <w:color w:val="000000"/>
        </w:rPr>
        <w:drawing>
          <wp:inline distT="0" distB="0" distL="0" distR="0">
            <wp:extent cx="1885950" cy="1295400"/>
            <wp:effectExtent l="0" t="0" r="0" b="0"/>
            <wp:docPr id="100093" name="图片 1000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
                    <pic:cNvPicPr>
                      <a:picLocks noChangeAspect="1"/>
                    </pic:cNvPicPr>
                  </pic:nvPicPr>
                  <pic:blipFill>
                    <a:blip xmlns:r="http://schemas.openxmlformats.org/officeDocument/2006/relationships" r:embed="rId122"/>
                    <a:stretch>
                      <a:fillRect/>
                    </a:stretch>
                  </pic:blipFill>
                  <pic:spPr>
                    <a:xfrm>
                      <a:off x="0" y="0"/>
                      <a:ext cx="1885950" cy="1295400"/>
                    </a:xfrm>
                    <a:prstGeom prst="rect">
                      <a:avLst/>
                    </a:prstGeom>
                  </pic:spPr>
                </pic:pic>
              </a:graphicData>
            </a:graphic>
          </wp:inline>
        </w:drawing>
      </w:r>
    </w:p>
    <w:p w:rsidR="00570468" w14:paraId="493C67D5" w14:textId="77777777">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当轮船在大桥下行驶时，以轮船上的桅杆为参照物，大桥是</w:t>
      </w:r>
      <w:r>
        <w:rPr>
          <w:color w:val="000000"/>
        </w:rPr>
        <w:t>_________</w:t>
      </w:r>
      <w:r>
        <w:rPr>
          <w:rFonts w:ascii="宋体" w:hAnsi="宋体"/>
          <w:color w:val="000000"/>
        </w:rPr>
        <w:t>（选填“静止”或“运动”）的；</w:t>
      </w:r>
    </w:p>
    <w:p w:rsidR="00570468" w14:paraId="2D683A69" w14:textId="77777777">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当汽车以最高限速行驶，通过港珠澳大桥全程需要多少时间</w:t>
      </w:r>
      <w:r>
        <w:rPr>
          <w:color w:val="000000"/>
        </w:rPr>
        <w:t>__________</w:t>
      </w:r>
      <w:r>
        <w:rPr>
          <w:rFonts w:ascii="宋体" w:hAnsi="宋体"/>
          <w:color w:val="000000"/>
        </w:rPr>
        <w:t>？</w:t>
      </w:r>
    </w:p>
    <w:p w:rsidR="00570468" w14:paraId="1295946E" w14:textId="77777777">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若一辆小客车车长</w:t>
      </w:r>
      <w:r>
        <w:rPr>
          <w:rFonts w:eastAsia="Times New Roman" w:cs="Times New Roman"/>
          <w:color w:val="000000"/>
        </w:rPr>
        <w:t>10m</w:t>
      </w:r>
      <w:r>
        <w:rPr>
          <w:rFonts w:ascii="宋体" w:hAnsi="宋体"/>
          <w:color w:val="000000"/>
        </w:rPr>
        <w:t>，通过海底隧道时，车身完全在隧道中的时间为</w:t>
      </w:r>
      <w:r>
        <w:rPr>
          <w:rFonts w:eastAsia="Times New Roman" w:cs="Times New Roman"/>
          <w:color w:val="000000"/>
        </w:rPr>
        <w:t>223s</w:t>
      </w:r>
      <w:r>
        <w:rPr>
          <w:rFonts w:ascii="宋体" w:hAnsi="宋体"/>
          <w:color w:val="000000"/>
        </w:rPr>
        <w:t>，请通过计算说明该车是否超速</w:t>
      </w:r>
      <w:r>
        <w:rPr>
          <w:color w:val="000000"/>
        </w:rPr>
        <w:t>__________</w:t>
      </w:r>
      <w:r>
        <w:rPr>
          <w:rFonts w:ascii="宋体" w:hAnsi="宋体"/>
          <w:color w:val="000000"/>
        </w:rPr>
        <w:t>？</w:t>
      </w:r>
    </w:p>
    <w:p w:rsidR="00570468" w14:paraId="0F6C01FA" w14:textId="77777777">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一车队以</w:t>
      </w:r>
      <w:r>
        <w:rPr>
          <w:rFonts w:eastAsia="Times New Roman" w:cs="Times New Roman"/>
          <w:color w:val="000000"/>
        </w:rPr>
        <w:t>90km/h</w:t>
      </w:r>
      <w:r>
        <w:rPr>
          <w:rFonts w:ascii="宋体" w:hAnsi="宋体"/>
          <w:color w:val="000000"/>
        </w:rPr>
        <w:t>的速度完全通过海底隧道，所用时间为</w:t>
      </w:r>
      <w:r>
        <w:rPr>
          <w:rFonts w:eastAsia="Times New Roman" w:cs="Times New Roman"/>
          <w:color w:val="000000"/>
        </w:rPr>
        <w:t>280s</w:t>
      </w:r>
      <w:r>
        <w:rPr>
          <w:rFonts w:ascii="宋体" w:hAnsi="宋体"/>
          <w:color w:val="000000"/>
        </w:rPr>
        <w:t>，该车队的长度为多少米</w:t>
      </w:r>
      <w:r>
        <w:rPr>
          <w:color w:val="000000"/>
        </w:rPr>
        <w:t>__________</w:t>
      </w:r>
      <w:r>
        <w:rPr>
          <w:rFonts w:ascii="宋体" w:hAnsi="宋体"/>
          <w:color w:val="000000"/>
        </w:rPr>
        <w:t>？</w:t>
      </w:r>
    </w:p>
    <w:p w:rsidR="00570468" w14:paraId="3D948845" w14:textId="77777777">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一辆汽车由静止开始驶入大桥，其速度与时间的关系如图丙所示，经</w:t>
      </w:r>
      <w:r>
        <w:rPr>
          <w:rFonts w:eastAsia="Times New Roman" w:cs="Times New Roman"/>
          <w:color w:val="000000"/>
        </w:rPr>
        <w:t>15s</w:t>
      </w:r>
      <w:r>
        <w:rPr>
          <w:rFonts w:ascii="宋体" w:hAnsi="宋体"/>
          <w:color w:val="000000"/>
        </w:rPr>
        <w:t>行驶</w:t>
      </w:r>
      <w:r>
        <w:rPr>
          <w:rFonts w:eastAsia="Times New Roman" w:cs="Times New Roman"/>
          <w:color w:val="000000"/>
        </w:rPr>
        <w:t>0.3km</w:t>
      </w:r>
      <w:r>
        <w:rPr>
          <w:rFonts w:ascii="宋体" w:hAnsi="宋体"/>
          <w:color w:val="000000"/>
        </w:rPr>
        <w:t>后，开始做匀速运动，求在这</w:t>
      </w:r>
      <w:r>
        <w:rPr>
          <w:rFonts w:eastAsia="Times New Roman" w:cs="Times New Roman"/>
          <w:color w:val="000000"/>
        </w:rPr>
        <w:t>30s</w:t>
      </w:r>
      <w:r>
        <w:rPr>
          <w:rFonts w:ascii="宋体" w:hAnsi="宋体"/>
          <w:color w:val="000000"/>
        </w:rPr>
        <w:t>整个过程中，汽车的平均速度是多少</w:t>
      </w:r>
      <w:r>
        <w:rPr>
          <w:rFonts w:eastAsia="Times New Roman" w:cs="Times New Roman"/>
          <w:color w:val="000000"/>
        </w:rPr>
        <w:t>km/h</w:t>
      </w:r>
      <w:r>
        <w:rPr>
          <w:color w:val="000000"/>
        </w:rPr>
        <w:t>__________</w:t>
      </w:r>
      <w:r>
        <w:rPr>
          <w:rFonts w:ascii="宋体" w:hAnsi="宋体"/>
          <w:color w:val="000000"/>
        </w:rPr>
        <w:t>？</w:t>
      </w:r>
    </w:p>
    <w:p w:rsidR="00570468" w14:paraId="063C9E9B" w14:textId="77777777">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运动</w:t>
      </w:r>
      <w:r>
        <w:rPr>
          <w:color w:val="000000"/>
        </w:rPr>
        <w:t xml:space="preserve">    </w:t>
      </w:r>
      <w:r>
        <w:rPr>
          <w:color w:val="000000"/>
        </w:rPr>
        <w:t>（</w:t>
      </w:r>
      <w:r>
        <w:rPr>
          <w:color w:val="000000"/>
        </w:rPr>
        <w:t>2</w:t>
      </w:r>
      <w:r>
        <w:rPr>
          <w:color w:val="000000"/>
        </w:rPr>
        <w:t>）</w:t>
      </w:r>
      <w:r>
        <w:rPr>
          <w:rFonts w:eastAsia="Times New Roman" w:cs="Times New Roman"/>
          <w:color w:val="000000"/>
        </w:rPr>
        <w:t>0.55h</w:t>
      </w:r>
      <w:r>
        <w:rPr>
          <w:color w:val="000000"/>
        </w:rPr>
        <w:t xml:space="preserve">    </w:t>
      </w:r>
    </w:p>
    <w:p w:rsidR="00570468" w14:paraId="5E9D441F" w14:textId="77777777">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该车已经超速</w:t>
      </w:r>
      <w:r>
        <w:rPr>
          <w:color w:val="000000"/>
        </w:rPr>
        <w:t xml:space="preserve">    </w:t>
      </w:r>
      <w:r>
        <w:rPr>
          <w:color w:val="000000"/>
        </w:rPr>
        <w:t>（</w:t>
      </w:r>
      <w:r>
        <w:rPr>
          <w:color w:val="000000"/>
        </w:rPr>
        <w:t>4</w:t>
      </w:r>
      <w:r>
        <w:rPr>
          <w:color w:val="000000"/>
        </w:rPr>
        <w:t>）</w:t>
      </w:r>
      <w:r>
        <w:rPr>
          <w:rFonts w:eastAsia="Times New Roman" w:cs="Times New Roman"/>
          <w:color w:val="000000"/>
        </w:rPr>
        <w:t>300m</w:t>
      </w:r>
      <w:r>
        <w:rPr>
          <w:color w:val="000000"/>
        </w:rPr>
        <w:t xml:space="preserve">    </w:t>
      </w:r>
    </w:p>
    <w:p w:rsidR="00570468" w14:paraId="524B52B8" w14:textId="77777777">
      <w:pPr>
        <w:spacing w:line="360" w:lineRule="auto"/>
        <w:textAlignment w:val="center"/>
        <w:rPr>
          <w:color w:val="000000"/>
        </w:rPr>
      </w:pPr>
      <w:r>
        <w:rPr>
          <w:color w:val="000000"/>
        </w:rPr>
        <w:t>（</w:t>
      </w:r>
      <w:r>
        <w:rPr>
          <w:color w:val="000000"/>
        </w:rPr>
        <w:t>5</w:t>
      </w:r>
      <w:r>
        <w:rPr>
          <w:color w:val="000000"/>
        </w:rPr>
        <w:t>）</w:t>
      </w:r>
      <w:r>
        <w:rPr>
          <w:rFonts w:eastAsia="Times New Roman" w:cs="Times New Roman"/>
          <w:color w:val="000000"/>
        </w:rPr>
        <w:t>63km/h</w:t>
      </w:r>
    </w:p>
    <w:p w:rsidR="00570468" w14:paraId="2EB1478B" w14:textId="77777777">
      <w:pPr>
        <w:spacing w:line="360" w:lineRule="auto"/>
        <w:textAlignment w:val="center"/>
        <w:rPr>
          <w:color w:val="000000"/>
        </w:rPr>
      </w:pPr>
      <w:r>
        <w:rPr>
          <w:color w:val="2E75B6"/>
        </w:rPr>
        <w:t>【解析】</w:t>
      </w:r>
    </w:p>
    <w:p w:rsidR="00570468" w14:paraId="62126C25" w14:textId="77777777">
      <w:pPr>
        <w:spacing w:line="360" w:lineRule="auto"/>
        <w:textAlignment w:val="center"/>
        <w:rPr>
          <w:color w:val="000000"/>
        </w:rPr>
      </w:pPr>
      <w:r>
        <w:rPr>
          <w:color w:val="000000"/>
        </w:rPr>
        <w:t>【小问</w:t>
      </w:r>
      <w:r>
        <w:rPr>
          <w:color w:val="000000"/>
        </w:rPr>
        <w:t>1</w:t>
      </w:r>
      <w:r>
        <w:rPr>
          <w:color w:val="000000"/>
        </w:rPr>
        <w:t>详解】</w:t>
      </w:r>
    </w:p>
    <w:p w:rsidR="00570468" w14:paraId="77CBC0AC" w14:textId="77777777">
      <w:pPr>
        <w:spacing w:line="360" w:lineRule="auto"/>
        <w:jc w:val="left"/>
        <w:textAlignment w:val="center"/>
        <w:rPr>
          <w:color w:val="000000"/>
        </w:rPr>
      </w:pPr>
      <w:r>
        <w:rPr>
          <w:rFonts w:ascii="宋体" w:hAnsi="宋体"/>
          <w:color w:val="000000"/>
        </w:rPr>
        <w:t>当轮船在大桥下行驶时，以轮船上的桅杆为参照物，大桥与轮船之间存在位置变化，大桥是运动的。</w:t>
      </w:r>
    </w:p>
    <w:p w:rsidR="00570468" w14:paraId="5EAB82A4" w14:textId="77777777">
      <w:pPr>
        <w:spacing w:line="360" w:lineRule="auto"/>
        <w:jc w:val="left"/>
        <w:textAlignment w:val="center"/>
        <w:rPr>
          <w:color w:val="000000"/>
        </w:rPr>
      </w:pPr>
      <w:r>
        <w:rPr>
          <w:color w:val="000000"/>
        </w:rPr>
        <w:t>【小问</w:t>
      </w:r>
      <w:r>
        <w:rPr>
          <w:color w:val="000000"/>
        </w:rPr>
        <w:t>2</w:t>
      </w:r>
      <w:r>
        <w:rPr>
          <w:color w:val="000000"/>
        </w:rPr>
        <w:t>详解】</w:t>
      </w:r>
    </w:p>
    <w:p w:rsidR="00570468" w14:paraId="74BFA6AA" w14:textId="77777777">
      <w:pPr>
        <w:spacing w:line="360" w:lineRule="auto"/>
        <w:jc w:val="left"/>
        <w:textAlignment w:val="center"/>
        <w:rPr>
          <w:color w:val="000000"/>
        </w:rPr>
      </w:pPr>
      <w:r>
        <w:rPr>
          <w:rFonts w:ascii="宋体" w:hAnsi="宋体"/>
          <w:color w:val="000000"/>
        </w:rPr>
        <w:t>由图乙知道，限速</w:t>
      </w:r>
      <w:r>
        <w:rPr>
          <w:rFonts w:eastAsia="Times New Roman" w:cs="Times New Roman"/>
          <w:i/>
          <w:color w:val="000000"/>
        </w:rPr>
        <w:t>v</w:t>
      </w:r>
      <w:r>
        <w:rPr>
          <w:rFonts w:eastAsia="Times New Roman" w:cs="Times New Roman"/>
          <w:color w:val="000000"/>
        </w:rPr>
        <w:t>=100km/h</w:t>
      </w:r>
      <w:r>
        <w:rPr>
          <w:rFonts w:ascii="宋体" w:hAnsi="宋体"/>
          <w:color w:val="000000"/>
        </w:rPr>
        <w:t>，由</w:t>
      </w:r>
      <w:r>
        <w:object>
          <v:shape id="_x0000_i1060" type="#_x0000_t75" alt="学科网(www.zxxk.com)--教育资源门户，提供试卷、教案、课件、论文、素材以及各类教学资源下载，还有大量而丰富的教学相关资讯！" style="width:28pt;height:31pt" o:oleicon="f" o:ole="">
            <v:imagedata r:id="rId54" o:title="eqIdece1af0605776533e8742e97c39eb4c1"/>
          </v:shape>
          <o:OLEObject Type="Embed" ProgID="Equation.DSMT4" ShapeID="_x0000_i1060" DrawAspect="Content" ObjectID="_1804017029" r:id="rId123"/>
        </w:object>
      </w:r>
      <w:r>
        <w:rPr>
          <w:rFonts w:ascii="宋体" w:hAnsi="宋体"/>
          <w:color w:val="000000"/>
        </w:rPr>
        <w:t>知道，通过大桥的时间</w:t>
      </w:r>
    </w:p>
    <w:p w:rsidR="00570468" w14:paraId="7769C6D5" w14:textId="77777777">
      <w:pPr>
        <w:spacing w:line="360" w:lineRule="auto"/>
        <w:jc w:val="center"/>
        <w:textAlignment w:val="center"/>
        <w:rPr>
          <w:color w:val="000000"/>
        </w:rPr>
      </w:pPr>
      <w:r>
        <w:object>
          <v:shape id="_x0000_i1061" type="#_x0000_t75" alt="学科网(www.zxxk.com)--教育资源门户，提供试卷、教案、课件、论文、素材以及各类教学资源下载，还有大量而丰富的教学相关资讯！" style="width:117pt;height:31pt" o:oleicon="f" o:ole="">
            <v:imagedata r:id="rId124" o:title="eqIdecb5543840035448b9ee8572d210e2ee"/>
          </v:shape>
          <o:OLEObject Type="Embed" ProgID="Equation.DSMT4" ShapeID="_x0000_i1061" DrawAspect="Content" ObjectID="_1804017030" r:id="rId125"/>
        </w:object>
      </w:r>
    </w:p>
    <w:p w:rsidR="00570468" w14:paraId="2FFDDBFB" w14:textId="77777777">
      <w:pPr>
        <w:spacing w:line="360" w:lineRule="auto"/>
        <w:jc w:val="center"/>
        <w:textAlignment w:val="center"/>
        <w:rPr>
          <w:color w:val="000000"/>
        </w:rPr>
      </w:pPr>
      <w:r>
        <w:rPr>
          <w:color w:val="000000"/>
        </w:rPr>
        <w:t>【小问</w:t>
      </w:r>
      <w:r>
        <w:rPr>
          <w:color w:val="000000"/>
        </w:rPr>
        <w:t>3</w:t>
      </w:r>
      <w:r>
        <w:rPr>
          <w:color w:val="000000"/>
        </w:rPr>
        <w:t>详解】</w:t>
      </w:r>
    </w:p>
    <w:p w:rsidR="00570468" w14:paraId="38ECF6BD" w14:textId="77777777">
      <w:pPr>
        <w:spacing w:line="360" w:lineRule="auto"/>
        <w:jc w:val="left"/>
        <w:textAlignment w:val="center"/>
        <w:rPr>
          <w:color w:val="000000"/>
        </w:rPr>
      </w:pPr>
      <w:r>
        <w:rPr>
          <w:rFonts w:ascii="宋体" w:hAnsi="宋体"/>
          <w:color w:val="000000"/>
        </w:rPr>
        <w:t>小客车在海底隧道内通过的路程</w:t>
      </w:r>
    </w:p>
    <w:p w:rsidR="00570468" w14:paraId="75C2803B" w14:textId="77777777">
      <w:pPr>
        <w:spacing w:line="360" w:lineRule="auto"/>
        <w:jc w:val="center"/>
        <w:textAlignment w:val="center"/>
        <w:rPr>
          <w:color w:val="000000"/>
        </w:rPr>
      </w:pPr>
      <w:r>
        <w:object>
          <v:shape id="_x0000_i1062" type="#_x0000_t75" alt="学科网(www.zxxk.com)--教育资源门户，提供试卷、教案、课件、论文、素材以及各类教学资源下载，还有大量而丰富的教学相关资讯！" style="width:163pt;height:19pt" o:oleicon="f" o:ole="">
            <v:imagedata r:id="rId126" o:title="eqId035178daf04c252c066c7d920af6aa2d"/>
          </v:shape>
          <o:OLEObject Type="Embed" ProgID="Equation.DSMT4" ShapeID="_x0000_i1062" DrawAspect="Content" ObjectID="_1804017031" r:id="rId127"/>
        </w:object>
      </w:r>
    </w:p>
    <w:p w:rsidR="00570468" w14:paraId="41BE53E4" w14:textId="77777777">
      <w:pPr>
        <w:spacing w:line="360" w:lineRule="auto"/>
        <w:jc w:val="left"/>
        <w:textAlignment w:val="center"/>
        <w:rPr>
          <w:color w:val="000000"/>
        </w:rPr>
      </w:pPr>
      <w:r>
        <w:rPr>
          <w:rFonts w:ascii="宋体" w:hAnsi="宋体"/>
          <w:color w:val="000000"/>
        </w:rPr>
        <w:t>小客车的速度</w:t>
      </w:r>
    </w:p>
    <w:p w:rsidR="00570468" w14:paraId="3DA5206E" w14:textId="77777777">
      <w:pPr>
        <w:spacing w:line="360" w:lineRule="auto"/>
        <w:jc w:val="center"/>
        <w:textAlignment w:val="center"/>
        <w:rPr>
          <w:color w:val="000000"/>
        </w:rPr>
      </w:pPr>
      <w:r>
        <w:object>
          <v:shape id="_x0000_i1063" type="#_x0000_t75" alt="学科网(www.zxxk.com)--教育资源门户，提供试卷、教案、课件、论文、素材以及各类教学资源下载，还有大量而丰富的教学相关资讯！" style="width:214pt;height:31pt" o:oleicon="f" o:ole="">
            <v:imagedata r:id="rId128" o:title="eqIdf0c2e032d1edc35802f5648812301c38"/>
          </v:shape>
          <o:OLEObject Type="Embed" ProgID="Equation.DSMT4" ShapeID="_x0000_i1063" DrawAspect="Content" ObjectID="_1804017032" r:id="rId129"/>
        </w:object>
      </w:r>
    </w:p>
    <w:p w:rsidR="00570468" w14:paraId="02D9E432" w14:textId="77777777">
      <w:pPr>
        <w:spacing w:line="360" w:lineRule="auto"/>
        <w:jc w:val="left"/>
        <w:textAlignment w:val="center"/>
        <w:rPr>
          <w:color w:val="000000"/>
        </w:rPr>
      </w:pPr>
      <w:r>
        <w:rPr>
          <w:rFonts w:ascii="宋体" w:hAnsi="宋体"/>
          <w:color w:val="000000"/>
        </w:rPr>
        <w:t>可见，该小客车超速。</w:t>
      </w:r>
    </w:p>
    <w:p w:rsidR="00570468" w14:paraId="7C140988" w14:textId="77777777">
      <w:pPr>
        <w:spacing w:line="360" w:lineRule="auto"/>
        <w:jc w:val="left"/>
        <w:textAlignment w:val="center"/>
        <w:rPr>
          <w:color w:val="000000"/>
        </w:rPr>
      </w:pPr>
      <w:r>
        <w:rPr>
          <w:color w:val="000000"/>
        </w:rPr>
        <w:t>【小问</w:t>
      </w:r>
      <w:r>
        <w:rPr>
          <w:color w:val="000000"/>
        </w:rPr>
        <w:t>4</w:t>
      </w:r>
      <w:r>
        <w:rPr>
          <w:color w:val="000000"/>
        </w:rPr>
        <w:t>详解】</w:t>
      </w:r>
    </w:p>
    <w:p w:rsidR="00570468" w14:paraId="27BEAF87" w14:textId="77777777">
      <w:pPr>
        <w:spacing w:line="360" w:lineRule="auto"/>
        <w:jc w:val="left"/>
        <w:textAlignment w:val="center"/>
        <w:rPr>
          <w:color w:val="000000"/>
        </w:rPr>
      </w:pPr>
      <w:r>
        <w:rPr>
          <w:rFonts w:ascii="宋体" w:hAnsi="宋体"/>
          <w:color w:val="000000"/>
        </w:rPr>
        <w:t>车队的速度</w:t>
      </w:r>
    </w:p>
    <w:p w:rsidR="00570468" w14:paraId="5960A808" w14:textId="77777777">
      <w:pPr>
        <w:spacing w:line="360" w:lineRule="auto"/>
        <w:jc w:val="center"/>
        <w:textAlignment w:val="center"/>
        <w:rPr>
          <w:color w:val="000000"/>
        </w:rPr>
      </w:pPr>
      <w:r>
        <w:object>
          <v:shape id="_x0000_i1064" type="#_x0000_t75" alt="学科网(www.zxxk.com)--教育资源门户，提供试卷、教案、课件、论文、素材以及各类教学资源下载，还有大量而丰富的教学相关资讯！" style="width:98pt;height:14pt" o:oleicon="f" o:ole="">
            <v:imagedata r:id="rId130" o:title="eqId4ca84c732019f7723503dce933c4d30d"/>
          </v:shape>
          <o:OLEObject Type="Embed" ProgID="Equation.DSMT4" ShapeID="_x0000_i1064" DrawAspect="Content" ObjectID="_1804017033" r:id="rId131"/>
        </w:object>
      </w:r>
    </w:p>
    <w:p w:rsidR="00570468" w14:paraId="6C1B1A83" w14:textId="77777777">
      <w:pPr>
        <w:spacing w:line="360" w:lineRule="auto"/>
        <w:jc w:val="left"/>
        <w:textAlignment w:val="center"/>
        <w:rPr>
          <w:color w:val="000000"/>
        </w:rPr>
      </w:pPr>
      <w:r>
        <w:rPr>
          <w:rFonts w:ascii="宋体" w:hAnsi="宋体"/>
          <w:color w:val="000000"/>
        </w:rPr>
        <w:t>车队完全通过海底隧道的路程</w:t>
      </w:r>
    </w:p>
    <w:p w:rsidR="00570468" w14:paraId="66D50B19" w14:textId="77777777">
      <w:pPr>
        <w:spacing w:line="360" w:lineRule="auto"/>
        <w:jc w:val="center"/>
        <w:textAlignment w:val="center"/>
        <w:rPr>
          <w:color w:val="000000"/>
        </w:rPr>
      </w:pPr>
      <w:r>
        <w:object>
          <v:shape id="_x0000_i1065" type="#_x0000_t75" alt="学科网(www.zxxk.com)--教育资源门户，提供试卷、教案、课件、论文、素材以及各类教学资源下载，还有大量而丰富的教学相关资讯！" style="width:159pt;height:14pt" o:oleicon="f" o:ole="">
            <v:imagedata r:id="rId132" o:title="eqIdcf896d3952b396a53d1cf2633f8b3813"/>
          </v:shape>
          <o:OLEObject Type="Embed" ProgID="Equation.DSMT4" ShapeID="_x0000_i1065" DrawAspect="Content" ObjectID="_1804017034" r:id="rId133"/>
        </w:object>
      </w:r>
    </w:p>
    <w:p w:rsidR="00570468" w14:paraId="1617B37F" w14:textId="77777777">
      <w:pPr>
        <w:spacing w:line="360" w:lineRule="auto"/>
        <w:jc w:val="left"/>
        <w:textAlignment w:val="center"/>
        <w:rPr>
          <w:color w:val="000000"/>
        </w:rPr>
      </w:pPr>
      <w:r>
        <w:rPr>
          <w:rFonts w:ascii="宋体" w:hAnsi="宋体"/>
          <w:color w:val="000000"/>
        </w:rPr>
        <w:t>海底隧道的长度</w:t>
      </w:r>
      <w:r>
        <w:object>
          <v:shape id="_x0000_i1066" type="#_x0000_t75" alt="学科网(www.zxxk.com)--教育资源门户，提供试卷、教案、课件、论文、素材以及各类教学资源下载，还有大量而丰富的教学相关资讯！" style="width:57pt;height:14pt" o:oleicon="f" o:ole="">
            <v:imagedata r:id="rId134" o:title="eqIdf6b38d9ab17421ecec4c58b27ba29a37"/>
          </v:shape>
          <o:OLEObject Type="Embed" ProgID="Equation.DSMT4" ShapeID="_x0000_i1066" DrawAspect="Content" ObjectID="_1804017035" r:id="rId135"/>
        </w:object>
      </w:r>
      <w:r>
        <w:rPr>
          <w:rFonts w:ascii="宋体" w:hAnsi="宋体"/>
          <w:color w:val="000000"/>
        </w:rPr>
        <w:t>，车队的长度</w:t>
      </w:r>
    </w:p>
    <w:p w:rsidR="00570468" w14:paraId="264DDAD1" w14:textId="77777777">
      <w:pPr>
        <w:spacing w:line="360" w:lineRule="auto"/>
        <w:jc w:val="center"/>
        <w:textAlignment w:val="center"/>
        <w:rPr>
          <w:color w:val="000000"/>
        </w:rPr>
      </w:pPr>
      <w:r>
        <w:object>
          <v:shape id="_x0000_i1067" type="#_x0000_t75" alt="学科网(www.zxxk.com)--教育资源门户，提供试卷、教案、课件、论文、素材以及各类教学资源下载，还有大量而丰富的教学相关资讯！" style="width:181pt;height:19pt" o:oleicon="f" o:ole="">
            <v:imagedata r:id="rId136" o:title="eqId839523e1d9f3b2ee8f2e1e0501e1c44f"/>
          </v:shape>
          <o:OLEObject Type="Embed" ProgID="Equation.DSMT4" ShapeID="_x0000_i1067" DrawAspect="Content" ObjectID="_1804017036" r:id="rId137"/>
        </w:object>
      </w:r>
    </w:p>
    <w:p w:rsidR="00570468" w14:paraId="13D048F0" w14:textId="77777777">
      <w:pPr>
        <w:spacing w:line="360" w:lineRule="auto"/>
        <w:jc w:val="center"/>
        <w:textAlignment w:val="center"/>
        <w:rPr>
          <w:color w:val="000000"/>
        </w:rPr>
      </w:pPr>
      <w:r>
        <w:rPr>
          <w:color w:val="000000"/>
        </w:rPr>
        <w:t>【小问</w:t>
      </w:r>
      <w:r>
        <w:rPr>
          <w:color w:val="000000"/>
        </w:rPr>
        <w:t>5</w:t>
      </w:r>
      <w:r>
        <w:rPr>
          <w:color w:val="000000"/>
        </w:rPr>
        <w:t>详解】</w:t>
      </w:r>
    </w:p>
    <w:p w:rsidR="00570468" w14:paraId="388ADDD4" w14:textId="77777777">
      <w:pPr>
        <w:spacing w:line="360" w:lineRule="auto"/>
        <w:jc w:val="left"/>
        <w:textAlignment w:val="center"/>
        <w:rPr>
          <w:color w:val="000000"/>
        </w:rPr>
      </w:pPr>
      <w:r>
        <w:rPr>
          <w:rFonts w:ascii="宋体" w:hAnsi="宋体"/>
          <w:color w:val="000000"/>
        </w:rPr>
        <w:t>由图像知道，汽车匀速行驶的速度</w:t>
      </w:r>
    </w:p>
    <w:p w:rsidR="00570468" w14:paraId="426CE229" w14:textId="77777777">
      <w:pPr>
        <w:spacing w:line="360" w:lineRule="auto"/>
        <w:jc w:val="center"/>
        <w:textAlignment w:val="center"/>
        <w:rPr>
          <w:color w:val="000000"/>
        </w:rPr>
      </w:pPr>
      <w:r>
        <w:object>
          <v:shape id="_x0000_i1068" type="#_x0000_t75" alt="学科网(www.zxxk.com)--教育资源门户，提供试卷、教案、课件、论文、素材以及各类教学资源下载，还有大量而丰富的教学相关资讯！" style="width:54pt;height:18pt" o:oleicon="f" o:ole="">
            <v:imagedata r:id="rId138" o:title="eqId8c69994fd3d72af158489221f82011d9"/>
          </v:shape>
          <o:OLEObject Type="Embed" ProgID="Equation.DSMT4" ShapeID="_x0000_i1068" DrawAspect="Content" ObjectID="_1804017037" r:id="rId139"/>
        </w:object>
      </w:r>
    </w:p>
    <w:p w:rsidR="00570468" w14:paraId="662D180F" w14:textId="77777777">
      <w:pPr>
        <w:spacing w:line="360" w:lineRule="auto"/>
        <w:jc w:val="left"/>
        <w:textAlignment w:val="center"/>
        <w:rPr>
          <w:color w:val="000000"/>
        </w:rPr>
      </w:pPr>
      <w:r>
        <w:rPr>
          <w:rFonts w:ascii="宋体" w:hAnsi="宋体"/>
          <w:color w:val="000000"/>
        </w:rPr>
        <w:t>汽车匀速行驶的时间</w:t>
      </w:r>
    </w:p>
    <w:p w:rsidR="00570468" w14:paraId="6B00D721" w14:textId="77777777">
      <w:pPr>
        <w:spacing w:line="360" w:lineRule="auto"/>
        <w:jc w:val="center"/>
        <w:textAlignment w:val="center"/>
        <w:rPr>
          <w:color w:val="000000"/>
        </w:rPr>
      </w:pPr>
      <w:r>
        <w:object>
          <v:shape id="_x0000_i1069" type="#_x0000_t75" alt="学科网(www.zxxk.com)--教育资源门户，提供试卷、教案、课件、论文、素材以及各类教学资源下载，还有大量而丰富的教学相关资讯！" style="width:125pt;height:18pt" o:oleicon="f" o:ole="">
            <v:imagedata r:id="rId140" o:title="eqId0ae2ef5be0e765cc83e5811b85d228ef"/>
          </v:shape>
          <o:OLEObject Type="Embed" ProgID="Equation.DSMT4" ShapeID="_x0000_i1069" DrawAspect="Content" ObjectID="_1804017038" r:id="rId141"/>
        </w:object>
      </w:r>
    </w:p>
    <w:p w:rsidR="00570468" w14:paraId="1A4A0B78" w14:textId="77777777">
      <w:pPr>
        <w:spacing w:line="360" w:lineRule="auto"/>
        <w:jc w:val="left"/>
        <w:textAlignment w:val="center"/>
        <w:rPr>
          <w:color w:val="000000"/>
        </w:rPr>
      </w:pPr>
      <w:r>
        <w:rPr>
          <w:rFonts w:ascii="宋体" w:hAnsi="宋体"/>
          <w:color w:val="000000"/>
        </w:rPr>
        <w:t>汽车匀速行驶的路程</w:t>
      </w:r>
    </w:p>
    <w:p w:rsidR="00570468" w14:paraId="25A6C573" w14:textId="77777777">
      <w:pPr>
        <w:spacing w:line="360" w:lineRule="auto"/>
        <w:jc w:val="center"/>
        <w:textAlignment w:val="center"/>
        <w:rPr>
          <w:color w:val="000000"/>
        </w:rPr>
      </w:pPr>
      <w:r>
        <w:object>
          <v:shape id="_x0000_i1070" type="#_x0000_t75" alt="学科网(www.zxxk.com)--教育资源门户，提供试卷、教案、课件、论文、素材以及各类教学资源下载，还有大量而丰富的教学相关资讯！" style="width:142pt;height:18pt" o:oleicon="f" o:ole="">
            <v:imagedata r:id="rId142" o:title="eqId99fe1f7d6d6f34ae1afe6297d250a3a2"/>
          </v:shape>
          <o:OLEObject Type="Embed" ProgID="Equation.DSMT4" ShapeID="_x0000_i1070" DrawAspect="Content" ObjectID="_1804017039" r:id="rId143"/>
        </w:object>
      </w:r>
    </w:p>
    <w:p w:rsidR="00570468" w14:paraId="09F191DD" w14:textId="77777777">
      <w:pPr>
        <w:spacing w:line="360" w:lineRule="auto"/>
        <w:jc w:val="left"/>
        <w:textAlignment w:val="center"/>
        <w:rPr>
          <w:color w:val="000000"/>
        </w:rPr>
      </w:pPr>
      <w:r>
        <w:rPr>
          <w:rFonts w:ascii="宋体" w:hAnsi="宋体"/>
          <w:color w:val="000000"/>
        </w:rPr>
        <w:t>汽车行驶的总路程</w:t>
      </w:r>
    </w:p>
    <w:p w:rsidR="00570468" w14:paraId="137590E6" w14:textId="77777777">
      <w:pPr>
        <w:spacing w:line="360" w:lineRule="auto"/>
        <w:jc w:val="center"/>
        <w:textAlignment w:val="center"/>
        <w:rPr>
          <w:color w:val="000000"/>
        </w:rPr>
      </w:pPr>
      <w:r>
        <w:object>
          <v:shape id="_x0000_i1071" type="#_x0000_t75" alt="学科网(www.zxxk.com)--教育资源门户，提供试卷、教案、课件、论文、素材以及各类教学资源下载，还有大量而丰富的教学相关资讯！" style="width:165pt;height:18pt" o:oleicon="f" o:ole="">
            <v:imagedata r:id="rId144" o:title="eqId2103ba446e65a817908b7e5cebf0d844"/>
          </v:shape>
          <o:OLEObject Type="Embed" ProgID="Equation.DSMT4" ShapeID="_x0000_i1071" DrawAspect="Content" ObjectID="_1804017040" r:id="rId145"/>
        </w:object>
      </w:r>
    </w:p>
    <w:p w:rsidR="00570468" w14:paraId="20447138" w14:textId="77777777">
      <w:pPr>
        <w:spacing w:line="360" w:lineRule="auto"/>
        <w:jc w:val="left"/>
        <w:textAlignment w:val="center"/>
        <w:rPr>
          <w:color w:val="000000"/>
        </w:rPr>
      </w:pPr>
      <w:r>
        <w:rPr>
          <w:rFonts w:ascii="宋体" w:hAnsi="宋体"/>
          <w:color w:val="000000"/>
        </w:rPr>
        <w:t>则在这</w:t>
      </w:r>
      <w:r>
        <w:rPr>
          <w:rFonts w:eastAsia="Times New Roman" w:cs="Times New Roman"/>
          <w:color w:val="000000"/>
        </w:rPr>
        <w:t>30s</w:t>
      </w:r>
      <w:r>
        <w:rPr>
          <w:rFonts w:ascii="宋体" w:hAnsi="宋体"/>
          <w:color w:val="000000"/>
        </w:rPr>
        <w:t>整个过程中，汽车的平均速度</w:t>
      </w:r>
    </w:p>
    <w:p w:rsidR="00570468" w14:paraId="7CB82484" w14:textId="77777777">
      <w:pPr>
        <w:spacing w:line="360" w:lineRule="auto"/>
        <w:jc w:val="center"/>
        <w:textAlignment w:val="center"/>
        <w:rPr>
          <w:color w:val="000000"/>
        </w:rPr>
      </w:pPr>
      <w:r>
        <w:object>
          <v:shape id="_x0000_i1072" type="#_x0000_t75" alt="学科网(www.zxxk.com)--教育资源门户，提供试卷、教案、课件、论文、素材以及各类教学资源下载，还有大量而丰富的教学相关资讯！" style="width:126pt;height:36pt" o:oleicon="f" o:ole="">
            <v:imagedata r:id="rId146" o:title="eqIdccce6f36cee1cef514fc92ed33d1020c"/>
          </v:shape>
          <o:OLEObject Type="Embed" ProgID="Equation.DSMT4" ShapeID="_x0000_i1072" DrawAspect="Content" ObjectID="_1804017041" r:id="rId147"/>
        </w:object>
      </w:r>
    </w:p>
    <w:sectPr w:rsidSect="00C321EB">
      <w:footerReference w:type="even" r:id="rId148"/>
      <w:footerReference w:type="default" r:id="rId149"/>
      <w:pgSz w:w="11906" w:h="16838"/>
      <w:pgMar w:top="910" w:right="1080" w:bottom="1440" w:left="1080" w:header="600" w:footer="500" w:gutter="0"/>
      <w:cols w:space="720"/>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pBdr>
        <w:top w:val="nil"/>
      </w:pBdr>
    </w:pPr>
  </w:p>
  <w:p>
    <w:pPr>
      <w:pBdr>
        <w:top w:val="nil"/>
      </w:pBdr>
      <w:jc w:val="center"/>
    </w:pPr>
    <w:r>
      <w:rPr>
        <w:rFonts w:ascii="宋体" w:eastAsia="宋体" w:hAnsi="宋体" w:cs="宋体"/>
        <w:sz w:val="16"/>
      </w:rPr>
      <w:t xml:space="preserve">第 </w:t>
    </w:r>
    <w:r>
      <w:rPr>
        <w:rFonts w:ascii="宋体" w:eastAsia="宋体" w:hAnsi="宋体" w:cs="宋体"/>
        <w:sz w:val="16"/>
      </w:rPr>
      <w:fldChar w:fldCharType="begin"/>
    </w:r>
    <w:r>
      <w:rPr>
        <w:rFonts w:ascii="宋体" w:eastAsia="宋体" w:hAnsi="宋体" w:cs="宋体"/>
        <w:sz w:val="16"/>
      </w:rPr>
      <w:instrText xml:space="preserve"> PAGE </w:instrText>
    </w:r>
    <w:r>
      <w:rPr>
        <w:rFonts w:ascii="宋体" w:eastAsia="宋体" w:hAnsi="宋体" w:cs="宋体"/>
        <w:sz w:val="16"/>
      </w:rPr>
      <w:fldChar w:fldCharType="separate"/>
    </w:r>
    <w:r>
      <w:rPr>
        <w:rFonts w:ascii="宋体" w:eastAsia="宋体" w:hAnsi="宋体" w:cs="宋体"/>
        <w:sz w:val="16"/>
      </w:rPr>
      <w:t>26</w:t>
    </w:r>
    <w:r>
      <w:rPr>
        <w:rFonts w:ascii="宋体" w:eastAsia="宋体" w:hAnsi="宋体" w:cs="宋体"/>
        <w:sz w:val="16"/>
      </w:rPr>
      <w:fldChar w:fldCharType="end"/>
    </w:r>
    <w:r>
      <w:rPr>
        <w:rFonts w:ascii="宋体" w:eastAsia="宋体" w:hAnsi="宋体" w:cs="宋体"/>
        <w:sz w:val="16"/>
      </w:rPr>
      <w:t xml:space="preserve"> 页，共 </w:t>
    </w:r>
    <w:r>
      <w:rPr>
        <w:rFonts w:ascii="宋体" w:eastAsia="宋体" w:hAnsi="宋体" w:cs="宋体"/>
        <w:sz w:val="16"/>
      </w:rPr>
      <w:fldChar w:fldCharType="begin"/>
    </w:r>
    <w:r>
      <w:rPr>
        <w:rFonts w:ascii="宋体" w:eastAsia="宋体" w:hAnsi="宋体" w:cs="宋体"/>
        <w:sz w:val="16"/>
      </w:rPr>
      <w:instrText xml:space="preserve"> NUMPAGES </w:instrText>
    </w:r>
    <w:r>
      <w:rPr>
        <w:rFonts w:ascii="宋体" w:eastAsia="宋体" w:hAnsi="宋体" w:cs="宋体"/>
        <w:sz w:val="16"/>
      </w:rPr>
      <w:fldChar w:fldCharType="separate"/>
    </w:r>
    <w:r>
      <w:rPr>
        <w:rFonts w:ascii="宋体" w:eastAsia="宋体" w:hAnsi="宋体" w:cs="宋体"/>
        <w:sz w:val="16"/>
      </w:rPr>
      <w:t>26</w:t>
    </w:r>
    <w:r>
      <w:rPr>
        <w:rFonts w:ascii="宋体" w:eastAsia="宋体" w:hAnsi="宋体" w:cs="宋体"/>
        <w:sz w:val="16"/>
      </w:rPr>
      <w:fldChar w:fldCharType="end"/>
    </w:r>
    <w:r>
      <w:rPr>
        <w:rFonts w:ascii="宋体" w:eastAsia="宋体" w:hAnsi="宋体" w:cs="宋体"/>
        <w:sz w:val="16"/>
      </w:rPr>
      <w:t xml:space="preserve"> 页</w:t>
    </w:r>
  </w:p>
  <w:p>
    <w:pPr>
      <w:jc w:val="right"/>
    </w:pPr>
    <w:r>
      <w:rPr>
        <w:rFonts w:ascii="宋体" w:eastAsia="宋体" w:hAnsi="宋体" w:cs="宋体"/>
        <w:color w:val="FFFFFF"/>
        <w:position w:val="0"/>
        <w:sz w:val="0"/>
      </w:rPr>
      <w:t>试题资源网-凸飞教育科技(北京)有限公司</w:t>
    </w: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006F473A"/>
    <w:multiLevelType w:val="hybridMultilevel"/>
    <w:tmpl w:val="8312AF28"/>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70468"/>
    <w:rsid w:val="0059145F"/>
    <w:rsid w:val="00596076"/>
    <w:rsid w:val="005B39DB"/>
    <w:rsid w:val="005C2124"/>
    <w:rsid w:val="005F1362"/>
    <w:rsid w:val="00605626"/>
    <w:rsid w:val="006071D5"/>
    <w:rsid w:val="0062039B"/>
    <w:rsid w:val="00623C16"/>
    <w:rsid w:val="00637D3A"/>
    <w:rsid w:val="00640BF5"/>
    <w:rsid w:val="00657AA5"/>
    <w:rsid w:val="006C55E8"/>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2586F"/>
    <w:rsid w:val="00974E0F"/>
    <w:rsid w:val="00982128"/>
    <w:rsid w:val="009A27BF"/>
    <w:rsid w:val="009B5666"/>
    <w:rsid w:val="009C4252"/>
    <w:rsid w:val="009E203F"/>
    <w:rsid w:val="00A07DF2"/>
    <w:rsid w:val="00A25705"/>
    <w:rsid w:val="00A405DB"/>
    <w:rsid w:val="00A536B0"/>
    <w:rsid w:val="00A879B3"/>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14:docId w14:val="74697B8A"/>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widowControl w:val="0"/>
      <w:jc w:val="both"/>
    </w:pPr>
    <w:rPr>
      <w:kern w:val="2"/>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a"/>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Footer">
    <w:name w:val="footer"/>
    <w:basedOn w:val="Normal"/>
    <w:pPr>
      <w:tabs>
        <w:tab w:val="center" w:pos="4153"/>
        <w:tab w:val="right" w:pos="8306"/>
      </w:tabs>
      <w:snapToGrid w:val="0"/>
      <w:jc w:val="left"/>
    </w:pPr>
    <w:rPr>
      <w:sz w:val="18"/>
    </w:rPr>
  </w:style>
  <w:style w:type="character" w:customStyle="1" w:styleId="a">
    <w:name w:val="页眉 字符"/>
    <w:basedOn w:val="DefaultParagraphFont"/>
    <w:link w:val="Header"/>
    <w:uiPriority w:val="99"/>
    <w:rsid w:val="003102DB"/>
    <w:rPr>
      <w:kern w:val="2"/>
      <w:sz w:val="18"/>
      <w:szCs w:val="24"/>
    </w:rPr>
  </w:style>
  <w:style w:type="paragraph" w:styleId="NoSpacing">
    <w:name w:val="No Spacing"/>
    <w:uiPriority w:val="1"/>
    <w:qFormat/>
    <w:rsid w:val="003102DB"/>
    <w:rPr>
      <w:rFonts w:eastAsia="Microsoft YaHei UI" w:asciiTheme="minorHAnsi" w:hAnsiTheme="minorHAnsi" w:cstheme="minorBidi"/>
      <w:sz w:val="22"/>
      <w:szCs w:val="22"/>
    </w:rPr>
  </w:style>
  <w:style w:type="character" w:styleId="Hyperlink">
    <w:name w:val="Hyperlink"/>
    <w:basedOn w:val="DefaultParagraphFont"/>
    <w:uiPriority w:val="99"/>
    <w:unhideWhenUsed/>
    <w:rsid w:val="00596076"/>
    <w:rPr>
      <w:color w:val="0000FF"/>
      <w:u w:val="single"/>
    </w:rPr>
  </w:style>
  <w:style w:type="paragraph" w:styleId="ListParagraph">
    <w:name w:val="List Paragraph"/>
    <w:basedOn w:val="Normal"/>
    <w:uiPriority w:val="99"/>
    <w:qFormat/>
    <w:rsid w:val="00EA0188"/>
    <w:pPr>
      <w:ind w:firstLine="420" w:firstLineChars="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image" Target="media/image68.wmf" /><Relationship Id="rId101" Type="http://schemas.openxmlformats.org/officeDocument/2006/relationships/oleObject" Target="embeddings/oleObject29.bin" /><Relationship Id="rId102" Type="http://schemas.openxmlformats.org/officeDocument/2006/relationships/image" Target="media/image69.png" /><Relationship Id="rId103" Type="http://schemas.openxmlformats.org/officeDocument/2006/relationships/image" Target="media/image70.png" /><Relationship Id="rId104" Type="http://schemas.openxmlformats.org/officeDocument/2006/relationships/image" Target="media/image71.wmf" /><Relationship Id="rId105" Type="http://schemas.openxmlformats.org/officeDocument/2006/relationships/oleObject" Target="embeddings/oleObject30.bin" /><Relationship Id="rId106" Type="http://schemas.openxmlformats.org/officeDocument/2006/relationships/image" Target="media/image72.wmf" /><Relationship Id="rId107" Type="http://schemas.openxmlformats.org/officeDocument/2006/relationships/oleObject" Target="embeddings/oleObject31.bin" /><Relationship Id="rId108" Type="http://schemas.openxmlformats.org/officeDocument/2006/relationships/image" Target="media/image73.wmf" /><Relationship Id="rId109" Type="http://schemas.openxmlformats.org/officeDocument/2006/relationships/oleObject" Target="embeddings/oleObject32.bin" /><Relationship Id="rId11" Type="http://schemas.openxmlformats.org/officeDocument/2006/relationships/image" Target="media/image7.png" /><Relationship Id="rId110" Type="http://schemas.openxmlformats.org/officeDocument/2006/relationships/image" Target="media/image74.wmf" /><Relationship Id="rId111" Type="http://schemas.openxmlformats.org/officeDocument/2006/relationships/oleObject" Target="embeddings/oleObject33.bin" /><Relationship Id="rId112" Type="http://schemas.openxmlformats.org/officeDocument/2006/relationships/image" Target="media/image75.wmf" /><Relationship Id="rId113" Type="http://schemas.openxmlformats.org/officeDocument/2006/relationships/oleObject" Target="embeddings/oleObject34.bin" /><Relationship Id="rId114" Type="http://schemas.openxmlformats.org/officeDocument/2006/relationships/image" Target="media/image76.png" /><Relationship Id="rId115" Type="http://schemas.openxmlformats.org/officeDocument/2006/relationships/image" Target="media/image77.png" /><Relationship Id="rId116" Type="http://schemas.openxmlformats.org/officeDocument/2006/relationships/image" Target="media/image78.png" /><Relationship Id="rId117" Type="http://schemas.openxmlformats.org/officeDocument/2006/relationships/image" Target="media/image79.png" /><Relationship Id="rId118" Type="http://schemas.openxmlformats.org/officeDocument/2006/relationships/image" Target="media/image80.wmf" /><Relationship Id="rId119" Type="http://schemas.openxmlformats.org/officeDocument/2006/relationships/oleObject" Target="embeddings/oleObject35.bin" /><Relationship Id="rId12" Type="http://schemas.openxmlformats.org/officeDocument/2006/relationships/image" Target="media/image8.png" /><Relationship Id="rId120" Type="http://schemas.openxmlformats.org/officeDocument/2006/relationships/image" Target="media/image81.wmf" /><Relationship Id="rId121" Type="http://schemas.openxmlformats.org/officeDocument/2006/relationships/image" Target="media/image82.png" /><Relationship Id="rId122" Type="http://schemas.openxmlformats.org/officeDocument/2006/relationships/image" Target="media/image83.png" /><Relationship Id="rId123" Type="http://schemas.openxmlformats.org/officeDocument/2006/relationships/oleObject" Target="embeddings/oleObject36.bin" /><Relationship Id="rId124" Type="http://schemas.openxmlformats.org/officeDocument/2006/relationships/image" Target="media/image84.wmf" /><Relationship Id="rId125" Type="http://schemas.openxmlformats.org/officeDocument/2006/relationships/oleObject" Target="embeddings/oleObject37.bin" /><Relationship Id="rId126" Type="http://schemas.openxmlformats.org/officeDocument/2006/relationships/image" Target="media/image85.wmf" /><Relationship Id="rId127" Type="http://schemas.openxmlformats.org/officeDocument/2006/relationships/oleObject" Target="embeddings/oleObject38.bin" /><Relationship Id="rId128" Type="http://schemas.openxmlformats.org/officeDocument/2006/relationships/image" Target="media/image86.wmf" /><Relationship Id="rId129" Type="http://schemas.openxmlformats.org/officeDocument/2006/relationships/oleObject" Target="embeddings/oleObject39.bin" /><Relationship Id="rId13" Type="http://schemas.openxmlformats.org/officeDocument/2006/relationships/image" Target="media/image9.png" /><Relationship Id="rId130" Type="http://schemas.openxmlformats.org/officeDocument/2006/relationships/image" Target="media/image87.wmf" /><Relationship Id="rId131" Type="http://schemas.openxmlformats.org/officeDocument/2006/relationships/oleObject" Target="embeddings/oleObject40.bin" /><Relationship Id="rId132" Type="http://schemas.openxmlformats.org/officeDocument/2006/relationships/image" Target="media/image88.wmf" /><Relationship Id="rId133" Type="http://schemas.openxmlformats.org/officeDocument/2006/relationships/oleObject" Target="embeddings/oleObject41.bin" /><Relationship Id="rId134" Type="http://schemas.openxmlformats.org/officeDocument/2006/relationships/image" Target="media/image89.wmf" /><Relationship Id="rId135" Type="http://schemas.openxmlformats.org/officeDocument/2006/relationships/oleObject" Target="embeddings/oleObject42.bin" /><Relationship Id="rId136" Type="http://schemas.openxmlformats.org/officeDocument/2006/relationships/image" Target="media/image90.wmf" /><Relationship Id="rId137" Type="http://schemas.openxmlformats.org/officeDocument/2006/relationships/oleObject" Target="embeddings/oleObject43.bin" /><Relationship Id="rId138" Type="http://schemas.openxmlformats.org/officeDocument/2006/relationships/image" Target="media/image91.wmf" /><Relationship Id="rId139" Type="http://schemas.openxmlformats.org/officeDocument/2006/relationships/oleObject" Target="embeddings/oleObject44.bin" /><Relationship Id="rId14" Type="http://schemas.openxmlformats.org/officeDocument/2006/relationships/image" Target="media/image10.wmf" /><Relationship Id="rId140" Type="http://schemas.openxmlformats.org/officeDocument/2006/relationships/image" Target="media/image92.wmf" /><Relationship Id="rId141" Type="http://schemas.openxmlformats.org/officeDocument/2006/relationships/oleObject" Target="embeddings/oleObject45.bin" /><Relationship Id="rId142" Type="http://schemas.openxmlformats.org/officeDocument/2006/relationships/image" Target="media/image93.wmf" /><Relationship Id="rId143" Type="http://schemas.openxmlformats.org/officeDocument/2006/relationships/oleObject" Target="embeddings/oleObject46.bin" /><Relationship Id="rId144" Type="http://schemas.openxmlformats.org/officeDocument/2006/relationships/image" Target="media/image94.wmf" /><Relationship Id="rId145" Type="http://schemas.openxmlformats.org/officeDocument/2006/relationships/oleObject" Target="embeddings/oleObject47.bin" /><Relationship Id="rId146" Type="http://schemas.openxmlformats.org/officeDocument/2006/relationships/image" Target="media/image95.wmf" /><Relationship Id="rId147" Type="http://schemas.openxmlformats.org/officeDocument/2006/relationships/oleObject" Target="embeddings/oleObject48.bin" /><Relationship Id="rId148" Type="http://schemas.openxmlformats.org/officeDocument/2006/relationships/footer" Target="footer1.xml" /><Relationship Id="rId149" Type="http://schemas.openxmlformats.org/officeDocument/2006/relationships/footer" Target="footer2.xml" /><Relationship Id="rId15" Type="http://schemas.openxmlformats.org/officeDocument/2006/relationships/image" Target="media/image11.png" /><Relationship Id="rId150" Type="http://schemas.openxmlformats.org/officeDocument/2006/relationships/theme" Target="theme/theme1.xml" /><Relationship Id="rId151" Type="http://schemas.openxmlformats.org/officeDocument/2006/relationships/numbering" Target="numbering.xml" /><Relationship Id="rId152" Type="http://schemas.openxmlformats.org/officeDocument/2006/relationships/styles" Target="styles.xml"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wmf" /><Relationship Id="rId25" Type="http://schemas.openxmlformats.org/officeDocument/2006/relationships/oleObject" Target="embeddings/oleObject1.bin" /><Relationship Id="rId26" Type="http://schemas.openxmlformats.org/officeDocument/2006/relationships/image" Target="media/image21.png" /><Relationship Id="rId27" Type="http://schemas.openxmlformats.org/officeDocument/2006/relationships/image" Target="media/image22.png" /><Relationship Id="rId28" Type="http://schemas.openxmlformats.org/officeDocument/2006/relationships/image" Target="media/image23.png" /><Relationship Id="rId29" Type="http://schemas.openxmlformats.org/officeDocument/2006/relationships/image" Target="media/image24.png" /><Relationship Id="rId3" Type="http://schemas.openxmlformats.org/officeDocument/2006/relationships/fontTable" Target="fontTable.xml" /><Relationship Id="rId30" Type="http://schemas.openxmlformats.org/officeDocument/2006/relationships/image" Target="media/image25.png" /><Relationship Id="rId31" Type="http://schemas.openxmlformats.org/officeDocument/2006/relationships/image" Target="media/image26.png" /><Relationship Id="rId32" Type="http://schemas.openxmlformats.org/officeDocument/2006/relationships/image" Target="media/image27.wmf" /><Relationship Id="rId33" Type="http://schemas.openxmlformats.org/officeDocument/2006/relationships/oleObject" Target="embeddings/oleObject2.bin" /><Relationship Id="rId34" Type="http://schemas.openxmlformats.org/officeDocument/2006/relationships/image" Target="media/image28.wmf" /><Relationship Id="rId35" Type="http://schemas.openxmlformats.org/officeDocument/2006/relationships/oleObject" Target="embeddings/oleObject3.bin" /><Relationship Id="rId36" Type="http://schemas.openxmlformats.org/officeDocument/2006/relationships/image" Target="media/image29.wmf" /><Relationship Id="rId37" Type="http://schemas.openxmlformats.org/officeDocument/2006/relationships/oleObject" Target="embeddings/oleObject4.bin" /><Relationship Id="rId38" Type="http://schemas.openxmlformats.org/officeDocument/2006/relationships/image" Target="media/image30.wmf" /><Relationship Id="rId39" Type="http://schemas.openxmlformats.org/officeDocument/2006/relationships/oleObject" Target="embeddings/oleObject5.bin" /><Relationship Id="rId4" Type="http://schemas.openxmlformats.org/officeDocument/2006/relationships/customXml" Target="../customXml/item1.xml" /><Relationship Id="rId40" Type="http://schemas.openxmlformats.org/officeDocument/2006/relationships/image" Target="media/image31.wmf" /><Relationship Id="rId41" Type="http://schemas.openxmlformats.org/officeDocument/2006/relationships/oleObject" Target="embeddings/oleObject6.bin" /><Relationship Id="rId42" Type="http://schemas.openxmlformats.org/officeDocument/2006/relationships/image" Target="media/image32.wmf" /><Relationship Id="rId43" Type="http://schemas.openxmlformats.org/officeDocument/2006/relationships/oleObject" Target="embeddings/oleObject7.bin" /><Relationship Id="rId44" Type="http://schemas.openxmlformats.org/officeDocument/2006/relationships/image" Target="media/image33.wmf" /><Relationship Id="rId45" Type="http://schemas.openxmlformats.org/officeDocument/2006/relationships/oleObject" Target="embeddings/oleObject8.bin" /><Relationship Id="rId46" Type="http://schemas.openxmlformats.org/officeDocument/2006/relationships/image" Target="media/image34.wmf" /><Relationship Id="rId47" Type="http://schemas.openxmlformats.org/officeDocument/2006/relationships/oleObject" Target="embeddings/oleObject9.bin" /><Relationship Id="rId48" Type="http://schemas.openxmlformats.org/officeDocument/2006/relationships/image" Target="media/image35.wmf" /><Relationship Id="rId49" Type="http://schemas.openxmlformats.org/officeDocument/2006/relationships/oleObject" Target="embeddings/oleObject10.bin" /><Relationship Id="rId5" Type="http://schemas.openxmlformats.org/officeDocument/2006/relationships/image" Target="media/image1.png" /><Relationship Id="rId50" Type="http://schemas.openxmlformats.org/officeDocument/2006/relationships/image" Target="media/image36.wmf" /><Relationship Id="rId51" Type="http://schemas.openxmlformats.org/officeDocument/2006/relationships/oleObject" Target="embeddings/oleObject11.bin" /><Relationship Id="rId52" Type="http://schemas.openxmlformats.org/officeDocument/2006/relationships/image" Target="media/image37.wmf" /><Relationship Id="rId53" Type="http://schemas.openxmlformats.org/officeDocument/2006/relationships/image" Target="media/image38.png" /><Relationship Id="rId54" Type="http://schemas.openxmlformats.org/officeDocument/2006/relationships/image" Target="media/image39.wmf" /><Relationship Id="rId55" Type="http://schemas.openxmlformats.org/officeDocument/2006/relationships/oleObject" Target="embeddings/oleObject12.bin" /><Relationship Id="rId56" Type="http://schemas.openxmlformats.org/officeDocument/2006/relationships/image" Target="media/image40.png" /><Relationship Id="rId57" Type="http://schemas.openxmlformats.org/officeDocument/2006/relationships/image" Target="media/image41.png" /><Relationship Id="rId58" Type="http://schemas.openxmlformats.org/officeDocument/2006/relationships/image" Target="media/image42.png" /><Relationship Id="rId59" Type="http://schemas.openxmlformats.org/officeDocument/2006/relationships/image" Target="media/image43.png" /><Relationship Id="rId6" Type="http://schemas.openxmlformats.org/officeDocument/2006/relationships/image" Target="media/image2.png" /><Relationship Id="rId60" Type="http://schemas.openxmlformats.org/officeDocument/2006/relationships/image" Target="media/image44.png" /><Relationship Id="rId61" Type="http://schemas.openxmlformats.org/officeDocument/2006/relationships/image" Target="media/image45.png" /><Relationship Id="rId62" Type="http://schemas.openxmlformats.org/officeDocument/2006/relationships/image" Target="media/image46.png" /><Relationship Id="rId63" Type="http://schemas.openxmlformats.org/officeDocument/2006/relationships/image" Target="media/image47.png" /><Relationship Id="rId64" Type="http://schemas.openxmlformats.org/officeDocument/2006/relationships/image" Target="media/image48.png" /><Relationship Id="rId65" Type="http://schemas.openxmlformats.org/officeDocument/2006/relationships/image" Target="media/image49.wmf" /><Relationship Id="rId66" Type="http://schemas.openxmlformats.org/officeDocument/2006/relationships/oleObject" Target="embeddings/oleObject13.bin" /><Relationship Id="rId67" Type="http://schemas.openxmlformats.org/officeDocument/2006/relationships/image" Target="media/image50.wmf" /><Relationship Id="rId68" Type="http://schemas.openxmlformats.org/officeDocument/2006/relationships/oleObject" Target="embeddings/oleObject14.bin" /><Relationship Id="rId69" Type="http://schemas.openxmlformats.org/officeDocument/2006/relationships/image" Target="media/image51.wmf" /><Relationship Id="rId7" Type="http://schemas.openxmlformats.org/officeDocument/2006/relationships/image" Target="media/image3.png" /><Relationship Id="rId70" Type="http://schemas.openxmlformats.org/officeDocument/2006/relationships/oleObject" Target="embeddings/oleObject15.bin" /><Relationship Id="rId71" Type="http://schemas.openxmlformats.org/officeDocument/2006/relationships/image" Target="media/image52.wmf" /><Relationship Id="rId72" Type="http://schemas.openxmlformats.org/officeDocument/2006/relationships/oleObject" Target="embeddings/oleObject16.bin" /><Relationship Id="rId73" Type="http://schemas.openxmlformats.org/officeDocument/2006/relationships/image" Target="media/image53.wmf" /><Relationship Id="rId74" Type="http://schemas.openxmlformats.org/officeDocument/2006/relationships/oleObject" Target="embeddings/oleObject17.bin" /><Relationship Id="rId75" Type="http://schemas.openxmlformats.org/officeDocument/2006/relationships/image" Target="media/image54.png" /><Relationship Id="rId76" Type="http://schemas.openxmlformats.org/officeDocument/2006/relationships/image" Target="media/image55.png" /><Relationship Id="rId77" Type="http://schemas.openxmlformats.org/officeDocument/2006/relationships/image" Target="media/image56.png" /><Relationship Id="rId78" Type="http://schemas.openxmlformats.org/officeDocument/2006/relationships/image" Target="media/image57.wmf" /><Relationship Id="rId79" Type="http://schemas.openxmlformats.org/officeDocument/2006/relationships/oleObject" Target="embeddings/oleObject18.bin" /><Relationship Id="rId8" Type="http://schemas.openxmlformats.org/officeDocument/2006/relationships/image" Target="media/image4.png" /><Relationship Id="rId80" Type="http://schemas.openxmlformats.org/officeDocument/2006/relationships/image" Target="media/image58.wmf" /><Relationship Id="rId81" Type="http://schemas.openxmlformats.org/officeDocument/2006/relationships/oleObject" Target="embeddings/oleObject19.bin" /><Relationship Id="rId82" Type="http://schemas.openxmlformats.org/officeDocument/2006/relationships/image" Target="media/image59.wmf" /><Relationship Id="rId83" Type="http://schemas.openxmlformats.org/officeDocument/2006/relationships/oleObject" Target="embeddings/oleObject20.bin" /><Relationship Id="rId84" Type="http://schemas.openxmlformats.org/officeDocument/2006/relationships/image" Target="media/image60.wmf" /><Relationship Id="rId85" Type="http://schemas.openxmlformats.org/officeDocument/2006/relationships/oleObject" Target="embeddings/oleObject21.bin" /><Relationship Id="rId86" Type="http://schemas.openxmlformats.org/officeDocument/2006/relationships/oleObject" Target="embeddings/oleObject22.bin" /><Relationship Id="rId87" Type="http://schemas.openxmlformats.org/officeDocument/2006/relationships/image" Target="media/image61.png" /><Relationship Id="rId88" Type="http://schemas.openxmlformats.org/officeDocument/2006/relationships/image" Target="media/image62.wmf" /><Relationship Id="rId89" Type="http://schemas.openxmlformats.org/officeDocument/2006/relationships/oleObject" Target="embeddings/oleObject23.bin" /><Relationship Id="rId9" Type="http://schemas.openxmlformats.org/officeDocument/2006/relationships/image" Target="media/image5.png" /><Relationship Id="rId90" Type="http://schemas.openxmlformats.org/officeDocument/2006/relationships/oleObject" Target="embeddings/oleObject24.bin" /><Relationship Id="rId91" Type="http://schemas.openxmlformats.org/officeDocument/2006/relationships/image" Target="media/image63.wmf" /><Relationship Id="rId92" Type="http://schemas.openxmlformats.org/officeDocument/2006/relationships/oleObject" Target="embeddings/oleObject25.bin" /><Relationship Id="rId93" Type="http://schemas.openxmlformats.org/officeDocument/2006/relationships/image" Target="media/image64.wmf" /><Relationship Id="rId94" Type="http://schemas.openxmlformats.org/officeDocument/2006/relationships/oleObject" Target="embeddings/oleObject26.bin" /><Relationship Id="rId95" Type="http://schemas.openxmlformats.org/officeDocument/2006/relationships/image" Target="media/image65.png" /><Relationship Id="rId96" Type="http://schemas.openxmlformats.org/officeDocument/2006/relationships/image" Target="media/image66.wmf" /><Relationship Id="rId97" Type="http://schemas.openxmlformats.org/officeDocument/2006/relationships/oleObject" Target="embeddings/oleObject27.bin" /><Relationship Id="rId98" Type="http://schemas.openxmlformats.org/officeDocument/2006/relationships/image" Target="media/image67.wmf" /><Relationship Id="rId99" Type="http://schemas.openxmlformats.org/officeDocument/2006/relationships/oleObject" Target="embeddings/oleObject28.bin"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otalTime>0</TotalTime>
  <Pages>26</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浙江省杭州市临平区第五中学2024-2025学年七年级上学期期末模拟考科学试题（解析版）.docx</dc:title>
  <cp:revision>0</cp:revision>
  <cp:category>docx</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