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地理预习卡（十）水循环</w:t>
      </w:r>
    </w:p>
    <w:p w14:paraId="292F800D">
      <w:pPr>
        <w:kinsoku w:val="0"/>
        <w:autoSpaceDE w:val="0"/>
        <w:autoSpaceDN w:val="0"/>
        <w:adjustRightInd w:val="0"/>
        <w:snapToGrid w:val="0"/>
        <w:spacing w:before="145" w:line="254" w:lineRule="auto"/>
        <w:ind w:left="19" w:right="3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bookmarkStart w:id="0" w:name="_GoBack"/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1．概念：</w:t>
      </w:r>
      <w:r>
        <w:rPr>
          <w:rFonts w:ascii="宋体" w:hAnsi="宋体" w:eastAsia="宋体" w:cs="宋体"/>
          <w:snapToGrid w:val="0"/>
          <w:color w:val="auto"/>
          <w:spacing w:val="-7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自然界的水在水圈、大气圈、岩石圈、生物圈中，通过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蒸发(蒸腾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4"/>
          <w:kern w:val="0"/>
          <w:sz w:val="24"/>
          <w:szCs w:val="24"/>
          <w:u w:val="single" w:color="auto"/>
          <w:lang w:val="en-US" w:eastAsia="en-US" w:bidi="ar-SA"/>
        </w:rPr>
        <w:t>水汽输送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降水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下渗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径流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等环节连续运动的过程。</w:t>
      </w:r>
    </w:p>
    <w:p w14:paraId="1C2B8C25">
      <w:pPr>
        <w:kinsoku w:val="0"/>
        <w:autoSpaceDE w:val="0"/>
        <w:autoSpaceDN w:val="0"/>
        <w:adjustRightInd w:val="0"/>
        <w:snapToGrid w:val="0"/>
        <w:spacing w:before="120" w:line="219" w:lineRule="auto"/>
        <w:ind w:left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2．分类：根据发生的空间范围，水循环可分为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海陆间循环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陆地内循环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海上内循环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5F9FBA25">
      <w:pPr>
        <w:widowControl/>
        <w:kinsoku w:val="0"/>
        <w:autoSpaceDE w:val="0"/>
        <w:autoSpaceDN w:val="0"/>
        <w:adjustRightInd w:val="0"/>
        <w:snapToGrid w:val="0"/>
        <w:spacing w:line="469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3541395</wp:posOffset>
            </wp:positionH>
            <wp:positionV relativeFrom="paragraph">
              <wp:posOffset>224790</wp:posOffset>
            </wp:positionV>
            <wp:extent cx="2244725" cy="1391285"/>
            <wp:effectExtent l="0" t="0" r="3175" b="18415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4851" cy="1391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099BBF">
      <w:pPr>
        <w:kinsoku w:val="0"/>
        <w:autoSpaceDE w:val="0"/>
        <w:autoSpaceDN w:val="0"/>
        <w:adjustRightInd w:val="0"/>
        <w:snapToGrid w:val="0"/>
        <w:spacing w:before="79" w:line="219" w:lineRule="auto"/>
        <w:ind w:left="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3.读“水循环示意图</w:t>
      </w:r>
      <w:r>
        <w:rPr>
          <w:rFonts w:ascii="宋体" w:hAnsi="宋体" w:eastAsia="宋体" w:cs="宋体"/>
          <w:snapToGrid w:val="0"/>
          <w:color w:val="auto"/>
          <w:spacing w:val="-7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”，回忆下列知识。</w:t>
      </w:r>
    </w:p>
    <w:p w14:paraId="608781F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(1)在图中直线上添加箭头，完成水循环过程。</w:t>
      </w:r>
    </w:p>
    <w:p w14:paraId="58943B2F">
      <w:pPr>
        <w:kinsoku w:val="0"/>
        <w:autoSpaceDE w:val="0"/>
        <w:autoSpaceDN w:val="0"/>
        <w:adjustRightInd w:val="0"/>
        <w:snapToGrid w:val="0"/>
        <w:spacing w:before="89" w:line="217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(2)主要环节：①⑧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蒸发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，②④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降水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，③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水汽输送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</w:t>
      </w:r>
    </w:p>
    <w:p w14:paraId="670AC1FD">
      <w:pPr>
        <w:kinsoku w:val="0"/>
        <w:autoSpaceDE w:val="0"/>
        <w:autoSpaceDN w:val="0"/>
        <w:adjustRightInd w:val="0"/>
        <w:snapToGrid w:val="0"/>
        <w:spacing w:before="90" w:line="217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⑤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地表径流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，⑥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地下径流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下渗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，⑨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蒸腾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197A2249">
      <w:pPr>
        <w:kinsoku w:val="0"/>
        <w:autoSpaceDE w:val="0"/>
        <w:autoSpaceDN w:val="0"/>
        <w:adjustRightInd w:val="0"/>
        <w:snapToGrid w:val="0"/>
        <w:spacing w:before="93" w:line="252" w:lineRule="auto"/>
        <w:ind w:left="3" w:right="4084" w:firstLine="4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(3)其中表示海陆间循环的环节有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u w:val="single" w:color="auto"/>
          <w:lang w:val="en-US" w:eastAsia="en-US" w:bidi="ar-SA"/>
        </w:rPr>
        <w:t>①③④⑤⑥⑦</w:t>
      </w:r>
      <w:r>
        <w:rPr>
          <w:rFonts w:ascii="宋体" w:hAnsi="宋体" w:eastAsia="宋体" w:cs="宋体"/>
          <w:snapToGrid w:val="0"/>
          <w:color w:val="auto"/>
          <w:spacing w:val="-86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spacing w:val="6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海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上内循环的环节有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①②</w:t>
      </w:r>
      <w:r>
        <w:rPr>
          <w:rFonts w:ascii="宋体" w:hAnsi="宋体" w:eastAsia="宋体" w:cs="宋体"/>
          <w:snapToGrid w:val="0"/>
          <w:color w:val="auto"/>
          <w:spacing w:val="-9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spacing w:val="-4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陆地内循环的环节有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u w:val="single" w:color="auto"/>
          <w:lang w:val="en-US" w:eastAsia="en-US" w:bidi="ar-SA"/>
        </w:rPr>
        <w:t>④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u w:val="single" w:color="auto"/>
          <w:lang w:val="en-US" w:eastAsia="en-US" w:bidi="ar-SA"/>
        </w:rPr>
        <w:t>⑧⑨</w:t>
      </w:r>
    </w:p>
    <w:p w14:paraId="284128C7">
      <w:pPr>
        <w:kinsoku w:val="0"/>
        <w:autoSpaceDE w:val="0"/>
        <w:autoSpaceDN w:val="0"/>
        <w:adjustRightInd w:val="0"/>
        <w:snapToGrid w:val="0"/>
        <w:spacing w:before="91" w:line="220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1"/>
          <w:kern w:val="0"/>
          <w:sz w:val="24"/>
          <w:szCs w:val="24"/>
          <w:lang w:val="en-US" w:eastAsia="en-US" w:bidi="ar-SA"/>
        </w:rPr>
        <w:t>(填序号)</w:t>
      </w:r>
    </w:p>
    <w:p w14:paraId="5A47D39A">
      <w:pPr>
        <w:kinsoku w:val="0"/>
        <w:autoSpaceDE w:val="0"/>
        <w:autoSpaceDN w:val="0"/>
        <w:adjustRightInd w:val="0"/>
        <w:snapToGrid w:val="0"/>
        <w:spacing w:before="87" w:line="273" w:lineRule="auto"/>
        <w:ind w:left="1" w:firstLine="4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(4)人类活动对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⑤</w:t>
      </w:r>
      <w:r>
        <w:rPr>
          <w:rFonts w:ascii="宋体" w:hAnsi="宋体" w:eastAsia="宋体" w:cs="宋体"/>
          <w:snapToGrid w:val="0"/>
          <w:color w:val="auto"/>
          <w:spacing w:val="-6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(填序号)环节影响最大，主要表现：改变时间分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配规律——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修建水库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；改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变空间分布规律——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跨流域调水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</w:p>
    <w:p w14:paraId="18D6BB6F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0329FB25">
      <w:pPr>
        <w:kinsoku w:val="0"/>
        <w:autoSpaceDE w:val="0"/>
        <w:autoSpaceDN w:val="0"/>
        <w:adjustRightInd w:val="0"/>
        <w:snapToGrid w:val="0"/>
        <w:spacing w:before="78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4.水循环的地理意义</w:t>
      </w:r>
    </w:p>
    <w:p w14:paraId="1CA91F13">
      <w:pPr>
        <w:kinsoku w:val="0"/>
        <w:autoSpaceDE w:val="0"/>
        <w:autoSpaceDN w:val="0"/>
        <w:adjustRightInd w:val="0"/>
        <w:snapToGrid w:val="0"/>
        <w:spacing w:before="87" w:line="219" w:lineRule="auto"/>
        <w:ind w:left="1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1．使地球上各种水体处于不断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更新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状态，从而维持全球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水量的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动态平衡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。</w:t>
      </w:r>
    </w:p>
    <w:p w14:paraId="182FF42C">
      <w:pPr>
        <w:kinsoku w:val="0"/>
        <w:autoSpaceDE w:val="0"/>
        <w:autoSpaceDN w:val="0"/>
        <w:adjustRightInd w:val="0"/>
        <w:snapToGrid w:val="0"/>
        <w:spacing w:before="90" w:line="219" w:lineRule="auto"/>
        <w:ind w:left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2．水循环是地球上物质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迁移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能量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转换的重要过程。</w:t>
      </w:r>
    </w:p>
    <w:p w14:paraId="7A2659C2">
      <w:pPr>
        <w:kinsoku w:val="0"/>
        <w:autoSpaceDE w:val="0"/>
        <w:autoSpaceDN w:val="0"/>
        <w:adjustRightInd w:val="0"/>
        <w:snapToGrid w:val="0"/>
        <w:spacing w:before="89" w:line="253" w:lineRule="auto"/>
        <w:ind w:left="1" w:right="1007" w:firstLine="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3．水循环还影响着全球的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气候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和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生态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，对全球自然环境产生深刻而广泛的影响。</w:t>
      </w:r>
      <w:r>
        <w:rPr>
          <w:rFonts w:ascii="宋体" w:hAnsi="宋体" w:eastAsia="宋体" w:cs="宋体"/>
          <w:snapToGrid w:val="0"/>
          <w:color w:val="auto"/>
          <w:spacing w:val="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b/>
          <w:bCs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判断题：</w:t>
      </w:r>
    </w:p>
    <w:p w14:paraId="2FFCFCA1">
      <w:pPr>
        <w:kinsoku w:val="0"/>
        <w:autoSpaceDE w:val="0"/>
        <w:autoSpaceDN w:val="0"/>
        <w:adjustRightInd w:val="0"/>
        <w:snapToGrid w:val="0"/>
        <w:spacing w:before="169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(1)自然界中的水都存在于河流、湖泊与海洋中。</w:t>
      </w:r>
      <w:r>
        <w:rPr>
          <w:rFonts w:ascii="宋体" w:hAnsi="宋体" w:eastAsia="宋体" w:cs="宋体"/>
          <w:snapToGrid w:val="0"/>
          <w:color w:val="auto"/>
          <w:spacing w:val="11"/>
          <w:kern w:val="0"/>
          <w:sz w:val="24"/>
          <w:szCs w:val="24"/>
          <w:lang w:val="en-US" w:eastAsia="en-US" w:bidi="ar-SA"/>
        </w:rPr>
        <w:t xml:space="preserve">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  ×</w:t>
      </w:r>
      <w:r>
        <w:rPr>
          <w:rFonts w:ascii="宋体" w:hAnsi="宋体" w:eastAsia="宋体" w:cs="宋体"/>
          <w:snapToGrid w:val="0"/>
          <w:color w:val="auto"/>
          <w:spacing w:val="7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)</w:t>
      </w:r>
    </w:p>
    <w:p w14:paraId="09150EDE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 xml:space="preserve">(2)井水不犯河水是正确的。              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        (</w:t>
      </w:r>
      <w:r>
        <w:rPr>
          <w:rFonts w:ascii="宋体" w:hAnsi="宋体" w:eastAsia="宋体" w:cs="宋体"/>
          <w:snapToGrid w:val="0"/>
          <w:color w:val="auto"/>
          <w:spacing w:val="21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)</w:t>
      </w:r>
    </w:p>
    <w:p w14:paraId="2333E000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(3)黄河下游河段总是河水补给地下水。</w:t>
      </w:r>
      <w:r>
        <w:rPr>
          <w:rFonts w:ascii="宋体" w:hAnsi="宋体" w:eastAsia="宋体" w:cs="宋体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36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√  )</w:t>
      </w:r>
    </w:p>
    <w:p w14:paraId="701D6E8B">
      <w:pPr>
        <w:kinsoku w:val="0"/>
        <w:autoSpaceDE w:val="0"/>
        <w:autoSpaceDN w:val="0"/>
        <w:adjustRightInd w:val="0"/>
        <w:snapToGrid w:val="0"/>
        <w:spacing w:before="183" w:line="219" w:lineRule="auto"/>
        <w:ind w:left="4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(4)大气环流是水汽输送的主要动力。                (</w:t>
      </w:r>
      <w:r>
        <w:rPr>
          <w:rFonts w:ascii="宋体" w:hAnsi="宋体" w:eastAsia="宋体" w:cs="宋体"/>
          <w:snapToGrid w:val="0"/>
          <w:color w:val="auto"/>
          <w:spacing w:val="35"/>
          <w:kern w:val="0"/>
          <w:sz w:val="24"/>
          <w:szCs w:val="24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√  )</w:t>
      </w:r>
    </w:p>
    <w:bookmarkEnd w:id="0"/>
    <w:p w14:paraId="1A19BCEC">
      <w:pPr>
        <w:pStyle w:val="3"/>
        <w:tabs>
          <w:tab w:val="left" w:pos="3828"/>
          <w:tab w:val="left" w:pos="4111"/>
        </w:tabs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/Times New Rom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5618C9"/>
    <w:rsid w:val="13B13EB6"/>
    <w:rsid w:val="14391EBC"/>
    <w:rsid w:val="1573515B"/>
    <w:rsid w:val="15DB6974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650732A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465</Characters>
  <Lines>0</Lines>
  <Paragraphs>0</Paragraphs>
  <TotalTime>0</TotalTime>
  <ScaleCrop>false</ScaleCrop>
  <LinksUpToDate>false</LinksUpToDate>
  <CharactersWithSpaces>603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2025-06-03T03:39:52Z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1CD77C5335944620A4FD7D5402780C58_13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