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1E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第1章 种群及其动态</w:t>
      </w:r>
    </w:p>
    <w:p w14:paraId="12DDAD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  <w:t>第1节 种群的数量特征</w:t>
      </w:r>
    </w:p>
    <w:p w14:paraId="6B616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知识填空</w:t>
      </w:r>
    </w:p>
    <w:p w14:paraId="05CB3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1.种群的概念：生活在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一定区域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同种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生物的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所有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个体。</w:t>
      </w:r>
    </w:p>
    <w:p w14:paraId="3DF38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1"/>
          <w:szCs w:val="21"/>
        </w:rPr>
        <w:t>种群在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单位面积</w:t>
      </w:r>
      <w:r>
        <w:rPr>
          <w:rFonts w:hint="default" w:ascii="Times New Roman" w:hAnsi="Times New Roman" w:eastAsia="宋体" w:cs="Times New Roman"/>
          <w:sz w:val="21"/>
          <w:szCs w:val="21"/>
        </w:rPr>
        <w:t>或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单位体积</w:t>
      </w:r>
      <w:r>
        <w:rPr>
          <w:rFonts w:hint="default" w:ascii="Times New Roman" w:hAnsi="Times New Roman" w:eastAsia="宋体" w:cs="Times New Roman"/>
          <w:sz w:val="21"/>
          <w:szCs w:val="21"/>
        </w:rPr>
        <w:t>中的个体数就是种群密度。种群密度是种群</w:t>
      </w:r>
      <w:r>
        <w:rPr>
          <w:rFonts w:hint="default" w:ascii="Times New Roman" w:hAnsi="Times New Roman" w:eastAsia="宋体" w:cs="Times New Roman"/>
          <w:b w:val="0"/>
          <w:bCs w:val="0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最基本的数量特征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u w:val="none"/>
          <w:lang w:val="en-US" w:eastAsia="zh-CN"/>
        </w:rPr>
        <w:t>。</w:t>
      </w:r>
    </w:p>
    <w:p w14:paraId="38853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3.种群的数量特征包括：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种群密度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出生率和死亡率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迁入率和迁出率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年龄组成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性别比例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</w:t>
      </w:r>
    </w:p>
    <w:p w14:paraId="2294C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4.在调查分布范围较小、个体较大的种群时，可以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逐个计数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。但是，在多数情况下，逐个计数非常困难，需要采取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估算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的方法。</w:t>
      </w:r>
    </w:p>
    <w:p w14:paraId="077F77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5.样方法一般适用于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植物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，也适用于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昆虫卵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及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活动范围小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活动能力弱的动物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的种群密度的调查，如植株上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蚜虫的密度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跳蝻的密度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等。步骤为：随机选取若干个样方→计数每个样方内的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个体数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→求每个样方的种群密度→求所有样方种群密度的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平均值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lang w:val="en-US" w:eastAsia="zh-CN"/>
        </w:rPr>
        <w:t>。</w:t>
      </w:r>
    </w:p>
    <w:p w14:paraId="2A939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6.标记重捕法适用于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活动范围大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活动能力强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的动物的种群密度的调查，如哺乳类、鸟类、鱼类等。步骤为：捕获一部分个体→做上标记后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放回原来的环境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→一段时间后重捕→根据重捕到的个体中标记个体数占总个体数的比例估计种群密度。</w:t>
      </w:r>
    </w:p>
    <w:p w14:paraId="20341B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7.对于有趋光性的昆虫，还可以用</w:t>
      </w:r>
      <w:r>
        <w:rPr>
          <w:rFonts w:hint="default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 灯光诱捕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的方法调查他们的种群密度。</w:t>
      </w:r>
    </w:p>
    <w:p w14:paraId="7E31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指在单位时间内新产生的个体数目占原种群个体总数的比率；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死亡率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指在单位时间内死亡的个体数目占原种群个体总数的比率。</w:t>
      </w:r>
    </w:p>
    <w:p w14:paraId="38171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迁入率和迁出率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指种群中在单位时间内迁入或迁出的个体数，占原种群个体总数的比率。</w:t>
      </w:r>
    </w:p>
    <w:p w14:paraId="3AFAE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10.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年龄结构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指一个种群中各年龄期的个体数目的比例，大致可以分为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增长型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（幼年个体多，老年个体少，出生率＞死亡率，种群密度会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越来越大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稳定型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（各年龄期个体数比例适中，出生率≈死亡率，种群密度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基本不变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）、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衰退型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（老年个体多，幼年个体少，死亡率＜出生率，种群密度会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越来越小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）三种。</w:t>
      </w:r>
    </w:p>
    <w:p w14:paraId="2332B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 xml:space="preserve">性别比例 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指种群中雌雄个体数目的比例，其通过影响种群的</w:t>
      </w:r>
      <w:r>
        <w:rPr>
          <w:rFonts w:hint="eastAsia" w:ascii="Times New Roman" w:hAnsi="Times New Roman" w:eastAsia="宋体" w:cs="Times New Roman"/>
          <w:color w:val="FFFFFF" w:themeColor="background1"/>
          <w:sz w:val="21"/>
          <w:szCs w:val="21"/>
          <w:u w:val="single" w:color="000000" w:themeColor="text1"/>
          <w:lang w:val="en-US" w:eastAsia="zh-CN"/>
          <w14:textFill>
            <w14:solidFill>
              <w14:schemeClr w14:val="bg1"/>
            </w14:solidFill>
          </w14:textFill>
        </w:rPr>
        <w:t>出生率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来间接影响种群密度。</w:t>
      </w:r>
    </w:p>
    <w:p w14:paraId="07911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cs="Times New Roman" w:eastAsiaTheme="minorEastAsia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</w:rPr>
        <w:t>知识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判断</w:t>
      </w:r>
    </w:p>
    <w:p w14:paraId="0310A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年龄结构为稳定型的种群，种群数量在近期不一定能保持稳定。(     )</w:t>
      </w:r>
    </w:p>
    <w:p w14:paraId="42723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用含该信息素诱杀饵剂可改变橘小实蝇的性别比例。(     )</w:t>
      </w:r>
    </w:p>
    <w:p w14:paraId="77492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在目标个体集中分布的区域划定样方调查种群密度。(      )</w:t>
      </w:r>
    </w:p>
    <w:p w14:paraId="7D129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绵羊种群数量的变化与环境条件有关，而与出生率、死亡率变动无关。(      )</w:t>
      </w:r>
    </w:p>
    <w:p w14:paraId="2DBD6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某陆生植物种群的个体数量减少，若用样方法调查其密度，应进行随机取样，适当扩大样方的面积。(     )</w:t>
      </w:r>
    </w:p>
    <w:p w14:paraId="5B860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调查身体微小、活动力强的土壤小动物数量常用标记重捕法。(      )</w:t>
      </w:r>
    </w:p>
    <w:p w14:paraId="00E4B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用标记重捕法调查某动物的种群密度时，由于被标记动物经过一次捕捉，被再次重捕的概率减小，由此将会导致被调查的种群的数量较实际值偏小。(      )</w:t>
      </w:r>
    </w:p>
    <w:p w14:paraId="43C3D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cs="Times New Roman"/>
          <w:b/>
          <w:bCs/>
          <w:color w:val="0070C0"/>
          <w:sz w:val="24"/>
          <w:szCs w:val="32"/>
          <w:lang w:val="en-US" w:eastAsia="zh-CN"/>
        </w:rPr>
      </w:pPr>
    </w:p>
    <w:p w14:paraId="66384F09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CE415">
    <w:pPr>
      <w:pStyle w:val="3"/>
      <w:pBdr>
        <w:bottom w:val="single" w:color="auto" w:sz="4" w:space="1"/>
      </w:pBdr>
      <w:jc w:val="right"/>
      <w:rPr>
        <w:rFonts w:hint="eastAsia"/>
      </w:rPr>
    </w:pPr>
    <w:r>
      <w:rPr>
        <w:rFonts w:hint="eastAsia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391795</wp:posOffset>
          </wp:positionH>
          <wp:positionV relativeFrom="margin">
            <wp:posOffset>5584190</wp:posOffset>
          </wp:positionV>
          <wp:extent cx="5261610" cy="2691130"/>
          <wp:effectExtent l="0" t="0" r="15240" b="13970"/>
          <wp:wrapNone/>
          <wp:docPr id="1" name="WordPictureWatermark333275986" descr="1f7f41eadd1a609cd69613e89db48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33275986" descr="1f7f41eadd1a609cd69613e89db486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1610" cy="269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配套《高中必刷题 生物学 选择性必修</w:t>
    </w:r>
    <w:r>
      <w:rPr>
        <w:rFonts w:hint="eastAsia"/>
        <w:lang w:val="en-US" w:eastAsia="zh-CN"/>
      </w:rPr>
      <w:t>2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生物与环境</w:t>
    </w:r>
    <w:r>
      <w:rPr>
        <w:rFonts w:hint="eastAsia"/>
      </w:rPr>
      <w:t xml:space="preserve"> RJ》使用</w:t>
    </w:r>
  </w:p>
  <w:p w14:paraId="53036A0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B60B2"/>
    <w:rsid w:val="04AE143B"/>
    <w:rsid w:val="05805F2E"/>
    <w:rsid w:val="0B2A1351"/>
    <w:rsid w:val="0C2C03B7"/>
    <w:rsid w:val="0F1037C8"/>
    <w:rsid w:val="10B01EA8"/>
    <w:rsid w:val="13B21E17"/>
    <w:rsid w:val="1400193E"/>
    <w:rsid w:val="151D0037"/>
    <w:rsid w:val="16A26AE6"/>
    <w:rsid w:val="1724562B"/>
    <w:rsid w:val="189A73B7"/>
    <w:rsid w:val="196E00DA"/>
    <w:rsid w:val="19BB18F7"/>
    <w:rsid w:val="1DE07FD7"/>
    <w:rsid w:val="1E401EB2"/>
    <w:rsid w:val="2419690F"/>
    <w:rsid w:val="2681132D"/>
    <w:rsid w:val="2A5D61BC"/>
    <w:rsid w:val="2C2654A6"/>
    <w:rsid w:val="2D11506D"/>
    <w:rsid w:val="323B5BAA"/>
    <w:rsid w:val="325F1675"/>
    <w:rsid w:val="32FC18D5"/>
    <w:rsid w:val="34F30596"/>
    <w:rsid w:val="39661453"/>
    <w:rsid w:val="399565E0"/>
    <w:rsid w:val="3CA129BA"/>
    <w:rsid w:val="3CFD6976"/>
    <w:rsid w:val="3F2E5213"/>
    <w:rsid w:val="43A14A51"/>
    <w:rsid w:val="48844B03"/>
    <w:rsid w:val="4A41519A"/>
    <w:rsid w:val="4C5E2C05"/>
    <w:rsid w:val="4F777FB7"/>
    <w:rsid w:val="50D41D5E"/>
    <w:rsid w:val="53CB3E08"/>
    <w:rsid w:val="543E31D9"/>
    <w:rsid w:val="574901DC"/>
    <w:rsid w:val="58A9237C"/>
    <w:rsid w:val="5B24736C"/>
    <w:rsid w:val="5B56411F"/>
    <w:rsid w:val="5D8966AD"/>
    <w:rsid w:val="6201729B"/>
    <w:rsid w:val="62352E53"/>
    <w:rsid w:val="629A39DA"/>
    <w:rsid w:val="6553383C"/>
    <w:rsid w:val="678A4D1F"/>
    <w:rsid w:val="67F378E5"/>
    <w:rsid w:val="68FB7B86"/>
    <w:rsid w:val="6A495A7A"/>
    <w:rsid w:val="6C9D7B22"/>
    <w:rsid w:val="72311DBB"/>
    <w:rsid w:val="76D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11273</Words>
  <Characters>11524</Characters>
  <Lines>0</Lines>
  <Paragraphs>0</Paragraphs>
  <TotalTime>0</TotalTime>
  <ScaleCrop>false</ScaleCrop>
  <LinksUpToDate>false</LinksUpToDate>
  <CharactersWithSpaces>12536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2023-12-04T01:05:00Z</dcterms:created>
  <dc:creator>陈明月</dc:creator>
  <cp:lastModifiedBy>与风</cp:lastModifiedBy>
  <dcterms:modified xsi:type="dcterms:W3CDTF">2025-08-06T02:24:58Z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587FF2C8EA2C432A9514E1C09321F8E0_13</vt:lpwstr>
  </property>
  <property fmtid="{D5CDD505-2E9C-101B-9397-08002B2CF9AE}" pid="4" name="KSOTemplateDocerSaveRecord">
    <vt:lpwstr>eyJoZGlkIjoiMDYzNDM0ZmUzNjQwOTZkMGViMGMwNGQ4NmY1NjAyMjMiLCJ1c2VySWQiOiI0NzU4NDc3NjIifQ==</vt:lpwstr>
  </property>
</Properties>
</file>