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E517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第2章 群落及其演替</w:t>
      </w:r>
    </w:p>
    <w:p w14:paraId="5114B50D">
      <w:pPr>
        <w:shd w:val="clear" w:color="auto" w:fill="auto"/>
        <w:spacing w:line="360" w:lineRule="auto"/>
        <w:jc w:val="center"/>
        <w:textAlignment w:val="center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第3节 群落的演替</w:t>
      </w:r>
    </w:p>
    <w:p w14:paraId="7D1E64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6AA2001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sz w:val="21"/>
        </w:rPr>
        <w:t>随着时间的推移，一个群落被另一个群落代替的过程，叫作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群落演替</w:t>
      </w:r>
      <w:r>
        <w:rPr>
          <w:sz w:val="21"/>
        </w:rPr>
        <w:t>。</w:t>
      </w:r>
    </w:p>
    <w:p w14:paraId="6F77BAE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2.</w:t>
      </w:r>
      <w:r>
        <w:rPr>
          <w:rFonts w:hint="default"/>
          <w:sz w:val="21"/>
        </w:rPr>
        <w:t>初生演替是指在一个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从来没有被植物覆盖 </w:t>
      </w:r>
      <w:r>
        <w:rPr>
          <w:rFonts w:hint="default"/>
          <w:sz w:val="21"/>
        </w:rPr>
        <w:t>的地面，或者是原来存在过植被、但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被彻底消灭了 </w:t>
      </w:r>
      <w:r>
        <w:rPr>
          <w:rFonts w:hint="default"/>
          <w:sz w:val="21"/>
        </w:rPr>
        <w:t>的地方发生的演替，如在沙丘、火山岩、冰川泥上进行的演替。</w:t>
      </w:r>
    </w:p>
    <w:p w14:paraId="4C7618A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3.</w:t>
      </w:r>
      <w:r>
        <w:rPr>
          <w:rFonts w:hint="default"/>
          <w:sz w:val="21"/>
        </w:rPr>
        <w:t>次生演替是指在原有植被虽已不存在，但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原有土壤 </w:t>
      </w:r>
      <w:r>
        <w:rPr>
          <w:rFonts w:hint="default"/>
          <w:sz w:val="21"/>
        </w:rPr>
        <w:t>条件基本保留，甚至还保留了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植物的种子</w:t>
      </w:r>
      <w:r>
        <w:rPr>
          <w:rFonts w:hint="default"/>
          <w:sz w:val="21"/>
        </w:rPr>
        <w:t>或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其他繁殖体 </w:t>
      </w:r>
      <w:r>
        <w:rPr>
          <w:rFonts w:hint="default"/>
          <w:sz w:val="21"/>
        </w:rPr>
        <w:t>的地方发生的演替，如在火灾过后的草原、过量砍伐的森林、弃耕的农田上进行的演替。</w:t>
      </w:r>
    </w:p>
    <w:p w14:paraId="01B5EA8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4.</w:t>
      </w:r>
      <w:r>
        <w:rPr>
          <w:rFonts w:hint="default"/>
          <w:sz w:val="21"/>
        </w:rPr>
        <w:t>除了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演替起点</w:t>
      </w:r>
      <w:r>
        <w:rPr>
          <w:rFonts w:hint="default"/>
          <w:sz w:val="21"/>
        </w:rPr>
        <w:t>的不同，初生演替与次生演替的区别还有：初生演替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速度慢</w:t>
      </w:r>
      <w:r>
        <w:rPr>
          <w:rFonts w:hint="default"/>
          <w:sz w:val="21"/>
        </w:rPr>
        <w:t>，趋向形成新群落，经历的阶段相对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较多</w:t>
      </w:r>
      <w:r>
        <w:rPr>
          <w:rFonts w:hint="default"/>
          <w:sz w:val="21"/>
        </w:rPr>
        <w:t xml:space="preserve"> ；次生演替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速度快</w:t>
      </w:r>
      <w:r>
        <w:rPr>
          <w:rFonts w:hint="default"/>
          <w:sz w:val="21"/>
        </w:rPr>
        <w:t>，趋向于恢复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原来的群落</w:t>
      </w:r>
      <w:r>
        <w:rPr>
          <w:rFonts w:hint="default"/>
          <w:sz w:val="21"/>
        </w:rPr>
        <w:t>，经历的阶段相对较少 。这两类演替，都是从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结构简单</w:t>
      </w:r>
      <w:r>
        <w:rPr>
          <w:rFonts w:hint="default"/>
          <w:sz w:val="21"/>
        </w:rPr>
        <w:t>的群落发展为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结构复杂</w:t>
      </w:r>
      <w:r>
        <w:rPr>
          <w:rFonts w:hint="default"/>
          <w:sz w:val="21"/>
        </w:rPr>
        <w:t>的群落。无论何种演替，最终都会达到一个与群落所处环境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相适应 </w:t>
      </w:r>
      <w:r>
        <w:rPr>
          <w:rFonts w:hint="default"/>
          <w:sz w:val="21"/>
        </w:rPr>
        <w:t>的相对稳定的状态。</w:t>
      </w:r>
    </w:p>
    <w:p w14:paraId="6027892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5.</w:t>
      </w:r>
      <w:r>
        <w:rPr>
          <w:rFonts w:hint="default"/>
          <w:sz w:val="21"/>
        </w:rPr>
        <w:t>群落始终处于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动态的</w:t>
      </w:r>
      <w:r>
        <w:rPr>
          <w:rFonts w:hint="default"/>
          <w:sz w:val="21"/>
        </w:rPr>
        <w:t>变化 中，并趋向于形成新的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相对稳定 </w:t>
      </w:r>
      <w:r>
        <w:rPr>
          <w:rFonts w:hint="default"/>
          <w:sz w:val="21"/>
        </w:rPr>
        <w:t>的状态。</w:t>
      </w:r>
    </w:p>
    <w:p w14:paraId="4D36020A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</w:rPr>
      </w:pPr>
      <w:r>
        <w:rPr>
          <w:rFonts w:hint="eastAsia"/>
          <w:sz w:val="21"/>
          <w:lang w:val="en-US" w:eastAsia="zh-CN"/>
        </w:rPr>
        <w:t>6.</w:t>
      </w:r>
      <w:r>
        <w:rPr>
          <w:rFonts w:hint="default"/>
          <w:sz w:val="21"/>
        </w:rPr>
        <w:t>人类的许多活动往往会使群落演替按照不同于自然演替的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方向和速度 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none"/>
          <w:lang w:val="en-US" w:eastAsia="zh-CN"/>
        </w:rPr>
        <w:t>进</w:t>
      </w:r>
      <w:r>
        <w:rPr>
          <w:rFonts w:hint="default"/>
          <w:sz w:val="21"/>
        </w:rPr>
        <w:t>行。砍伐森林可以在短期内改变森林群落中的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物种组成</w:t>
      </w:r>
      <w:r>
        <w:rPr>
          <w:rFonts w:hint="default"/>
          <w:sz w:val="21"/>
        </w:rPr>
        <w:t>和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物种丰富度</w:t>
      </w:r>
      <w:r>
        <w:rPr>
          <w:rFonts w:hint="default"/>
          <w:sz w:val="21"/>
        </w:rPr>
        <w:t>，进而改变群落的演替方向；过度放牧则可能很快导致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土地荒漠化</w:t>
      </w:r>
      <w:r>
        <w:rPr>
          <w:rFonts w:hint="default"/>
          <w:sz w:val="21"/>
        </w:rPr>
        <w:t>，使草原生物群落演替为荒漠生物群落。通过封山育林、治理沙漠、管理草原，甚至建立人工群落等，人类活动也可以使群落朝着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物种增多</w:t>
      </w:r>
      <w:r>
        <w:rPr>
          <w:rFonts w:hint="default"/>
          <w:sz w:val="21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结构复杂</w:t>
      </w:r>
      <w:r>
        <w:rPr>
          <w:rFonts w:hint="default"/>
          <w:sz w:val="21"/>
        </w:rPr>
        <w:t>的方向演替</w:t>
      </w:r>
    </w:p>
    <w:p w14:paraId="493359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76D4AE99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裸岩上出现了地衣</w:t>
      </w:r>
      <w:r>
        <w:rPr>
          <w:sz w:val="21"/>
          <w:em w:val="dot"/>
          <w:lang w:eastAsia="zh-CN"/>
        </w:rPr>
        <w:t>不属于</w:t>
      </w:r>
      <w:r>
        <w:rPr>
          <w:sz w:val="21"/>
        </w:rPr>
        <w:t>群落演替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5689EA7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人类对公路边坡的修复加快了群落演替的速度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)</w:t>
      </w:r>
    </w:p>
    <w:p w14:paraId="63F6F6A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演替到稳定阶段的群落具有相对不变的物种组成和结构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)</w:t>
      </w:r>
    </w:p>
    <w:p w14:paraId="202C908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退耕还林、退塘还湖、布设</w:t>
      </w:r>
      <w:r>
        <w:rPr>
          <w:rFonts w:hint="eastAsia"/>
          <w:sz w:val="21"/>
          <w:lang w:eastAsia="zh-CN"/>
        </w:rPr>
        <w:t>人工渔礁</w:t>
      </w:r>
      <w:r>
        <w:rPr>
          <w:sz w:val="21"/>
        </w:rPr>
        <w:t>之后都会发生群落的初生演替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05B3817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发生在裸岩和弃耕农田上的演替都要经历苔藓阶段、草本植物阶段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4133C56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人类对群落演替的影响都是不良的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43E41D3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7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群落演替的结果一定是群落的结构越来越复杂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10214DA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8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根据群落演替的理论，所有的群落最终都会演替成森林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22531FC9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9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群落内部因素的变化不会影响群落演替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4B95B55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10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当发生火灾或者火山爆发后的群落演替属于次生演替</w:t>
      </w:r>
      <w:r>
        <w:rPr>
          <w:rFonts w:hint="eastAsia"/>
          <w:sz w:val="21"/>
          <w:lang w:eastAsia="zh-CN"/>
        </w:rPr>
        <w:t>；</w:t>
      </w:r>
      <w:r>
        <w:rPr>
          <w:sz w:val="21"/>
        </w:rPr>
        <w:t>湖底的演替属于原生演替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039506A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演替过程中一些种群取代另一些种群， 是一种</w:t>
      </w:r>
      <w:r>
        <w:rPr>
          <w:rFonts w:hint="eastAsia"/>
          <w:sz w:val="21"/>
          <w:lang w:eastAsia="zh-CN"/>
        </w:rPr>
        <w:t>“</w:t>
      </w:r>
      <w:r>
        <w:rPr>
          <w:sz w:val="21"/>
        </w:rPr>
        <w:t>优势取代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 xml:space="preserve"> 而非</w:t>
      </w:r>
      <w:r>
        <w:rPr>
          <w:rFonts w:hint="eastAsia"/>
          <w:sz w:val="21"/>
          <w:lang w:eastAsia="zh-CN"/>
        </w:rPr>
        <w:t>“</w:t>
      </w:r>
      <w:r>
        <w:rPr>
          <w:sz w:val="21"/>
        </w:rPr>
        <w:t>取而代之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)</w:t>
      </w:r>
    </w:p>
    <w:p w14:paraId="2FF45A53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RJ》使用</w:t>
    </w:r>
  </w:p>
  <w:p w14:paraId="53036A0A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76359"/>
    <w:rsid w:val="00D03C8C"/>
    <w:rsid w:val="00EB60B2"/>
    <w:rsid w:val="04AE143B"/>
    <w:rsid w:val="05805F2E"/>
    <w:rsid w:val="0B2A1351"/>
    <w:rsid w:val="0C2C03B7"/>
    <w:rsid w:val="0F1037C8"/>
    <w:rsid w:val="10B01EA8"/>
    <w:rsid w:val="13B21E17"/>
    <w:rsid w:val="1400193E"/>
    <w:rsid w:val="151D0037"/>
    <w:rsid w:val="16A26AE6"/>
    <w:rsid w:val="1724562B"/>
    <w:rsid w:val="189A73B7"/>
    <w:rsid w:val="196E00DA"/>
    <w:rsid w:val="19BB18F7"/>
    <w:rsid w:val="1DE07FD7"/>
    <w:rsid w:val="1E401EB2"/>
    <w:rsid w:val="2419690F"/>
    <w:rsid w:val="2681132D"/>
    <w:rsid w:val="2A5D61BC"/>
    <w:rsid w:val="2C2654A6"/>
    <w:rsid w:val="2D11506D"/>
    <w:rsid w:val="325F1675"/>
    <w:rsid w:val="32FC18D5"/>
    <w:rsid w:val="34F30596"/>
    <w:rsid w:val="39661453"/>
    <w:rsid w:val="399565E0"/>
    <w:rsid w:val="3CA129BA"/>
    <w:rsid w:val="3CFD6976"/>
    <w:rsid w:val="3F2E5213"/>
    <w:rsid w:val="43A14A51"/>
    <w:rsid w:val="48844B03"/>
    <w:rsid w:val="4A41519A"/>
    <w:rsid w:val="4C5E2C05"/>
    <w:rsid w:val="4F777FB7"/>
    <w:rsid w:val="50D41D5E"/>
    <w:rsid w:val="53CB3E08"/>
    <w:rsid w:val="543E31D9"/>
    <w:rsid w:val="574901DC"/>
    <w:rsid w:val="58A9237C"/>
    <w:rsid w:val="5B24736C"/>
    <w:rsid w:val="5B56411F"/>
    <w:rsid w:val="5D8966AD"/>
    <w:rsid w:val="6201729B"/>
    <w:rsid w:val="62352E53"/>
    <w:rsid w:val="629A39DA"/>
    <w:rsid w:val="6553383C"/>
    <w:rsid w:val="678A4D1F"/>
    <w:rsid w:val="67F378E5"/>
    <w:rsid w:val="68FB7B86"/>
    <w:rsid w:val="6A495A7A"/>
    <w:rsid w:val="6C9D7B22"/>
    <w:rsid w:val="72311DBB"/>
    <w:rsid w:val="76DB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852</Words>
  <Characters>871</Characters>
  <Lines>0</Lines>
  <Paragraphs>0</Paragraphs>
  <TotalTime>0</TotalTime>
  <ScaleCrop>false</ScaleCrop>
  <LinksUpToDate>false</LinksUpToDate>
  <CharactersWithSpaces>949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2025-08-06T06:01:52Z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DD611CD6DB2C4CCA866F9C56A8AA1B92_13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