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894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第4章 人与环境</w:t>
      </w:r>
    </w:p>
    <w:p w14:paraId="17D80BA9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第1~2节 人类活动对生态环境的影响/生物多样性及其保护</w:t>
      </w:r>
    </w:p>
    <w:p w14:paraId="0DCD46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79D16F9B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生态足迹，又叫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生态占用 </w:t>
      </w:r>
      <w:r>
        <w:rPr>
          <w:sz w:val="21"/>
        </w:rPr>
        <w:t>，是指在现有技术条件下，维持某一人口单位（一个人、一个城市、一个国家或全人类）生存所需的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生产资源 </w:t>
      </w:r>
      <w:r>
        <w:rPr>
          <w:sz w:val="21"/>
        </w:rPr>
        <w:t>和吸纳废物的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土地及水域的面积</w:t>
      </w:r>
      <w:r>
        <w:rPr>
          <w:sz w:val="21"/>
        </w:rPr>
        <w:t>。</w:t>
      </w:r>
      <w:r>
        <w:rPr>
          <w:rFonts w:hint="default"/>
          <w:sz w:val="21"/>
        </w:rPr>
        <w:br w:type="textWrapping"/>
      </w:r>
      <w:r>
        <w:rPr>
          <w:rFonts w:hint="eastAsia"/>
          <w:sz w:val="21"/>
          <w:lang w:val="en-US" w:eastAsia="zh-CN"/>
        </w:rPr>
        <w:t>2.全球性生态环境问题主要包括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全球气候变化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水资源短缺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臭氧层破坏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土地荒漠化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生物多样性丧失</w:t>
      </w:r>
      <w:r>
        <w:rPr>
          <w:rFonts w:hint="eastAsia"/>
          <w:sz w:val="21"/>
          <w:lang w:val="en-US" w:eastAsia="zh-CN"/>
        </w:rPr>
        <w:t>以及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环境污染</w:t>
      </w:r>
      <w:r>
        <w:rPr>
          <w:rFonts w:hint="eastAsia"/>
          <w:sz w:val="21"/>
          <w:lang w:val="en-US" w:eastAsia="zh-CN"/>
        </w:rPr>
        <w:t>等。</w:t>
      </w:r>
    </w:p>
    <w:p w14:paraId="317EE26F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default"/>
          <w:sz w:val="21"/>
        </w:rPr>
        <w:t>生物圈内所有的植物、动物和微生物等，它们所拥有的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全部基因 </w:t>
      </w:r>
      <w:r>
        <w:rPr>
          <w:rFonts w:hint="default"/>
          <w:sz w:val="21"/>
        </w:rPr>
        <w:t>，以及各种各样的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生态系统 </w:t>
      </w:r>
      <w:r>
        <w:rPr>
          <w:rFonts w:hint="default"/>
          <w:sz w:val="21"/>
        </w:rPr>
        <w:t>，共同构成了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生物多样性</w:t>
      </w:r>
      <w:r>
        <w:rPr>
          <w:rFonts w:hint="default"/>
          <w:sz w:val="21"/>
        </w:rPr>
        <w:t>。生物多样性包括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遗传 </w:t>
      </w:r>
      <w:r>
        <w:rPr>
          <w:rFonts w:hint="default"/>
          <w:sz w:val="21"/>
        </w:rPr>
        <w:t>多样性（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基因 </w:t>
      </w:r>
      <w:r>
        <w:rPr>
          <w:rFonts w:hint="default"/>
          <w:sz w:val="21"/>
        </w:rPr>
        <w:t>多样性）、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物种 </w:t>
      </w:r>
      <w:r>
        <w:rPr>
          <w:rFonts w:hint="default"/>
          <w:sz w:val="21"/>
        </w:rPr>
        <w:t>多样性和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生态系统 </w:t>
      </w:r>
      <w:r>
        <w:rPr>
          <w:rFonts w:hint="default"/>
          <w:sz w:val="21"/>
        </w:rPr>
        <w:t>多样性。</w:t>
      </w:r>
      <w:r>
        <w:rPr>
          <w:rFonts w:hint="eastAsia"/>
          <w:sz w:val="21"/>
          <w:lang w:val="en-US" w:eastAsia="zh-CN"/>
        </w:rPr>
        <w:t>4</w:t>
      </w:r>
      <w:r>
        <w:rPr>
          <w:rFonts w:hint="default"/>
          <w:sz w:val="21"/>
          <w:lang w:val="en-US" w:eastAsia="zh-CN"/>
        </w:rPr>
        <w:t>. 生物多样性的价值一般概括为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直接价值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间接价值</w:t>
      </w:r>
      <w:r>
        <w:rPr>
          <w:rFonts w:hint="eastAsia"/>
          <w:sz w:val="21"/>
          <w:lang w:val="en-US" w:eastAsia="zh-CN"/>
        </w:rPr>
        <w:t>和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潜在价值</w:t>
      </w:r>
      <w:r>
        <w:rPr>
          <w:rFonts w:hint="default"/>
          <w:sz w:val="21"/>
          <w:lang w:val="en-US" w:eastAsia="zh-CN"/>
        </w:rPr>
        <w:t>。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直接价值</w:t>
      </w:r>
      <w:r>
        <w:rPr>
          <w:rFonts w:hint="default"/>
          <w:sz w:val="21"/>
          <w:lang w:val="en-US" w:eastAsia="zh-CN"/>
        </w:rPr>
        <w:t>是对人类有食用、药用和工业原料等实用意义的，以及有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旅游观赏 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科学研究 </w:t>
      </w:r>
      <w:r>
        <w:rPr>
          <w:rFonts w:hint="default"/>
          <w:sz w:val="21"/>
          <w:lang w:val="en-US" w:eastAsia="zh-CN"/>
        </w:rPr>
        <w:t>和文学艺术创作等非实用意义的价值</w:t>
      </w:r>
      <w:r>
        <w:rPr>
          <w:rFonts w:hint="eastAsia"/>
          <w:sz w:val="21"/>
          <w:lang w:val="en-US" w:eastAsia="zh-CN"/>
        </w:rPr>
        <w:t>；</w:t>
      </w:r>
      <w:r>
        <w:rPr>
          <w:rFonts w:hint="default"/>
          <w:sz w:val="21"/>
          <w:lang w:val="en-US" w:eastAsia="zh-CN"/>
        </w:rPr>
        <w:t>间接价值主要体现在调节生态系统的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功能 </w:t>
      </w:r>
      <w:r>
        <w:rPr>
          <w:rFonts w:hint="default"/>
          <w:sz w:val="21"/>
          <w:lang w:val="en-US" w:eastAsia="zh-CN"/>
        </w:rPr>
        <w:t>等方面</w:t>
      </w:r>
      <w:r>
        <w:rPr>
          <w:rFonts w:hint="eastAsia"/>
          <w:sz w:val="21"/>
          <w:lang w:val="en-US" w:eastAsia="zh-CN"/>
        </w:rPr>
        <w:t>。</w:t>
      </w:r>
      <w:r>
        <w:rPr>
          <w:rFonts w:hint="default"/>
          <w:sz w:val="21"/>
          <w:lang w:val="en-US" w:eastAsia="zh-CN"/>
        </w:rPr>
        <w:t>生物多样性的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间接价值</w:t>
      </w:r>
      <w:r>
        <w:rPr>
          <w:rFonts w:hint="default"/>
          <w:sz w:val="21"/>
          <w:lang w:val="en-US" w:eastAsia="zh-CN"/>
        </w:rPr>
        <w:t>明显大于它的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直接价值</w:t>
      </w:r>
      <w:r>
        <w:rPr>
          <w:rFonts w:hint="default"/>
          <w:sz w:val="21"/>
          <w:lang w:val="en-US" w:eastAsia="zh-CN"/>
        </w:rPr>
        <w:t>。</w:t>
      </w:r>
    </w:p>
    <w:p w14:paraId="3F316ABA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default"/>
          <w:sz w:val="21"/>
          <w:lang w:val="en-US" w:eastAsia="zh-CN"/>
        </w:rPr>
        <w:t>. 就地保护是指在原地对被保护的生态系统或物种建立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自然保护区 </w:t>
      </w:r>
      <w:r>
        <w:rPr>
          <w:rFonts w:hint="default"/>
          <w:sz w:val="21"/>
          <w:lang w:val="en-US" w:eastAsia="zh-CN"/>
        </w:rPr>
        <w:t>以及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国家公园 </w:t>
      </w:r>
      <w:r>
        <w:rPr>
          <w:rFonts w:hint="default"/>
          <w:sz w:val="21"/>
          <w:lang w:val="en-US" w:eastAsia="zh-CN"/>
        </w:rPr>
        <w:t>等，这是对生物多样性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最有效的 </w:t>
      </w:r>
      <w:r>
        <w:rPr>
          <w:rFonts w:hint="default"/>
          <w:sz w:val="21"/>
          <w:lang w:val="en-US" w:eastAsia="zh-CN"/>
        </w:rPr>
        <w:t>保护。易地保护是指把保护对象从原地迁出，在异地进行专门保护。例如，建立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植物园 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动物园 </w:t>
      </w:r>
      <w:r>
        <w:rPr>
          <w:rFonts w:hint="default"/>
          <w:sz w:val="21"/>
          <w:lang w:val="en-US" w:eastAsia="zh-CN"/>
        </w:rPr>
        <w:t>以及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濒危动植物繁育中心 </w:t>
      </w:r>
      <w:r>
        <w:rPr>
          <w:rFonts w:hint="default"/>
          <w:sz w:val="21"/>
          <w:lang w:val="en-US" w:eastAsia="zh-CN"/>
        </w:rPr>
        <w:t>等，这是为行将灭绝的物种提供最后的生存机会。建立精子库、种子库、基因库，利用生物技术对濒危物种的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基因 </w:t>
      </w:r>
      <w:r>
        <w:rPr>
          <w:rFonts w:hint="default"/>
          <w:sz w:val="21"/>
          <w:lang w:val="en-US" w:eastAsia="zh-CN"/>
        </w:rPr>
        <w:t>进行保护等，也是保护濒危物种的重要措施。</w:t>
      </w:r>
    </w:p>
    <w:p w14:paraId="4CD229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698D328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绿色出行、节水节能等生活方式会增加生态足迹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5B364F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大气中臭氧减少的主要原因是化石燃料的燃烧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B219F2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生物多样性最有效的保护是就地保护。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1DDA6D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桫椤有观赏性属于生物多样性的潜在价值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2E3D31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sz w:val="21"/>
        </w:rPr>
        <w:t>森林生态系统破碎化有利于生物多样性的形成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6C30FE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6.</w:t>
      </w:r>
      <w:r>
        <w:rPr>
          <w:sz w:val="21"/>
        </w:rPr>
        <w:t>红树林的海岸防护作用和观赏性体现了红树林生态系统的直接价值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D396D5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西藏齿突蟾的科研用途体现了生物多样性的间接价值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604094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对麋鹿种群进行圈养复壮、放归野外的过程属于就地保护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C968EA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入侵植物进入适宜其生长的地区可影响当地物种的生存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1B7E40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保护生物多样性就是要禁止一切形式的开发和利用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7E64C5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在植物园引种栽培红豆杉的措施属于易地保护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8682284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12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可持续发展的含义是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在不牺牲未来几代人需要的情况下，满足我们这代人的需要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，它追求的是自然、经济、社会的持久而协调的发展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2401E97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B2A1351"/>
    <w:rsid w:val="0C2C03B7"/>
    <w:rsid w:val="0F1037C8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25697D"/>
    <w:rsid w:val="1E401EB2"/>
    <w:rsid w:val="2419690F"/>
    <w:rsid w:val="2681132D"/>
    <w:rsid w:val="2A5D61BC"/>
    <w:rsid w:val="2A6732AE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F777FB7"/>
    <w:rsid w:val="50D41D5E"/>
    <w:rsid w:val="53CB3E08"/>
    <w:rsid w:val="543E31D9"/>
    <w:rsid w:val="574901DC"/>
    <w:rsid w:val="58A9237C"/>
    <w:rsid w:val="5B24736C"/>
    <w:rsid w:val="5B56411F"/>
    <w:rsid w:val="5D8966AD"/>
    <w:rsid w:val="6201729B"/>
    <w:rsid w:val="62352E53"/>
    <w:rsid w:val="629A39DA"/>
    <w:rsid w:val="6553383C"/>
    <w:rsid w:val="678A4D1F"/>
    <w:rsid w:val="67F378E5"/>
    <w:rsid w:val="686248E9"/>
    <w:rsid w:val="68FB7B86"/>
    <w:rsid w:val="6A495A7A"/>
    <w:rsid w:val="72311DBB"/>
    <w:rsid w:val="76DB11F3"/>
    <w:rsid w:val="7739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913</Words>
  <Characters>935</Characters>
  <Lines>0</Lines>
  <Paragraphs>0</Paragraphs>
  <TotalTime>0</TotalTime>
  <ScaleCrop>false</ScaleCrop>
  <LinksUpToDate>false</LinksUpToDate>
  <CharactersWithSpaces>1029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83FCBA495010436C9D7EBC4918EE7002_13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