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B906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第一章 种群</w:t>
      </w:r>
    </w:p>
    <w:p w14:paraId="2119A8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第一节 种群具有一定的特征</w:t>
      </w:r>
    </w:p>
    <w:p w14:paraId="05AB3C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26B211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1.种群密度是指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某个物种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在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单位面积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或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单位体积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内的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个体数量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，是反映种群大小的最常用指标。对于小型哺乳类、鸟类、鱼类等动物，常采用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标志重捕法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调查种群密度，该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方法计算公式为：N＝M·n / m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，其中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N表示动物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总个体数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M表示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总数中被标志的个体数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n表示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重捕个体数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m表示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重捕中被标志的个体数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</w:p>
    <w:p w14:paraId="7A5134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/>
          <w:lang w:val="en-US" w:eastAsia="zh-CN"/>
        </w:rPr>
        <w:t>2.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种群密度是由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出生率、死亡率、迁入率和迁出率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直接决定的。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出生和迁入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使种群密度增大，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死亡和迁出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使种群密度减小。出生率一般用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单位时间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内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出生个体数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占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种群总个体数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的百分比或千分比表示。死亡率用单位时间内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死亡个体数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占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种群总个体数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的百分比或千分比表示。迁入率或迁出率用单位时间内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迁入或迁出的个体数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占种群总个体数的百分比或千分比表示。</w:t>
      </w:r>
    </w:p>
    <w:p w14:paraId="0B06D7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3.种群数量变化可用自然增长率来表示。计算公式为：自然增长率 ＝ 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出生率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－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死亡率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</w:t>
      </w:r>
    </w:p>
    <w:p w14:paraId="40904B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4.年龄结构是指各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年龄组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个体数量在种群中所占的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比例关系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，可用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年龄金字塔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来表示。生态学家通常把种群分成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生殖前期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生殖期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生殖后期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三个年龄组，分别指尚无生殖能力的年龄阶段、具有繁殖能力的年龄阶段和丧失了生殖能力的年龄阶段。</w:t>
      </w:r>
    </w:p>
    <w:p w14:paraId="3258C4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5.年龄金字塔一般可分为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增长型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稳定型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衰退型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三种类型。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增长型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表示种群中有大量处于生殖前期的个体，而处于生殖后期的个体数较少，出生率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大于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死亡率，种群数量趋向于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增长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稳定型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表示种群中处于生殖前期的个体与处于生殖后期的个体数大致相等，出生率与死亡率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基本相等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，种群数量较为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稳定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衰退型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表示种群中处于生殖前期的个体数少而处于生殖后期的个体数多，出生率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小于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死亡率，种群数量趋向于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减少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。通过分析年龄结构可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预测种群数量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的变化趋势。</w:t>
      </w:r>
    </w:p>
    <w:p w14:paraId="590631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6.性别比例是指种群内两性个体数量的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相对比例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</w:t>
      </w:r>
    </w:p>
    <w:p w14:paraId="215DE0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 w:eastAsiaTheme="minorEastAsia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</w:rPr>
        <w:t>知识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判断</w:t>
      </w:r>
    </w:p>
    <w:p w14:paraId="5FEA80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年龄结构为稳定型的种群，种群数量在近期不一定能保持稳定。(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non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✓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)</w:t>
      </w:r>
    </w:p>
    <w:p w14:paraId="3AD65D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用含该信息素诱杀饵剂可改变橘小实蝇的性别比例。(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03CC1D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在目标个体集中分布的区域划定样方调查种群密度。(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6C8888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绵羊种群数量的变化与环境条件有关，而与出生率、死亡率变动无关。(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17A712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5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某陆生植物种群的个体数量减少，若用样方法调查其密度，应进行随机取样，适当扩大样方的面积。(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29C036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6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调查身体微小、活动力强的土壤小动物数量常用标记重捕法。(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2E1F4D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7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用标记重捕法调查某动物的种群密度时，由于被标记动物经过一次捕捉，被再次重捕的概率减小，由此将会导致被调查的种群的数量较实际值偏小。(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)</w:t>
      </w:r>
    </w:p>
    <w:p w14:paraId="16A00E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 w14:paraId="370EA0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 w14:paraId="7005E5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 w14:paraId="537D6C54">
      <w:pPr>
        <w:rPr>
          <w:rFonts w:hint="default"/>
          <w:lang w:val="en-US" w:eastAsia="zh-CN"/>
        </w:rPr>
      </w:pPr>
    </w:p>
    <w:sectPr>
      <w:headerReference r:id="rId3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2CE415">
    <w:pPr>
      <w:pStyle w:val="3"/>
      <w:pBdr>
        <w:bottom w:val="single" w:color="auto" w:sz="4" w:space="1"/>
      </w:pBdr>
      <w:jc w:val="right"/>
      <w:rPr>
        <w:rFonts w:hint="eastAsia"/>
      </w:rPr>
    </w:pPr>
    <w:r>
      <w:rPr>
        <w:rFonts w:hint="eastAsia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391795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1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>配套《高中必刷题 生物学 选择性必修</w:t>
    </w:r>
    <w:r>
      <w:rPr>
        <w:rFonts w:hint="eastAsia"/>
        <w:lang w:val="en-US" w:eastAsia="zh-CN"/>
      </w:rPr>
      <w:t>2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生物与环境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ZK</w:t>
    </w:r>
    <w:r>
      <w:rPr>
        <w:rFonts w:hint="eastAsia"/>
      </w:rPr>
      <w:t>》使用</w:t>
    </w:r>
  </w:p>
  <w:p w14:paraId="554AC7D2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805F2E"/>
    <w:rsid w:val="0A89004C"/>
    <w:rsid w:val="0B2A1351"/>
    <w:rsid w:val="0C0456C7"/>
    <w:rsid w:val="0C2C03B7"/>
    <w:rsid w:val="10B01EA8"/>
    <w:rsid w:val="13B21E17"/>
    <w:rsid w:val="1400193E"/>
    <w:rsid w:val="151D0037"/>
    <w:rsid w:val="1724562B"/>
    <w:rsid w:val="189A73B7"/>
    <w:rsid w:val="196E00DA"/>
    <w:rsid w:val="19BB18F7"/>
    <w:rsid w:val="1DE07FD7"/>
    <w:rsid w:val="1E401EB2"/>
    <w:rsid w:val="1E766E25"/>
    <w:rsid w:val="2681132D"/>
    <w:rsid w:val="272E421D"/>
    <w:rsid w:val="2A5D61BC"/>
    <w:rsid w:val="325F1675"/>
    <w:rsid w:val="34F30596"/>
    <w:rsid w:val="3CA129BA"/>
    <w:rsid w:val="3F2E5213"/>
    <w:rsid w:val="43A14A51"/>
    <w:rsid w:val="48844B03"/>
    <w:rsid w:val="4F777FB7"/>
    <w:rsid w:val="516F442D"/>
    <w:rsid w:val="543E31D9"/>
    <w:rsid w:val="574901DC"/>
    <w:rsid w:val="58A9237C"/>
    <w:rsid w:val="5B56411F"/>
    <w:rsid w:val="5D8966AD"/>
    <w:rsid w:val="6201729B"/>
    <w:rsid w:val="62352E53"/>
    <w:rsid w:val="678A4D1F"/>
    <w:rsid w:val="67F378E5"/>
    <w:rsid w:val="68FB7B86"/>
    <w:rsid w:val="6A495A7A"/>
    <w:rsid w:val="72311DBB"/>
    <w:rsid w:val="76DB11F3"/>
    <w:rsid w:val="7A3A5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11363</Words>
  <Characters>11580</Characters>
  <Lines>0</Lines>
  <Paragraphs>0</Paragraphs>
  <TotalTime>0</TotalTime>
  <ScaleCrop>false</ScaleCrop>
  <LinksUpToDate>false</LinksUpToDate>
  <CharactersWithSpaces>12357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2025-08-06T03:43:08Z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A3A6A4BD751649F2AB9C188E538D2926_13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