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C2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79E2B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第六节 生态系统通过自我调节维持稳态</w:t>
      </w:r>
    </w:p>
    <w:p w14:paraId="3B79D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508466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稳态是生态系统内部各成分彼此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相互协调</w:t>
      </w:r>
      <w:r>
        <w:rPr>
          <w:rFonts w:hint="eastAsia"/>
          <w:sz w:val="21"/>
        </w:rPr>
        <w:t>，保持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相对稳定</w:t>
      </w:r>
      <w:r>
        <w:rPr>
          <w:rFonts w:hint="eastAsia"/>
          <w:sz w:val="21"/>
        </w:rPr>
        <w:t>的状态，是生态系统的一个很重要的特点。</w:t>
      </w:r>
    </w:p>
    <w:p w14:paraId="3E977F6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eastAsia"/>
          <w:sz w:val="21"/>
        </w:rPr>
        <w:t>反馈调节分为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负反馈调节</w:t>
      </w:r>
      <w:r>
        <w:rPr>
          <w:rFonts w:hint="eastAsia"/>
          <w:sz w:val="21"/>
        </w:rPr>
        <w:t>和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正反馈调节</w:t>
      </w:r>
      <w:r>
        <w:rPr>
          <w:rFonts w:hint="eastAsia"/>
          <w:sz w:val="21"/>
        </w:rPr>
        <w:t>。负反馈调节的作用是能够使生态系统达到和保持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平衡或稳态</w:t>
      </w:r>
      <w:r>
        <w:rPr>
          <w:rFonts w:hint="eastAsia"/>
          <w:sz w:val="21"/>
        </w:rPr>
        <w:t>，反馈的结果是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抑制和减弱</w:t>
      </w:r>
      <w:r>
        <w:rPr>
          <w:rFonts w:hint="eastAsia"/>
          <w:sz w:val="21"/>
        </w:rPr>
        <w:t>最初发生的变化。正反馈调节的作用是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加速</w:t>
      </w:r>
      <w:r>
        <w:rPr>
          <w:rFonts w:hint="eastAsia"/>
          <w:sz w:val="21"/>
        </w:rPr>
        <w:t>最初发生的变化，</w:t>
      </w:r>
      <w:r>
        <w:rPr>
          <w:rFonts w:hint="eastAsia"/>
          <w:sz w:val="21"/>
          <w:lang w:val="en-US" w:eastAsia="zh-CN"/>
        </w:rPr>
        <w:t>故</w:t>
      </w:r>
      <w:r>
        <w:rPr>
          <w:rFonts w:hint="eastAsia"/>
          <w:sz w:val="21"/>
        </w:rPr>
        <w:t>正反馈调节的作用常常使生态系统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远离</w:t>
      </w:r>
      <w:r>
        <w:rPr>
          <w:rFonts w:hint="eastAsia"/>
          <w:sz w:val="21"/>
        </w:rPr>
        <w:t>平衡状态或稳态。</w:t>
      </w:r>
    </w:p>
    <w:p w14:paraId="39E6712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3.生态系统具有抵抗外界干扰，使自身的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结构和功能</w:t>
      </w:r>
      <w:r>
        <w:rPr>
          <w:rFonts w:hint="eastAsia"/>
          <w:sz w:val="21"/>
          <w:lang w:val="en-US" w:eastAsia="zh-CN"/>
        </w:rPr>
        <w:t>保持原状的能力。这种能力被称为生态系统的自我调节能力，而</w:t>
      </w:r>
      <w:r>
        <w:rPr>
          <w:rFonts w:hint="eastAsia"/>
          <w:i w:val="0"/>
          <w:iCs w:val="0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负反馈调节</w:t>
      </w:r>
      <w:r>
        <w:rPr>
          <w:rFonts w:hint="eastAsia"/>
          <w:sz w:val="21"/>
          <w:lang w:val="en-US" w:eastAsia="zh-CN"/>
        </w:rPr>
        <w:t>是自我调节的基础。生态系统中生物的种类和数量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越多</w:t>
      </w:r>
      <w:r>
        <w:rPr>
          <w:rFonts w:hint="eastAsia"/>
          <w:sz w:val="21"/>
          <w:lang w:val="en-US" w:eastAsia="zh-CN"/>
        </w:rPr>
        <w:t>，食物网越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复杂</w:t>
      </w:r>
      <w:r>
        <w:rPr>
          <w:rFonts w:hint="eastAsia"/>
          <w:sz w:val="21"/>
          <w:lang w:val="en-US" w:eastAsia="zh-CN"/>
        </w:rPr>
        <w:t>，自我调节能力就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越强</w:t>
      </w:r>
      <w:r>
        <w:rPr>
          <w:rFonts w:hint="eastAsia"/>
          <w:sz w:val="21"/>
          <w:lang w:val="en-US" w:eastAsia="zh-CN"/>
        </w:rPr>
        <w:t>，抵抗外界干扰保持稳态的能力就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越强</w:t>
      </w:r>
      <w:r>
        <w:rPr>
          <w:rFonts w:hint="eastAsia"/>
          <w:sz w:val="21"/>
          <w:lang w:val="en-US" w:eastAsia="zh-CN"/>
        </w:rPr>
        <w:t>，反之则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越弱</w:t>
      </w:r>
      <w:r>
        <w:rPr>
          <w:rFonts w:hint="eastAsia"/>
          <w:sz w:val="21"/>
          <w:lang w:val="en-US" w:eastAsia="zh-CN"/>
        </w:rPr>
        <w:t>。</w:t>
      </w:r>
    </w:p>
    <w:p w14:paraId="3910895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4.当生态系统达到动态平衡的最稳定状态时，它能够自我调节和维持自己的正常功能，并能在很大程度上克服和消除外来的干扰，保持自身的稳定性。但生态系统的这种自我调节功能是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有一定限度</w:t>
      </w:r>
      <w:r>
        <w:rPr>
          <w:rFonts w:hint="eastAsia"/>
          <w:sz w:val="21"/>
          <w:lang w:val="en-US" w:eastAsia="zh-CN"/>
        </w:rPr>
        <w:t>的。</w:t>
      </w:r>
    </w:p>
    <w:p w14:paraId="7448B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6D1CC92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生态系统抵抗外界干扰并使自身的结构与功能保持原状的能力，叫作恢复力稳定性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EB83B8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种植水生植物使白洋淀区食物网复杂化后，生态系统抵抗力稳定性增强。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5A2779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对人类利用强度较大的生态系统，应给予相应的物质投入。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692718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过度放牧会降低草原生态系统的抵抗力稳定性。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129E90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相对稳定的能量流动、物质循环和信息传递是生态系统平衡的特征。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CC76B3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冻原、沙漠等生态系统的</w:t>
      </w:r>
      <w:r>
        <w:rPr>
          <w:rFonts w:hint="eastAsia"/>
          <w:sz w:val="21"/>
          <w:lang w:val="en-US" w:eastAsia="zh-CN"/>
        </w:rPr>
        <w:t>抵抗力</w:t>
      </w:r>
      <w:r>
        <w:rPr>
          <w:sz w:val="21"/>
        </w:rPr>
        <w:t>稳定性较低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恢复力稳定性较高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2FCB41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自我调节能力越强的生态系统，其恢复力稳定性也就越高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0AACA4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生态系统的结构和功能处于固定的稳定状态，就是生态平衡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93F8A6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负反馈在生态系统中普遍存在，它是生态系统自我调节的基础。正反馈则是加速破坏平衡。所以负反馈都是有利的，正反馈都是有害的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E0E275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污染的湖泊、鱼类大量死亡，腐生细菌增多，进一步加重污染，这种调节是负反馈调节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F7CCC4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sz w:val="21"/>
          <w:lang w:val="en-US" w:eastAsia="zh-CN"/>
        </w:rPr>
      </w:pPr>
    </w:p>
    <w:p w14:paraId="7409FEB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sz w:val="21"/>
          <w:lang w:val="en-US" w:eastAsia="zh-CN"/>
        </w:rPr>
      </w:pPr>
    </w:p>
    <w:p w14:paraId="2372356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sz w:val="21"/>
          <w:lang w:val="en-US" w:eastAsia="zh-CN"/>
        </w:rPr>
      </w:pPr>
    </w:p>
    <w:p w14:paraId="62D2CAC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sz w:val="21"/>
          <w:lang w:val="en-US" w:eastAsia="zh-CN"/>
        </w:rPr>
      </w:pPr>
    </w:p>
    <w:p w14:paraId="4FDBEBB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sz w:val="21"/>
          <w:lang w:val="en-US" w:eastAsia="zh-CN"/>
        </w:rPr>
      </w:pPr>
    </w:p>
    <w:p w14:paraId="4EF954E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sz w:val="21"/>
          <w:lang w:val="en-US" w:eastAsia="zh-CN"/>
        </w:rPr>
      </w:pPr>
    </w:p>
    <w:p w14:paraId="5FCFE65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sz w:val="21"/>
          <w:lang w:val="en-US" w:eastAsia="zh-CN"/>
        </w:rPr>
      </w:pPr>
    </w:p>
    <w:p w14:paraId="4F20468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sz w:val="21"/>
          <w:lang w:val="en-US" w:eastAsia="zh-CN"/>
        </w:rPr>
      </w:pPr>
    </w:p>
    <w:p w14:paraId="32937A3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sz w:val="21"/>
          <w:lang w:val="en-US" w:eastAsia="zh-CN"/>
        </w:rPr>
      </w:pPr>
    </w:p>
    <w:p w14:paraId="1E3B785D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1E766E25"/>
    <w:rsid w:val="2681132D"/>
    <w:rsid w:val="2A5D61BC"/>
    <w:rsid w:val="325F1675"/>
    <w:rsid w:val="34F30596"/>
    <w:rsid w:val="3CA129BA"/>
    <w:rsid w:val="3F2E5213"/>
    <w:rsid w:val="415C2F99"/>
    <w:rsid w:val="43A14A51"/>
    <w:rsid w:val="48844B03"/>
    <w:rsid w:val="4F777FB7"/>
    <w:rsid w:val="516F442D"/>
    <w:rsid w:val="543E31D9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11363</Words>
  <Characters>11580</Characters>
  <Lines>0</Lines>
  <Paragraphs>0</Paragraphs>
  <TotalTime>0</TotalTime>
  <ScaleCrop>false</ScaleCrop>
  <LinksUpToDate>false</LinksUpToDate>
  <CharactersWithSpaces>12357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2025-08-06T03:43:12Z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0F811A1B4BB544649FF2C3C9A1EEC195_13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