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495FC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bookmarkStart w:id="0" w:name="_GoBack"/>
      <w:bookmarkEnd w:id="0"/>
      <w:r>
        <w:rPr>
          <w:rFonts w:hint="eastAsia" w:ascii="Times New Roman" w:hAnsi="Times New Roman" w:cs="Times New Roman"/>
          <w:b/>
          <w:bCs/>
          <w:color w:val="0070C0"/>
          <w:sz w:val="24"/>
          <w:szCs w:val="32"/>
          <w:lang w:val="en-US" w:eastAsia="zh-CN"/>
        </w:rPr>
        <w:t>第四章 人类与环境</w:t>
      </w:r>
    </w:p>
    <w:p w14:paraId="7D84AB3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第四节 可持续发展是人类的必然选择</w:t>
      </w:r>
    </w:p>
    <w:p w14:paraId="075C807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imes New Roman" w:hAnsi="Times New Roman" w:cs="Times New Roman"/>
          <w:b/>
          <w:bCs/>
        </w:rPr>
      </w:pPr>
      <w:r>
        <w:rPr>
          <w:rFonts w:ascii="Times New Roman" w:hAnsi="Times New Roman" w:cs="Times New Roman"/>
          <w:b/>
          <w:bCs/>
        </w:rPr>
        <w:t>知识填空</w:t>
      </w:r>
    </w:p>
    <w:p w14:paraId="6AE236CB">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sz w:val="21"/>
          <w:lang w:eastAsia="zh-CN"/>
        </w:rPr>
      </w:pPr>
      <w:r>
        <w:rPr>
          <w:rFonts w:hint="eastAsia"/>
          <w:sz w:val="21"/>
          <w:lang w:val="en-US" w:eastAsia="zh-CN"/>
        </w:rPr>
        <w:t>1.</w:t>
      </w:r>
      <w:r>
        <w:rPr>
          <w:rFonts w:hint="default"/>
          <w:sz w:val="21"/>
        </w:rPr>
        <w:t>可持续发展是指既能满足</w:t>
      </w:r>
      <w:r>
        <w:rPr>
          <w:rFonts w:hint="default"/>
          <w:color w:val="FFFFFF" w:themeColor="background1"/>
          <w:sz w:val="21"/>
          <w:u w:val="single" w:color="000000" w:themeColor="text1"/>
          <w14:textFill>
            <w14:solidFill>
              <w14:schemeClr w14:val="bg1"/>
            </w14:solidFill>
          </w14:textFill>
        </w:rPr>
        <w:t>当代人</w:t>
      </w:r>
      <w:r>
        <w:rPr>
          <w:rFonts w:hint="default"/>
          <w:sz w:val="21"/>
        </w:rPr>
        <w:t>的需要，又对后代人满足其自身需求的能力</w:t>
      </w:r>
      <w:r>
        <w:rPr>
          <w:rFonts w:hint="default"/>
          <w:color w:val="FFFFFF" w:themeColor="background1"/>
          <w:sz w:val="21"/>
          <w:u w:val="single" w:color="000000" w:themeColor="text1"/>
          <w14:textFill>
            <w14:solidFill>
              <w14:schemeClr w14:val="bg1"/>
            </w14:solidFill>
          </w14:textFill>
        </w:rPr>
        <w:t>不构成危害</w:t>
      </w:r>
      <w:r>
        <w:rPr>
          <w:rFonts w:hint="default"/>
          <w:sz w:val="21"/>
        </w:rPr>
        <w:t>的发展</w:t>
      </w:r>
      <w:r>
        <w:rPr>
          <w:rFonts w:hint="eastAsia"/>
          <w:sz w:val="21"/>
          <w:lang w:eastAsia="zh-CN"/>
        </w:rPr>
        <w:t>。</w:t>
      </w:r>
    </w:p>
    <w:p w14:paraId="12643C13">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sz w:val="21"/>
          <w:lang w:val="en-US" w:eastAsia="zh-CN"/>
        </w:rPr>
      </w:pPr>
      <w:r>
        <w:rPr>
          <w:rFonts w:hint="eastAsia"/>
          <w:sz w:val="21"/>
          <w:lang w:val="en-US" w:eastAsia="zh-CN"/>
        </w:rPr>
        <w:t>2.在自然界中，凡是能提供人类生活和生产需要的物质和能量均可称为</w:t>
      </w:r>
      <w:r>
        <w:rPr>
          <w:rFonts w:hint="eastAsia"/>
          <w:color w:val="FFFFFF" w:themeColor="background1"/>
          <w:sz w:val="21"/>
          <w:u w:val="single" w:color="000000" w:themeColor="text1"/>
          <w:lang w:val="en-US" w:eastAsia="zh-CN"/>
          <w14:textFill>
            <w14:solidFill>
              <w14:schemeClr w14:val="bg1"/>
            </w14:solidFill>
          </w14:textFill>
        </w:rPr>
        <w:t>自然资源</w:t>
      </w:r>
      <w:r>
        <w:rPr>
          <w:rFonts w:hint="eastAsia"/>
          <w:sz w:val="21"/>
          <w:lang w:val="en-US" w:eastAsia="zh-CN"/>
        </w:rPr>
        <w:t>，可分为</w:t>
      </w:r>
      <w:r>
        <w:rPr>
          <w:rFonts w:hint="eastAsia"/>
          <w:color w:val="FFFFFF" w:themeColor="background1"/>
          <w:sz w:val="21"/>
          <w:u w:val="single" w:color="000000" w:themeColor="text1"/>
          <w:lang w:val="en-US" w:eastAsia="zh-CN"/>
          <w14:textFill>
            <w14:solidFill>
              <w14:schemeClr w14:val="bg1"/>
            </w14:solidFill>
          </w14:textFill>
        </w:rPr>
        <w:t>不可枯竭资源</w:t>
      </w:r>
      <w:r>
        <w:rPr>
          <w:rFonts w:hint="eastAsia"/>
          <w:sz w:val="21"/>
          <w:lang w:val="en-US" w:eastAsia="zh-CN"/>
        </w:rPr>
        <w:t>和</w:t>
      </w:r>
      <w:r>
        <w:rPr>
          <w:rFonts w:hint="eastAsia"/>
          <w:color w:val="FFFFFF" w:themeColor="background1"/>
          <w:sz w:val="21"/>
          <w:u w:val="single" w:color="000000" w:themeColor="text1"/>
          <w:lang w:val="en-US" w:eastAsia="zh-CN"/>
          <w14:textFill>
            <w14:solidFill>
              <w14:schemeClr w14:val="bg1"/>
            </w14:solidFill>
          </w14:textFill>
        </w:rPr>
        <w:t>可枯竭资源</w:t>
      </w:r>
      <w:r>
        <w:rPr>
          <w:rFonts w:hint="eastAsia"/>
          <w:sz w:val="21"/>
          <w:lang w:val="en-US" w:eastAsia="zh-CN"/>
        </w:rPr>
        <w:t>。</w:t>
      </w:r>
    </w:p>
    <w:p w14:paraId="685F9D54">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sz w:val="21"/>
          <w:lang w:val="en-US" w:eastAsia="zh-CN"/>
        </w:rPr>
      </w:pPr>
      <w:r>
        <w:rPr>
          <w:rFonts w:hint="eastAsia"/>
          <w:sz w:val="21"/>
          <w:lang w:val="en-US" w:eastAsia="zh-CN"/>
        </w:rPr>
        <w:t>3.可枯竭资源是在地球演化过程的不同阶段形成的自然资源，这类资源又可根据其是否能够自我更新而分为</w:t>
      </w:r>
      <w:r>
        <w:rPr>
          <w:rFonts w:hint="eastAsia"/>
          <w:color w:val="FFFFFF" w:themeColor="background1"/>
          <w:sz w:val="21"/>
          <w:u w:val="single" w:color="000000" w:themeColor="text1"/>
          <w:lang w:val="en-US" w:eastAsia="zh-CN"/>
          <w14:textFill>
            <w14:solidFill>
              <w14:schemeClr w14:val="bg1"/>
            </w14:solidFill>
          </w14:textFill>
        </w:rPr>
        <w:t>可更新自然资源</w:t>
      </w:r>
      <w:r>
        <w:rPr>
          <w:rFonts w:hint="eastAsia"/>
          <w:sz w:val="21"/>
          <w:lang w:val="en-US" w:eastAsia="zh-CN"/>
        </w:rPr>
        <w:t>和</w:t>
      </w:r>
      <w:r>
        <w:rPr>
          <w:rFonts w:hint="eastAsia"/>
          <w:color w:val="FFFFFF" w:themeColor="background1"/>
          <w:sz w:val="21"/>
          <w:u w:val="single" w:color="000000" w:themeColor="text1"/>
          <w:lang w:val="en-US" w:eastAsia="zh-CN"/>
          <w14:textFill>
            <w14:solidFill>
              <w14:schemeClr w14:val="bg1"/>
            </w14:solidFill>
          </w14:textFill>
        </w:rPr>
        <w:t>非更新自然资源</w:t>
      </w:r>
      <w:r>
        <w:rPr>
          <w:rFonts w:hint="eastAsia"/>
          <w:sz w:val="21"/>
          <w:lang w:val="en-US" w:eastAsia="zh-CN"/>
        </w:rPr>
        <w:t>两类。可更新自然资源是指可借助于自然循环或生物的生长、生殖而不断自我更新的资源，如土壤、森林、野生动物以及人力资源等。非更新自然资源是指经历了亿万年的生物地化循环过程而缓慢形成的资源，它基本上没有更新能力，如金属矿物、非金属矿物和化石燃料等。</w:t>
      </w:r>
    </w:p>
    <w:p w14:paraId="4001CAC0">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sz w:val="21"/>
          <w:lang w:val="en-US" w:eastAsia="zh-CN"/>
        </w:rPr>
      </w:pPr>
      <w:r>
        <w:rPr>
          <w:rFonts w:hint="eastAsia"/>
          <w:sz w:val="21"/>
          <w:lang w:val="en-US" w:eastAsia="zh-CN"/>
        </w:rPr>
        <w:t>4.可持续发展包含三个方面的含义。第一，经济的可持续发展是</w:t>
      </w:r>
      <w:r>
        <w:rPr>
          <w:rFonts w:hint="eastAsia"/>
          <w:color w:val="FFFFFF" w:themeColor="background1"/>
          <w:sz w:val="21"/>
          <w:u w:val="single" w:color="000000" w:themeColor="text1"/>
          <w:lang w:val="en-US" w:eastAsia="zh-CN"/>
          <w14:textFill>
            <w14:solidFill>
              <w14:schemeClr w14:val="bg1"/>
            </w14:solidFill>
          </w14:textFill>
        </w:rPr>
        <w:t>主导</w:t>
      </w:r>
      <w:r>
        <w:rPr>
          <w:rFonts w:hint="eastAsia"/>
          <w:sz w:val="21"/>
          <w:lang w:val="en-US" w:eastAsia="zh-CN"/>
        </w:rPr>
        <w:t>。第二，生态的可持续发展是</w:t>
      </w:r>
      <w:r>
        <w:rPr>
          <w:rFonts w:hint="eastAsia"/>
          <w:color w:val="FFFFFF" w:themeColor="background1"/>
          <w:sz w:val="21"/>
          <w:u w:val="single" w:color="000000" w:themeColor="text1"/>
          <w:lang w:val="en-US" w:eastAsia="zh-CN"/>
          <w14:textFill>
            <w14:solidFill>
              <w14:schemeClr w14:val="bg1"/>
            </w14:solidFill>
          </w14:textFill>
        </w:rPr>
        <w:t>基础</w:t>
      </w:r>
      <w:r>
        <w:rPr>
          <w:rFonts w:hint="eastAsia"/>
          <w:sz w:val="21"/>
          <w:lang w:val="en-US" w:eastAsia="zh-CN"/>
        </w:rPr>
        <w:t>。第三，社会的可持续发展是</w:t>
      </w:r>
      <w:r>
        <w:rPr>
          <w:rFonts w:hint="eastAsia"/>
          <w:color w:val="FFFFFF" w:themeColor="background1"/>
          <w:sz w:val="21"/>
          <w:u w:val="single" w:color="000000" w:themeColor="text1"/>
          <w:lang w:val="en-US" w:eastAsia="zh-CN"/>
          <w14:textFill>
            <w14:solidFill>
              <w14:schemeClr w14:val="bg1"/>
            </w14:solidFill>
          </w14:textFill>
        </w:rPr>
        <w:t>根本目的</w:t>
      </w:r>
      <w:r>
        <w:rPr>
          <w:rFonts w:hint="eastAsia"/>
          <w:sz w:val="21"/>
          <w:lang w:val="en-US" w:eastAsia="zh-CN"/>
        </w:rPr>
        <w:t>。</w:t>
      </w:r>
    </w:p>
    <w:p w14:paraId="37F50018">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sz w:val="21"/>
          <w:lang w:val="en-US" w:eastAsia="zh-CN"/>
        </w:rPr>
      </w:pPr>
      <w:r>
        <w:rPr>
          <w:rFonts w:hint="eastAsia"/>
          <w:sz w:val="21"/>
          <w:lang w:val="en-US" w:eastAsia="zh-CN"/>
        </w:rPr>
        <w:t>5.可持续发展的基本原则是</w:t>
      </w:r>
      <w:r>
        <w:rPr>
          <w:rFonts w:hint="eastAsia"/>
          <w:color w:val="FFFFFF" w:themeColor="background1"/>
          <w:sz w:val="21"/>
          <w:u w:val="single" w:color="000000" w:themeColor="text1"/>
          <w:lang w:val="en-US" w:eastAsia="zh-CN"/>
          <w14:textFill>
            <w14:solidFill>
              <w14:schemeClr w14:val="bg1"/>
            </w14:solidFill>
          </w14:textFill>
        </w:rPr>
        <w:t>公平性原则</w:t>
      </w:r>
      <w:r>
        <w:rPr>
          <w:rFonts w:hint="eastAsia"/>
          <w:sz w:val="21"/>
          <w:lang w:val="en-US" w:eastAsia="zh-CN"/>
        </w:rPr>
        <w:t>、</w:t>
      </w:r>
      <w:r>
        <w:rPr>
          <w:rFonts w:hint="eastAsia"/>
          <w:color w:val="FFFFFF" w:themeColor="background1"/>
          <w:sz w:val="21"/>
          <w:u w:val="single" w:color="000000" w:themeColor="text1"/>
          <w:lang w:val="en-US" w:eastAsia="zh-CN"/>
          <w14:textFill>
            <w14:solidFill>
              <w14:schemeClr w14:val="bg1"/>
            </w14:solidFill>
          </w14:textFill>
        </w:rPr>
        <w:t>持续性原则</w:t>
      </w:r>
      <w:r>
        <w:rPr>
          <w:rFonts w:hint="eastAsia"/>
          <w:sz w:val="21"/>
          <w:lang w:val="en-US" w:eastAsia="zh-CN"/>
        </w:rPr>
        <w:t>和</w:t>
      </w:r>
      <w:r>
        <w:rPr>
          <w:rFonts w:hint="eastAsia"/>
          <w:color w:val="FFFFFF" w:themeColor="background1"/>
          <w:sz w:val="21"/>
          <w:u w:val="single" w:color="000000" w:themeColor="text1"/>
          <w:lang w:val="en-US" w:eastAsia="zh-CN"/>
          <w14:textFill>
            <w14:solidFill>
              <w14:schemeClr w14:val="bg1"/>
            </w14:solidFill>
          </w14:textFill>
        </w:rPr>
        <w:t>系统性原则</w:t>
      </w:r>
      <w:r>
        <w:rPr>
          <w:rFonts w:hint="eastAsia"/>
          <w:sz w:val="21"/>
          <w:lang w:val="en-US" w:eastAsia="zh-CN"/>
        </w:rPr>
        <w:t>。公平性原则有两层含义，即</w:t>
      </w:r>
      <w:r>
        <w:rPr>
          <w:rFonts w:hint="eastAsia"/>
          <w:color w:val="FFFFFF" w:themeColor="background1"/>
          <w:sz w:val="21"/>
          <w:u w:val="single" w:color="000000" w:themeColor="text1"/>
          <w:lang w:val="en-US" w:eastAsia="zh-CN"/>
          <w14:textFill>
            <w14:solidFill>
              <w14:schemeClr w14:val="bg1"/>
            </w14:solidFill>
          </w14:textFill>
        </w:rPr>
        <w:t>代际公平</w:t>
      </w:r>
      <w:r>
        <w:rPr>
          <w:rFonts w:hint="eastAsia"/>
          <w:sz w:val="21"/>
          <w:lang w:val="en-US" w:eastAsia="zh-CN"/>
        </w:rPr>
        <w:t>和</w:t>
      </w:r>
      <w:r>
        <w:rPr>
          <w:rFonts w:hint="eastAsia"/>
          <w:color w:val="FFFFFF" w:themeColor="background1"/>
          <w:sz w:val="21"/>
          <w:u w:val="single" w:color="000000" w:themeColor="text1"/>
          <w:lang w:val="en-US" w:eastAsia="zh-CN"/>
          <w14:textFill>
            <w14:solidFill>
              <w14:schemeClr w14:val="bg1"/>
            </w14:solidFill>
          </w14:textFill>
        </w:rPr>
        <w:t>代内公平</w:t>
      </w:r>
      <w:r>
        <w:rPr>
          <w:rFonts w:hint="eastAsia"/>
          <w:sz w:val="21"/>
          <w:lang w:val="en-US" w:eastAsia="zh-CN"/>
        </w:rPr>
        <w:t>。代际公平指</w:t>
      </w:r>
      <w:r>
        <w:rPr>
          <w:rFonts w:hint="eastAsia"/>
          <w:color w:val="FFFFFF" w:themeColor="background1"/>
          <w:sz w:val="21"/>
          <w:u w:val="single" w:color="000000" w:themeColor="text1"/>
          <w:lang w:val="en-US" w:eastAsia="zh-CN"/>
          <w14:textFill>
            <w14:solidFill>
              <w14:schemeClr w14:val="bg1"/>
            </w14:solidFill>
          </w14:textFill>
        </w:rPr>
        <w:t>当代人和后代人</w:t>
      </w:r>
      <w:r>
        <w:rPr>
          <w:rFonts w:hint="eastAsia"/>
          <w:sz w:val="21"/>
          <w:lang w:val="en-US" w:eastAsia="zh-CN"/>
        </w:rPr>
        <w:t>拥有平等的发展机会。代内公平指当代人在享有地球资源的权利上是</w:t>
      </w:r>
      <w:r>
        <w:rPr>
          <w:rFonts w:hint="eastAsia"/>
          <w:color w:val="FFFFFF" w:themeColor="background1"/>
          <w:sz w:val="21"/>
          <w:u w:val="single" w:color="000000" w:themeColor="text1"/>
          <w:lang w:val="en-US" w:eastAsia="zh-CN"/>
          <w14:textFill>
            <w14:solidFill>
              <w14:schemeClr w14:val="bg1"/>
            </w14:solidFill>
          </w14:textFill>
        </w:rPr>
        <w:t>人人平等</w:t>
      </w:r>
      <w:r>
        <w:rPr>
          <w:rFonts w:hint="eastAsia"/>
          <w:sz w:val="21"/>
          <w:lang w:val="en-US" w:eastAsia="zh-CN"/>
        </w:rPr>
        <w:t>的。</w:t>
      </w:r>
      <w:r>
        <w:rPr>
          <w:rFonts w:hint="eastAsia"/>
          <w:color w:val="FFFFFF" w:themeColor="background1"/>
          <w:sz w:val="21"/>
          <w:u w:val="single" w:color="000000" w:themeColor="text1"/>
          <w:lang w:val="en-US" w:eastAsia="zh-CN"/>
          <w14:textFill>
            <w14:solidFill>
              <w14:schemeClr w14:val="bg1"/>
            </w14:solidFill>
          </w14:textFill>
        </w:rPr>
        <w:t>持续性原则</w:t>
      </w:r>
      <w:r>
        <w:rPr>
          <w:rFonts w:hint="eastAsia"/>
          <w:sz w:val="21"/>
          <w:lang w:val="en-US" w:eastAsia="zh-CN"/>
        </w:rPr>
        <w:t>要求人们根据生态系统持续性的条件和限制因子调整自己的生活方式和对资源的要求，在生态系统可以保持相对稳定的范围内确定自己的消耗标准。</w:t>
      </w:r>
      <w:r>
        <w:rPr>
          <w:rFonts w:hint="eastAsia"/>
          <w:color w:val="FFFFFF" w:themeColor="background1"/>
          <w:sz w:val="21"/>
          <w:u w:val="single" w:color="000000" w:themeColor="text1"/>
          <w:lang w:val="en-US" w:eastAsia="zh-CN"/>
          <w14:textFill>
            <w14:solidFill>
              <w14:schemeClr w14:val="bg1"/>
            </w14:solidFill>
          </w14:textFill>
        </w:rPr>
        <w:t>系统性原则</w:t>
      </w:r>
      <w:r>
        <w:rPr>
          <w:rFonts w:hint="eastAsia"/>
          <w:sz w:val="21"/>
          <w:lang w:val="en-US" w:eastAsia="zh-CN"/>
        </w:rPr>
        <w:t>是把人类赖以生存的地球或局部区域看成是自然、社会、经济、文化等多因素组成的</w:t>
      </w:r>
      <w:r>
        <w:rPr>
          <w:rFonts w:hint="eastAsia"/>
          <w:color w:val="FFFFFF" w:themeColor="background1"/>
          <w:sz w:val="21"/>
          <w:u w:val="single" w:color="000000" w:themeColor="text1"/>
          <w:lang w:val="en-US" w:eastAsia="zh-CN"/>
          <w14:textFill>
            <w14:solidFill>
              <w14:schemeClr w14:val="bg1"/>
            </w14:solidFill>
          </w14:textFill>
        </w:rPr>
        <w:t>复合系统</w:t>
      </w:r>
      <w:r>
        <w:rPr>
          <w:rFonts w:hint="eastAsia"/>
          <w:sz w:val="21"/>
          <w:lang w:val="en-US" w:eastAsia="zh-CN"/>
        </w:rPr>
        <w:t>。</w:t>
      </w:r>
    </w:p>
    <w:p w14:paraId="2CD669A1">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0DFB2A21">
      <w:pPr>
        <w:shd w:val="clear" w:color="auto" w:fill="auto"/>
        <w:spacing w:line="360" w:lineRule="auto"/>
        <w:jc w:val="left"/>
        <w:textAlignment w:val="center"/>
        <w:rPr>
          <w:sz w:val="21"/>
        </w:rPr>
      </w:pPr>
      <w:r>
        <w:rPr>
          <w:rFonts w:hint="eastAsia"/>
          <w:sz w:val="21"/>
          <w:lang w:val="en-US" w:eastAsia="zh-CN"/>
        </w:rPr>
        <w:t>1</w:t>
      </w:r>
      <w:r>
        <w:rPr>
          <w:rFonts w:hint="eastAsia"/>
          <w:sz w:val="21"/>
          <w:lang w:eastAsia="zh-CN"/>
        </w:rPr>
        <w:t>.</w:t>
      </w:r>
      <w:r>
        <w:rPr>
          <w:sz w:val="21"/>
        </w:rPr>
        <w:t>可持续发展的含义是</w:t>
      </w:r>
      <w:r>
        <w:rPr>
          <w:rFonts w:hint="eastAsia"/>
          <w:sz w:val="21"/>
          <w:lang w:eastAsia="zh-CN"/>
        </w:rPr>
        <w:t>“</w:t>
      </w:r>
      <w:r>
        <w:rPr>
          <w:sz w:val="21"/>
        </w:rPr>
        <w:t>在不牺牲未来几代人需要的情况下，满足我们这代人的需要</w:t>
      </w:r>
      <w:r>
        <w:rPr>
          <w:rFonts w:hint="eastAsia"/>
          <w:sz w:val="21"/>
          <w:lang w:eastAsia="zh-CN"/>
        </w:rPr>
        <w:t>”</w:t>
      </w:r>
      <w:r>
        <w:rPr>
          <w:sz w:val="21"/>
        </w:rPr>
        <w:t>，它追求的是自然、经济、社会的持久而协调的发展</w:t>
      </w:r>
      <w:r>
        <w:rPr>
          <w:rFonts w:hint="default" w:ascii="Times New Roman" w:hAnsi="Times New Roman" w:eastAsia="宋体" w:cs="Times New Roman"/>
          <w:sz w:val="21"/>
          <w:szCs w:val="21"/>
          <w:lang w:val="en-US" w:eastAsia="zh-CN"/>
        </w:rPr>
        <w:t>。(      )</w:t>
      </w:r>
    </w:p>
    <w:p w14:paraId="1186C307">
      <w:pPr>
        <w:shd w:val="clear" w:color="auto" w:fill="auto"/>
        <w:spacing w:line="360" w:lineRule="auto"/>
        <w:jc w:val="left"/>
        <w:textAlignment w:val="center"/>
        <w:rPr>
          <w:sz w:val="21"/>
        </w:rPr>
      </w:pPr>
      <w:r>
        <w:rPr>
          <w:rFonts w:hint="eastAsia"/>
          <w:sz w:val="21"/>
          <w:lang w:val="en-US" w:eastAsia="zh-CN"/>
        </w:rPr>
        <w:t>2</w:t>
      </w:r>
      <w:r>
        <w:rPr>
          <w:rFonts w:hint="eastAsia"/>
          <w:sz w:val="21"/>
          <w:lang w:eastAsia="zh-CN"/>
        </w:rPr>
        <w:t>.</w:t>
      </w:r>
      <w:r>
        <w:rPr>
          <w:sz w:val="21"/>
        </w:rPr>
        <w:t>我们应正确处理环境保护与经济发展的关系，践行经济、社会和生态相互协调的可持续发展理念</w:t>
      </w:r>
      <w:r>
        <w:rPr>
          <w:rFonts w:hint="default" w:ascii="Times New Roman" w:hAnsi="Times New Roman" w:eastAsia="宋体" w:cs="Times New Roman"/>
          <w:sz w:val="21"/>
          <w:szCs w:val="21"/>
          <w:lang w:val="en-US" w:eastAsia="zh-CN"/>
        </w:rPr>
        <w:t>。(      )</w:t>
      </w:r>
    </w:p>
    <w:p w14:paraId="102DE317">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sz w:val="21"/>
          <w:szCs w:val="21"/>
          <w:lang w:val="en-US" w:eastAsia="zh-CN"/>
        </w:rPr>
      </w:pPr>
      <w:r>
        <w:rPr>
          <w:rFonts w:hint="eastAsia"/>
          <w:sz w:val="21"/>
          <w:lang w:val="en-US" w:eastAsia="zh-CN"/>
        </w:rPr>
        <w:t>3.阳光和天然气分别属于自然资源中的非更新自然资源、不可枯竭资源</w:t>
      </w:r>
      <w:r>
        <w:rPr>
          <w:rFonts w:hint="default" w:ascii="Times New Roman" w:hAnsi="Times New Roman" w:eastAsia="宋体" w:cs="Times New Roman"/>
          <w:sz w:val="21"/>
          <w:szCs w:val="21"/>
          <w:lang w:val="en-US" w:eastAsia="zh-CN"/>
        </w:rPr>
        <w:t>。(      )</w:t>
      </w:r>
    </w:p>
    <w:p w14:paraId="25F3CEB8">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4.公平性原则是把人类赖以生存的地球或局部区域看成是自然、社会、经济、文化等多因素组成的复合系统</w:t>
      </w:r>
      <w:r>
        <w:rPr>
          <w:rFonts w:hint="default" w:ascii="Times New Roman" w:hAnsi="Times New Roman" w:eastAsia="宋体" w:cs="Times New Roman"/>
          <w:sz w:val="21"/>
          <w:szCs w:val="21"/>
          <w:lang w:val="en-US" w:eastAsia="zh-CN"/>
        </w:rPr>
        <w:t>。(      )</w:t>
      </w:r>
    </w:p>
    <w:p w14:paraId="03213749">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5.我国环境恶化的趋势已经得到根本遏制</w:t>
      </w:r>
      <w:r>
        <w:rPr>
          <w:rFonts w:hint="default" w:ascii="Times New Roman" w:hAnsi="Times New Roman" w:eastAsia="宋体" w:cs="Times New Roman"/>
          <w:sz w:val="21"/>
          <w:szCs w:val="21"/>
          <w:lang w:val="en-US" w:eastAsia="zh-CN"/>
        </w:rPr>
        <w:t>。(      )</w:t>
      </w:r>
    </w:p>
    <w:p w14:paraId="458025B1">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sz w:val="21"/>
          <w:szCs w:val="21"/>
          <w:lang w:val="en-US" w:eastAsia="zh-CN"/>
        </w:rPr>
      </w:pPr>
    </w:p>
    <w:p w14:paraId="6AF066AE">
      <w:pPr>
        <w:rPr>
          <w:rFonts w:hint="default"/>
          <w:lang w:val="en-US" w:eastAsia="zh-CN"/>
        </w:rPr>
      </w:pPr>
    </w:p>
    <w:sectPr>
      <w:headerReference r:id="rId3" w:type="default"/>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CE415">
    <w:pPr>
      <w:pStyle w:val="3"/>
      <w:pBdr>
        <w:bottom w:val="single" w:color="auto" w:sz="4" w:space="1"/>
      </w:pBdr>
      <w:jc w:val="right"/>
      <w:rPr>
        <w:rFonts w:hint="eastAsia"/>
      </w:rPr>
    </w:pPr>
    <w:r>
      <w:rPr>
        <w:rFonts w:hint="eastAsia"/>
      </w:rPr>
      <w:drawing>
        <wp:anchor distT="0" distB="0" distL="114300" distR="114300" simplePos="0" relativeHeight="251659264" behindDoc="1" locked="0" layoutInCell="0" allowOverlap="1">
          <wp:simplePos x="0" y="0"/>
          <wp:positionH relativeFrom="margin">
            <wp:posOffset>391795</wp:posOffset>
          </wp:positionH>
          <wp:positionV relativeFrom="margin">
            <wp:posOffset>5584190</wp:posOffset>
          </wp:positionV>
          <wp:extent cx="5261610" cy="2691130"/>
          <wp:effectExtent l="0" t="0" r="15240" b="13970"/>
          <wp:wrapNone/>
          <wp:docPr id="1"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配套《高中必刷题 生物学 选择性必修</w:t>
    </w:r>
    <w:r>
      <w:rPr>
        <w:rFonts w:hint="eastAsia"/>
        <w:lang w:val="en-US" w:eastAsia="zh-CN"/>
      </w:rPr>
      <w:t>2</w:t>
    </w:r>
    <w:r>
      <w:rPr>
        <w:rFonts w:hint="eastAsia"/>
      </w:rPr>
      <w:t xml:space="preserve"> </w:t>
    </w:r>
    <w:r>
      <w:rPr>
        <w:rFonts w:hint="eastAsia"/>
        <w:lang w:val="en-US" w:eastAsia="zh-CN"/>
      </w:rPr>
      <w:t>生物与环境</w:t>
    </w:r>
    <w:r>
      <w:rPr>
        <w:rFonts w:hint="eastAsia"/>
      </w:rPr>
      <w:t xml:space="preserve"> </w:t>
    </w:r>
    <w:r>
      <w:rPr>
        <w:rFonts w:hint="eastAsia"/>
        <w:lang w:val="en-US" w:eastAsia="zh-CN"/>
      </w:rPr>
      <w:t>ZK</w:t>
    </w:r>
    <w:r>
      <w:rPr>
        <w:rFonts w:hint="eastAsia"/>
      </w:rPr>
      <w:t>》使用</w:t>
    </w:r>
  </w:p>
  <w:p w14:paraId="554AC7D2">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805F2E"/>
    <w:rsid w:val="0A89004C"/>
    <w:rsid w:val="0B2A1351"/>
    <w:rsid w:val="0C0456C7"/>
    <w:rsid w:val="0C2C03B7"/>
    <w:rsid w:val="10B01EA8"/>
    <w:rsid w:val="13B21E17"/>
    <w:rsid w:val="1400193E"/>
    <w:rsid w:val="151D0037"/>
    <w:rsid w:val="1724562B"/>
    <w:rsid w:val="189A73B7"/>
    <w:rsid w:val="196E00DA"/>
    <w:rsid w:val="19BB18F7"/>
    <w:rsid w:val="1DE07FD7"/>
    <w:rsid w:val="1E401EB2"/>
    <w:rsid w:val="1E766E25"/>
    <w:rsid w:val="2681132D"/>
    <w:rsid w:val="2A5D61BC"/>
    <w:rsid w:val="325F1675"/>
    <w:rsid w:val="343A6B27"/>
    <w:rsid w:val="34F30596"/>
    <w:rsid w:val="3CA129BA"/>
    <w:rsid w:val="3F2E5213"/>
    <w:rsid w:val="43A14A51"/>
    <w:rsid w:val="48844B03"/>
    <w:rsid w:val="4F777FB7"/>
    <w:rsid w:val="516F442D"/>
    <w:rsid w:val="543E31D9"/>
    <w:rsid w:val="574901DC"/>
    <w:rsid w:val="58A9237C"/>
    <w:rsid w:val="5B56411F"/>
    <w:rsid w:val="5D8966AD"/>
    <w:rsid w:val="6201729B"/>
    <w:rsid w:val="62352E53"/>
    <w:rsid w:val="678A4D1F"/>
    <w:rsid w:val="67F378E5"/>
    <w:rsid w:val="68FB7B86"/>
    <w:rsid w:val="6A495A7A"/>
    <w:rsid w:val="72311DBB"/>
    <w:rsid w:val="72325A26"/>
    <w:rsid w:val="76DB11F3"/>
    <w:rsid w:val="7A3A5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11363</Words>
  <Characters>11580</Characters>
  <Lines>0</Lines>
  <Paragraphs>0</Paragraphs>
  <TotalTime>0</TotalTime>
  <ScaleCrop>false</ScaleCrop>
  <LinksUpToDate>false</LinksUpToDate>
  <CharactersWithSpaces>12357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2023-12-04T01:05:00Z</dcterms:created>
  <dc:creator>陈明月</dc:creator>
  <cp:lastModifiedBy>与风</cp:lastModifiedBy>
  <dcterms:modified xsi:type="dcterms:W3CDTF">2025-08-06T03:42:49Z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70AD369899B64D9A85C32E93975B8424_13</vt:lpwstr>
  </property>
  <property fmtid="{D5CDD505-2E9C-101B-9397-08002B2CF9AE}" pid="4" name="KSOTemplateDocerSaveRecord">
    <vt:lpwstr>eyJoZGlkIjoiMDYzNDM0ZmUzNjQwOTZkMGViMGMwNGQ4NmY1NjAyMjMiLCJ1c2VySWQiOiI0NzU4NDc3NjIifQ==</vt:lpwstr>
  </property>
</Properties>
</file>