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A2BDF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第2章 官能团与有机化学反应 烃的衍生物</w:t>
      </w:r>
    </w:p>
    <w:p w14:paraId="3CD7AACE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有机化学反应类型</w:t>
      </w:r>
    </w:p>
    <w:p w14:paraId="7AA4043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卤代烃的性质和制备</w:t>
      </w:r>
    </w:p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  <w:bookmarkStart w:id="1" w:name="_GoBack"/>
      <w:bookmarkEnd w:id="1"/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525" w:firstLineChars="250"/>
        <w:rPr>
          <w:rFonts w:hint="eastAsia"/>
          <w:color w:val="3A00FF"/>
        </w:rPr>
      </w:pP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21510"/>
            <wp:effectExtent l="0" t="0" r="17145" b="2540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，结构简式为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356235" cy="297815"/>
            <wp:effectExtent l="0" t="0" r="5715" b="6985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，进而使碳原子带部分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，卤素原子带部分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中脱去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6185" cy="468630"/>
            <wp:effectExtent l="0" t="0" r="12065" b="7620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1847850" cy="418465"/>
            <wp:effectExtent l="0" t="0" r="0" b="635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5CF22EE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ascii="Times New Roman" w:hAnsi="Times New Roman" w:cs="Times New Roman"/>
        </w:rPr>
        <w:t>四氟乙烯　　　　聚四氟乙烯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CC41F4A"/>
    <w:rsid w:val="4D2F39F8"/>
    <w:rsid w:val="4DB210B7"/>
    <w:rsid w:val="515851D0"/>
    <w:rsid w:val="5B9E711E"/>
    <w:rsid w:val="69277442"/>
    <w:rsid w:val="6AF27BA5"/>
    <w:rsid w:val="7C58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R113.TIF" TargetMode="External"/><Relationship Id="rId11" Type="http://schemas.openxmlformats.org/officeDocument/2006/relationships/image" Target="media/image7.png"/><Relationship Id="rId10" Type="http://schemas.openxmlformats.org/officeDocument/2006/relationships/image" Target="R11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881</Characters>
  <Lines>0</Lines>
  <Paragraphs>0</Paragraphs>
  <TotalTime>0</TotalTime>
  <ScaleCrop>false</ScaleCrop>
  <LinksUpToDate>false</LinksUpToDate>
  <CharactersWithSpaces>907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63AE9758C31A4CFABBB17ACAE1D63F7A_13</vt:lpwstr>
  </property>
</Properties>
</file>