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FF61A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73772956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第2节 有机化合物的结构与性质</w:t>
      </w:r>
    </w:p>
    <w:p w14:paraId="278CC71F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有机化合物的同分异构现象</w:t>
      </w:r>
      <w:bookmarkStart w:id="1" w:name="_GoBack"/>
      <w:bookmarkEnd w:id="1"/>
    </w:p>
    <w:p w14:paraId="1E7F136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同分异构现象和同分异构体</w:t>
      </w:r>
    </w:p>
    <w:p w14:paraId="2392CA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(1)同分异构现象：化合物具有相同的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，但具有不同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的现象。</w:t>
      </w:r>
    </w:p>
    <w:p w14:paraId="2E284C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(2)同分异构体：具有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的化合物的互称。</w:t>
      </w:r>
    </w:p>
    <w:p w14:paraId="6B49A7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(3)特点：一般情况下，有机化合物分子中的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数目越多，其同分异构体的数目也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62FAF5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(4)实例：如C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的三种同分异构体：正戊烷</w:t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  <w:r>
        <w:rPr>
          <w:rFonts w:ascii="Times New Roman" w:hAnsi="Times New Roman" w:cs="Times New Roman"/>
        </w:rPr>
        <w:t>、异戊烷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、新戊烷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。三者分子式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，结构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1004BBA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同分异构体的类型</w:t>
      </w:r>
    </w:p>
    <w:p w14:paraId="011ADDB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通用（新教材）\\新建文件夹\\10改.TIF"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54630" cy="1256030"/>
            <wp:effectExtent l="0" t="0" r="7620" b="127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54630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CF67A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构造异构现象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32"/>
      </w:tblGrid>
      <w:tr w14:paraId="5A02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54E033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异构类别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1C3BD2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实例</w:t>
            </w:r>
          </w:p>
        </w:tc>
      </w:tr>
      <w:tr w14:paraId="3AE59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6352E8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碳架异构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7194DB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</w:t>
            </w:r>
          </w:p>
        </w:tc>
      </w:tr>
      <w:tr w14:paraId="2C79D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  <w:jc w:val="center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3B6414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位置异构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31FEEF4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8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</w:t>
            </w:r>
          </w:p>
        </w:tc>
      </w:tr>
      <w:tr w14:paraId="0EE7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384" w:type="dxa"/>
            <w:vMerge w:val="continue"/>
            <w:shd w:val="clear" w:color="auto" w:fill="auto"/>
            <w:vAlign w:val="center"/>
          </w:tcPr>
          <w:p w14:paraId="3F00AAA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</w:p>
        </w:tc>
        <w:tc>
          <w:tcPr>
            <w:tcW w:w="7232" w:type="dxa"/>
            <w:shd w:val="clear" w:color="auto" w:fill="auto"/>
            <w:vAlign w:val="center"/>
          </w:tcPr>
          <w:p w14:paraId="565144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</w:t>
            </w:r>
          </w:p>
        </w:tc>
      </w:tr>
      <w:tr w14:paraId="23CE1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45795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官能团异构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106415A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O：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</w:tbl>
    <w:p w14:paraId="1CF003E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30089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eastAsia="黑体" w:cs="Times New Roman"/>
        </w:rPr>
        <w:t>键线式</w:t>
      </w:r>
    </w:p>
    <w:p w14:paraId="289BF602">
      <w:pPr>
        <w:numPr>
          <w:ilvl w:val="0"/>
          <w:numId w:val="0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在表示有机化合物的组成和结构时，将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元素符号省略，只表示分子中键的连接情况和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，每个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点或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点均表示有一个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，这样得到的式子称为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。例如：丙烯可表示为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，乙醇可表示为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</w:t>
      </w: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0CC865C6"/>
    <w:rsid w:val="1CC91370"/>
    <w:rsid w:val="259D531E"/>
    <w:rsid w:val="3A781E0E"/>
    <w:rsid w:val="43A63197"/>
    <w:rsid w:val="4D2F39F8"/>
    <w:rsid w:val="4DB210B7"/>
    <w:rsid w:val="515851D0"/>
    <w:rsid w:val="5B9E711E"/>
    <w:rsid w:val="69277442"/>
    <w:rsid w:val="6AF2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637</Characters>
  <Lines>0</Lines>
  <Paragraphs>0</Paragraphs>
  <TotalTime>0</TotalTime>
  <ScaleCrop>false</ScaleCrop>
  <LinksUpToDate>false</LinksUpToDate>
  <CharactersWithSpaces>642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9921AE1D9903493996DE542A4B628461_13</vt:lpwstr>
  </property>
</Properties>
</file>