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668D6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442A43B9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第3节 烃</w:t>
      </w:r>
    </w:p>
    <w:p w14:paraId="7C029035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课时3 苯、苯的同系物及其性质</w:t>
      </w:r>
      <w:bookmarkStart w:id="1" w:name="_GoBack"/>
      <w:bookmarkEnd w:id="1"/>
    </w:p>
    <w:p w14:paraId="28FAF503">
      <w:pPr>
        <w:pStyle w:val="2"/>
        <w:tabs>
          <w:tab w:val="left" w:pos="3402"/>
        </w:tabs>
        <w:snapToGrid w:val="0"/>
        <w:spacing w:line="360" w:lineRule="auto"/>
      </w:pPr>
      <w:r>
        <w:t>一、苯</w:t>
      </w:r>
    </w:p>
    <w:p w14:paraId="1A444A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分子里含有一个或多个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的烃类化合物属于芳香烃，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是最简单的芳香烃。</w:t>
      </w:r>
    </w:p>
    <w:p w14:paraId="274F84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苯的物理性质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2348"/>
        <w:gridCol w:w="850"/>
        <w:gridCol w:w="1134"/>
        <w:gridCol w:w="1134"/>
      </w:tblGrid>
      <w:tr w14:paraId="00B09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14:paraId="3200037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颜色状态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66175B6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密度、溶解性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9B18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毒性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C19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熔、沸点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7EFF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挥发性</w:t>
            </w:r>
          </w:p>
        </w:tc>
      </w:tr>
      <w:tr w14:paraId="3895A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14:paraId="7F9F6A8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体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0A57B22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溶于水且密度比水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8B80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毒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535D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较低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49EE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易挥发</w:t>
            </w:r>
          </w:p>
        </w:tc>
      </w:tr>
    </w:tbl>
    <w:p w14:paraId="04C758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8231F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苯的分子结构</w:t>
      </w:r>
    </w:p>
    <w:p w14:paraId="23F222D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626"/>
        <w:gridCol w:w="3626"/>
      </w:tblGrid>
      <w:tr w14:paraId="08194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25CC1A3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6403E4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通用（新教材）\\新建文件夹\\2-32.TIF"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24865" cy="824865"/>
                  <wp:effectExtent l="0" t="0" r="13335" b="13335"/>
                  <wp:docPr id="62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65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525108C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通用（新教材）\\新建文件夹\\2-33.TIF"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39445" cy="728980"/>
                  <wp:effectExtent l="0" t="0" r="8255" b="13970"/>
                  <wp:docPr id="60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445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25BB4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5D78DA1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6C4602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液体分层，上层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色，下层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7B1F07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液体分层，上层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色，下层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412E3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3932314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结论原因</w:t>
            </w:r>
          </w:p>
        </w:tc>
        <w:tc>
          <w:tcPr>
            <w:tcW w:w="7252" w:type="dxa"/>
            <w:gridSpan w:val="2"/>
            <w:shd w:val="clear" w:color="auto" w:fill="auto"/>
            <w:vAlign w:val="center"/>
          </w:tcPr>
          <w:p w14:paraId="2DDDFB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苯不能被酸性高锰酸钾溶液氧化，也不与溴水反应，苯分子具有不同于烯烃和炔烃的特殊结构</w:t>
            </w:r>
          </w:p>
        </w:tc>
      </w:tr>
    </w:tbl>
    <w:p w14:paraId="1F994D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(2)成键特点：苯分子中六个碳原子均采取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杂化，分别与氢原子及相邻碳原子以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键结合，键角均为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，六个碳碳键的键长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，介于碳碳单键和碳碳双键的键长之间。每个碳原子余下的p轨道垂直于碳、氢原子构成的平面，相互平行重叠形成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键。苯分子中所有原子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。</w:t>
      </w:r>
    </w:p>
    <w:p w14:paraId="7A322C7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(3)分子结构表示方法</w:t>
      </w:r>
    </w:p>
    <w:p w14:paraId="1DACE99F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通用（新教材）\\新建文件夹\\+35.TIF"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93290" cy="914400"/>
            <wp:effectExtent l="0" t="0" r="16510" b="0"/>
            <wp:docPr id="6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0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649220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苯的化学性质</w:t>
      </w:r>
    </w:p>
    <w:p w14:paraId="511E38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(1)氧化反应——可燃性</w:t>
      </w:r>
    </w:p>
    <w:p w14:paraId="3D8853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化学方程式：</w:t>
      </w:r>
    </w:p>
    <w:p w14:paraId="09B9AA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</w:t>
      </w:r>
      <w:r>
        <w:rPr>
          <w:rFonts w:ascii="Times New Roman" w:hAnsi="Times New Roman" w:cs="Times New Roman"/>
        </w:rPr>
        <w:t>(火焰明亮，产生浓重的黑烟)。</w:t>
      </w:r>
    </w:p>
    <w:p w14:paraId="14C900E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(2)取代反应</w:t>
      </w:r>
    </w:p>
    <w:p w14:paraId="0F1440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苯与液溴：</w:t>
      </w:r>
      <w:r>
        <w:drawing>
          <wp:inline distT="0" distB="0" distL="114300" distR="114300">
            <wp:extent cx="2199005" cy="392430"/>
            <wp:effectExtent l="0" t="0" r="10795" b="7620"/>
            <wp:docPr id="5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2"/>
                    <pic:cNvPicPr>
                      <a:picLocks noChangeAspect="1"/>
                    </pic:cNvPicPr>
                  </pic:nvPicPr>
                  <pic:blipFill>
                    <a:blip r:embed="rId11"/>
                    <a:srcRect r="-262" b="31099"/>
                    <a:stretch>
                      <a:fillRect/>
                    </a:stretch>
                  </pic:blipFill>
                  <pic:spPr>
                    <a:xfrm>
                      <a:off x="0" y="0"/>
                      <a:ext cx="2199005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 w14:paraId="23355B3B">
      <w:pPr>
        <w:pStyle w:val="2"/>
        <w:tabs>
          <w:tab w:val="left" w:pos="3402"/>
        </w:tabs>
        <w:snapToGrid w:val="0"/>
        <w:spacing w:line="240" w:lineRule="auto"/>
      </w:pPr>
      <w:r>
        <w:rPr>
          <w:rFonts w:hint="eastAsia" w:ascii="Times New Roman" w:hAnsi="Times New Roman" w:cs="Times New Roman"/>
        </w:rPr>
        <w:t xml:space="preserve">                            溴苯</w:t>
      </w:r>
    </w:p>
    <w:p w14:paraId="55A348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纯净的溴苯是一种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液体，有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的气味，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溶于水，密度比水的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</w:t>
      </w:r>
    </w:p>
    <w:p w14:paraId="3477CE3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苯的硝化反应：</w:t>
      </w:r>
      <w:r>
        <w:drawing>
          <wp:inline distT="0" distB="0" distL="114300" distR="114300">
            <wp:extent cx="274955" cy="364490"/>
            <wp:effectExtent l="0" t="0" r="10795" b="16510"/>
            <wp:docPr id="5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＋HO—NO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819150" cy="274955"/>
            <wp:effectExtent l="0" t="0" r="0" b="10795"/>
            <wp:docPr id="6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4"/>
                    <pic:cNvPicPr>
                      <a:picLocks noChangeAspect="1"/>
                    </pic:cNvPicPr>
                  </pic:nvPicPr>
                  <pic:blipFill>
                    <a:blip r:embed="rId13"/>
                    <a:srcRect r="34181" b="3397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O；</w:t>
      </w:r>
    </w:p>
    <w:p w14:paraId="34F13A0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硝基苯</w:t>
      </w:r>
    </w:p>
    <w:p w14:paraId="61ED08B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纯净的硝基苯是一种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液体，有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气味，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溶于水，密度比水的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</w:t>
      </w:r>
    </w:p>
    <w:p w14:paraId="6A7DA9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苯的磺化反应：</w:t>
      </w:r>
      <w:r>
        <w:drawing>
          <wp:inline distT="0" distB="0" distL="114300" distR="114300">
            <wp:extent cx="274955" cy="364490"/>
            <wp:effectExtent l="0" t="0" r="10795" b="16510"/>
            <wp:docPr id="6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＋HO—SO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914400" cy="274955"/>
            <wp:effectExtent l="0" t="0" r="0" b="10795"/>
            <wp:docPr id="5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rcRect r="31770" b="3631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O；</w:t>
      </w:r>
    </w:p>
    <w:p w14:paraId="3E8E0C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 苯磺酸</w:t>
      </w:r>
    </w:p>
    <w:p w14:paraId="3F14B9D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苯磺酸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溶于水，是一种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酸，可以看作硫酸分子里的一个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被苯环取代的产物。</w:t>
      </w:r>
    </w:p>
    <w:p w14:paraId="661795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(3)加成反应</w:t>
      </w:r>
    </w:p>
    <w:p w14:paraId="77C31C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苯的大π键比较稳定，通常状态下不易发生加成反应，在以Pt、Ni等为催化剂并加热的条件下，苯能与氢气发生加成反应：</w:t>
      </w:r>
      <w:r>
        <w:drawing>
          <wp:inline distT="0" distB="0" distL="114300" distR="114300">
            <wp:extent cx="280670" cy="364490"/>
            <wp:effectExtent l="0" t="0" r="5080" b="16510"/>
            <wp:docPr id="5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7"/>
                    <pic:cNvPicPr>
                      <a:picLocks noChangeAspect="1"/>
                    </pic:cNvPicPr>
                  </pic:nvPicPr>
                  <pic:blipFill>
                    <a:blip r:embed="rId15"/>
                    <a:srcRect r="80630" b="28229"/>
                    <a:stretch>
                      <a:fillRect/>
                    </a:stretch>
                  </pic:blipFill>
                  <pic:spPr>
                    <a:xfrm>
                      <a:off x="0" y="0"/>
                      <a:ext cx="28067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t xml:space="preserve"> +3H</w:t>
      </w:r>
      <w:r>
        <w:rPr>
          <w:rFonts w:ascii="宋体-方正超大字符集" w:hAnsi="宋体-方正超大字符集" w:eastAsia="宋体-方正超大字符集" w:cs="宋体-方正超大字符集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t xml:space="preserve"> </w:t>
      </w:r>
      <w:r>
        <w:drawing>
          <wp:inline distT="0" distB="0" distL="114300" distR="114300">
            <wp:extent cx="370205" cy="364490"/>
            <wp:effectExtent l="0" t="0" r="10795" b="16510"/>
            <wp:docPr id="5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8"/>
                    <pic:cNvPicPr>
                      <a:picLocks noChangeAspect="1"/>
                    </pic:cNvPicPr>
                  </pic:nvPicPr>
                  <pic:blipFill>
                    <a:blip r:embed="rId15"/>
                    <a:srcRect l="75481" t="-2057" r="775" b="29404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t xml:space="preserve"> </w:t>
      </w:r>
      <w:r>
        <w:rPr>
          <w:rFonts w:ascii="Times New Roman" w:hAnsi="Times New Roman" w:cs="Times New Roman"/>
        </w:rPr>
        <w:t>。</w:t>
      </w:r>
      <w:r>
        <w:rPr>
          <w:rFonts w:ascii="宋体-方正超大字符集" w:hAnsi="宋体-方正超大字符集" w:eastAsia="宋体-方正超大字符集" w:cs="宋体-方正超大字符集"/>
        </w:rPr>
        <w:t xml:space="preserve">                                                      </w:t>
      </w:r>
    </w:p>
    <w:p w14:paraId="6B23C7A8">
      <w:pPr>
        <w:pStyle w:val="2"/>
        <w:tabs>
          <w:tab w:val="left" w:pos="3402"/>
        </w:tabs>
        <w:snapToGrid w:val="0"/>
        <w:spacing w:line="240" w:lineRule="auto"/>
      </w:pPr>
      <w:r>
        <w:t>二、苯的同系物</w:t>
      </w:r>
    </w:p>
    <w:p w14:paraId="6DFF7D6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苯环上的氢原子被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取代所得到的一系列产物称为苯的同系物，通式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00D3EF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苯的同系物的物理性质</w:t>
      </w:r>
    </w:p>
    <w:p w14:paraId="52C0347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一般具有类似苯的气味，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色液体，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溶于有机溶剂，密度比水的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</w:t>
      </w:r>
    </w:p>
    <w:p w14:paraId="5968DDD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苯的同系物的化学性质</w:t>
      </w:r>
    </w:p>
    <w:p w14:paraId="37E49DE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)化学性质</w:t>
      </w:r>
    </w:p>
    <w:p w14:paraId="05D382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苯的同系物都含有苯环和烷基，其化学性质与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类似，由于苯环与烷基之间存在相互作用，所以化学性质又有差异，如甲苯中甲基使苯环上与甲基处于邻、对位的氢原子活化而易被取代，而苯环也使甲基活化，易被氧化。</w:t>
      </w:r>
    </w:p>
    <w:p w14:paraId="6B5308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氧化反应</w:t>
      </w:r>
    </w:p>
    <w:p w14:paraId="70349F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a．苯的同系物大多数能被酸性KMnO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而使其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5E65A5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91210" cy="364490"/>
            <wp:effectExtent l="0" t="0" r="8890" b="16510"/>
            <wp:docPr id="55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9"/>
                    <pic:cNvPicPr>
                      <a:picLocks noChangeAspect="1"/>
                    </pic:cNvPicPr>
                  </pic:nvPicPr>
                  <pic:blipFill>
                    <a:blip r:embed="rId16"/>
                    <a:srcRect r="65263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酸性高锰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int="eastAsia" w:hAnsi="宋体" w:cs="Times New Roman"/>
          <w:sz w:val="15"/>
        </w:rPr>
        <w:instrText xml:space="preserve">酸钾溶液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880745" cy="353695"/>
            <wp:effectExtent l="0" t="0" r="14605" b="8255"/>
            <wp:docPr id="5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rcRect l="61081" t="2962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1024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苯的同系物侧链的烷基中，直接与苯环连接的碳原子上没有氢原子时，该物质一般不能被KMnO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)氧化为苯甲酸。</w:t>
      </w:r>
    </w:p>
    <w:p w14:paraId="496416F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b．燃烧的通式：</w:t>
      </w:r>
    </w:p>
    <w:p w14:paraId="017B37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</w:t>
      </w:r>
      <w:r>
        <w:rPr>
          <w:rFonts w:ascii="Times New Roman" w:hAnsi="Times New Roman" w:cs="Times New Roman"/>
        </w:rPr>
        <w:t>。</w:t>
      </w:r>
    </w:p>
    <w:p w14:paraId="77ECA52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取代反应</w:t>
      </w:r>
    </w:p>
    <w:p w14:paraId="677B713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通用（新教材）\\新建文件夹\\2-37.TIF"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43200" cy="1721485"/>
            <wp:effectExtent l="0" t="0" r="0" b="12065"/>
            <wp:docPr id="5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633642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加成反应</w:t>
      </w:r>
    </w:p>
    <w:p w14:paraId="1364966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甲苯与氢气反应的化学方程式：</w:t>
      </w:r>
      <w:r>
        <w:t xml:space="preserve"> </w:t>
      </w:r>
      <w:r>
        <w:drawing>
          <wp:inline distT="0" distB="0" distL="114300" distR="114300">
            <wp:extent cx="364490" cy="549910"/>
            <wp:effectExtent l="0" t="0" r="16510" b="2540"/>
            <wp:docPr id="5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2"/>
                    <pic:cNvPicPr>
                      <a:picLocks noChangeAspect="1"/>
                    </pic:cNvPicPr>
                  </pic:nvPicPr>
                  <pic:blipFill>
                    <a:blip r:embed="rId18"/>
                    <a:srcRect r="76329"/>
                    <a:stretch>
                      <a:fillRect/>
                    </a:stretch>
                  </pic:blipFill>
                  <pic:spPr>
                    <a:xfrm>
                      <a:off x="0" y="0"/>
                      <a:ext cx="36449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rFonts w:ascii="Times New Roman" w:hAnsi="Times New Roman" w:cs="Times New Roman"/>
        </w:rPr>
        <w:t>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364490" cy="549910"/>
            <wp:effectExtent l="0" t="0" r="16510" b="2540"/>
            <wp:docPr id="5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/>
                    <pic:cNvPicPr>
                      <a:picLocks noChangeAspect="1"/>
                    </pic:cNvPicPr>
                  </pic:nvPicPr>
                  <pic:blipFill>
                    <a:blip r:embed="rId18"/>
                    <a:srcRect l="77884" t="-989"/>
                    <a:stretch>
                      <a:fillRect/>
                    </a:stretch>
                  </pic:blipFill>
                  <pic:spPr>
                    <a:xfrm>
                      <a:off x="0" y="0"/>
                      <a:ext cx="36449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7A0027C"/>
    <w:rsid w:val="1CC91370"/>
    <w:rsid w:val="259D531E"/>
    <w:rsid w:val="43A63197"/>
    <w:rsid w:val="4D2F39F8"/>
    <w:rsid w:val="4DB210B7"/>
    <w:rsid w:val="515851D0"/>
    <w:rsid w:val="5B9E711E"/>
    <w:rsid w:val="69277442"/>
    <w:rsid w:val="6AF27BA5"/>
    <w:rsid w:val="7BDB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-33.TIF" TargetMode="External"/><Relationship Id="rId7" Type="http://schemas.openxmlformats.org/officeDocument/2006/relationships/image" Target="media/image3.png"/><Relationship Id="rId6" Type="http://schemas.openxmlformats.org/officeDocument/2006/relationships/image" Target="2-32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+35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931</Words>
  <Characters>1130</Characters>
  <Lines>0</Lines>
  <Paragraphs>0</Paragraphs>
  <TotalTime>0</TotalTime>
  <ScaleCrop>false</ScaleCrop>
  <LinksUpToDate>false</LinksUpToDate>
  <CharactersWithSpaces>1295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2025-08-06T02:28:52Z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D361984F5F284364A93ED6B5BBF39855_13</vt:lpwstr>
  </property>
</Properties>
</file>