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5C3ED">
      <w:pPr>
        <w:numPr>
          <w:ilvl w:val="0"/>
          <w:numId w:val="0"/>
        </w:numPr>
        <w:jc w:val="center"/>
        <w:rPr>
          <w:rFonts w:hint="eastAsia"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第1章 有机化合物的结构与性质 烃</w:t>
      </w:r>
    </w:p>
    <w:p w14:paraId="35EDD875">
      <w:pPr>
        <w:numPr>
          <w:ilvl w:val="0"/>
          <w:numId w:val="0"/>
        </w:numPr>
        <w:jc w:val="center"/>
        <w:rPr>
          <w:rFonts w:hint="eastAsia"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第3节 烃</w:t>
      </w:r>
    </w:p>
    <w:p w14:paraId="4889A4B1">
      <w:pPr>
        <w:numPr>
          <w:ilvl w:val="0"/>
          <w:numId w:val="0"/>
        </w:numPr>
        <w:jc w:val="center"/>
        <w:rPr>
          <w:rFonts w:hint="eastAsia"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课时2 烯烃和炔烃及其性质</w:t>
      </w:r>
      <w:bookmarkStart w:id="1" w:name="_GoBack"/>
      <w:bookmarkEnd w:id="1"/>
    </w:p>
    <w:p w14:paraId="78971D08">
      <w:pPr>
        <w:pStyle w:val="2"/>
        <w:tabs>
          <w:tab w:val="left" w:pos="3402"/>
        </w:tabs>
        <w:snapToGrid w:val="0"/>
        <w:spacing w:line="240" w:lineRule="auto"/>
      </w:pPr>
      <w:r>
        <w:t>一、烯烃的结构和性质</w:t>
      </w:r>
    </w:p>
    <w:p w14:paraId="756AFDE6">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烯烃的结构及命名</w:t>
      </w:r>
    </w:p>
    <w:p w14:paraId="55634D6E">
      <w:pPr>
        <w:pStyle w:val="2"/>
        <w:tabs>
          <w:tab w:val="left" w:pos="3402"/>
        </w:tabs>
        <w:snapToGrid w:val="0"/>
        <w:spacing w:line="240" w:lineRule="auto"/>
        <w:rPr>
          <w:rFonts w:ascii="Times New Roman" w:hAnsi="Times New Roman" w:cs="Times New Roman"/>
        </w:rPr>
      </w:pPr>
      <w:r>
        <w:rPr>
          <w:rFonts w:ascii="Times New Roman" w:hAnsi="Times New Roman" w:cs="Times New Roman"/>
        </w:rPr>
        <w:t>烯烃的官能团是</w:t>
      </w:r>
      <w:r>
        <w:rPr>
          <w:rFonts w:hint="eastAsia" w:ascii="Times New Roman" w:hAnsi="Times New Roman" w:cs="Times New Roman"/>
          <w:lang w:val="en-US" w:eastAsia="zh-CN"/>
        </w:rPr>
        <w:t>________</w:t>
      </w:r>
      <w:r>
        <w:rPr>
          <w:rFonts w:ascii="Times New Roman" w:hAnsi="Times New Roman" w:cs="Times New Roman"/>
        </w:rPr>
        <w:t>。烯烃只含有一个碳碳双键时，其通式一般表示为</w:t>
      </w:r>
      <w:r>
        <w:rPr>
          <w:rFonts w:hint="eastAsia" w:ascii="Times New Roman" w:hAnsi="Times New Roman" w:cs="Times New Roman"/>
          <w:lang w:val="en-US" w:eastAsia="zh-CN"/>
        </w:rPr>
        <w:t>____________</w:t>
      </w:r>
      <w:r>
        <w:rPr>
          <w:rFonts w:ascii="Times New Roman" w:hAnsi="Times New Roman" w:cs="Times New Roman"/>
        </w:rPr>
        <w:t>。</w:t>
      </w:r>
    </w:p>
    <w:p w14:paraId="2A3D11CB">
      <w:pPr>
        <w:pStyle w:val="2"/>
        <w:tabs>
          <w:tab w:val="left" w:pos="3402"/>
        </w:tabs>
        <w:snapToGrid w:val="0"/>
        <w:spacing w:line="240" w:lineRule="auto"/>
        <w:rPr>
          <w:rFonts w:ascii="Times New Roman" w:hAnsi="Times New Roman" w:cs="Times New Roman"/>
        </w:rPr>
      </w:pPr>
      <w:r>
        <w:rPr>
          <w:rFonts w:ascii="Times New Roman" w:hAnsi="Times New Roman" w:cs="Times New Roman"/>
        </w:rPr>
        <w:t>(1)乙烯的结构</w:t>
      </w:r>
    </w:p>
    <w:p w14:paraId="4933FA9D">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114425" cy="885825"/>
            <wp:effectExtent l="0" t="0" r="9525" b="9525"/>
            <wp:docPr id="42"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8"/>
                    <pic:cNvPicPr>
                      <a:picLocks noChangeAspect="1"/>
                    </pic:cNvPicPr>
                  </pic:nvPicPr>
                  <pic:blipFill>
                    <a:blip r:embed="rId5" r:link="rId6"/>
                    <a:stretch>
                      <a:fillRect/>
                    </a:stretch>
                  </pic:blipFill>
                  <pic:spPr>
                    <a:xfrm>
                      <a:off x="0" y="0"/>
                      <a:ext cx="1114425" cy="885825"/>
                    </a:xfrm>
                    <a:prstGeom prst="rect">
                      <a:avLst/>
                    </a:prstGeom>
                    <a:noFill/>
                    <a:ln>
                      <a:noFill/>
                    </a:ln>
                  </pic:spPr>
                </pic:pic>
              </a:graphicData>
            </a:graphic>
          </wp:inline>
        </w:drawing>
      </w:r>
      <w:r>
        <w:rPr>
          <w:rFonts w:ascii="Times New Roman" w:hAnsi="Times New Roman" w:cs="Times New Roman"/>
        </w:rPr>
        <w:fldChar w:fldCharType="end"/>
      </w:r>
    </w:p>
    <w:p w14:paraId="3D48AB95">
      <w:pPr>
        <w:pStyle w:val="2"/>
        <w:tabs>
          <w:tab w:val="left" w:pos="3402"/>
        </w:tabs>
        <w:snapToGrid w:val="0"/>
        <w:spacing w:line="240" w:lineRule="auto"/>
        <w:rPr>
          <w:rFonts w:ascii="Times New Roman" w:hAnsi="Times New Roman" w:cs="Times New Roman"/>
        </w:rPr>
      </w:pPr>
      <w:r>
        <w:rPr>
          <w:rFonts w:ascii="Times New Roman" w:hAnsi="Times New Roman" w:cs="Times New Roman"/>
        </w:rPr>
        <w:t>分子中的碳原子均采取</w:t>
      </w:r>
      <w:r>
        <w:rPr>
          <w:rFonts w:hint="eastAsia" w:ascii="Times New Roman" w:hAnsi="Times New Roman" w:cs="Times New Roman"/>
          <w:lang w:val="en-US" w:eastAsia="zh-CN"/>
        </w:rPr>
        <w:t>__</w:t>
      </w:r>
      <w:r>
        <w:rPr>
          <w:rFonts w:ascii="Times New Roman" w:hAnsi="Times New Roman" w:cs="Times New Roman"/>
        </w:rPr>
        <w:t>杂化，碳原子与氢原子之间均以</w:t>
      </w:r>
      <w:r>
        <w:rPr>
          <w:rFonts w:hint="eastAsia" w:ascii="Times New Roman" w:hAnsi="Times New Roman" w:cs="Times New Roman"/>
          <w:lang w:val="en-US" w:eastAsia="zh-CN"/>
        </w:rPr>
        <w:t>________</w:t>
      </w:r>
      <w:r>
        <w:rPr>
          <w:rFonts w:ascii="Times New Roman" w:hAnsi="Times New Roman" w:cs="Times New Roman"/>
        </w:rPr>
        <w:t>相连接，碳原子与碳原子之间以</w:t>
      </w:r>
      <w:r>
        <w:rPr>
          <w:rFonts w:hint="eastAsia" w:ascii="Times New Roman" w:hAnsi="Times New Roman" w:cs="Times New Roman"/>
          <w:lang w:val="en-US" w:eastAsia="zh-CN"/>
        </w:rPr>
        <w:t>____</w:t>
      </w:r>
      <w:r>
        <w:rPr>
          <w:rFonts w:ascii="Times New Roman" w:hAnsi="Times New Roman" w:cs="Times New Roman"/>
        </w:rPr>
        <w:t>(1个</w:t>
      </w:r>
      <w:r>
        <w:rPr>
          <w:rFonts w:hint="eastAsia" w:ascii="Times New Roman" w:hAnsi="Times New Roman" w:cs="Times New Roman"/>
          <w:lang w:val="en-US" w:eastAsia="zh-CN"/>
        </w:rPr>
        <w:t>____</w:t>
      </w:r>
      <w:r>
        <w:rPr>
          <w:rFonts w:ascii="Times New Roman" w:hAnsi="Times New Roman" w:cs="Times New Roman"/>
        </w:rPr>
        <w:t>，1个</w:t>
      </w:r>
      <w:r>
        <w:rPr>
          <w:rFonts w:hint="eastAsia" w:ascii="Times New Roman" w:hAnsi="Times New Roman" w:cs="Times New Roman"/>
          <w:lang w:val="en-US" w:eastAsia="zh-CN"/>
        </w:rPr>
        <w:t>____</w:t>
      </w:r>
      <w:r>
        <w:rPr>
          <w:rFonts w:ascii="Times New Roman" w:hAnsi="Times New Roman" w:cs="Times New Roman"/>
        </w:rPr>
        <w:t>)相连接，键角约为</w:t>
      </w:r>
      <w:r>
        <w:rPr>
          <w:rFonts w:hint="eastAsia" w:ascii="Times New Roman" w:hAnsi="Times New Roman" w:cs="Times New Roman"/>
          <w:lang w:val="en-US" w:eastAsia="zh-CN"/>
        </w:rPr>
        <w:t>____</w:t>
      </w:r>
      <w:r>
        <w:rPr>
          <w:rFonts w:ascii="Times New Roman" w:hAnsi="Times New Roman" w:cs="Times New Roman"/>
        </w:rPr>
        <w:t>，分子中所有原子都位于</w:t>
      </w:r>
      <w:r>
        <w:rPr>
          <w:rFonts w:hint="eastAsia" w:ascii="Times New Roman" w:hAnsi="Times New Roman" w:cs="Times New Roman"/>
          <w:lang w:val="en-US" w:eastAsia="zh-CN"/>
        </w:rPr>
        <w:t>________</w:t>
      </w:r>
      <w:r>
        <w:rPr>
          <w:rFonts w:ascii="Times New Roman" w:hAnsi="Times New Roman" w:cs="Times New Roman"/>
        </w:rPr>
        <w:t>。</w:t>
      </w:r>
    </w:p>
    <w:p w14:paraId="1194606B">
      <w:pPr>
        <w:pStyle w:val="2"/>
        <w:tabs>
          <w:tab w:val="left" w:pos="3402"/>
        </w:tabs>
        <w:snapToGrid w:val="0"/>
        <w:spacing w:line="240" w:lineRule="auto"/>
        <w:rPr>
          <w:rFonts w:ascii="Times New Roman" w:hAnsi="Times New Roman" w:cs="Times New Roman"/>
        </w:rPr>
      </w:pPr>
      <w:r>
        <w:rPr>
          <w:rFonts w:ascii="Times New Roman" w:hAnsi="Times New Roman" w:cs="Times New Roman"/>
        </w:rPr>
        <w:t>(2)烯烃的结构</w:t>
      </w:r>
    </w:p>
    <w:p w14:paraId="33DBD5A8">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碳碳双键两端的碳原子采取</w:t>
      </w:r>
      <w:r>
        <w:rPr>
          <w:rFonts w:hint="eastAsia" w:ascii="Times New Roman" w:hAnsi="Times New Roman" w:cs="Times New Roman"/>
          <w:lang w:val="en-US" w:eastAsia="zh-CN"/>
        </w:rPr>
        <w:t>__</w:t>
      </w:r>
      <w:r>
        <w:rPr>
          <w:rFonts w:ascii="Times New Roman" w:hAnsi="Times New Roman" w:cs="Times New Roman"/>
        </w:rPr>
        <w:t>杂化；其余具有四条单键的碳原子采取</w:t>
      </w:r>
      <w:r>
        <w:rPr>
          <w:rFonts w:hint="eastAsia" w:ascii="Times New Roman" w:hAnsi="Times New Roman" w:cs="Times New Roman"/>
          <w:lang w:val="en-US" w:eastAsia="zh-CN"/>
        </w:rPr>
        <w:t>__</w:t>
      </w:r>
      <w:r>
        <w:rPr>
          <w:rFonts w:ascii="Times New Roman" w:hAnsi="Times New Roman" w:cs="Times New Roman"/>
        </w:rPr>
        <w:t>杂化。</w:t>
      </w:r>
    </w:p>
    <w:p w14:paraId="6B0AD183">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碳碳双键两端的碳原子以及与之相连的四个原子一定在</w:t>
      </w:r>
      <w:r>
        <w:rPr>
          <w:rFonts w:hint="eastAsia" w:ascii="Times New Roman" w:hAnsi="Times New Roman" w:cs="Times New Roman"/>
          <w:lang w:val="en-US" w:eastAsia="zh-CN"/>
        </w:rPr>
        <w:t>________</w:t>
      </w:r>
      <w:r>
        <w:rPr>
          <w:rFonts w:ascii="Times New Roman" w:hAnsi="Times New Roman" w:cs="Times New Roman"/>
        </w:rPr>
        <w:t>。</w:t>
      </w:r>
    </w:p>
    <w:p w14:paraId="45C78864">
      <w:pPr>
        <w:pStyle w:val="2"/>
        <w:tabs>
          <w:tab w:val="left" w:pos="3402"/>
        </w:tabs>
        <w:snapToGrid w:val="0"/>
        <w:spacing w:line="24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物理性质</w:t>
      </w:r>
    </w:p>
    <w:p w14:paraId="02AD0894">
      <w:pPr>
        <w:pStyle w:val="2"/>
        <w:tabs>
          <w:tab w:val="left" w:pos="3402"/>
        </w:tabs>
        <w:snapToGrid w:val="0"/>
        <w:spacing w:line="240" w:lineRule="auto"/>
        <w:rPr>
          <w:rFonts w:ascii="Times New Roman" w:hAnsi="Times New Roman" w:cs="Times New Roman"/>
        </w:rPr>
      </w:pPr>
      <w:r>
        <w:rPr>
          <w:rFonts w:ascii="Times New Roman" w:hAnsi="Times New Roman" w:cs="Times New Roman"/>
        </w:rPr>
        <w:t>(1)乙烯：纯净的乙烯为</w:t>
      </w:r>
      <w:r>
        <w:rPr>
          <w:rFonts w:hint="eastAsia" w:ascii="Times New Roman" w:hAnsi="Times New Roman" w:cs="Times New Roman"/>
          <w:lang w:val="en-US" w:eastAsia="zh-CN"/>
        </w:rPr>
        <w:t>____</w:t>
      </w:r>
      <w:r>
        <w:rPr>
          <w:rFonts w:ascii="Times New Roman" w:hAnsi="Times New Roman" w:cs="Times New Roman"/>
        </w:rPr>
        <w:t>、</w:t>
      </w:r>
      <w:r>
        <w:rPr>
          <w:rFonts w:hint="eastAsia" w:ascii="Times New Roman" w:hAnsi="Times New Roman" w:cs="Times New Roman"/>
          <w:lang w:val="en-US" w:eastAsia="zh-CN"/>
        </w:rPr>
        <w:t>________</w:t>
      </w:r>
      <w:r>
        <w:rPr>
          <w:rFonts w:ascii="Times New Roman" w:hAnsi="Times New Roman" w:cs="Times New Roman"/>
        </w:rPr>
        <w:t>的气体，</w:t>
      </w:r>
      <w:r>
        <w:rPr>
          <w:rFonts w:ascii="Times New Roman" w:hAnsi="Times New Roman" w:cs="Times New Roman"/>
          <w:u w:val="single"/>
        </w:rPr>
        <w:t>难</w:t>
      </w:r>
      <w:r>
        <w:rPr>
          <w:rFonts w:ascii="Times New Roman" w:hAnsi="Times New Roman" w:cs="Times New Roman"/>
        </w:rPr>
        <w:t>溶于水，密度比空气的略</w:t>
      </w:r>
      <w:r>
        <w:rPr>
          <w:rFonts w:hint="eastAsia" w:ascii="Times New Roman" w:hAnsi="Times New Roman" w:cs="Times New Roman"/>
          <w:lang w:val="en-US" w:eastAsia="zh-CN"/>
        </w:rPr>
        <w:t>__</w:t>
      </w:r>
      <w:r>
        <w:rPr>
          <w:rFonts w:ascii="Times New Roman" w:hAnsi="Times New Roman" w:cs="Times New Roman"/>
        </w:rPr>
        <w:t>。</w:t>
      </w:r>
    </w:p>
    <w:p w14:paraId="52ADB1DC">
      <w:pPr>
        <w:pStyle w:val="2"/>
        <w:tabs>
          <w:tab w:val="left" w:pos="3402"/>
        </w:tabs>
        <w:snapToGrid w:val="0"/>
        <w:spacing w:line="240" w:lineRule="auto"/>
        <w:rPr>
          <w:rFonts w:ascii="Times New Roman" w:hAnsi="Times New Roman" w:cs="Times New Roman"/>
        </w:rPr>
      </w:pPr>
      <w:r>
        <w:rPr>
          <w:rFonts w:ascii="Times New Roman" w:hAnsi="Times New Roman" w:cs="Times New Roman"/>
        </w:rPr>
        <w:t>(2)烯烃：烯烃物理性质的递变规律与烷烃的相似。</w:t>
      </w:r>
    </w:p>
    <w:p w14:paraId="3D52ADBF">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烯烃的沸点随分子中碳原子数的递增而逐渐</w:t>
      </w:r>
      <w:r>
        <w:rPr>
          <w:rFonts w:hint="eastAsia" w:ascii="Times New Roman" w:hAnsi="Times New Roman" w:cs="Times New Roman"/>
          <w:lang w:val="en-US" w:eastAsia="zh-CN"/>
        </w:rPr>
        <w:t>____</w:t>
      </w:r>
      <w:r>
        <w:rPr>
          <w:rFonts w:ascii="Times New Roman" w:hAnsi="Times New Roman" w:cs="Times New Roman"/>
        </w:rPr>
        <w:t>，状态由气态(常温下，碳原子数</w:t>
      </w:r>
      <w:r>
        <w:rPr>
          <w:rFonts w:hint="eastAsia" w:ascii="Times New Roman" w:hAnsi="Times New Roman" w:cs="Times New Roman"/>
          <w:lang w:val="en-US" w:eastAsia="zh-CN"/>
        </w:rPr>
        <w:t>____</w:t>
      </w:r>
      <w:r>
        <w:rPr>
          <w:rFonts w:ascii="Times New Roman" w:hAnsi="Times New Roman" w:cs="Times New Roman"/>
        </w:rPr>
        <w:t>时)到液态、固态。</w:t>
      </w:r>
    </w:p>
    <w:p w14:paraId="18E6BBBD">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烯烃均</w:t>
      </w:r>
      <w:r>
        <w:rPr>
          <w:rFonts w:hint="eastAsia" w:ascii="Times New Roman" w:hAnsi="Times New Roman" w:cs="Times New Roman"/>
          <w:lang w:val="en-US" w:eastAsia="zh-CN"/>
        </w:rPr>
        <w:t>__</w:t>
      </w:r>
      <w:r>
        <w:rPr>
          <w:rFonts w:ascii="Times New Roman" w:hAnsi="Times New Roman" w:cs="Times New Roman"/>
        </w:rPr>
        <w:t>溶于水，液态烯烃的密度均比水</w:t>
      </w:r>
      <w:r>
        <w:rPr>
          <w:rFonts w:hint="eastAsia" w:ascii="Times New Roman" w:hAnsi="Times New Roman" w:cs="Times New Roman"/>
          <w:lang w:val="en-US" w:eastAsia="zh-CN"/>
        </w:rPr>
        <w:t>__</w:t>
      </w:r>
      <w:r>
        <w:rPr>
          <w:rFonts w:ascii="Times New Roman" w:hAnsi="Times New Roman" w:cs="Times New Roman"/>
        </w:rPr>
        <w:t>。</w:t>
      </w:r>
    </w:p>
    <w:p w14:paraId="29FD8E31">
      <w:pPr>
        <w:pStyle w:val="2"/>
        <w:tabs>
          <w:tab w:val="left" w:pos="3402"/>
        </w:tabs>
        <w:snapToGrid w:val="0"/>
        <w:spacing w:line="24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化学性质——与乙烯相似</w:t>
      </w:r>
    </w:p>
    <w:p w14:paraId="4EEC6C10">
      <w:pPr>
        <w:pStyle w:val="2"/>
        <w:tabs>
          <w:tab w:val="left" w:pos="3402"/>
        </w:tabs>
        <w:snapToGrid w:val="0"/>
        <w:spacing w:line="240" w:lineRule="auto"/>
        <w:rPr>
          <w:rFonts w:ascii="Times New Roman" w:hAnsi="Times New Roman" w:cs="Times New Roman"/>
        </w:rPr>
      </w:pPr>
      <w:r>
        <w:rPr>
          <w:rFonts w:ascii="Times New Roman" w:hAnsi="Times New Roman" w:cs="Times New Roman"/>
        </w:rPr>
        <w:t>(1)氧化反应</w:t>
      </w:r>
    </w:p>
    <w:p w14:paraId="5BB6838E">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烯烃能使酸性高锰酸钾溶液</w:t>
      </w:r>
      <w:r>
        <w:rPr>
          <w:rFonts w:hint="eastAsia" w:ascii="Times New Roman" w:hAnsi="Times New Roman" w:cs="Times New Roman"/>
          <w:lang w:val="en-US" w:eastAsia="zh-CN"/>
        </w:rPr>
        <w:t>____</w:t>
      </w:r>
      <w:r>
        <w:rPr>
          <w:rFonts w:ascii="Times New Roman" w:hAnsi="Times New Roman" w:cs="Times New Roman"/>
        </w:rPr>
        <w:t>。</w:t>
      </w:r>
    </w:p>
    <w:p w14:paraId="1C136549">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可燃性</w:t>
      </w:r>
    </w:p>
    <w:p w14:paraId="15C1A748">
      <w:pPr>
        <w:pStyle w:val="2"/>
        <w:tabs>
          <w:tab w:val="left" w:pos="3402"/>
        </w:tabs>
        <w:snapToGrid w:val="0"/>
        <w:spacing w:line="240" w:lineRule="auto"/>
        <w:rPr>
          <w:rFonts w:ascii="Times New Roman" w:hAnsi="Times New Roman" w:cs="Times New Roman"/>
        </w:rPr>
      </w:pPr>
      <w:r>
        <w:rPr>
          <w:rFonts w:ascii="Times New Roman" w:hAnsi="Times New Roman" w:cs="Times New Roman"/>
        </w:rPr>
        <w:t>燃烧通式为</w:t>
      </w:r>
      <w:r>
        <w:rPr>
          <w:rFonts w:hint="eastAsia" w:ascii="Times New Roman" w:hAnsi="Times New Roman" w:cs="Times New Roman"/>
          <w:lang w:val="en-US" w:eastAsia="zh-CN"/>
        </w:rPr>
        <w:t>__________________________</w:t>
      </w:r>
      <w:r>
        <w:rPr>
          <w:rFonts w:ascii="Times New Roman" w:hAnsi="Times New Roman" w:cs="Times New Roman"/>
        </w:rPr>
        <w:t>。</w:t>
      </w:r>
    </w:p>
    <w:p w14:paraId="70976CD8">
      <w:pPr>
        <w:pStyle w:val="2"/>
        <w:tabs>
          <w:tab w:val="left" w:pos="3402"/>
        </w:tabs>
        <w:snapToGrid w:val="0"/>
        <w:spacing w:line="240" w:lineRule="auto"/>
        <w:rPr>
          <w:rFonts w:ascii="Times New Roman" w:hAnsi="Times New Roman" w:cs="Times New Roman"/>
        </w:rPr>
      </w:pPr>
      <w:r>
        <w:rPr>
          <w:rFonts w:ascii="Times New Roman" w:hAnsi="Times New Roman" w:cs="Times New Roman"/>
        </w:rPr>
        <w:t>因烯烃中碳元素的质量分数较大，燃烧时常伴有</w:t>
      </w:r>
      <w:r>
        <w:rPr>
          <w:rFonts w:hint="eastAsia" w:ascii="Times New Roman" w:hAnsi="Times New Roman" w:cs="Times New Roman"/>
          <w:lang w:val="en-US" w:eastAsia="zh-CN"/>
        </w:rPr>
        <w:t>____</w:t>
      </w:r>
      <w:r>
        <w:rPr>
          <w:rFonts w:ascii="Times New Roman" w:hAnsi="Times New Roman" w:cs="Times New Roman"/>
        </w:rPr>
        <w:t>。</w:t>
      </w:r>
    </w:p>
    <w:p w14:paraId="552B2692">
      <w:pPr>
        <w:pStyle w:val="2"/>
        <w:tabs>
          <w:tab w:val="left" w:pos="3402"/>
        </w:tabs>
        <w:snapToGrid w:val="0"/>
        <w:spacing w:line="240" w:lineRule="auto"/>
        <w:rPr>
          <w:rFonts w:ascii="Times New Roman" w:hAnsi="Times New Roman" w:cs="Times New Roman"/>
        </w:rPr>
      </w:pPr>
      <w:r>
        <w:rPr>
          <w:rFonts w:ascii="Times New Roman" w:hAnsi="Times New Roman" w:cs="Times New Roman"/>
        </w:rPr>
        <w:t>(2)加成反应</w:t>
      </w:r>
    </w:p>
    <w:p w14:paraId="150F6B9C">
      <w:pPr>
        <w:pStyle w:val="2"/>
        <w:tabs>
          <w:tab w:val="left" w:pos="3402"/>
        </w:tabs>
        <w:snapToGrid w:val="0"/>
        <w:spacing w:line="240" w:lineRule="auto"/>
        <w:rPr>
          <w:rFonts w:ascii="Times New Roman" w:hAnsi="Times New Roman" w:cs="Times New Roman"/>
        </w:rPr>
      </w:pPr>
      <w:r>
        <w:rPr>
          <w:rFonts w:ascii="Times New Roman" w:hAnsi="Times New Roman" w:cs="Times New Roman"/>
        </w:rPr>
        <w:t>烯烃可以发生类似乙烯的加成反应。</w:t>
      </w:r>
    </w:p>
    <w:p w14:paraId="4EB215D0">
      <w:pPr>
        <w:pStyle w:val="2"/>
        <w:tabs>
          <w:tab w:val="left" w:pos="3402"/>
        </w:tabs>
        <w:snapToGrid w:val="0"/>
        <w:spacing w:line="240" w:lineRule="auto"/>
        <w:rPr>
          <w:rFonts w:ascii="Times New Roman" w:hAnsi="Times New Roman" w:cs="Times New Roman"/>
        </w:rPr>
      </w:pPr>
      <w:r>
        <w:rPr>
          <w:rFonts w:ascii="Times New Roman" w:hAnsi="Times New Roman" w:cs="Times New Roman"/>
        </w:rPr>
        <w:t>写出乙烯与下列物质反应的化学方程式。</w:t>
      </w:r>
    </w:p>
    <w:p w14:paraId="12196E57">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溴：</w:t>
      </w:r>
      <w:r>
        <w:rPr>
          <w:rFonts w:hint="eastAsia" w:ascii="Times New Roman" w:hAnsi="Times New Roman" w:cs="Times New Roman"/>
          <w:lang w:val="en-US" w:eastAsia="zh-CN"/>
        </w:rPr>
        <w:t>____________________________</w:t>
      </w:r>
      <w:r>
        <w:rPr>
          <w:rFonts w:ascii="Times New Roman" w:hAnsi="Times New Roman" w:cs="Times New Roman"/>
        </w:rPr>
        <w:t>。</w:t>
      </w:r>
    </w:p>
    <w:p w14:paraId="07641137">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氯化氢：</w:t>
      </w:r>
      <w:r>
        <w:rPr>
          <w:rFonts w:hint="eastAsia" w:ascii="Times New Roman" w:hAnsi="Times New Roman" w:cs="Times New Roman"/>
          <w:lang w:val="en-US" w:eastAsia="zh-CN"/>
        </w:rPr>
        <w:t>____________________________</w:t>
      </w:r>
      <w:r>
        <w:rPr>
          <w:rFonts w:ascii="Times New Roman" w:hAnsi="Times New Roman" w:cs="Times New Roman"/>
        </w:rPr>
        <w:t>。</w:t>
      </w:r>
    </w:p>
    <w:p w14:paraId="5637CF7B">
      <w:pPr>
        <w:pStyle w:val="2"/>
        <w:tabs>
          <w:tab w:val="left" w:pos="3402"/>
        </w:tabs>
        <w:snapToGrid w:val="0"/>
        <w:spacing w:line="240" w:lineRule="auto"/>
        <w:rPr>
          <w:rFonts w:ascii="Times New Roman" w:hAnsi="Times New Roman" w:cs="Times New Roman"/>
        </w:rPr>
      </w:pPr>
      <w:r>
        <w:rPr>
          <w:rFonts w:hAnsi="宋体" w:cs="Times New Roman"/>
        </w:rPr>
        <w:t>③</w:t>
      </w:r>
      <w:r>
        <w:rPr>
          <w:rFonts w:ascii="Times New Roman" w:hAnsi="Times New Roman" w:cs="Times New Roman"/>
        </w:rPr>
        <w:t>水：</w:t>
      </w:r>
      <w:r>
        <w:rPr>
          <w:rFonts w:hint="eastAsia" w:ascii="Times New Roman" w:hAnsi="Times New Roman" w:cs="Times New Roman"/>
          <w:lang w:val="en-US" w:eastAsia="zh-CN"/>
        </w:rPr>
        <w:t>____________________________</w:t>
      </w:r>
      <w:r>
        <w:rPr>
          <w:rFonts w:ascii="Times New Roman" w:hAnsi="Times New Roman" w:cs="Times New Roman"/>
        </w:rPr>
        <w:t>。</w:t>
      </w:r>
    </w:p>
    <w:p w14:paraId="7A9B4D43">
      <w:pPr>
        <w:pStyle w:val="2"/>
        <w:tabs>
          <w:tab w:val="left" w:pos="3402"/>
        </w:tabs>
        <w:snapToGrid w:val="0"/>
        <w:spacing w:line="240" w:lineRule="auto"/>
        <w:rPr>
          <w:rFonts w:ascii="Times New Roman" w:hAnsi="Times New Roman" w:cs="Times New Roman"/>
        </w:rPr>
      </w:pPr>
      <w:r>
        <w:rPr>
          <w:rFonts w:ascii="Times New Roman" w:hAnsi="Times New Roman" w:cs="Times New Roman"/>
        </w:rPr>
        <w:t>(3)加聚反应</w:t>
      </w:r>
    </w:p>
    <w:p w14:paraId="180D2989">
      <w:pPr>
        <w:pStyle w:val="2"/>
        <w:tabs>
          <w:tab w:val="left" w:pos="3402"/>
        </w:tabs>
        <w:snapToGrid w:val="0"/>
        <w:spacing w:line="240" w:lineRule="auto"/>
        <w:rPr>
          <w:rFonts w:ascii="Times New Roman" w:hAnsi="Times New Roman" w:cs="Times New Roman"/>
        </w:rPr>
      </w:pPr>
      <w:r>
        <w:rPr>
          <w:rFonts w:ascii="Times New Roman" w:hAnsi="Times New Roman" w:cs="Times New Roman"/>
        </w:rPr>
        <w:t>含有碳碳双键的有机化合物在一定条件下能发生类似乙烯的加聚反应</w:t>
      </w:r>
    </w:p>
    <w:p w14:paraId="56639A9C">
      <w:pPr>
        <w:pStyle w:val="2"/>
        <w:tabs>
          <w:tab w:val="left" w:pos="3402"/>
        </w:tabs>
        <w:snapToGrid w:val="0"/>
        <w:spacing w:line="240" w:lineRule="auto"/>
        <w:jc w:val="both"/>
        <w:rPr>
          <w:rFonts w:eastAsia="仿宋_GB2312"/>
        </w:rPr>
      </w:pPr>
      <w:r>
        <w:rPr>
          <w:rFonts w:hint="eastAsia"/>
          <w:lang w:val="en-US" w:eastAsia="zh-CN"/>
        </w:rPr>
        <w:t>二</w:t>
      </w:r>
      <w:r>
        <w:t>、烯烃的立体异构</w:t>
      </w:r>
    </w:p>
    <w:p w14:paraId="37583A34">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顺反异构现象</w:t>
      </w:r>
    </w:p>
    <w:p w14:paraId="613C7DDD">
      <w:pPr>
        <w:pStyle w:val="2"/>
        <w:tabs>
          <w:tab w:val="left" w:pos="3402"/>
        </w:tabs>
        <w:snapToGrid w:val="0"/>
        <w:spacing w:line="240" w:lineRule="auto"/>
        <w:rPr>
          <w:rFonts w:ascii="Times New Roman" w:hAnsi="Times New Roman" w:cs="Times New Roman"/>
        </w:rPr>
      </w:pPr>
      <w:r>
        <w:rPr>
          <w:rFonts w:ascii="Times New Roman" w:hAnsi="Times New Roman" w:cs="Times New Roman"/>
        </w:rPr>
        <w:t>通过</w:t>
      </w:r>
      <w:r>
        <w:rPr>
          <w:rFonts w:hint="eastAsia" w:ascii="Times New Roman" w:hAnsi="Times New Roman" w:cs="Times New Roman"/>
          <w:lang w:val="en-US" w:eastAsia="zh-CN"/>
        </w:rPr>
        <w:t>________</w:t>
      </w:r>
      <w:r>
        <w:rPr>
          <w:rFonts w:ascii="Times New Roman" w:hAnsi="Times New Roman" w:cs="Times New Roman"/>
        </w:rPr>
        <w:t>连接的原子或原子团不能绕键轴旋转会导致其空间排列方式不同，产生顺反异构现象。</w:t>
      </w:r>
    </w:p>
    <w:p w14:paraId="747A0A62">
      <w:pPr>
        <w:pStyle w:val="2"/>
        <w:tabs>
          <w:tab w:val="left" w:pos="3402"/>
        </w:tabs>
        <w:snapToGrid w:val="0"/>
        <w:spacing w:line="24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结构特点</w:t>
      </w:r>
    </w:p>
    <w:p w14:paraId="36ADC81E">
      <w:pPr>
        <w:pStyle w:val="2"/>
        <w:tabs>
          <w:tab w:val="left" w:pos="3402"/>
        </w:tabs>
        <w:snapToGrid w:val="0"/>
        <w:spacing w:line="240" w:lineRule="auto"/>
        <w:rPr>
          <w:rFonts w:ascii="Times New Roman" w:hAnsi="Times New Roman" w:cs="Times New Roman"/>
        </w:rPr>
      </w:pPr>
      <w:r>
        <w:rPr>
          <w:rFonts w:ascii="Times New Roman" w:hAnsi="Times New Roman" w:cs="Times New Roman"/>
        </w:rPr>
        <w:t>(1)碳碳双键两端的</w:t>
      </w:r>
      <w:r>
        <w:rPr>
          <w:rFonts w:hint="eastAsia" w:ascii="Times New Roman" w:hAnsi="Times New Roman" w:cs="Times New Roman"/>
          <w:lang w:val="en-US" w:eastAsia="zh-CN"/>
        </w:rPr>
        <w:t>______</w:t>
      </w:r>
      <w:r>
        <w:rPr>
          <w:rFonts w:ascii="Times New Roman" w:hAnsi="Times New Roman" w:cs="Times New Roman"/>
        </w:rPr>
        <w:t>均连接不同的</w:t>
      </w:r>
      <w:r>
        <w:rPr>
          <w:rFonts w:hint="eastAsia" w:ascii="Times New Roman" w:hAnsi="Times New Roman" w:cs="Times New Roman"/>
          <w:lang w:val="en-US" w:eastAsia="zh-CN"/>
        </w:rPr>
        <w:t>______________</w:t>
      </w:r>
      <w:r>
        <w:rPr>
          <w:rFonts w:ascii="Times New Roman" w:hAnsi="Times New Roman" w:cs="Times New Roman"/>
        </w:rPr>
        <w:t>。</w:t>
      </w:r>
    </w:p>
    <w:p w14:paraId="3FACC922">
      <w:pPr>
        <w:pStyle w:val="2"/>
        <w:tabs>
          <w:tab w:val="left" w:pos="3402"/>
        </w:tabs>
        <w:snapToGrid w:val="0"/>
        <w:spacing w:line="240" w:lineRule="auto"/>
        <w:rPr>
          <w:rFonts w:ascii="Times New Roman" w:hAnsi="Times New Roman" w:cs="Times New Roman"/>
        </w:rPr>
      </w:pPr>
      <w:r>
        <w:rPr>
          <w:rFonts w:ascii="Times New Roman" w:hAnsi="Times New Roman" w:cs="Times New Roman"/>
        </w:rPr>
        <w:t>(2)相同的原子或原子团位于双键同一侧为</w:t>
      </w:r>
      <w:r>
        <w:rPr>
          <w:rFonts w:hint="eastAsia" w:ascii="Times New Roman" w:hAnsi="Times New Roman" w:cs="Times New Roman"/>
          <w:lang w:val="en-US" w:eastAsia="zh-CN"/>
        </w:rPr>
        <w:t>____</w:t>
      </w:r>
      <w:r>
        <w:rPr>
          <w:rFonts w:ascii="Times New Roman" w:hAnsi="Times New Roman" w:cs="Times New Roman"/>
        </w:rPr>
        <w:t>结构；而位于双键两侧为</w:t>
      </w:r>
      <w:r>
        <w:rPr>
          <w:rFonts w:hint="eastAsia" w:ascii="Times New Roman" w:hAnsi="Times New Roman" w:cs="Times New Roman"/>
          <w:lang w:val="en-US" w:eastAsia="zh-CN"/>
        </w:rPr>
        <w:t>____</w:t>
      </w:r>
      <w:r>
        <w:rPr>
          <w:rFonts w:ascii="Times New Roman" w:hAnsi="Times New Roman" w:cs="Times New Roman"/>
        </w:rPr>
        <w:t>结构。</w:t>
      </w:r>
    </w:p>
    <w:p w14:paraId="205E178D">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通用（新教材）\\新建文件夹\\2-9.TIF"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457325" cy="490855"/>
            <wp:effectExtent l="0" t="0" r="9525" b="4445"/>
            <wp:docPr id="4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0"/>
                    <pic:cNvPicPr>
                      <a:picLocks noChangeAspect="1"/>
                    </pic:cNvPicPr>
                  </pic:nvPicPr>
                  <pic:blipFill>
                    <a:blip r:embed="rId7" r:link="rId8"/>
                    <a:stretch>
                      <a:fillRect/>
                    </a:stretch>
                  </pic:blipFill>
                  <pic:spPr>
                    <a:xfrm>
                      <a:off x="0" y="0"/>
                      <a:ext cx="1457325" cy="49085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D844E61">
      <w:pPr>
        <w:pStyle w:val="2"/>
        <w:tabs>
          <w:tab w:val="left" w:pos="3402"/>
        </w:tabs>
        <w:snapToGrid w:val="0"/>
        <w:spacing w:line="24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性质特点</w:t>
      </w:r>
    </w:p>
    <w:p w14:paraId="08CC6AFB">
      <w:pPr>
        <w:pStyle w:val="2"/>
        <w:tabs>
          <w:tab w:val="left" w:pos="3402"/>
        </w:tabs>
        <w:snapToGrid w:val="0"/>
        <w:spacing w:line="240" w:lineRule="auto"/>
        <w:rPr>
          <w:rFonts w:ascii="Times New Roman" w:hAnsi="Times New Roman" w:cs="Times New Roman"/>
        </w:rPr>
      </w:pPr>
      <w:r>
        <w:rPr>
          <w:rFonts w:ascii="Times New Roman" w:hAnsi="Times New Roman" w:cs="Times New Roman"/>
        </w:rPr>
        <w:t>顺反异构体的</w:t>
      </w:r>
      <w:r>
        <w:rPr>
          <w:rFonts w:hint="eastAsia" w:ascii="Times New Roman" w:hAnsi="Times New Roman" w:cs="Times New Roman"/>
          <w:lang w:val="en-US" w:eastAsia="zh-CN"/>
        </w:rPr>
        <w:t>________</w:t>
      </w:r>
      <w:r>
        <w:rPr>
          <w:rFonts w:ascii="Times New Roman" w:hAnsi="Times New Roman" w:cs="Times New Roman"/>
        </w:rPr>
        <w:t>基本相同，</w:t>
      </w:r>
      <w:r>
        <w:rPr>
          <w:rFonts w:hint="eastAsia" w:ascii="Times New Roman" w:hAnsi="Times New Roman" w:cs="Times New Roman"/>
          <w:lang w:val="en-US" w:eastAsia="zh-CN"/>
        </w:rPr>
        <w:t>__________</w:t>
      </w:r>
      <w:r>
        <w:rPr>
          <w:rFonts w:ascii="Times New Roman" w:hAnsi="Times New Roman" w:cs="Times New Roman"/>
        </w:rPr>
        <w:t>有一定的差异。</w:t>
      </w:r>
    </w:p>
    <w:p w14:paraId="374A530B">
      <w:pPr>
        <w:numPr>
          <w:ilvl w:val="0"/>
          <w:numId w:val="0"/>
        </w:numPr>
        <w:spacing w:line="240" w:lineRule="auto"/>
        <w:jc w:val="center"/>
        <w:rPr>
          <w:rFonts w:hint="eastAsia" w:ascii="宋体" w:hAnsi="宋体" w:eastAsia="宋体" w:cs="宋体"/>
          <w:b/>
          <w:bCs/>
          <w:kern w:val="2"/>
          <w:sz w:val="22"/>
          <w:szCs w:val="22"/>
          <w:lang w:val="en-US" w:eastAsia="zh-CN" w:bidi="ar-SA"/>
        </w:rPr>
      </w:pPr>
    </w:p>
    <w:p w14:paraId="1ACA1DEB">
      <w:pPr>
        <w:pStyle w:val="2"/>
        <w:tabs>
          <w:tab w:val="left" w:pos="3402"/>
        </w:tabs>
        <w:snapToGrid w:val="0"/>
        <w:spacing w:line="240" w:lineRule="auto"/>
      </w:pPr>
      <w:r>
        <w:rPr>
          <w:rFonts w:hint="eastAsia"/>
          <w:lang w:val="en-US" w:eastAsia="zh-CN"/>
        </w:rPr>
        <w:t>三</w:t>
      </w:r>
      <w:r>
        <w:t>、炔烃</w:t>
      </w:r>
    </w:p>
    <w:p w14:paraId="58B7DB47">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炔烃</w:t>
      </w:r>
    </w:p>
    <w:p w14:paraId="50BDE1F6">
      <w:pPr>
        <w:pStyle w:val="2"/>
        <w:tabs>
          <w:tab w:val="left" w:pos="3402"/>
        </w:tabs>
        <w:snapToGrid w:val="0"/>
        <w:spacing w:line="240" w:lineRule="auto"/>
        <w:rPr>
          <w:rFonts w:ascii="Times New Roman" w:hAnsi="Times New Roman" w:cs="Times New Roman"/>
        </w:rPr>
      </w:pPr>
      <w:r>
        <w:rPr>
          <w:rFonts w:ascii="Times New Roman" w:hAnsi="Times New Roman" w:cs="Times New Roman"/>
        </w:rPr>
        <w:t>炔烃的官能团是</w:t>
      </w:r>
      <w:r>
        <w:rPr>
          <w:rFonts w:hint="eastAsia" w:ascii="Times New Roman" w:hAnsi="Times New Roman" w:cs="Times New Roman"/>
          <w:lang w:val="en-US" w:eastAsia="zh-CN"/>
        </w:rPr>
        <w:t>________</w:t>
      </w:r>
      <w:r>
        <w:rPr>
          <w:rFonts w:ascii="Times New Roman" w:hAnsi="Times New Roman" w:cs="Times New Roman"/>
        </w:rPr>
        <w:t>，只含有一个碳碳三键时通式为</w:t>
      </w:r>
      <w:r>
        <w:rPr>
          <w:rFonts w:hint="eastAsia" w:ascii="Times New Roman" w:hAnsi="Times New Roman" w:cs="Times New Roman"/>
          <w:lang w:val="en-US" w:eastAsia="zh-CN"/>
        </w:rPr>
        <w:t>______________</w:t>
      </w:r>
      <w:r>
        <w:rPr>
          <w:rFonts w:ascii="Times New Roman" w:hAnsi="Times New Roman" w:cs="Times New Roman"/>
        </w:rPr>
        <w:t>。炔烃的命名方法与烯烃相同，如</w:t>
      </w:r>
      <w:r>
        <w:drawing>
          <wp:inline distT="0" distB="0" distL="114300" distR="114300">
            <wp:extent cx="1391285" cy="431800"/>
            <wp:effectExtent l="0" t="0" r="18415" b="6350"/>
            <wp:docPr id="49"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1"/>
                    <pic:cNvPicPr>
                      <a:picLocks noChangeAspect="1"/>
                    </pic:cNvPicPr>
                  </pic:nvPicPr>
                  <pic:blipFill>
                    <a:blip r:embed="rId9"/>
                    <a:stretch>
                      <a:fillRect/>
                    </a:stretch>
                  </pic:blipFill>
                  <pic:spPr>
                    <a:xfrm>
                      <a:off x="0" y="0"/>
                      <a:ext cx="1391285" cy="431800"/>
                    </a:xfrm>
                    <a:prstGeom prst="rect">
                      <a:avLst/>
                    </a:prstGeom>
                    <a:noFill/>
                    <a:ln>
                      <a:noFill/>
                    </a:ln>
                  </pic:spPr>
                </pic:pic>
              </a:graphicData>
            </a:graphic>
          </wp:inline>
        </w:drawing>
      </w:r>
      <w:r>
        <w:rPr>
          <w:rFonts w:ascii="Times New Roman" w:hAnsi="Times New Roman" w:cs="Times New Roman"/>
        </w:rPr>
        <w:t>的名称为4-甲基-1-戊炔。炔烃物理性质的递变规律与烷烃和烯烃的相似，沸点随分子中碳原子数的递增而</w:t>
      </w:r>
      <w:r>
        <w:rPr>
          <w:rFonts w:hint="eastAsia" w:ascii="Times New Roman" w:hAnsi="Times New Roman" w:cs="Times New Roman"/>
          <w:lang w:val="en-US" w:eastAsia="zh-CN"/>
        </w:rPr>
        <w:t>________</w:t>
      </w:r>
      <w:r>
        <w:rPr>
          <w:rFonts w:ascii="Times New Roman" w:hAnsi="Times New Roman" w:cs="Times New Roman"/>
        </w:rPr>
        <w:t>，常温下，碳原子数不大于</w:t>
      </w:r>
      <w:r>
        <w:rPr>
          <w:rFonts w:hint="eastAsia" w:ascii="Times New Roman" w:hAnsi="Times New Roman" w:cs="Times New Roman"/>
          <w:lang w:val="en-US" w:eastAsia="zh-CN"/>
        </w:rPr>
        <w:t>__</w:t>
      </w:r>
      <w:r>
        <w:rPr>
          <w:rFonts w:ascii="Times New Roman" w:hAnsi="Times New Roman" w:cs="Times New Roman"/>
        </w:rPr>
        <w:t>的炔烃为气态。</w:t>
      </w:r>
    </w:p>
    <w:p w14:paraId="576F9674">
      <w:pPr>
        <w:pStyle w:val="2"/>
        <w:tabs>
          <w:tab w:val="left" w:pos="3402"/>
        </w:tabs>
        <w:snapToGrid w:val="0"/>
        <w:spacing w:line="24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乙炔的物理性质</w:t>
      </w:r>
    </w:p>
    <w:p w14:paraId="0868B0B2">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乙炔(俗称</w:t>
      </w:r>
      <w:r>
        <w:rPr>
          <w:rFonts w:hint="eastAsia" w:ascii="Times New Roman" w:hAnsi="Times New Roman" w:cs="Times New Roman"/>
          <w:lang w:val="en-US" w:eastAsia="zh-CN"/>
        </w:rPr>
        <w:t>______</w:t>
      </w:r>
      <w:r>
        <w:rPr>
          <w:rFonts w:ascii="Times New Roman" w:hAnsi="Times New Roman" w:cs="Times New Roman"/>
        </w:rPr>
        <w:t>)是最简单的炔烃。乙炔是</w:t>
      </w:r>
      <w:r>
        <w:rPr>
          <w:rFonts w:hint="eastAsia" w:ascii="Times New Roman" w:hAnsi="Times New Roman" w:cs="Times New Roman"/>
          <w:lang w:val="en-US" w:eastAsia="zh-CN"/>
        </w:rPr>
        <w:t>____</w:t>
      </w:r>
      <w:r>
        <w:rPr>
          <w:rFonts w:ascii="Times New Roman" w:hAnsi="Times New Roman" w:cs="Times New Roman"/>
        </w:rPr>
        <w:t>、</w:t>
      </w:r>
      <w:r>
        <w:rPr>
          <w:rFonts w:hint="eastAsia" w:ascii="Times New Roman" w:hAnsi="Times New Roman" w:cs="Times New Roman"/>
          <w:lang w:val="en-US" w:eastAsia="zh-CN"/>
        </w:rPr>
        <w:t>____</w:t>
      </w:r>
      <w:r>
        <w:rPr>
          <w:rFonts w:ascii="Times New Roman" w:hAnsi="Times New Roman" w:cs="Times New Roman"/>
        </w:rPr>
        <w:t>的气体，</w:t>
      </w:r>
      <w:r>
        <w:rPr>
          <w:rFonts w:hint="eastAsia" w:ascii="Times New Roman" w:hAnsi="Times New Roman" w:cs="Times New Roman"/>
          <w:lang w:val="en-US" w:eastAsia="zh-CN"/>
        </w:rPr>
        <w:t>__</w:t>
      </w:r>
      <w:r>
        <w:rPr>
          <w:rFonts w:ascii="Times New Roman" w:hAnsi="Times New Roman" w:cs="Times New Roman"/>
        </w:rPr>
        <w:t>溶于水，</w:t>
      </w:r>
      <w:r>
        <w:rPr>
          <w:rFonts w:hint="eastAsia" w:ascii="Times New Roman" w:hAnsi="Times New Roman" w:cs="Times New Roman"/>
          <w:lang w:val="en-US" w:eastAsia="zh-CN"/>
        </w:rPr>
        <w:t>__</w:t>
      </w:r>
      <w:r>
        <w:rPr>
          <w:rFonts w:ascii="Times New Roman" w:hAnsi="Times New Roman" w:cs="Times New Roman"/>
        </w:rPr>
        <w:t>溶于有机溶剂。</w:t>
      </w:r>
    </w:p>
    <w:p w14:paraId="30F717CF">
      <w:pPr>
        <w:pStyle w:val="2"/>
        <w:tabs>
          <w:tab w:val="left" w:pos="3402"/>
        </w:tabs>
        <w:snapToGrid w:val="0"/>
        <w:spacing w:line="24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乙炔的结构</w:t>
      </w:r>
    </w:p>
    <w:p w14:paraId="659D1687">
      <w:pPr>
        <w:pStyle w:val="2"/>
        <w:tabs>
          <w:tab w:val="left" w:pos="3402"/>
        </w:tabs>
        <w:snapToGrid w:val="0"/>
        <w:spacing w:line="240" w:lineRule="auto"/>
        <w:rPr>
          <w:rFonts w:ascii="Times New Roman" w:hAnsi="Times New Roman" w:cs="Times New Roman"/>
        </w:rPr>
      </w:pPr>
      <w:r>
        <w:rPr>
          <w:rFonts w:ascii="Times New Roman" w:hAnsi="Times New Roman" w:cs="Times New Roman"/>
        </w:rPr>
        <w:t>(1)乙炔的表示方法</w:t>
      </w:r>
    </w:p>
    <w:p w14:paraId="38EC3BC3">
      <w:pPr>
        <w:pStyle w:val="2"/>
        <w:tabs>
          <w:tab w:val="left" w:pos="3402"/>
        </w:tabs>
        <w:snapToGrid w:val="0"/>
        <w:spacing w:line="240" w:lineRule="auto"/>
        <w:rPr>
          <w:rFonts w:ascii="Times New Roman" w:hAnsi="Times New Roman" w:cs="Times New Roman"/>
        </w:rPr>
      </w:pPr>
      <w:r>
        <w:rPr>
          <w:rFonts w:ascii="Times New Roman" w:hAnsi="Times New Roman" w:cs="Times New Roman"/>
        </w:rPr>
        <w:t>分子式：</w:t>
      </w:r>
      <w:r>
        <w:rPr>
          <w:rFonts w:hint="eastAsia" w:ascii="Times New Roman" w:hAnsi="Times New Roman" w:cs="Times New Roman"/>
          <w:lang w:val="en-US" w:eastAsia="zh-CN"/>
        </w:rPr>
        <w:t>____</w:t>
      </w:r>
      <w:r>
        <w:rPr>
          <w:rFonts w:ascii="Times New Roman" w:hAnsi="Times New Roman" w:cs="Times New Roman"/>
        </w:rPr>
        <w:t>，电子式：</w:t>
      </w:r>
      <w:r>
        <w:rPr>
          <w:rFonts w:hint="eastAsia" w:ascii="Times New Roman" w:hAnsi="Times New Roman" w:cs="Times New Roman"/>
          <w:lang w:val="en-US" w:eastAsia="zh-CN"/>
        </w:rPr>
        <w:t>__________________</w:t>
      </w:r>
      <w:r>
        <w:rPr>
          <w:rFonts w:ascii="Times New Roman" w:hAnsi="Times New Roman" w:cs="Times New Roman"/>
        </w:rPr>
        <w:t>，结构式：</w:t>
      </w:r>
      <w:r>
        <w:rPr>
          <w:rFonts w:hint="eastAsia" w:ascii="Times New Roman" w:hAnsi="Times New Roman" w:cs="Times New Roman"/>
          <w:lang w:val="en-US" w:eastAsia="zh-CN"/>
        </w:rPr>
        <w:t>__________</w:t>
      </w:r>
      <w:r>
        <w:rPr>
          <w:rFonts w:ascii="Times New Roman" w:hAnsi="Times New Roman" w:cs="Times New Roman"/>
        </w:rPr>
        <w:t>，结构简式：</w:t>
      </w:r>
      <w:r>
        <w:rPr>
          <w:rFonts w:hint="eastAsia" w:ascii="Times New Roman" w:hAnsi="Times New Roman" w:cs="Times New Roman"/>
          <w:lang w:val="en-US" w:eastAsia="zh-CN"/>
        </w:rPr>
        <w:t>______</w:t>
      </w:r>
      <w:r>
        <w:rPr>
          <w:rFonts w:ascii="Times New Roman" w:hAnsi="Times New Roman" w:cs="Times New Roman"/>
        </w:rPr>
        <w:t>，键线式：</w:t>
      </w:r>
      <w:r>
        <w:rPr>
          <w:rFonts w:hAnsi="宋体" w:cs="Times New Roman"/>
        </w:rPr>
        <w:t>≡</w:t>
      </w:r>
      <w:r>
        <w:rPr>
          <w:rFonts w:ascii="Times New Roman" w:hAnsi="Times New Roman" w:cs="Times New Roman"/>
        </w:rPr>
        <w:t>，</w:t>
      </w:r>
      <w:r>
        <w:rPr>
          <w:rFonts w:hint="eastAsia" w:ascii="Times New Roman" w:hAnsi="Times New Roman" w:cs="Times New Roman"/>
          <w:lang w:val="en-US" w:eastAsia="zh-CN"/>
        </w:rPr>
        <w:t>____</w:t>
      </w:r>
      <w:r>
        <w:rPr>
          <w:rFonts w:ascii="Times New Roman" w:hAnsi="Times New Roman" w:cs="Times New Roman"/>
        </w:rPr>
        <w:t>模型：</w:t>
      </w: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通用（新教材）\\新建文件夹\\2-16.TIF"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791210" cy="286385"/>
            <wp:effectExtent l="0" t="0" r="8890" b="18415"/>
            <wp:docPr id="47"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3"/>
                    <pic:cNvPicPr>
                      <a:picLocks noChangeAspect="1"/>
                    </pic:cNvPicPr>
                  </pic:nvPicPr>
                  <pic:blipFill>
                    <a:blip r:embed="rId10" r:link="rId11"/>
                    <a:stretch>
                      <a:fillRect/>
                    </a:stretch>
                  </pic:blipFill>
                  <pic:spPr>
                    <a:xfrm>
                      <a:off x="0" y="0"/>
                      <a:ext cx="791210" cy="28638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r>
        <w:rPr>
          <w:rFonts w:hint="eastAsia" w:ascii="Times New Roman" w:hAnsi="Times New Roman" w:cs="Times New Roman"/>
          <w:lang w:val="en-US" w:eastAsia="zh-CN"/>
        </w:rPr>
        <w:t>________</w:t>
      </w:r>
      <w:r>
        <w:rPr>
          <w:rFonts w:ascii="Times New Roman" w:hAnsi="Times New Roman" w:cs="Times New Roman"/>
        </w:rPr>
        <w:t>模型：</w:t>
      </w: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通用（新教材）\\新建文件夹\\2-17.TIF"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566420" cy="286385"/>
            <wp:effectExtent l="0" t="0" r="5080" b="18415"/>
            <wp:docPr id="48"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4"/>
                    <pic:cNvPicPr>
                      <a:picLocks noChangeAspect="1"/>
                    </pic:cNvPicPr>
                  </pic:nvPicPr>
                  <pic:blipFill>
                    <a:blip r:embed="rId12" r:link="rId13"/>
                    <a:stretch>
                      <a:fillRect/>
                    </a:stretch>
                  </pic:blipFill>
                  <pic:spPr>
                    <a:xfrm>
                      <a:off x="0" y="0"/>
                      <a:ext cx="566420" cy="28638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40C68E63">
      <w:pPr>
        <w:pStyle w:val="2"/>
        <w:tabs>
          <w:tab w:val="left" w:pos="3402"/>
        </w:tabs>
        <w:snapToGrid w:val="0"/>
        <w:spacing w:line="240" w:lineRule="auto"/>
        <w:rPr>
          <w:rFonts w:ascii="Times New Roman" w:hAnsi="Times New Roman" w:cs="Times New Roman"/>
        </w:rPr>
      </w:pPr>
      <w:r>
        <w:rPr>
          <w:rFonts w:ascii="Times New Roman" w:hAnsi="Times New Roman" w:cs="Times New Roman"/>
        </w:rPr>
        <w:t>(2)乙炔的结构特点</w:t>
      </w:r>
    </w:p>
    <w:p w14:paraId="09452BD2">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乙炔分子为</w:t>
      </w:r>
      <w:r>
        <w:rPr>
          <w:rFonts w:hint="eastAsia" w:ascii="Times New Roman" w:hAnsi="Times New Roman" w:cs="Times New Roman"/>
          <w:lang w:val="en-US" w:eastAsia="zh-CN"/>
        </w:rPr>
        <w:t>______</w:t>
      </w:r>
      <w:r>
        <w:rPr>
          <w:rFonts w:ascii="Times New Roman" w:hAnsi="Times New Roman" w:cs="Times New Roman"/>
        </w:rPr>
        <w:t>结构，相邻两个键之间的夹角为</w:t>
      </w:r>
      <w:r>
        <w:rPr>
          <w:rFonts w:hint="eastAsia" w:ascii="Times New Roman" w:hAnsi="Times New Roman" w:cs="Times New Roman"/>
          <w:lang w:val="en-US" w:eastAsia="zh-CN"/>
        </w:rPr>
        <w:t>____</w:t>
      </w:r>
      <w:r>
        <w:rPr>
          <w:rFonts w:ascii="Times New Roman" w:hAnsi="Times New Roman" w:cs="Times New Roman"/>
        </w:rPr>
        <w:t>。碳原子均采取</w:t>
      </w:r>
      <w:r>
        <w:rPr>
          <w:rFonts w:hint="eastAsia" w:ascii="Times New Roman" w:hAnsi="Times New Roman" w:cs="Times New Roman"/>
          <w:lang w:val="en-US" w:eastAsia="zh-CN"/>
        </w:rPr>
        <w:t>__</w:t>
      </w:r>
      <w:r>
        <w:rPr>
          <w:rFonts w:ascii="Times New Roman" w:hAnsi="Times New Roman" w:cs="Times New Roman"/>
        </w:rPr>
        <w:t>杂化，C、H之间均以单键(</w:t>
      </w:r>
      <w:r>
        <w:rPr>
          <w:rFonts w:hint="eastAsia" w:ascii="Times New Roman" w:hAnsi="Times New Roman" w:cs="Times New Roman"/>
          <w:lang w:val="en-US" w:eastAsia="zh-CN"/>
        </w:rPr>
        <w:t>__</w:t>
      </w:r>
      <w:r>
        <w:rPr>
          <w:rFonts w:ascii="Times New Roman" w:hAnsi="Times New Roman" w:cs="Times New Roman"/>
        </w:rPr>
        <w:t>键)相连接，碳原子与碳原子之间以三键(1个</w:t>
      </w:r>
      <w:r>
        <w:rPr>
          <w:rFonts w:hint="eastAsia" w:ascii="Times New Roman" w:hAnsi="Times New Roman" w:cs="Times New Roman"/>
          <w:lang w:val="en-US" w:eastAsia="zh-CN"/>
        </w:rPr>
        <w:t>__</w:t>
      </w:r>
      <w:r>
        <w:rPr>
          <w:rFonts w:ascii="Times New Roman" w:hAnsi="Times New Roman" w:cs="Times New Roman"/>
        </w:rPr>
        <w:t>键和2个</w:t>
      </w:r>
      <w:r>
        <w:rPr>
          <w:rFonts w:hint="eastAsia" w:ascii="Times New Roman" w:hAnsi="Times New Roman" w:cs="Times New Roman"/>
          <w:lang w:val="en-US" w:eastAsia="zh-CN"/>
        </w:rPr>
        <w:t>__</w:t>
      </w:r>
      <w:r>
        <w:rPr>
          <w:rFonts w:ascii="Times New Roman" w:hAnsi="Times New Roman" w:cs="Times New Roman"/>
        </w:rPr>
        <w:t>键)相连接。</w:t>
      </w:r>
    </w:p>
    <w:p w14:paraId="2791B66B">
      <w:pPr>
        <w:pStyle w:val="2"/>
        <w:tabs>
          <w:tab w:val="left" w:pos="3402"/>
        </w:tabs>
        <w:snapToGrid w:val="0"/>
        <w:spacing w:line="240" w:lineRule="auto"/>
        <w:rPr>
          <w:rFonts w:ascii="Times New Roman" w:hAnsi="Times New Roman" w:cs="Times New Roman"/>
        </w:rPr>
      </w:pPr>
      <w:r>
        <w:rPr>
          <w:rFonts w:ascii="Times New Roman" w:hAnsi="Times New Roman" w:cs="Times New Roman"/>
        </w:rPr>
        <w:t>4．</w:t>
      </w:r>
      <w:r>
        <w:rPr>
          <w:rFonts w:ascii="Times New Roman" w:hAnsi="Times New Roman" w:eastAsia="黑体" w:cs="Times New Roman"/>
        </w:rPr>
        <w:t>乙炔的化学性质</w:t>
      </w:r>
    </w:p>
    <w:p w14:paraId="25E87FAB">
      <w:pPr>
        <w:pStyle w:val="2"/>
        <w:tabs>
          <w:tab w:val="left" w:pos="3402"/>
        </w:tabs>
        <w:snapToGrid w:val="0"/>
        <w:spacing w:line="240" w:lineRule="auto"/>
        <w:rPr>
          <w:rFonts w:ascii="Times New Roman" w:hAnsi="Times New Roman" w:cs="Times New Roman"/>
        </w:rPr>
      </w:pPr>
      <w:r>
        <w:rPr>
          <w:rFonts w:ascii="Times New Roman" w:hAnsi="Times New Roman" w:cs="Times New Roman"/>
        </w:rPr>
        <w:t>(1)实验探究</w:t>
      </w:r>
    </w:p>
    <w:p w14:paraId="1982F1CD">
      <w:pPr>
        <w:pStyle w:val="2"/>
        <w:tabs>
          <w:tab w:val="left" w:pos="3402"/>
        </w:tabs>
        <w:snapToGrid w:val="0"/>
        <w:spacing w:line="240" w:lineRule="auto"/>
        <w:rPr>
          <w:rFonts w:ascii="Times New Roman" w:hAnsi="Times New Roman" w:cs="Times New Roman"/>
        </w:rPr>
      </w:pPr>
      <w:r>
        <w:rPr>
          <w:rFonts w:ascii="Times New Roman" w:hAnsi="Times New Roman" w:cs="Times New Roman"/>
        </w:rPr>
        <w:t>实验室常用如图所示装置(夹持装置已略去)制取乙炔，并验证乙炔的性质。回答下列问题：</w:t>
      </w:r>
    </w:p>
    <w:p w14:paraId="6468AED2">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通用（新教材）\\新建文件夹\\2-19.TIF"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288540" cy="1211580"/>
            <wp:effectExtent l="0" t="0" r="16510" b="7620"/>
            <wp:docPr id="44"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5"/>
                    <pic:cNvPicPr>
                      <a:picLocks noChangeAspect="1"/>
                    </pic:cNvPicPr>
                  </pic:nvPicPr>
                  <pic:blipFill>
                    <a:blip r:embed="rId14" r:link="rId15"/>
                    <a:stretch>
                      <a:fillRect/>
                    </a:stretch>
                  </pic:blipFill>
                  <pic:spPr>
                    <a:xfrm>
                      <a:off x="0" y="0"/>
                      <a:ext cx="2288540" cy="121158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5942427F">
      <w:pPr>
        <w:pStyle w:val="2"/>
        <w:tabs>
          <w:tab w:val="left" w:pos="3402"/>
        </w:tabs>
        <w:snapToGrid w:val="0"/>
        <w:spacing w:line="240" w:lineRule="auto"/>
        <w:rPr>
          <w:rFonts w:ascii="Times New Roman" w:hAnsi="Times New Roman" w:cs="Times New Roman"/>
        </w:rPr>
      </w:pPr>
    </w:p>
    <w:p w14:paraId="250ADDF7">
      <w:pPr>
        <w:pStyle w:val="2"/>
        <w:tabs>
          <w:tab w:val="left" w:pos="3402"/>
        </w:tabs>
        <w:snapToGrid w:val="0"/>
        <w:spacing w:line="240" w:lineRule="auto"/>
        <w:rPr>
          <w:rFonts w:ascii="Times New Roman" w:hAnsi="Times New Roman" w:cs="Times New Roman"/>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706"/>
        <w:gridCol w:w="3960"/>
      </w:tblGrid>
      <w:tr w14:paraId="50E3C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 w:type="dxa"/>
            <w:tcBorders>
              <w:tl2br w:val="single" w:color="auto" w:sz="4" w:space="0"/>
            </w:tcBorders>
            <w:shd w:val="clear" w:color="auto" w:fill="auto"/>
            <w:vAlign w:val="center"/>
          </w:tcPr>
          <w:p w14:paraId="7DAF1D0F">
            <w:pPr>
              <w:pStyle w:val="2"/>
              <w:tabs>
                <w:tab w:val="left" w:pos="3402"/>
              </w:tabs>
              <w:snapToGrid w:val="0"/>
              <w:spacing w:line="240" w:lineRule="auto"/>
              <w:jc w:val="center"/>
              <w:rPr>
                <w:rFonts w:ascii="Times New Roman" w:hAnsi="Times New Roman" w:cs="Times New Roman"/>
              </w:rPr>
            </w:pPr>
          </w:p>
        </w:tc>
        <w:tc>
          <w:tcPr>
            <w:tcW w:w="2706" w:type="dxa"/>
            <w:shd w:val="clear" w:color="auto" w:fill="auto"/>
            <w:vAlign w:val="center"/>
          </w:tcPr>
          <w:p w14:paraId="2520FC4D">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实验现象</w:t>
            </w:r>
          </w:p>
        </w:tc>
        <w:tc>
          <w:tcPr>
            <w:tcW w:w="3960" w:type="dxa"/>
            <w:shd w:val="clear" w:color="auto" w:fill="auto"/>
            <w:vAlign w:val="center"/>
          </w:tcPr>
          <w:p w14:paraId="6A1E8B28">
            <w:pPr>
              <w:pStyle w:val="2"/>
              <w:tabs>
                <w:tab w:val="left" w:pos="3402"/>
              </w:tabs>
              <w:snapToGrid w:val="0"/>
              <w:spacing w:line="240" w:lineRule="auto"/>
              <w:jc w:val="center"/>
              <w:rPr>
                <w:rFonts w:hAnsi="宋体" w:cs="宋体"/>
              </w:rPr>
            </w:pPr>
            <w:r>
              <w:rPr>
                <w:rFonts w:ascii="Times New Roman" w:hAnsi="Times New Roman" w:cs="Times New Roman"/>
              </w:rPr>
              <w:t>结论或化学方程式</w:t>
            </w:r>
          </w:p>
        </w:tc>
      </w:tr>
      <w:tr w14:paraId="37AD6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 w:type="dxa"/>
            <w:shd w:val="clear" w:color="auto" w:fill="auto"/>
            <w:vAlign w:val="center"/>
          </w:tcPr>
          <w:p w14:paraId="5CEA5DD0">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A</w:t>
            </w:r>
          </w:p>
        </w:tc>
        <w:tc>
          <w:tcPr>
            <w:tcW w:w="2706" w:type="dxa"/>
            <w:shd w:val="clear" w:color="auto" w:fill="auto"/>
            <w:vAlign w:val="center"/>
          </w:tcPr>
          <w:p w14:paraId="6EF0CAA8">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反应</w:t>
            </w:r>
            <w:r>
              <w:rPr>
                <w:rFonts w:hint="eastAsia" w:ascii="Times New Roman" w:hAnsi="Times New Roman" w:cs="Times New Roman"/>
                <w:lang w:val="en-US" w:eastAsia="zh-CN"/>
              </w:rPr>
              <w:t>____</w:t>
            </w:r>
            <w:r>
              <w:rPr>
                <w:rFonts w:ascii="Times New Roman" w:hAnsi="Times New Roman" w:cs="Times New Roman"/>
              </w:rPr>
              <w:t>，产生大量气泡</w:t>
            </w:r>
          </w:p>
        </w:tc>
        <w:tc>
          <w:tcPr>
            <w:tcW w:w="3960" w:type="dxa"/>
            <w:shd w:val="clear" w:color="auto" w:fill="auto"/>
            <w:vAlign w:val="center"/>
          </w:tcPr>
          <w:p w14:paraId="3A8ABD14">
            <w:pPr>
              <w:pStyle w:val="2"/>
              <w:tabs>
                <w:tab w:val="left" w:pos="3402"/>
              </w:tabs>
              <w:snapToGrid w:val="0"/>
              <w:spacing w:line="240" w:lineRule="auto"/>
              <w:jc w:val="center"/>
              <w:rPr>
                <w:rFonts w:ascii="Times New Roman" w:hAnsi="Times New Roman" w:cs="Times New Roman"/>
                <w:u w:val="single"/>
              </w:rPr>
            </w:pPr>
            <w:r>
              <w:rPr>
                <w:rFonts w:hint="eastAsia" w:ascii="Times New Roman" w:hAnsi="Times New Roman" w:cs="Times New Roman"/>
                <w:lang w:val="en-US" w:eastAsia="zh-CN"/>
              </w:rPr>
              <w:t>____________________________</w:t>
            </w:r>
          </w:p>
        </w:tc>
      </w:tr>
      <w:tr w14:paraId="11208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 w:type="dxa"/>
            <w:shd w:val="clear" w:color="auto" w:fill="auto"/>
            <w:vAlign w:val="center"/>
          </w:tcPr>
          <w:p w14:paraId="2E10AD6C">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B</w:t>
            </w:r>
          </w:p>
        </w:tc>
        <w:tc>
          <w:tcPr>
            <w:tcW w:w="2706" w:type="dxa"/>
            <w:shd w:val="clear" w:color="auto" w:fill="auto"/>
            <w:vAlign w:val="center"/>
          </w:tcPr>
          <w:p w14:paraId="20B7150B">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有</w:t>
            </w:r>
            <w:r>
              <w:rPr>
                <w:rFonts w:hint="eastAsia" w:ascii="Times New Roman" w:hAnsi="Times New Roman" w:cs="Times New Roman"/>
                <w:lang w:val="en-US" w:eastAsia="zh-CN"/>
              </w:rPr>
              <w:t>________</w:t>
            </w:r>
            <w:r>
              <w:rPr>
                <w:rFonts w:ascii="Times New Roman" w:hAnsi="Times New Roman" w:cs="Times New Roman"/>
              </w:rPr>
              <w:t>生成</w:t>
            </w:r>
          </w:p>
        </w:tc>
        <w:tc>
          <w:tcPr>
            <w:tcW w:w="3960" w:type="dxa"/>
            <w:shd w:val="clear" w:color="auto" w:fill="auto"/>
            <w:vAlign w:val="center"/>
          </w:tcPr>
          <w:p w14:paraId="1978C13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乙炔中的杂质气体</w:t>
            </w:r>
            <w:r>
              <w:rPr>
                <w:rFonts w:hint="eastAsia" w:ascii="Times New Roman" w:hAnsi="Times New Roman" w:cs="Times New Roman"/>
                <w:lang w:val="en-US" w:eastAsia="zh-CN"/>
              </w:rPr>
              <w:t>____</w:t>
            </w:r>
            <w:r>
              <w:rPr>
                <w:rFonts w:ascii="Times New Roman" w:hAnsi="Times New Roman" w:cs="Times New Roman"/>
              </w:rPr>
              <w:t>被除去</w:t>
            </w:r>
          </w:p>
        </w:tc>
      </w:tr>
      <w:tr w14:paraId="7FE24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 w:type="dxa"/>
            <w:shd w:val="clear" w:color="auto" w:fill="auto"/>
            <w:vAlign w:val="center"/>
          </w:tcPr>
          <w:p w14:paraId="31436043">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C</w:t>
            </w:r>
          </w:p>
        </w:tc>
        <w:tc>
          <w:tcPr>
            <w:tcW w:w="2706" w:type="dxa"/>
            <w:shd w:val="clear" w:color="auto" w:fill="auto"/>
            <w:vAlign w:val="center"/>
          </w:tcPr>
          <w:p w14:paraId="78FF5518">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溶液紫红色褪去</w:t>
            </w:r>
          </w:p>
        </w:tc>
        <w:tc>
          <w:tcPr>
            <w:tcW w:w="3960" w:type="dxa"/>
            <w:shd w:val="clear" w:color="auto" w:fill="auto"/>
            <w:vAlign w:val="center"/>
          </w:tcPr>
          <w:p w14:paraId="6E878DDF">
            <w:pPr>
              <w:pStyle w:val="2"/>
              <w:tabs>
                <w:tab w:val="left" w:pos="3402"/>
              </w:tabs>
              <w:snapToGrid w:val="0"/>
              <w:spacing w:line="240" w:lineRule="auto"/>
              <w:jc w:val="center"/>
              <w:rPr>
                <w:rFonts w:hAnsi="宋体" w:cs="宋体"/>
                <w:color w:val="3A00FF"/>
              </w:rPr>
            </w:pPr>
            <w:r>
              <w:rPr>
                <w:rFonts w:hint="eastAsia" w:ascii="Times New Roman" w:hAnsi="Times New Roman" w:cs="Times New Roman"/>
                <w:lang w:val="en-US" w:eastAsia="zh-CN"/>
              </w:rPr>
              <w:t>______________________________</w:t>
            </w:r>
          </w:p>
        </w:tc>
      </w:tr>
      <w:tr w14:paraId="5EDC3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 w:type="dxa"/>
            <w:shd w:val="clear" w:color="auto" w:fill="auto"/>
            <w:vAlign w:val="center"/>
          </w:tcPr>
          <w:p w14:paraId="7702FC38">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D</w:t>
            </w:r>
          </w:p>
        </w:tc>
        <w:tc>
          <w:tcPr>
            <w:tcW w:w="2706" w:type="dxa"/>
            <w:shd w:val="clear" w:color="auto" w:fill="auto"/>
            <w:vAlign w:val="center"/>
          </w:tcPr>
          <w:p w14:paraId="30296490">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溶液橙红色褪去</w:t>
            </w:r>
          </w:p>
        </w:tc>
        <w:tc>
          <w:tcPr>
            <w:tcW w:w="3960" w:type="dxa"/>
            <w:shd w:val="clear" w:color="auto" w:fill="auto"/>
            <w:vAlign w:val="center"/>
          </w:tcPr>
          <w:p w14:paraId="22AC0E16">
            <w:pPr>
              <w:pStyle w:val="2"/>
              <w:tabs>
                <w:tab w:val="left" w:pos="3402"/>
              </w:tabs>
              <w:snapToGrid w:val="0"/>
              <w:spacing w:line="240" w:lineRule="auto"/>
              <w:jc w:val="center"/>
              <w:rPr>
                <w:rFonts w:hAnsi="宋体" w:cs="宋体"/>
                <w:color w:val="3A00FF"/>
              </w:rPr>
            </w:pPr>
            <w:r>
              <w:rPr>
                <w:rFonts w:hint="eastAsia" w:ascii="Times New Roman" w:hAnsi="Times New Roman" w:cs="Times New Roman"/>
                <w:lang w:val="en-US" w:eastAsia="zh-CN"/>
              </w:rPr>
              <w:t>____________________________</w:t>
            </w:r>
          </w:p>
        </w:tc>
      </w:tr>
      <w:tr w14:paraId="3ED7C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 w:type="dxa"/>
            <w:shd w:val="clear" w:color="auto" w:fill="auto"/>
            <w:vAlign w:val="center"/>
          </w:tcPr>
          <w:p w14:paraId="27E5AF63">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E</w:t>
            </w:r>
          </w:p>
        </w:tc>
        <w:tc>
          <w:tcPr>
            <w:tcW w:w="2706" w:type="dxa"/>
            <w:shd w:val="clear" w:color="auto" w:fill="auto"/>
            <w:vAlign w:val="center"/>
          </w:tcPr>
          <w:p w14:paraId="36A3DC69">
            <w:pPr>
              <w:pStyle w:val="2"/>
              <w:tabs>
                <w:tab w:val="left" w:pos="3402"/>
              </w:tabs>
              <w:snapToGrid w:val="0"/>
              <w:spacing w:line="240" w:lineRule="auto"/>
              <w:jc w:val="center"/>
              <w:rPr>
                <w:rFonts w:ascii="Times New Roman" w:hAnsi="Times New Roman" w:cs="Times New Roman"/>
              </w:rPr>
            </w:pPr>
            <w:r>
              <w:rPr>
                <w:rFonts w:hint="eastAsia" w:ascii="Times New Roman" w:hAnsi="Times New Roman" w:cs="Times New Roman"/>
                <w:lang w:val="en-US" w:eastAsia="zh-CN"/>
              </w:rPr>
              <w:t>______________________</w:t>
            </w:r>
          </w:p>
        </w:tc>
        <w:tc>
          <w:tcPr>
            <w:tcW w:w="3960" w:type="dxa"/>
            <w:shd w:val="clear" w:color="auto" w:fill="auto"/>
            <w:vAlign w:val="center"/>
          </w:tcPr>
          <w:p w14:paraId="151A703E">
            <w:pPr>
              <w:pStyle w:val="2"/>
              <w:tabs>
                <w:tab w:val="left" w:pos="3402"/>
              </w:tabs>
              <w:snapToGrid w:val="0"/>
              <w:spacing w:line="240" w:lineRule="auto"/>
              <w:jc w:val="center"/>
              <w:rPr>
                <w:rFonts w:ascii="Times New Roman" w:hAnsi="Times New Roman" w:eastAsia="黑体" w:cs="Times New Roman"/>
                <w:color w:val="3A00FF"/>
              </w:rPr>
            </w:pPr>
            <w:r>
              <w:rPr>
                <w:rFonts w:hint="eastAsia" w:ascii="Times New Roman" w:hAnsi="Times New Roman" w:cs="Times New Roman"/>
                <w:lang w:val="en-US" w:eastAsia="zh-CN"/>
              </w:rPr>
              <w:t>____________________________</w:t>
            </w:r>
          </w:p>
        </w:tc>
      </w:tr>
    </w:tbl>
    <w:p w14:paraId="679D2D7B">
      <w:pPr>
        <w:pStyle w:val="2"/>
        <w:tabs>
          <w:tab w:val="left" w:pos="3402"/>
        </w:tabs>
        <w:snapToGrid w:val="0"/>
        <w:spacing w:line="240" w:lineRule="auto"/>
        <w:rPr>
          <w:rFonts w:ascii="Times New Roman" w:hAnsi="Times New Roman" w:cs="Times New Roman"/>
        </w:rPr>
      </w:pPr>
    </w:p>
    <w:p w14:paraId="219DD1A7">
      <w:pPr>
        <w:pStyle w:val="2"/>
        <w:tabs>
          <w:tab w:val="left" w:pos="3402"/>
        </w:tabs>
        <w:snapToGrid w:val="0"/>
        <w:spacing w:line="240" w:lineRule="auto"/>
        <w:rPr>
          <w:rFonts w:ascii="Times New Roman" w:hAnsi="Times New Roman" w:cs="Times New Roman"/>
        </w:rPr>
      </w:pPr>
      <w:r>
        <w:rPr>
          <w:rFonts w:ascii="Times New Roman" w:hAnsi="Times New Roman" w:cs="Times New Roman"/>
        </w:rPr>
        <w:t>(2)化学性质</w:t>
      </w:r>
    </w:p>
    <w:p w14:paraId="264DBB6E">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氧化反应</w:t>
      </w:r>
    </w:p>
    <w:p w14:paraId="6E8A0CBD">
      <w:pPr>
        <w:pStyle w:val="2"/>
        <w:tabs>
          <w:tab w:val="left" w:pos="3402"/>
        </w:tabs>
        <w:snapToGrid w:val="0"/>
        <w:spacing w:line="240" w:lineRule="auto"/>
        <w:rPr>
          <w:rFonts w:ascii="Times New Roman" w:hAnsi="Times New Roman" w:cs="Times New Roman"/>
        </w:rPr>
      </w:pPr>
      <w:r>
        <w:rPr>
          <w:rFonts w:ascii="Times New Roman" w:hAnsi="Times New Roman" w:cs="Times New Roman"/>
        </w:rPr>
        <w:t>a．乙炔的燃烧：</w:t>
      </w:r>
      <w:r>
        <w:rPr>
          <w:rFonts w:hint="eastAsia" w:ascii="Times New Roman" w:hAnsi="Times New Roman" w:cs="Times New Roman"/>
          <w:lang w:val="en-US" w:eastAsia="zh-CN"/>
        </w:rPr>
        <w:t>______________________________</w:t>
      </w:r>
      <w:r>
        <w:rPr>
          <w:rFonts w:ascii="Times New Roman" w:hAnsi="Times New Roman" w:cs="Times New Roman"/>
        </w:rPr>
        <w:t>。</w:t>
      </w:r>
    </w:p>
    <w:p w14:paraId="7A15383E">
      <w:pPr>
        <w:pStyle w:val="2"/>
        <w:tabs>
          <w:tab w:val="left" w:pos="3402"/>
        </w:tabs>
        <w:snapToGrid w:val="0"/>
        <w:spacing w:line="240" w:lineRule="auto"/>
        <w:rPr>
          <w:rFonts w:ascii="Times New Roman" w:hAnsi="Times New Roman" w:cs="Times New Roman"/>
        </w:rPr>
      </w:pPr>
      <w:r>
        <w:rPr>
          <w:rFonts w:ascii="Times New Roman" w:hAnsi="Times New Roman" w:cs="Times New Roman"/>
        </w:rPr>
        <w:t xml:space="preserve">乙炔在氧气中燃烧时放出大量的热，氧炔焰的温度可达3 000 </w:t>
      </w:r>
      <w:r>
        <w:rPr>
          <w:rFonts w:hAnsi="宋体" w:cs="Times New Roman"/>
        </w:rPr>
        <w:t>℃</w:t>
      </w:r>
      <w:r>
        <w:rPr>
          <w:rFonts w:ascii="Times New Roman" w:hAnsi="Times New Roman" w:cs="Times New Roman"/>
        </w:rPr>
        <w:t>以上，可用于焊接或切割金属。</w:t>
      </w:r>
    </w:p>
    <w:p w14:paraId="0E24C157">
      <w:pPr>
        <w:pStyle w:val="2"/>
        <w:tabs>
          <w:tab w:val="left" w:pos="3402"/>
        </w:tabs>
        <w:snapToGrid w:val="0"/>
        <w:spacing w:line="240" w:lineRule="auto"/>
        <w:rPr>
          <w:rFonts w:ascii="Times New Roman" w:hAnsi="Times New Roman" w:cs="Times New Roman"/>
        </w:rPr>
      </w:pPr>
      <w:r>
        <w:rPr>
          <w:rFonts w:ascii="Times New Roman" w:hAnsi="Times New Roman" w:cs="Times New Roman"/>
        </w:rPr>
        <w:t>b．可使酸性KMnO</w:t>
      </w:r>
      <w:r>
        <w:rPr>
          <w:rFonts w:ascii="Times New Roman" w:hAnsi="Times New Roman" w:cs="Times New Roman"/>
          <w:vertAlign w:val="subscript"/>
        </w:rPr>
        <w:t>4</w:t>
      </w:r>
      <w:r>
        <w:rPr>
          <w:rFonts w:ascii="Times New Roman" w:hAnsi="Times New Roman" w:cs="Times New Roman"/>
        </w:rPr>
        <w:t>溶液</w:t>
      </w:r>
      <w:r>
        <w:rPr>
          <w:rFonts w:hint="eastAsia" w:ascii="Times New Roman" w:hAnsi="Times New Roman" w:cs="Times New Roman"/>
          <w:lang w:val="en-US" w:eastAsia="zh-CN"/>
        </w:rPr>
        <w:t>____</w:t>
      </w:r>
      <w:r>
        <w:rPr>
          <w:rFonts w:ascii="Times New Roman" w:hAnsi="Times New Roman" w:cs="Times New Roman"/>
        </w:rPr>
        <w:t>。</w:t>
      </w:r>
    </w:p>
    <w:p w14:paraId="45E8FC7E">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加成反应</w:t>
      </w:r>
    </w:p>
    <w:p w14:paraId="34FEC196">
      <w:pPr>
        <w:pStyle w:val="2"/>
        <w:tabs>
          <w:tab w:val="left" w:pos="3402"/>
        </w:tabs>
        <w:snapToGrid w:val="0"/>
        <w:spacing w:line="240" w:lineRule="auto"/>
        <w:rPr>
          <w:rFonts w:ascii="Times New Roman" w:hAnsi="Times New Roman" w:cs="Times New Roman"/>
        </w:rPr>
      </w:pPr>
      <w:r>
        <w:rPr>
          <w:rFonts w:ascii="Times New Roman" w:hAnsi="Times New Roman" w:cs="Times New Roman"/>
        </w:rPr>
        <w:t>a．乙炔与溴的反应：</w:t>
      </w:r>
      <w:r>
        <w:rPr>
          <w:rFonts w:hint="eastAsia" w:ascii="Times New Roman" w:hAnsi="Times New Roman" w:cs="Times New Roman"/>
          <w:lang w:val="en-US" w:eastAsia="zh-CN"/>
        </w:rPr>
        <w:t>________________________</w:t>
      </w:r>
      <w:r>
        <w:rPr>
          <w:rFonts w:ascii="Times New Roman" w:hAnsi="Times New Roman" w:cs="Times New Roman"/>
        </w:rPr>
        <w:t>；</w:t>
      </w:r>
      <w:r>
        <w:rPr>
          <w:rFonts w:hint="eastAsia" w:ascii="Times New Roman" w:hAnsi="Times New Roman" w:cs="Times New Roman"/>
          <w:lang w:val="en-US" w:eastAsia="zh-CN"/>
        </w:rPr>
        <w:t>______________________________</w:t>
      </w:r>
      <w:r>
        <w:rPr>
          <w:rFonts w:ascii="Times New Roman" w:hAnsi="Times New Roman" w:cs="Times New Roman"/>
          <w:color w:val="3A00FF"/>
        </w:rPr>
        <w:t>。</w:t>
      </w:r>
    </w:p>
    <w:p w14:paraId="23F19A23">
      <w:pPr>
        <w:pStyle w:val="2"/>
        <w:tabs>
          <w:tab w:val="left" w:pos="3402"/>
        </w:tabs>
        <w:snapToGrid w:val="0"/>
        <w:spacing w:line="240" w:lineRule="auto"/>
        <w:rPr>
          <w:rFonts w:ascii="Times New Roman" w:hAnsi="Times New Roman" w:cs="Times New Roman"/>
        </w:rPr>
      </w:pPr>
      <w:r>
        <w:rPr>
          <w:rFonts w:ascii="Times New Roman" w:hAnsi="Times New Roman" w:cs="Times New Roman"/>
        </w:rPr>
        <w:t>b．乙炔与氢气的反应：</w:t>
      </w:r>
      <w:r>
        <w:rPr>
          <w:rFonts w:hint="eastAsia" w:ascii="Times New Roman" w:hAnsi="Times New Roman" w:cs="Times New Roman"/>
          <w:lang w:val="en-US" w:eastAsia="zh-CN"/>
        </w:rPr>
        <w:t>____________________________</w:t>
      </w:r>
      <w:r>
        <w:rPr>
          <w:rFonts w:ascii="Times New Roman" w:hAnsi="Times New Roman" w:cs="Times New Roman"/>
        </w:rPr>
        <w:t>。</w:t>
      </w:r>
    </w:p>
    <w:p w14:paraId="47094529">
      <w:pPr>
        <w:pStyle w:val="2"/>
        <w:tabs>
          <w:tab w:val="left" w:pos="3402"/>
        </w:tabs>
        <w:snapToGrid w:val="0"/>
        <w:spacing w:line="240" w:lineRule="auto"/>
        <w:rPr>
          <w:rFonts w:ascii="Times New Roman" w:hAnsi="Times New Roman" w:cs="Times New Roman"/>
        </w:rPr>
      </w:pPr>
      <w:r>
        <w:rPr>
          <w:rFonts w:ascii="Times New Roman" w:hAnsi="Times New Roman" w:cs="Times New Roman"/>
        </w:rPr>
        <w:t>c．乙炔与HCl的反应：</w:t>
      </w:r>
      <w:r>
        <w:rPr>
          <w:rFonts w:hint="eastAsia" w:ascii="Times New Roman" w:hAnsi="Times New Roman" w:cs="Times New Roman"/>
          <w:lang w:val="en-US" w:eastAsia="zh-CN"/>
        </w:rPr>
        <w:t>__________________________________</w:t>
      </w:r>
      <w:r>
        <w:rPr>
          <w:rFonts w:ascii="Times New Roman" w:hAnsi="Times New Roman" w:cs="Times New Roman"/>
        </w:rPr>
        <w:t>。</w:t>
      </w:r>
    </w:p>
    <w:p w14:paraId="32366054">
      <w:pPr>
        <w:pStyle w:val="2"/>
        <w:tabs>
          <w:tab w:val="left" w:pos="3402"/>
        </w:tabs>
        <w:snapToGrid w:val="0"/>
        <w:spacing w:line="240" w:lineRule="auto"/>
        <w:rPr>
          <w:rFonts w:ascii="Times New Roman" w:hAnsi="Times New Roman" w:cs="Times New Roman"/>
        </w:rPr>
      </w:pPr>
      <w:r>
        <w:rPr>
          <w:rFonts w:ascii="Times New Roman" w:hAnsi="Times New Roman" w:cs="Times New Roman"/>
        </w:rPr>
        <w:t>d．乙炔与H</w:t>
      </w:r>
      <w:r>
        <w:rPr>
          <w:rFonts w:ascii="Times New Roman" w:hAnsi="Times New Roman" w:cs="Times New Roman"/>
          <w:vertAlign w:val="subscript"/>
        </w:rPr>
        <w:t>2</w:t>
      </w:r>
      <w:r>
        <w:rPr>
          <w:rFonts w:ascii="Times New Roman" w:hAnsi="Times New Roman" w:cs="Times New Roman"/>
        </w:rPr>
        <w:t>O的反应：</w:t>
      </w:r>
      <w:r>
        <w:rPr>
          <w:rFonts w:hint="eastAsia" w:ascii="Times New Roman" w:hAnsi="Times New Roman" w:cs="Times New Roman"/>
          <w:lang w:val="en-US" w:eastAsia="zh-CN"/>
        </w:rPr>
        <w:t>__________________________________</w:t>
      </w:r>
      <w:r>
        <w:rPr>
          <w:rFonts w:ascii="Times New Roman" w:hAnsi="Times New Roman" w:cs="Times New Roman"/>
        </w:rPr>
        <w:t>。</w:t>
      </w:r>
    </w:p>
    <w:p w14:paraId="7CBC15E3">
      <w:pPr>
        <w:pStyle w:val="2"/>
        <w:tabs>
          <w:tab w:val="left" w:pos="3402"/>
        </w:tabs>
        <w:snapToGrid w:val="0"/>
        <w:spacing w:line="240" w:lineRule="auto"/>
        <w:rPr>
          <w:rFonts w:ascii="Times New Roman" w:hAnsi="Times New Roman" w:cs="Times New Roman"/>
        </w:rPr>
      </w:pPr>
      <w:r>
        <w:rPr>
          <w:rFonts w:hAnsi="宋体" w:cs="Times New Roman"/>
        </w:rPr>
        <w:t>③</w:t>
      </w:r>
      <w:r>
        <w:rPr>
          <w:rFonts w:ascii="Times New Roman" w:hAnsi="Times New Roman" w:cs="Times New Roman"/>
        </w:rPr>
        <w:t>加聚反应</w:t>
      </w:r>
    </w:p>
    <w:p w14:paraId="7A7CA114">
      <w:pPr>
        <w:pStyle w:val="2"/>
        <w:tabs>
          <w:tab w:val="left" w:pos="3402"/>
        </w:tabs>
        <w:snapToGrid w:val="0"/>
        <w:spacing w:line="240" w:lineRule="auto"/>
        <w:rPr>
          <w:rFonts w:ascii="Times New Roman" w:hAnsi="Times New Roman" w:cs="Times New Roman"/>
        </w:rPr>
      </w:pPr>
      <w:r>
        <w:rPr>
          <w:rFonts w:hint="eastAsia" w:ascii="Times New Roman" w:hAnsi="Times New Roman" w:cs="Times New Roman"/>
          <w:lang w:val="en-US" w:eastAsia="zh-CN"/>
        </w:rPr>
        <w:t>______________________________</w:t>
      </w:r>
      <w:r>
        <w:rPr>
          <w:rFonts w:ascii="Times New Roman" w:hAnsi="Times New Roman" w:cs="Times New Roman"/>
        </w:rPr>
        <w:t>，聚乙炔可用于制备导电高分子材料。</w:t>
      </w:r>
    </w:p>
    <w:p w14:paraId="5CF22EE2">
      <w:pPr>
        <w:numPr>
          <w:ilvl w:val="0"/>
          <w:numId w:val="0"/>
        </w:numPr>
        <w:jc w:val="both"/>
        <w:rPr>
          <w:rFonts w:hint="default" w:ascii="宋体" w:hAnsi="宋体" w:eastAsia="宋体" w:cs="宋体"/>
          <w:b/>
          <w:bCs/>
          <w:kern w:val="2"/>
          <w:sz w:val="22"/>
          <w:szCs w:val="22"/>
          <w:lang w:val="en-US" w:eastAsia="zh-CN" w:bidi="ar-SA"/>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w:t>
    </w:r>
    <w:r>
      <w:rPr>
        <w:rFonts w:hint="eastAsia"/>
        <w:lang w:val="en-US" w:eastAsia="zh-CN"/>
      </w:rPr>
      <w:t>LK</w:t>
    </w:r>
    <w:r>
      <w:rPr>
        <w:rFonts w:hint="eastAsia"/>
      </w:rPr>
      <w:t>》使用</w:t>
    </w:r>
    <w:bookmarkEnd w:id="0"/>
  </w:p>
  <w:p w14:paraId="3165D03A">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3966CD"/>
    <w:rsid w:val="098D488A"/>
    <w:rsid w:val="1CC91370"/>
    <w:rsid w:val="259D531E"/>
    <w:rsid w:val="39900AAB"/>
    <w:rsid w:val="43A63197"/>
    <w:rsid w:val="4D2F39F8"/>
    <w:rsid w:val="4DB210B7"/>
    <w:rsid w:val="515851D0"/>
    <w:rsid w:val="5B9E711E"/>
    <w:rsid w:val="69277442"/>
    <w:rsid w:val="6AF27BA5"/>
    <w:rsid w:val="7AEB2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2-9.TIF" TargetMode="External"/><Relationship Id="rId7" Type="http://schemas.openxmlformats.org/officeDocument/2006/relationships/image" Target="media/image3.png"/><Relationship Id="rId6" Type="http://schemas.openxmlformats.org/officeDocument/2006/relationships/image" Target="2-8.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image" Target="2-19.TIF" TargetMode="External"/><Relationship Id="rId14" Type="http://schemas.openxmlformats.org/officeDocument/2006/relationships/image" Target="media/image7.png"/><Relationship Id="rId13" Type="http://schemas.openxmlformats.org/officeDocument/2006/relationships/image" Target="2-17.TIF" TargetMode="External"/><Relationship Id="rId12" Type="http://schemas.openxmlformats.org/officeDocument/2006/relationships/image" Target="media/image6.png"/><Relationship Id="rId11" Type="http://schemas.openxmlformats.org/officeDocument/2006/relationships/image" Target="2-16.TIF" TargetMode="External"/><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1215</Words>
  <Characters>1940</Characters>
  <Lines>0</Lines>
  <Paragraphs>0</Paragraphs>
  <TotalTime>0</TotalTime>
  <ScaleCrop>false</ScaleCrop>
  <LinksUpToDate>false</LinksUpToDate>
  <CharactersWithSpaces>1946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2025-08-05T01:11:00Z</dcterms:created>
  <dc:creator>89425</dc:creator>
  <cp:lastModifiedBy>刘岩</cp:lastModifiedBy>
  <dcterms:modified xsi:type="dcterms:W3CDTF">2025-08-06T02:28:25Z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B5FDFECACECD48C993420EBA58A6BBB4_13</vt:lpwstr>
  </property>
</Properties>
</file>