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7429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168C3CA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烷烃</w:t>
      </w:r>
    </w:p>
    <w:p w14:paraId="61159069">
      <w:pPr>
        <w:pStyle w:val="2"/>
        <w:tabs>
          <w:tab w:val="left" w:pos="3402"/>
        </w:tabs>
        <w:snapToGrid w:val="0"/>
        <w:spacing w:line="240" w:lineRule="auto"/>
      </w:pPr>
      <w:r>
        <w:t>一、烷烃的结构和性质</w:t>
      </w:r>
    </w:p>
    <w:p w14:paraId="1AD7DF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烃</w:t>
      </w:r>
    </w:p>
    <w:p w14:paraId="1B4EB0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仅含</w:t>
      </w:r>
      <w:r>
        <w:rPr>
          <w:rFonts w:ascii="Times New Roman" w:hAnsi="Times New Roman" w:cs="Times New Roman"/>
          <w:u w:val="single"/>
        </w:rPr>
        <w:t>碳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u w:val="single"/>
        </w:rPr>
        <w:t>氢</w:t>
      </w:r>
      <w:r>
        <w:rPr>
          <w:rFonts w:ascii="Times New Roman" w:hAnsi="Times New Roman" w:cs="Times New Roman"/>
        </w:rPr>
        <w:t>两种元素的有机化合物。</w:t>
      </w:r>
    </w:p>
    <w:p w14:paraId="4906A0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根据结构的不同，烃可分为</w:t>
      </w:r>
      <w:r>
        <w:rPr>
          <w:rFonts w:ascii="Times New Roman" w:hAnsi="Times New Roman" w:cs="Times New Roman"/>
          <w:color w:val="3A00FF"/>
          <w:u w:val="single"/>
        </w:rPr>
        <w:t>烷烃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烯烃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炔烃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芳香烃</w:t>
      </w:r>
      <w:r>
        <w:rPr>
          <w:rFonts w:ascii="Times New Roman" w:hAnsi="Times New Roman" w:cs="Times New Roman"/>
        </w:rPr>
        <w:t>等。</w:t>
      </w:r>
    </w:p>
    <w:p w14:paraId="7772C1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烷烃的结构</w:t>
      </w:r>
    </w:p>
    <w:p w14:paraId="0B59A8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(1)烷烃的结构</w:t>
      </w:r>
    </w:p>
    <w:p w14:paraId="2ADF49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请根据图中所示烷烃的分子结构，写出相应的结构简式和分子式，并分析它们在组成和结构上的相似点。</w:t>
      </w:r>
    </w:p>
    <w:p w14:paraId="3E075AA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4170" cy="808990"/>
            <wp:effectExtent l="0" t="0" r="11430" b="10160"/>
            <wp:docPr id="3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417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5E2433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4170" cy="859155"/>
            <wp:effectExtent l="0" t="0" r="11430" b="17145"/>
            <wp:docPr id="3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417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tbl>
      <w:tblPr>
        <w:tblStyle w:val="5"/>
        <w:tblW w:w="7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701"/>
        <w:gridCol w:w="992"/>
        <w:gridCol w:w="1985"/>
        <w:gridCol w:w="2126"/>
      </w:tblGrid>
      <w:tr w14:paraId="7243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A0F242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2F6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FACE5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EA0F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碳原子的杂化方式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DAEF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分子中共价键的类型</w:t>
            </w:r>
          </w:p>
        </w:tc>
      </w:tr>
      <w:tr w14:paraId="39CD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D7C6C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009A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620C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6E2E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BE40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06CB3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B9B957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747C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6831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B0C67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71FAE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10E6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40B0C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520A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706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686E0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4DEC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36FBD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D6486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正丁烷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A89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(CH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7872A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99F2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9352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  <w:tr w14:paraId="583D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47069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正戊烷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EE04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(CH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083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78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826AA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σ键</w:t>
            </w:r>
          </w:p>
        </w:tc>
      </w:tr>
    </w:tbl>
    <w:p w14:paraId="380E43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2B6A7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(2)烷烃的结构特点</w:t>
      </w:r>
    </w:p>
    <w:p w14:paraId="53CB6E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杂化方式：烷烃的结构与甲烷的相似，其分子中的碳原子都采取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3</w:t>
      </w:r>
      <w:r>
        <w:rPr>
          <w:rFonts w:ascii="Times New Roman" w:hAnsi="Times New Roman" w:cs="Times New Roman"/>
        </w:rPr>
        <w:t>杂化，以伸向四面体4个顶点方向的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3</w:t>
      </w:r>
      <w:r>
        <w:rPr>
          <w:rFonts w:ascii="Times New Roman" w:hAnsi="Times New Roman" w:cs="Times New Roman"/>
        </w:rPr>
        <w:t>杂化轨道与其他</w:t>
      </w:r>
      <w:r>
        <w:rPr>
          <w:rFonts w:ascii="Times New Roman" w:hAnsi="Times New Roman" w:cs="Times New Roman"/>
          <w:color w:val="3A00FF"/>
          <w:u w:val="single"/>
        </w:rPr>
        <w:t>碳原子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氢原子</w:t>
      </w:r>
      <w:r>
        <w:rPr>
          <w:rFonts w:ascii="Times New Roman" w:hAnsi="Times New Roman" w:cs="Times New Roman"/>
        </w:rPr>
        <w:t>结合，形成</w:t>
      </w:r>
      <w:r>
        <w:rPr>
          <w:rFonts w:ascii="Times New Roman" w:hAnsi="Times New Roman" w:cs="Times New Roman"/>
          <w:color w:val="3A00FF"/>
          <w:u w:val="single"/>
        </w:rPr>
        <w:t>σ</w:t>
      </w:r>
      <w:r>
        <w:rPr>
          <w:rFonts w:ascii="Times New Roman" w:hAnsi="Times New Roman" w:cs="Times New Roman"/>
        </w:rPr>
        <w:t>键。</w:t>
      </w:r>
    </w:p>
    <w:p w14:paraId="2CEC5F5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空间结构：以</w:t>
      </w:r>
      <w:r>
        <w:rPr>
          <w:rFonts w:ascii="Times New Roman" w:hAnsi="Times New Roman" w:cs="Times New Roman"/>
          <w:color w:val="3A00FF"/>
          <w:u w:val="single"/>
        </w:rPr>
        <w:t>碳</w:t>
      </w:r>
      <w:r>
        <w:rPr>
          <w:rFonts w:ascii="Times New Roman" w:hAnsi="Times New Roman" w:cs="Times New Roman"/>
        </w:rPr>
        <w:t>原子为中心形成若干四面体空间结构，碳链呈</w:t>
      </w:r>
      <w:r>
        <w:rPr>
          <w:rFonts w:ascii="Times New Roman" w:hAnsi="Times New Roman" w:cs="Times New Roman"/>
          <w:color w:val="3A00FF"/>
          <w:u w:val="single"/>
        </w:rPr>
        <w:t>锯齿状</w:t>
      </w:r>
      <w:r>
        <w:rPr>
          <w:rFonts w:ascii="Times New Roman" w:hAnsi="Times New Roman" w:cs="Times New Roman"/>
        </w:rPr>
        <w:t>排列。</w:t>
      </w:r>
    </w:p>
    <w:p w14:paraId="7A0295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键的类型：烷烃分子中的共价键全部是</w:t>
      </w:r>
      <w:r>
        <w:rPr>
          <w:rFonts w:ascii="Times New Roman" w:hAnsi="Times New Roman" w:cs="Times New Roman"/>
          <w:color w:val="3A00FF"/>
          <w:u w:val="single"/>
        </w:rPr>
        <w:t>单</w:t>
      </w:r>
      <w:r>
        <w:rPr>
          <w:rFonts w:ascii="Times New Roman" w:hAnsi="Times New Roman" w:cs="Times New Roman"/>
        </w:rPr>
        <w:t>键(C—C、C—H)。</w:t>
      </w:r>
    </w:p>
    <w:p w14:paraId="2C1783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(3)链状烷烃的通式：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＋2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1)</w:t>
      </w:r>
      <w:r>
        <w:rPr>
          <w:rFonts w:ascii="Times New Roman" w:hAnsi="Times New Roman" w:cs="Times New Roman"/>
        </w:rPr>
        <w:t>。</w:t>
      </w:r>
    </w:p>
    <w:p w14:paraId="3BE0226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烷烃的性质</w:t>
      </w:r>
    </w:p>
    <w:p w14:paraId="0661ED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(1)同系物</w:t>
      </w:r>
    </w:p>
    <w:p w14:paraId="7EEEF0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概念：</w:t>
      </w:r>
      <w:r>
        <w:rPr>
          <w:rFonts w:ascii="Times New Roman" w:hAnsi="Times New Roman" w:cs="Times New Roman"/>
          <w:color w:val="3A00FF"/>
          <w:u w:val="single"/>
        </w:rPr>
        <w:t>结构</w:t>
      </w:r>
      <w:r>
        <w:rPr>
          <w:rFonts w:ascii="Times New Roman" w:hAnsi="Times New Roman" w:cs="Times New Roman"/>
        </w:rPr>
        <w:t>相似、分子组成上相差一个或若干个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原子团的化合物互称为同系物。</w:t>
      </w:r>
    </w:p>
    <w:p w14:paraId="58F6712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性质：同系物因组成和结构相似，</w:t>
      </w:r>
      <w:r>
        <w:rPr>
          <w:rFonts w:ascii="Times New Roman" w:hAnsi="Times New Roman" w:cs="Times New Roman"/>
          <w:color w:val="3A00FF"/>
          <w:u w:val="single"/>
        </w:rPr>
        <w:t>化学</w:t>
      </w:r>
      <w:r>
        <w:rPr>
          <w:rFonts w:ascii="Times New Roman" w:hAnsi="Times New Roman" w:cs="Times New Roman"/>
        </w:rPr>
        <w:t>性质相似，而</w:t>
      </w:r>
      <w:r>
        <w:rPr>
          <w:rFonts w:ascii="Times New Roman" w:hAnsi="Times New Roman" w:cs="Times New Roman"/>
          <w:color w:val="3A00FF"/>
          <w:u w:val="single"/>
        </w:rPr>
        <w:t>物理</w:t>
      </w:r>
      <w:r>
        <w:rPr>
          <w:rFonts w:ascii="Times New Roman" w:hAnsi="Times New Roman" w:cs="Times New Roman"/>
        </w:rPr>
        <w:t>性质一般呈规律性变化，如烷烃的熔点、沸点、密度等。</w:t>
      </w:r>
    </w:p>
    <w:p w14:paraId="73BCB7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6831"/>
      </w:tblGrid>
      <w:tr w14:paraId="2C018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34FCC5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BABF9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变化规律</w:t>
            </w:r>
          </w:p>
        </w:tc>
      </w:tr>
      <w:tr w14:paraId="42B6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C376DB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状态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E47B3B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随着碳原子数的增加，常温下的存在状态由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气</w:t>
            </w:r>
            <w:r>
              <w:rPr>
                <w:rFonts w:ascii="Times New Roman" w:hAnsi="Times New Roman" w:cs="Times New Roman"/>
              </w:rPr>
              <w:t>态逐渐过渡到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液</w:t>
            </w:r>
            <w:r>
              <w:rPr>
                <w:rFonts w:ascii="Times New Roman" w:hAnsi="Times New Roman" w:cs="Times New Roman"/>
              </w:rPr>
              <w:t>态、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固</w:t>
            </w:r>
            <w:r>
              <w:rPr>
                <w:rFonts w:ascii="Times New Roman" w:hAnsi="Times New Roman" w:cs="Times New Roman"/>
              </w:rPr>
              <w:t>态。当碳原子数小于或等于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4</w:t>
            </w:r>
            <w:r>
              <w:rPr>
                <w:rFonts w:ascii="Times New Roman" w:hAnsi="Times New Roman" w:cs="Times New Roman"/>
              </w:rPr>
              <w:t>时，烷烃在常温下呈气态</w:t>
            </w:r>
          </w:p>
        </w:tc>
      </w:tr>
      <w:tr w14:paraId="0C71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83970C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6D6071C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都难溶于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水</w:t>
            </w:r>
            <w:r>
              <w:rPr>
                <w:rFonts w:ascii="Times New Roman" w:hAnsi="Times New Roman" w:cs="Times New Roman"/>
              </w:rPr>
              <w:t>，易溶于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有机溶剂</w:t>
            </w:r>
          </w:p>
        </w:tc>
      </w:tr>
      <w:tr w14:paraId="618D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6BD7E3D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51F8C0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随着碳原子数的增加，熔、沸点逐渐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升高</w:t>
            </w:r>
            <w:r>
              <w:rPr>
                <w:rFonts w:ascii="Times New Roman" w:hAnsi="Times New Roman" w:cs="Times New Roman"/>
              </w:rPr>
              <w:t>，同种烷烃的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不同异构体</w:t>
            </w:r>
            <w:r>
              <w:rPr>
                <w:rFonts w:ascii="Times New Roman" w:hAnsi="Times New Roman" w:cs="Times New Roman"/>
              </w:rPr>
              <w:t>中，支链越多，其熔、沸点越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低</w:t>
            </w:r>
          </w:p>
        </w:tc>
      </w:tr>
      <w:tr w14:paraId="557A3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41D45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F4B19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随着碳原子数的增加，密度逐渐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增大</w:t>
            </w:r>
            <w:r>
              <w:rPr>
                <w:rFonts w:ascii="Times New Roman" w:hAnsi="Times New Roman" w:cs="Times New Roman"/>
              </w:rPr>
              <w:t>，但比水的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小</w:t>
            </w:r>
          </w:p>
        </w:tc>
      </w:tr>
    </w:tbl>
    <w:p w14:paraId="060EB6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1B26D8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(3)化学性质</w:t>
      </w:r>
    </w:p>
    <w:p w14:paraId="582E2E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烷烃的化学性质比较稳定，常温下不能被</w:t>
      </w:r>
      <w:r>
        <w:rPr>
          <w:rFonts w:ascii="Times New Roman" w:hAnsi="Times New Roman" w:cs="Times New Roman"/>
          <w:color w:val="3A00FF"/>
          <w:u w:val="single"/>
        </w:rPr>
        <w:t>酸性高锰酸钾溶液</w:t>
      </w:r>
      <w:r>
        <w:rPr>
          <w:rFonts w:ascii="Times New Roman" w:hAnsi="Times New Roman" w:cs="Times New Roman"/>
        </w:rPr>
        <w:t>氧化，也不与</w:t>
      </w:r>
      <w:r>
        <w:rPr>
          <w:rFonts w:ascii="Times New Roman" w:hAnsi="Times New Roman" w:cs="Times New Roman"/>
          <w:color w:val="3A00FF"/>
          <w:u w:val="single"/>
        </w:rPr>
        <w:t>强酸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强碱</w:t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color w:val="3A00FF"/>
          <w:u w:val="single"/>
        </w:rPr>
        <w:t>溴的四氯化碳</w:t>
      </w:r>
      <w:r>
        <w:rPr>
          <w:rFonts w:ascii="Times New Roman" w:hAnsi="Times New Roman" w:cs="Times New Roman"/>
        </w:rPr>
        <w:t>溶液反应。</w:t>
      </w:r>
    </w:p>
    <w:p w14:paraId="7C637E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氧化反应(可燃性)</w:t>
      </w:r>
    </w:p>
    <w:p w14:paraId="525104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如辛烷燃烧的化学方程式为</w:t>
      </w:r>
      <w:r>
        <w:rPr>
          <w:rFonts w:ascii="Times New Roman" w:hAnsi="Times New Roman" w:cs="Times New Roman"/>
          <w:color w:val="3A00FF"/>
          <w:u w:val="single"/>
        </w:rPr>
        <w:t>2C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8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18</w:t>
      </w:r>
      <w:r>
        <w:rPr>
          <w:rFonts w:ascii="Times New Roman" w:hAnsi="Times New Roman" w:cs="Times New Roman"/>
          <w:color w:val="3A00FF"/>
          <w:u w:val="single"/>
        </w:rPr>
        <w:t>＋25O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16CO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＋18H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9DA7B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链状烷烃燃烧的通式为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＋2</w:t>
      </w:r>
      <w:r>
        <w:rPr>
          <w:rFonts w:ascii="Times New Roman" w:hAnsi="Times New Roman" w:cs="Times New Roman"/>
          <w:color w:val="3A00FF"/>
          <w:u w:val="single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f(3</w:instrText>
      </w:r>
      <w:r>
        <w:rPr>
          <w:rFonts w:ascii="Times New Roman" w:hAnsi="Times New Roman" w:cs="Times New Roman"/>
          <w:i/>
          <w:color w:val="3A00FF"/>
          <w:u w:val="single"/>
        </w:rPr>
        <w:instrText xml:space="preserve">n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＋1,2)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＋1)H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74156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45A7CF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烷烃可与卤素单质在光照下发生取代反应生成卤代烃和卤化氢。如乙烷与氯气反应生成一氯乙烷，化学方程式为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＋Cl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光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Cl＋HCl</w:t>
      </w:r>
      <w:r>
        <w:rPr>
          <w:rFonts w:ascii="Times New Roman" w:hAnsi="Times New Roman" w:cs="Times New Roman"/>
        </w:rPr>
        <w:t>。</w:t>
      </w:r>
    </w:p>
    <w:p w14:paraId="014973C5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二、烷烃的命名</w:t>
      </w:r>
    </w:p>
    <w:p w14:paraId="19DEC0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烃基</w:t>
      </w:r>
    </w:p>
    <w:p w14:paraId="4D5248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(1)定义：烃分子中去掉1个</w:t>
      </w:r>
      <w:r>
        <w:rPr>
          <w:rFonts w:ascii="Times New Roman" w:hAnsi="Times New Roman" w:cs="Times New Roman"/>
          <w:color w:val="3A00FF"/>
          <w:u w:val="single"/>
        </w:rPr>
        <w:t>氢原子</w:t>
      </w:r>
      <w:r>
        <w:rPr>
          <w:rFonts w:ascii="Times New Roman" w:hAnsi="Times New Roman" w:cs="Times New Roman"/>
        </w:rPr>
        <w:t>后剩余的基团。</w:t>
      </w:r>
    </w:p>
    <w:p w14:paraId="031CAF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(2)分类</w:t>
      </w:r>
    </w:p>
    <w:p w14:paraId="7D377B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烷基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(\a\vs4\al\co1(定义：</w:instrText>
      </w:r>
      <w:r>
        <w:rPr>
          <w:rFonts w:ascii="Times New Roman" w:hAnsi="Times New Roman" w:cs="Times New Roman"/>
          <w:u w:val="single"/>
        </w:rPr>
        <w:instrText xml:space="preserve">烷</w:instrText>
      </w:r>
      <w:r>
        <w:rPr>
          <w:rFonts w:ascii="Times New Roman" w:hAnsi="Times New Roman" w:cs="Times New Roman"/>
        </w:rPr>
        <w:instrText xml:space="preserve">烃分子中去掉1个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氢原子</w:instrText>
      </w:r>
      <w:r>
        <w:rPr>
          <w:rFonts w:ascii="Times New Roman" w:hAnsi="Times New Roman" w:cs="Times New Roman"/>
        </w:rPr>
        <w:instrText xml:space="preserve">后剩余的基团,通式：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—C</w:instrTex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instrText xml:space="preserve">n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H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instrText xml:space="preserve">n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＋1</w:instrText>
      </w:r>
      <w:r>
        <w:rPr>
          <w:rFonts w:ascii="Times New Roman" w:hAnsi="Times New Roman" w:cs="Times New Roman"/>
        </w:rPr>
        <w:instrText xml:space="preserve">,实例：甲基：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—CH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，乙基：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—CH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2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CH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，,丙基：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—CH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2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—CH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2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—CH</w:instrTex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instrText xml:space="preserve">3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正丙基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4981BD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其他：乙烯基：—CH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</w:p>
    <w:p w14:paraId="367020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苯基：</w:t>
      </w:r>
      <w:r>
        <w:drawing>
          <wp:inline distT="0" distB="0" distL="114300" distR="114300">
            <wp:extent cx="628015" cy="286385"/>
            <wp:effectExtent l="0" t="0" r="635" b="18415"/>
            <wp:docPr id="3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8919184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习惯命名法</w:t>
      </w:r>
    </w:p>
    <w:tbl>
      <w:tblPr>
        <w:tblStyle w:val="5"/>
        <w:tblW w:w="7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4386"/>
        <w:gridCol w:w="1079"/>
      </w:tblGrid>
      <w:tr w14:paraId="47018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shd w:val="clear" w:color="auto" w:fill="auto"/>
            <w:vAlign w:val="center"/>
          </w:tcPr>
          <w:p w14:paraId="3E42A0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链状烷烃(C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＋2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4386" w:type="dxa"/>
            <w:shd w:val="clear" w:color="auto" w:fill="auto"/>
            <w:vAlign w:val="center"/>
          </w:tcPr>
          <w:p w14:paraId="7BB465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1～10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5F18723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10以上</w:t>
            </w:r>
          </w:p>
        </w:tc>
      </w:tr>
      <w:tr w14:paraId="0E5FC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shd w:val="clear" w:color="auto" w:fill="auto"/>
            <w:vAlign w:val="center"/>
          </w:tcPr>
          <w:p w14:paraId="1FD4FF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习惯名称：某烷</w:t>
            </w:r>
          </w:p>
        </w:tc>
        <w:tc>
          <w:tcPr>
            <w:tcW w:w="4386" w:type="dxa"/>
            <w:shd w:val="clear" w:color="auto" w:fill="auto"/>
            <w:vAlign w:val="center"/>
          </w:tcPr>
          <w:p w14:paraId="087FA0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甲、乙、丙、丁、戊、己、庚、辛、壬、癸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94553F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汉字数字</w:t>
            </w:r>
          </w:p>
        </w:tc>
      </w:tr>
      <w:tr w14:paraId="25447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shd w:val="clear" w:color="auto" w:fill="auto"/>
            <w:vAlign w:val="center"/>
          </w:tcPr>
          <w:p w14:paraId="3B8B6E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同分异构体数目较少时</w:t>
            </w:r>
          </w:p>
        </w:tc>
        <w:tc>
          <w:tcPr>
            <w:tcW w:w="5465" w:type="dxa"/>
            <w:gridSpan w:val="2"/>
            <w:shd w:val="clear" w:color="auto" w:fill="auto"/>
            <w:vAlign w:val="center"/>
          </w:tcPr>
          <w:p w14:paraId="1FC8FFF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正</w:t>
            </w:r>
            <w:r>
              <w:rPr>
                <w:rFonts w:hAnsi="宋体" w:cs="Times New Roman"/>
              </w:rPr>
              <w:t>”“</w:t>
            </w:r>
            <w:r>
              <w:rPr>
                <w:rFonts w:ascii="Times New Roman" w:hAnsi="Times New Roman" w:cs="Times New Roman"/>
              </w:rPr>
              <w:t>异</w:t>
            </w:r>
            <w:r>
              <w:rPr>
                <w:rFonts w:hAnsi="宋体" w:cs="Times New Roman"/>
              </w:rPr>
              <w:t>”“</w:t>
            </w:r>
            <w:r>
              <w:rPr>
                <w:rFonts w:ascii="Times New Roman" w:hAnsi="Times New Roman" w:cs="Times New Roman"/>
              </w:rPr>
              <w:t>新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区别</w:t>
            </w:r>
          </w:p>
        </w:tc>
      </w:tr>
    </w:tbl>
    <w:p w14:paraId="1531673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6B010E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系统命名法</w:t>
      </w:r>
    </w:p>
    <w:p w14:paraId="476702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(1)选主链</w:t>
      </w:r>
    </w:p>
    <w:p w14:paraId="5656B15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最长：含碳原子数最多的碳链作主链。</w:t>
      </w:r>
    </w:p>
    <w:p w14:paraId="2609A1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最多：当有几条不同的碳链含碳原子数相同时，要选择连有取代基数目多的碳链为主链。</w:t>
      </w:r>
    </w:p>
    <w:p w14:paraId="4C465EA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(2)编序号</w:t>
      </w:r>
    </w:p>
    <w:p w14:paraId="6E358FF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最近：从离取代基最近的一端开始编号。</w:t>
      </w:r>
    </w:p>
    <w:p w14:paraId="272A90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最简：若有两个不同支链且分别处于主链两端同等距离，则从简单的一端开始编号。</w:t>
      </w:r>
    </w:p>
    <w:p w14:paraId="5A612D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最小：取代基编号位次之和最小。</w:t>
      </w:r>
    </w:p>
    <w:p w14:paraId="29094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(3)写名称</w:t>
      </w:r>
    </w:p>
    <w:p w14:paraId="3E3E389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取代基的位置编号必须用阿拉伯数字表示。</w:t>
      </w:r>
    </w:p>
    <w:p w14:paraId="302BA94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相同取代基要合并，必须用汉字数字表示其个数。</w:t>
      </w:r>
    </w:p>
    <w:p w14:paraId="1742D65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多个取代基的位置编号之间必须用逗号(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)分隔。</w:t>
      </w:r>
    </w:p>
    <w:p w14:paraId="5E96F0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位置编号与名称之间必须用短线(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-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)隔开。</w:t>
      </w:r>
    </w:p>
    <w:p w14:paraId="439B7D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若有多种取代基，必须简单写在前，复杂写在后。</w:t>
      </w:r>
    </w:p>
    <w:p w14:paraId="2E6D2FD5">
      <w:pPr>
        <w:pStyle w:val="2"/>
        <w:tabs>
          <w:tab w:val="left" w:pos="3402"/>
        </w:tabs>
        <w:snapToGrid w:val="0"/>
        <w:spacing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记忆口诀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eastAsia="黑体" w:cs="Times New Roman"/>
        </w:rPr>
        <w:t>烷烃命名口诀</w:t>
      </w:r>
    </w:p>
    <w:p w14:paraId="01DAC824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通用（新教材）\\教师用书Word版文档\\第二章\\R65.TIF"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17140" cy="552450"/>
            <wp:effectExtent l="0" t="0" r="16510" b="0"/>
            <wp:docPr id="3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7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1B3015C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1255D3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2.TIF" TargetMode="External"/><Relationship Id="rId7" Type="http://schemas.openxmlformats.org/officeDocument/2006/relationships/image" Target="media/image3.png"/><Relationship Id="rId6" Type="http://schemas.openxmlformats.org/officeDocument/2006/relationships/image" Target="2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R65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1221</Words>
  <Characters>1416</Characters>
  <Lines>0</Lines>
  <Paragraphs>0</Paragraphs>
  <TotalTime>14</TotalTime>
  <ScaleCrop>false</ScaleCrop>
  <LinksUpToDate>false</LinksUpToDate>
  <CharactersWithSpaces>1420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F73DAAFA4EB74D88BF8075F87BBAB8BC_13</vt:lpwstr>
  </property>
</Properties>
</file>