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B6CEB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专题2 有机物的结构与分类</w:t>
      </w:r>
    </w:p>
    <w:p w14:paraId="41B5F169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有机化合物的分类和命名</w:t>
      </w:r>
    </w:p>
    <w:p w14:paraId="0FD333EC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有机化合物的分类</w:t>
      </w:r>
    </w:p>
    <w:p w14:paraId="260F24FC">
      <w:pPr>
        <w:pStyle w:val="2"/>
        <w:tabs>
          <w:tab w:val="left" w:pos="3402"/>
        </w:tabs>
        <w:snapToGrid w:val="0"/>
        <w:spacing w:line="240" w:lineRule="auto"/>
      </w:pPr>
      <w:r>
        <w:t>一、依据碳骨架分类</w:t>
      </w:r>
    </w:p>
    <w:p w14:paraId="1E486C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1．有机化合物的分类依据：</w:t>
      </w:r>
      <w:r>
        <w:rPr>
          <w:rFonts w:ascii="Times New Roman" w:hAnsi="Times New Roman" w:cs="Times New Roman"/>
          <w:color w:val="0000FF"/>
          <w:u w:val="single"/>
        </w:rPr>
        <w:t>碳骨架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官能团</w:t>
      </w:r>
      <w:r>
        <w:rPr>
          <w:rFonts w:ascii="Times New Roman" w:hAnsi="Times New Roman" w:cs="Times New Roman"/>
        </w:rPr>
        <w:t>。</w:t>
      </w:r>
    </w:p>
    <w:p w14:paraId="645E25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2．依据碳骨架分类</w:t>
      </w:r>
      <w:bookmarkStart w:id="1" w:name="_GoBack"/>
      <w:bookmarkEnd w:id="1"/>
    </w:p>
    <w:p w14:paraId="00D8A34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78355" cy="1895475"/>
            <wp:effectExtent l="0" t="0" r="17145" b="952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9636101">
      <w:pPr>
        <w:pStyle w:val="2"/>
        <w:tabs>
          <w:tab w:val="left" w:pos="3402"/>
        </w:tabs>
        <w:snapToGrid w:val="0"/>
        <w:spacing w:line="240" w:lineRule="auto"/>
      </w:pPr>
      <w:r>
        <w:t>二、依据官能团分类</w:t>
      </w:r>
    </w:p>
    <w:p w14:paraId="3D6157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烃的衍生物与官能团</w:t>
      </w:r>
    </w:p>
    <w:p w14:paraId="75C6E9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(1)烃的衍生物：烃分子中的氢原子被</w:t>
      </w:r>
      <w:r>
        <w:rPr>
          <w:rFonts w:ascii="Times New Roman" w:hAnsi="Times New Roman" w:cs="Times New Roman"/>
          <w:color w:val="0000FF"/>
          <w:u w:val="single"/>
        </w:rPr>
        <w:t>其他原子或原子团</w:t>
      </w:r>
      <w:r>
        <w:rPr>
          <w:rFonts w:ascii="Times New Roman" w:hAnsi="Times New Roman" w:cs="Times New Roman"/>
        </w:rPr>
        <w:t>所取代而生成的一系列化合物，如CH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Cl、CH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OH、HCHO等。</w:t>
      </w:r>
    </w:p>
    <w:p w14:paraId="0BDF9D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(2)官能团：决定有机化合物特性的</w:t>
      </w:r>
      <w:r>
        <w:rPr>
          <w:rFonts w:ascii="Times New Roman" w:hAnsi="Times New Roman" w:cs="Times New Roman"/>
          <w:color w:val="0000FF"/>
          <w:u w:val="single"/>
        </w:rPr>
        <w:t>原子或原子团</w:t>
      </w:r>
      <w:r>
        <w:rPr>
          <w:rFonts w:ascii="Times New Roman" w:hAnsi="Times New Roman" w:cs="Times New Roman"/>
        </w:rPr>
        <w:t>。</w:t>
      </w:r>
    </w:p>
    <w:p w14:paraId="32C3C5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依据官能团分类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275"/>
        <w:gridCol w:w="2835"/>
        <w:gridCol w:w="2835"/>
      </w:tblGrid>
      <w:tr w14:paraId="710F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6A2A0D3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有机化合物类别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6F96F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官能团(名称和结构简式)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BA46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代表物(名称和结构简式)</w:t>
            </w:r>
          </w:p>
        </w:tc>
      </w:tr>
      <w:tr w14:paraId="29AE0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EE2075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64919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烷烃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2E402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F635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4</w:t>
            </w:r>
          </w:p>
        </w:tc>
      </w:tr>
      <w:tr w14:paraId="3F57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EE5969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CE2D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烯烃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6F30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碳碳双键</w:t>
            </w:r>
            <w:r>
              <w:drawing>
                <wp:inline distT="0" distB="0" distL="114300" distR="114300">
                  <wp:extent cx="532765" cy="353695"/>
                  <wp:effectExtent l="0" t="0" r="635" b="8255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1D0A7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乙烯CH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7555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257F7B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57C01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炔烃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B0A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碳碳三键</w:t>
            </w:r>
            <w:r>
              <w:rPr>
                <w:rFonts w:ascii="Times New Roman" w:hAnsi="Times New Roman" w:cs="Times New Roman"/>
              </w:rPr>
              <w:t>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CB33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乙炔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hAnsi="宋体" w:cs="Times New Roman"/>
                <w:color w:val="0000FF"/>
                <w:u w:val="single"/>
              </w:rPr>
              <w:t>≡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</w:p>
        </w:tc>
      </w:tr>
      <w:tr w14:paraId="725F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5F6B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935C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芳香烃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40A74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F2B0E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344170" cy="225425"/>
                  <wp:effectExtent l="0" t="0" r="17780" b="3175"/>
                  <wp:docPr id="1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70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D73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A4DC5B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烃的衍生物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665AC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卤代烃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985B5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碳卤键</w:t>
            </w:r>
            <w:r>
              <w:drawing>
                <wp:inline distT="0" distB="0" distL="114300" distR="114300">
                  <wp:extent cx="465455" cy="431800"/>
                  <wp:effectExtent l="0" t="0" r="10795" b="635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45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85ED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溴乙烷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Br</w:t>
            </w:r>
          </w:p>
        </w:tc>
      </w:tr>
      <w:tr w14:paraId="2FA5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1968F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F48A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醇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C2DD0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—OH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98474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OH</w:t>
            </w:r>
          </w:p>
        </w:tc>
      </w:tr>
      <w:tr w14:paraId="077B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77E43D1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A084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303BA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羟基 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—OH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A27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802005" cy="286385"/>
                  <wp:effectExtent l="0" t="0" r="17145" b="1841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FEEC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66A8CDE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A28B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A73D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醚键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706755" cy="362585"/>
                  <wp:effectExtent l="0" t="0" r="17145" b="18415"/>
                  <wp:docPr id="7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75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425FE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乙醚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OCH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51174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507082E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E47AA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醛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D8182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醛基</w:t>
            </w:r>
            <w:r>
              <w:drawing>
                <wp:inline distT="0" distB="0" distL="114300" distR="114300">
                  <wp:extent cx="356870" cy="288925"/>
                  <wp:effectExtent l="0" t="0" r="5080" b="15875"/>
                  <wp:docPr id="1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28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0AAB3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乙醛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CHO</w:t>
            </w:r>
          </w:p>
        </w:tc>
      </w:tr>
      <w:tr w14:paraId="6C5D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0D1CF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EBCB3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酮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B2CF8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酮羰基</w:t>
            </w:r>
            <w:r>
              <w:drawing>
                <wp:inline distT="0" distB="0" distL="114300" distR="114300">
                  <wp:extent cx="322580" cy="322580"/>
                  <wp:effectExtent l="0" t="0" r="1270" b="1270"/>
                  <wp:docPr id="1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80" cy="32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C21D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丙酮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68DEC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129BFB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56AE9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羧酸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8FC53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羧基</w:t>
            </w:r>
            <w:r>
              <w:drawing>
                <wp:inline distT="0" distB="0" distL="114300" distR="114300">
                  <wp:extent cx="422275" cy="280670"/>
                  <wp:effectExtent l="0" t="0" r="15875" b="5080"/>
                  <wp:docPr id="3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B0AD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COOH</w:t>
            </w:r>
          </w:p>
        </w:tc>
      </w:tr>
      <w:tr w14:paraId="6D03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C4A6A9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8046B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824F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酯基</w:t>
            </w:r>
            <w:r>
              <w:rPr>
                <w:color w:val="0000FF"/>
                <w:u w:val="single"/>
              </w:rPr>
              <w:drawing>
                <wp:inline distT="0" distB="0" distL="114300" distR="114300">
                  <wp:extent cx="541655" cy="305435"/>
                  <wp:effectExtent l="0" t="0" r="10795" b="18415"/>
                  <wp:docPr id="2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655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36F8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乙酸乙酯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COOCH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FF"/>
                <w:u w:val="single"/>
              </w:rPr>
              <w:t>CH</w:t>
            </w:r>
            <w:r>
              <w:rPr>
                <w:rFonts w:ascii="Times New Roman" w:hAnsi="Times New Roman" w:cs="Times New Roman"/>
                <w:color w:val="0000FF"/>
                <w:u w:val="single"/>
                <w:vertAlign w:val="subscript"/>
              </w:rPr>
              <w:t>3</w:t>
            </w:r>
          </w:p>
        </w:tc>
      </w:tr>
      <w:tr w14:paraId="678FB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0837952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44E3F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69F7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氨基</w:t>
            </w:r>
            <w:r>
              <w:rPr>
                <w:rFonts w:ascii="Times New Roman" w:hAnsi="Times New Roman" w:cs="Times New Roman"/>
              </w:rPr>
              <w:t xml:space="preserve"> —NH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DCFCA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0295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Merge w:val="continue"/>
            <w:shd w:val="clear" w:color="auto" w:fill="auto"/>
            <w:vAlign w:val="center"/>
          </w:tcPr>
          <w:p w14:paraId="459045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448F0F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酰胺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416CD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酰胺基</w:t>
            </w:r>
            <w:r>
              <w:drawing>
                <wp:inline distT="0" distB="0" distL="114300" distR="114300">
                  <wp:extent cx="466725" cy="303530"/>
                  <wp:effectExtent l="0" t="0" r="9525" b="1270"/>
                  <wp:docPr id="33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30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5CC66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乙酰胺CH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CONH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</w:tbl>
    <w:p w14:paraId="1A92A434">
      <w:pPr>
        <w:jc w:val="both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2CAD"/>
    <w:rsid w:val="09AB63DF"/>
    <w:rsid w:val="12CA6727"/>
    <w:rsid w:val="13D67FA5"/>
    <w:rsid w:val="1E33403B"/>
    <w:rsid w:val="1E3D14CA"/>
    <w:rsid w:val="24AA77D6"/>
    <w:rsid w:val="2CC03BE6"/>
    <w:rsid w:val="39EF5B0A"/>
    <w:rsid w:val="3E33246A"/>
    <w:rsid w:val="4080570E"/>
    <w:rsid w:val="46F84250"/>
    <w:rsid w:val="497F6965"/>
    <w:rsid w:val="4B662235"/>
    <w:rsid w:val="5B690474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421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F422FB786CE240168D5E4CC2FED80419_13</vt:lpwstr>
  </property>
</Properties>
</file>