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1736D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专题5 药物合成的重要原料——卤代烃、胺、酰胺</w:t>
      </w:r>
    </w:p>
    <w:p w14:paraId="40879214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胺和酰胺</w:t>
      </w:r>
    </w:p>
    <w:p w14:paraId="5854F46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一、胺的结构与应用</w:t>
      </w:r>
    </w:p>
    <w:p w14:paraId="1432281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概念</w:t>
      </w:r>
      <w:bookmarkStart w:id="1" w:name="_GoBack"/>
      <w:bookmarkEnd w:id="1"/>
    </w:p>
    <w:p w14:paraId="1F618F4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氨分子中的氢原子被烃基取代而形成的一系列的衍生物，一般可写作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R—NH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。官能团为氨基，结构简式为：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—NH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79CA5D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</w:t>
      </w:r>
    </w:p>
    <w:p w14:paraId="4F181D7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胺的分子结构与氨气相似，都是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三角锥形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11A41B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分类</w:t>
      </w:r>
    </w:p>
    <w:p w14:paraId="13F7FD49">
      <w:pPr>
        <w:pStyle w:val="2"/>
        <w:tabs>
          <w:tab w:val="left" w:pos="5245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"F:\\马贝\\2023\\课件\\2024（春）化学 选择性必修3 苏教版  苏闽桂\\教师word文档\\专题5  药物合成的重要原料——卤代烃、胺、酰胺\\xw110.TIF"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苏闽桂\\教师word文档\\专题5  药物合成的重要原料——卤代烃、胺、酰胺\\xw110.TIF"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苏闽桂\\教师word文档\\专题5  药物合成的重要原料——卤代烃、胺、酰胺\\xw110.TIF"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苏闽桂\\教师word文档\\专题5  药物合成的重要原料——卤代烃、胺、酰胺\\xw110.TIF"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81300" cy="2311400"/>
            <wp:effectExtent l="0" t="0" r="0" b="12700"/>
            <wp:docPr id="3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75D7E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化学性质</w:t>
      </w:r>
    </w:p>
    <w:p w14:paraId="027847A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（1）胺类化合物具有碱性，如乙胺能与盐酸反应（写出化学方程式）：</w:t>
      </w:r>
    </w:p>
    <w:p w14:paraId="3CBA563A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＋HCl</w:t>
      </w:r>
      <w:r>
        <w:rPr>
          <w:rFonts w:hAnsi="宋体" w:cs="Times New Roman"/>
          <w:color w:val="0000FF"/>
          <w:spacing w:val="-25"/>
          <w:sz w:val="24"/>
          <w:szCs w:val="24"/>
          <w:u w:val="single"/>
        </w:rPr>
        <w:t>―</w:t>
      </w:r>
      <w:r>
        <w:rPr>
          <w:rFonts w:hAnsi="宋体" w:cs="Times New Roman"/>
          <w:color w:val="0000FF"/>
          <w:sz w:val="24"/>
          <w:szCs w:val="24"/>
          <w:u w:val="single"/>
        </w:rPr>
        <w:t>→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eq \o\al(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perscript"/>
        </w:rPr>
        <w:instrText xml:space="preserve">＋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,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instrText xml:space="preserve">3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)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Cl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，利用该反应将某些难溶于水、易被氧化的胺，转化为可溶于水的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铵盐</w:t>
      </w:r>
      <w:r>
        <w:rPr>
          <w:rFonts w:ascii="Times New Roman" w:hAnsi="Times New Roman" w:cs="Times New Roman"/>
          <w:sz w:val="24"/>
          <w:szCs w:val="24"/>
        </w:rPr>
        <w:t>，增加药物的稳定性。</w:t>
      </w:r>
    </w:p>
    <w:p w14:paraId="3371FC5D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（2）胺的碱性比较弱，在其盐中加入强碱，可得到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有机胺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13EB020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NH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＋NaOH</w:t>
      </w:r>
      <w:r>
        <w:rPr>
          <w:rFonts w:hAnsi="宋体" w:cs="Times New Roman"/>
          <w:spacing w:val="-25"/>
          <w:sz w:val="24"/>
          <w:szCs w:val="24"/>
        </w:rPr>
        <w:t>―</w:t>
      </w:r>
      <w:r>
        <w:rPr>
          <w:rFonts w:hAnsi="宋体" w:cs="Times New Roman"/>
          <w:sz w:val="24"/>
          <w:szCs w:val="24"/>
        </w:rPr>
        <w:t>→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＋NaCl＋H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。实验室可从含有胺的植物组织中分离、提纯胺类化合物（生物碱）。著名的抗疟药物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奎宁</w:t>
      </w:r>
      <w:r>
        <w:rPr>
          <w:rFonts w:ascii="Times New Roman" w:hAnsi="Times New Roman" w:cs="Times New Roman"/>
          <w:sz w:val="24"/>
          <w:szCs w:val="24"/>
        </w:rPr>
        <w:t>就是从树皮中提取出来的一种生物碱。</w:t>
      </w:r>
    </w:p>
    <w:p w14:paraId="26EE6F4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常见的二胺</w:t>
      </w:r>
    </w:p>
    <w:p w14:paraId="70C89D7F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（1）乙二胺（结构简式为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）为无色透明液体，溶于水和醇，具有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扩张血管</w:t>
      </w:r>
      <w:r>
        <w:rPr>
          <w:rFonts w:ascii="Times New Roman" w:hAnsi="Times New Roman" w:cs="Times New Roman"/>
          <w:sz w:val="24"/>
          <w:szCs w:val="24"/>
        </w:rPr>
        <w:t>的作用。乙二胺与氯乙酸作用，生成乙二胺四乙酸，简称EDTA，它是重要的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分析试剂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49A43DC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（2）己二胺[结构简式为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N（CH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6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是一种在高分子合成中广泛应用的二元胺，它是合成化学纤维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尼龙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66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的主要原料。</w:t>
      </w:r>
    </w:p>
    <w:p w14:paraId="7551E42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二、酰胺的结构与应用</w:t>
      </w:r>
    </w:p>
    <w:p w14:paraId="1AEB235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概念</w:t>
      </w:r>
    </w:p>
    <w:p w14:paraId="71C7F30F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酰胺是羧酸中的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羟基</w:t>
      </w:r>
      <w:r>
        <w:rPr>
          <w:rFonts w:ascii="Times New Roman" w:hAnsi="Times New Roman" w:cs="Times New Roman"/>
          <w:sz w:val="24"/>
          <w:szCs w:val="24"/>
        </w:rPr>
        <w:t>被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氨基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烃氨基</w:t>
      </w:r>
      <w:r>
        <w:rPr>
          <w:rFonts w:ascii="Times New Roman" w:hAnsi="Times New Roman" w:cs="Times New Roman"/>
          <w:sz w:val="24"/>
          <w:szCs w:val="24"/>
        </w:rPr>
        <w:t>（—NHR或—NR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）取代得到的化合物。</w:t>
      </w:r>
    </w:p>
    <w:p w14:paraId="15BD4A2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结构通式</w:t>
      </w:r>
    </w:p>
    <w:p w14:paraId="5C66423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0" distR="0">
            <wp:extent cx="975995" cy="588010"/>
            <wp:effectExtent l="0" t="0" r="14605" b="2540"/>
            <wp:docPr id="1163" name="图片 1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图片 11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054" cy="58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，其中</w:t>
      </w:r>
      <w:r>
        <w:drawing>
          <wp:inline distT="0" distB="0" distL="0" distR="0">
            <wp:extent cx="647700" cy="545465"/>
            <wp:effectExtent l="0" t="0" r="0" b="6985"/>
            <wp:docPr id="1164" name="图片 1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图片 11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9352" cy="54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叫做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酰基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color w:val="0000FF"/>
          <w:u w:val="single"/>
        </w:rPr>
        <w:drawing>
          <wp:inline distT="0" distB="0" distL="0" distR="0">
            <wp:extent cx="844550" cy="538480"/>
            <wp:effectExtent l="0" t="0" r="12700" b="13970"/>
            <wp:docPr id="1165" name="图片 1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图片 11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515" cy="54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DD06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叫做酰胺基。</w:t>
      </w:r>
    </w:p>
    <w:p w14:paraId="66923A7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分类</w:t>
      </w:r>
    </w:p>
    <w:p w14:paraId="571522D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根据氮原子上取代基的多少，酰胺可以分为伯、仲、叔酰胺三类。</w:t>
      </w:r>
    </w:p>
    <w:p w14:paraId="21FDBE6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物理性质</w:t>
      </w:r>
    </w:p>
    <w:p w14:paraId="2607739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酰胺除甲酰胺外，大部分是白色晶体。酰胺的熔点、沸点均比相应的羧酸</w:t>
      </w:r>
      <w:r>
        <w:rPr>
          <w:rFonts w:ascii="Times New Roman" w:hAnsi="Times New Roman" w:cs="Times New Roman"/>
          <w:sz w:val="24"/>
          <w:szCs w:val="24"/>
          <w:u w:val="single"/>
        </w:rPr>
        <w:t>高</w:t>
      </w:r>
      <w:r>
        <w:rPr>
          <w:rFonts w:ascii="Times New Roman" w:hAnsi="Times New Roman" w:cs="Times New Roman"/>
          <w:sz w:val="24"/>
          <w:szCs w:val="24"/>
        </w:rPr>
        <w:t>。低级的酰胺能溶于水，随着相对分子质量的增大，酰胺的溶</w:t>
      </w:r>
      <w:r>
        <w:rPr>
          <w:rFonts w:hint="eastAsia" w:ascii="Times New Roman" w:hAnsi="Times New Roman" w:cs="Times New Roman"/>
          <w:sz w:val="24"/>
          <w:szCs w:val="24"/>
        </w:rPr>
        <w:t>解度逐渐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减小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BB07DE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化学性质</w:t>
      </w:r>
    </w:p>
    <w:p w14:paraId="136D7A0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酰胺在酸或碱存在并加热的条件下可以发生水解反应。</w:t>
      </w:r>
    </w:p>
    <w:p w14:paraId="68822A7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（1）酰胺在酸性溶液中生成羧酸和铵盐，如2CH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O＋H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96EFBB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2CH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COOH＋（NH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SO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71F3AC5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（2）酰胺在碱性溶液中生成羧酸盐和氨气（或</w:t>
      </w:r>
      <w:r>
        <w:rPr>
          <w:rFonts w:hint="eastAsia" w:ascii="Times New Roman" w:hAnsi="Times New Roman" w:cs="Times New Roman"/>
          <w:sz w:val="24"/>
          <w:szCs w:val="24"/>
        </w:rPr>
        <w:t>胺）。如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＋NaOH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2098E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COONa＋NH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hAnsi="宋体" w:cs="Times New Roman"/>
          <w:color w:val="0000FF"/>
          <w:sz w:val="24"/>
          <w:szCs w:val="24"/>
          <w:u w:val="single"/>
        </w:rPr>
        <w:t>↑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91C2C1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酰胺的合成</w:t>
      </w:r>
    </w:p>
    <w:p w14:paraId="1CD42652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酰胺可以通过氨气（或胺）与羧酸在加热条件下反应得到，或用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羧酸的铵盐</w:t>
      </w:r>
      <w:r>
        <w:rPr>
          <w:rFonts w:ascii="Times New Roman" w:hAnsi="Times New Roman" w:cs="Times New Roman"/>
          <w:sz w:val="24"/>
          <w:szCs w:val="24"/>
        </w:rPr>
        <w:t>加热脱水得到。例如乙酰胺可以通过以下反应合成：CH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COOH＋NH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</w:instrText>
      </w:r>
      <w:r>
        <w:rPr>
          <w:rFonts w:hAnsi="宋体" w:cs="Times New Roman"/>
          <w:sz w:val="24"/>
          <w:szCs w:val="24"/>
        </w:rPr>
        <w:instrText xml:space="preserve">△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CONH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AC44D3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用途</w:t>
      </w:r>
    </w:p>
    <w:p w14:paraId="62808684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（1）液态酰胺是有机物和无机物的优良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溶剂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14E846F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（2）可用来制造农药杀虫脒，还可用于合成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维生素B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、扑尔敏等药物。</w:t>
      </w:r>
    </w:p>
    <w:p w14:paraId="29C3E881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（3）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扑热息痛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又叫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对乙酰氨基酚</w:t>
      </w:r>
      <w:r>
        <w:rPr>
          <w:rFonts w:ascii="Times New Roman" w:hAnsi="Times New Roman" w:cs="Times New Roman"/>
          <w:sz w:val="24"/>
          <w:szCs w:val="24"/>
        </w:rPr>
        <w:t>，是重要的解热镇痛药。</w:t>
      </w:r>
    </w:p>
    <w:p w14:paraId="325D29D6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590C6E"/>
    <w:rsid w:val="13D67FA5"/>
    <w:rsid w:val="14BB2AFB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xw11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1012</Characters>
  <Lines>0</Lines>
  <Paragraphs>0</Paragraphs>
  <TotalTime>1</TotalTime>
  <ScaleCrop>false</ScaleCrop>
  <LinksUpToDate>false</LinksUpToDate>
  <CharactersWithSpaces>1017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EF29D401FFC543E5AB386C21AE26AFDC_13</vt:lpwstr>
  </property>
</Properties>
</file>