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1736D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专题5 药物合成的重要原料——卤代烃、胺、酰胺</w:t>
      </w:r>
    </w:p>
    <w:p w14:paraId="40879214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胺和酰胺</w:t>
      </w:r>
    </w:p>
    <w:p w14:paraId="5854F465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一、胺的结构与应用</w:t>
      </w:r>
      <w:bookmarkStart w:id="1" w:name="_GoBack"/>
      <w:bookmarkEnd w:id="1"/>
    </w:p>
    <w:p w14:paraId="14322816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概念</w:t>
      </w:r>
    </w:p>
    <w:p w14:paraId="1F618F4C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氨分子中的氢原子被烃基取代而形成的一系列的衍生物，一般可写作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ascii="Times New Roman" w:hAnsi="Times New Roman" w:cs="Times New Roman"/>
          <w:sz w:val="24"/>
          <w:szCs w:val="24"/>
        </w:rPr>
        <w:t>。官能团为氨基，结构简式为：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279CA5D8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结构</w:t>
      </w:r>
    </w:p>
    <w:p w14:paraId="4F181D79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胺的分子结构与氨气相似，都是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611A41BC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分类</w:t>
      </w:r>
    </w:p>
    <w:p w14:paraId="13F7FD49">
      <w:pPr>
        <w:pStyle w:val="2"/>
        <w:tabs>
          <w:tab w:val="left" w:pos="5245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"F:\\马贝\\2023\\课件\\2024（春）化学 选择性必修3 苏教版  苏闽桂\\教师word文档\\专题5  药物合成的重要原料——卤代烃、胺、酰胺\\xw110.TIF"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苏闽桂\\xw110.TIF"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苏闽桂\\xw110.TIF"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苏闽桂\\教师word文档\\xw110.TIF"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苏闽桂\\教师word文档\\xw110.TIF"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苏闽桂\\教师word文档\\专题5  药物合成的重要原料——卤代烃、胺、酰胺\\xw110.TIF"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苏闽桂\\教师word文档\\专题5  药物合成的重要原料——卤代烃、胺、酰胺\\xw110.TIF"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苏闽桂\\教师word文档\\专题5  药物合成的重要原料——卤代烃、胺、酰胺\\xw110.TIF"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781300" cy="2311400"/>
            <wp:effectExtent l="0" t="0" r="0" b="12700"/>
            <wp:docPr id="3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D75D7E9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化学性质</w:t>
      </w:r>
    </w:p>
    <w:p w14:paraId="027847A4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（1）胺类化合物具有碱性，如乙胺能与盐酸反应（写出化学方程式）：</w:t>
      </w:r>
    </w:p>
    <w:p w14:paraId="3CBA563A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，利用该反应将某些难溶于水、易被氧化的胺，转化为可溶于水的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，增加药物的稳定性。</w:t>
      </w:r>
    </w:p>
    <w:p w14:paraId="3371FC5D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（2）胺的碱性比较弱，在其盐中加入强碱，可得到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513EB020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NH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Cl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</w:rPr>
        <w:t>＋NaOH</w:t>
      </w:r>
      <w:r>
        <w:rPr>
          <w:rFonts w:hAnsi="宋体" w:cs="Times New Roman"/>
          <w:spacing w:val="-25"/>
          <w:sz w:val="24"/>
          <w:szCs w:val="24"/>
        </w:rPr>
        <w:t>―</w:t>
      </w:r>
      <w:r>
        <w:rPr>
          <w:rFonts w:hAnsi="宋体" w:cs="Times New Roman"/>
          <w:sz w:val="24"/>
          <w:szCs w:val="24"/>
        </w:rPr>
        <w:t>→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。实验室可从含有胺的植物组织中分离、提纯胺类化合物（生物碱）。著名的抗疟药物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就是从树皮中提取出来的一种生物碱。</w:t>
      </w:r>
    </w:p>
    <w:p w14:paraId="26EE6F45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常见的二胺</w:t>
      </w:r>
    </w:p>
    <w:p w14:paraId="70C89D7F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（1）乙二胺（结构简式为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）为无色透明液体，溶于水和醇，具有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ascii="Times New Roman" w:hAnsi="Times New Roman" w:cs="Times New Roman"/>
          <w:sz w:val="24"/>
          <w:szCs w:val="24"/>
        </w:rPr>
        <w:t>的作用。乙二胺与氯乙酸作用，生成乙二胺四乙酸，简称EDTA，它是重要的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49A43DC8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（2）己二胺[结构简式为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是一种在高分子合成中广泛应用的二元胺，它是合成化学纤维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尼龙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t>66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的主要原料。</w:t>
      </w:r>
    </w:p>
    <w:p w14:paraId="7551E424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二、酰胺的结构与应用</w:t>
      </w:r>
    </w:p>
    <w:p w14:paraId="1AEB2355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概念</w:t>
      </w:r>
    </w:p>
    <w:p w14:paraId="71C7F30F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酰胺是羧酸中的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被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或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/>
          <w:sz w:val="24"/>
          <w:szCs w:val="24"/>
        </w:rPr>
        <w:t>（—NHR或—NR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）取代得到的化合物。</w:t>
      </w:r>
    </w:p>
    <w:p w14:paraId="15BD4A29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结构通式</w:t>
      </w:r>
    </w:p>
    <w:p w14:paraId="5C66423C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0" distR="0">
            <wp:extent cx="975995" cy="588010"/>
            <wp:effectExtent l="0" t="0" r="14605" b="2540"/>
            <wp:docPr id="1163" name="图片 1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" name="图片 116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054" cy="589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，其中</w:t>
      </w:r>
      <w:r>
        <w:drawing>
          <wp:inline distT="0" distB="0" distL="0" distR="0">
            <wp:extent cx="647700" cy="545465"/>
            <wp:effectExtent l="0" t="0" r="0" b="6985"/>
            <wp:docPr id="1164" name="图片 1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" name="图片 116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9352" cy="546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叫做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</w:t>
      </w:r>
    </w:p>
    <w:p w14:paraId="482DD068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叫做酰胺基。</w:t>
      </w:r>
    </w:p>
    <w:p w14:paraId="66923A78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分类</w:t>
      </w:r>
    </w:p>
    <w:p w14:paraId="571522D6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根据氮原子上取代基的多少，酰胺可以分为伯、仲、叔酰胺三类。</w:t>
      </w:r>
    </w:p>
    <w:p w14:paraId="21FDBE6B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物理性质</w:t>
      </w:r>
    </w:p>
    <w:p w14:paraId="26077397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酰胺除甲酰胺外，大部分是白色晶体。酰胺的熔点、沸点均比相应的羧酸</w:t>
      </w:r>
      <w:r>
        <w:rPr>
          <w:rFonts w:ascii="Times New Roman" w:hAnsi="Times New Roman" w:cs="Times New Roman"/>
          <w:sz w:val="24"/>
          <w:szCs w:val="24"/>
          <w:u w:val="single"/>
        </w:rPr>
        <w:t>高</w:t>
      </w:r>
      <w:r>
        <w:rPr>
          <w:rFonts w:ascii="Times New Roman" w:hAnsi="Times New Roman" w:cs="Times New Roman"/>
          <w:sz w:val="24"/>
          <w:szCs w:val="24"/>
        </w:rPr>
        <w:t>。低级的酰胺能溶于水，随着相对分子质量的增大，酰胺的溶</w:t>
      </w:r>
      <w:r>
        <w:rPr>
          <w:rFonts w:hint="eastAsia" w:ascii="Times New Roman" w:hAnsi="Times New Roman" w:cs="Times New Roman"/>
          <w:sz w:val="24"/>
          <w:szCs w:val="24"/>
        </w:rPr>
        <w:t>解度逐渐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0BB07DE1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化学性质</w:t>
      </w:r>
    </w:p>
    <w:p w14:paraId="136D7A0C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酰胺在酸或碱存在并加热的条件下可以发生水解反应。</w:t>
      </w:r>
    </w:p>
    <w:p w14:paraId="68822A74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（1）酰胺在酸性溶液中生成羧酸和铵盐，如2CH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CONH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96EFBB4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71F3AC59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（2）酰胺在碱性溶液中生成羧酸盐和氨气（或</w:t>
      </w:r>
      <w:r>
        <w:rPr>
          <w:rFonts w:hint="eastAsia" w:ascii="Times New Roman" w:hAnsi="Times New Roman" w:cs="Times New Roman"/>
          <w:sz w:val="24"/>
          <w:szCs w:val="24"/>
        </w:rPr>
        <w:t>胺）。如</w:t>
      </w:r>
      <w:r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CONH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＋NaOH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F2098E1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391C2C17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酰胺的合成</w:t>
      </w:r>
    </w:p>
    <w:p w14:paraId="1CD42652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酰胺可以通过氨气（或胺）与羧酸在加热条件下反应得到，或用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加热脱水得到。例如乙酰胺可以通过以下反应合成：CH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COOH＋NH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6AC44D34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用途</w:t>
      </w:r>
    </w:p>
    <w:p w14:paraId="62808684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（1）液态酰胺是有机物和无机物的优良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14E846F1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（2）可用来制造农药杀虫脒，还可用于合成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ascii="Times New Roman" w:hAnsi="Times New Roman" w:cs="Times New Roman"/>
          <w:sz w:val="24"/>
          <w:szCs w:val="24"/>
        </w:rPr>
        <w:t>、扑尔敏等药物。</w:t>
      </w:r>
    </w:p>
    <w:p w14:paraId="29C3E881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（3）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扑热息痛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又叫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，是重要的解热镇痛药。</w:t>
      </w:r>
    </w:p>
    <w:p w14:paraId="226D06ED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6706A47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1BD30C1C"/>
    <w:rsid w:val="2A0C2B2C"/>
    <w:rsid w:val="2A1A7FC4"/>
    <w:rsid w:val="2CCF5D3C"/>
    <w:rsid w:val="467D1FA5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xw110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798</Words>
  <Characters>1132</Characters>
  <Lines>0</Lines>
  <Paragraphs>0</Paragraphs>
  <TotalTime>0</TotalTime>
  <ScaleCrop>false</ScaleCrop>
  <LinksUpToDate>false</LinksUpToDate>
  <CharactersWithSpaces>1135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222A2BCDBD764A7EAEACD55CA2410BB7_13</vt:lpwstr>
  </property>
</Properties>
</file>