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9479E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3407EE7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糖类和油脂</w:t>
      </w:r>
    </w:p>
    <w:p w14:paraId="456F874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油脂</w:t>
      </w:r>
    </w:p>
    <w:p w14:paraId="3A27E82E">
      <w:pPr>
        <w:pStyle w:val="2"/>
        <w:tabs>
          <w:tab w:val="left" w:pos="3402"/>
        </w:tabs>
        <w:snapToGrid w:val="0"/>
        <w:spacing w:line="360" w:lineRule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一</w:t>
      </w:r>
      <w:r>
        <w:rPr>
          <w:b/>
          <w:bCs/>
        </w:rPr>
        <w:t>、油脂</w:t>
      </w:r>
    </w:p>
    <w:p w14:paraId="696611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油脂的组成</w:t>
      </w:r>
      <w:bookmarkStart w:id="1" w:name="_GoBack"/>
      <w:bookmarkEnd w:id="1"/>
    </w:p>
    <w:p w14:paraId="4F1823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(1)油脂的成分主要是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形成的酯，结构可表示为</w:t>
      </w:r>
    </w:p>
    <w:p w14:paraId="29710D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53745" cy="956945"/>
            <wp:effectExtent l="0" t="0" r="8255" b="14605"/>
            <wp:docPr id="15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R、R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、R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代表高级脂肪酸的烃基</w:t>
      </w:r>
      <w:r>
        <w:rPr>
          <w:rFonts w:ascii="Symbol" w:hAnsi="Symbol" w:cs="Times New Roman"/>
        </w:rPr>
        <w:t></w:t>
      </w:r>
    </w:p>
    <w:p w14:paraId="3B1199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高级脂肪酸的种类较多，如饱和的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</w:rPr>
        <w:t>COOH)、不饱和的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33</w:t>
      </w:r>
      <w:r>
        <w:rPr>
          <w:rFonts w:ascii="Times New Roman" w:hAnsi="Times New Roman" w:cs="Times New Roman"/>
        </w:rPr>
        <w:t>COOH)等。</w:t>
      </w:r>
    </w:p>
    <w:p w14:paraId="1ACEC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(2)状态</w:t>
      </w:r>
    </w:p>
    <w:p w14:paraId="7045E1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常温下呈液态的油脂称为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，如花生油、芝麻油、大豆油等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油，是含较多不饱和高级脂肪酸的甘油酯；常温下呈固态的油脂称为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，如牛油、羊油等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油脂，是含较多饱和高级脂肪酸的甘油酯。</w:t>
      </w:r>
    </w:p>
    <w:p w14:paraId="016FF22C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酯和油脂的区别</w:t>
      </w:r>
    </w:p>
    <w:p w14:paraId="06F2E35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酯是由酸(有机羧酸或无机含氧酸)与醇相互作用失去水分子形成的一类化合物的总称。而油脂仅指高级脂肪酸与甘油形成的酯，因而它是酯中特殊的一类物质。</w:t>
      </w:r>
    </w:p>
    <w:p w14:paraId="1C9857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油脂的性质</w:t>
      </w:r>
    </w:p>
    <w:p w14:paraId="4734DEB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(1)水解反应</w:t>
      </w:r>
    </w:p>
    <w:p w14:paraId="7493F90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硬脂酸甘油酯在酸性条件下发生水解反应的化学方程式为</w:t>
      </w:r>
    </w:p>
    <w:p w14:paraId="4AE3A7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43050" cy="723900"/>
            <wp:effectExtent l="0" t="0" r="0" b="0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587500" cy="711200"/>
            <wp:effectExtent l="0" t="0" r="12700" b="12700"/>
            <wp:docPr id="159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D95A7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硬脂酸甘油酯在NaOH溶液中水解的化学方程式为</w:t>
      </w:r>
    </w:p>
    <w:p w14:paraId="4826E6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98650" cy="723900"/>
            <wp:effectExtent l="0" t="0" r="6350" b="0"/>
            <wp:docPr id="15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1950" cy="711200"/>
            <wp:effectExtent l="0" t="0" r="6350" b="12700"/>
            <wp:docPr id="16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EF769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油脂在碱性溶液中的水解反应又称为</w:t>
      </w:r>
      <w:r>
        <w:rPr>
          <w:rFonts w:ascii="Times New Roman" w:hAnsi="Times New Roman" w:cs="Times New Roman"/>
          <w:u w:val="single"/>
        </w:rPr>
        <w:t>皂化</w:t>
      </w:r>
      <w:r>
        <w:rPr>
          <w:rFonts w:ascii="Times New Roman" w:hAnsi="Times New Roman" w:cs="Times New Roman"/>
        </w:rPr>
        <w:t>反应，工业上常用来制取肥皂。</w:t>
      </w:r>
      <w:r>
        <w:rPr>
          <w:rFonts w:ascii="Times New Roman" w:hAnsi="Times New Roman" w:cs="Times New Roman"/>
          <w:u w:val="single"/>
        </w:rPr>
        <w:t>高级脂肪酸盐</w:t>
      </w:r>
      <w:r>
        <w:rPr>
          <w:rFonts w:ascii="Times New Roman" w:hAnsi="Times New Roman" w:cs="Times New Roman"/>
        </w:rPr>
        <w:t>是肥皂的主要成分。</w:t>
      </w:r>
    </w:p>
    <w:p w14:paraId="33D46D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(2)油脂的氢化</w:t>
      </w:r>
    </w:p>
    <w:p w14:paraId="551D92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油酸甘油酯与氢气发生加成反应的化学方程式为</w:t>
      </w:r>
    </w:p>
    <w:p w14:paraId="437E77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657350" cy="793750"/>
            <wp:effectExtent l="0" t="0" r="0" b="6350"/>
            <wp:docPr id="15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00150" cy="787400"/>
            <wp:effectExtent l="0" t="0" r="0" b="12700"/>
            <wp:docPr id="1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</w:p>
    <w:p w14:paraId="6706A47E">
      <w:pPr>
        <w:pStyle w:val="2"/>
        <w:tabs>
          <w:tab w:val="left" w:pos="3402"/>
        </w:tabs>
        <w:snapToGrid w:val="0"/>
        <w:spacing w:line="240" w:lineRule="auto"/>
      </w:pPr>
      <w:r>
        <w:rPr>
          <w:rFonts w:ascii="Times New Roman" w:hAnsi="Times New Roman" w:cs="Times New Roman"/>
        </w:rPr>
        <w:t>这一过程称为油脂的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，也称为油脂的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。由此制得的油脂叫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，通常又称为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。硬化油不易被空气氧化变质。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42B354EE"/>
    <w:rsid w:val="467D1FA5"/>
    <w:rsid w:val="6D44342C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567</Characters>
  <Lines>0</Lines>
  <Paragraphs>0</Paragraphs>
  <TotalTime>0</TotalTime>
  <ScaleCrop>false</ScaleCrop>
  <LinksUpToDate>false</LinksUpToDate>
  <CharactersWithSpaces>570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2025-08-07T09:00:09Z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EAFF77D6A6F64D10A6D8FEF506B0DC69_13</vt:lpwstr>
  </property>
</Properties>
</file>