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D733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专题2 有机物的结构与分类</w:t>
      </w:r>
    </w:p>
    <w:p w14:paraId="21F57C5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有机化合物的分类和命名</w:t>
      </w:r>
    </w:p>
    <w:p w14:paraId="659F2CAC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有机化合物的命名</w:t>
      </w:r>
    </w:p>
    <w:p w14:paraId="24D7BEE1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1．烷基</w:t>
      </w:r>
    </w:p>
    <w:p w14:paraId="2818FAC4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(1)概念：烷烃分子去掉一个或多个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后剩余的部分。</w:t>
      </w:r>
    </w:p>
    <w:p w14:paraId="2DF32CE0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(2)常见的烷基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92"/>
        <w:gridCol w:w="892"/>
        <w:gridCol w:w="1255"/>
        <w:gridCol w:w="1677"/>
        <w:gridCol w:w="1663"/>
        <w:gridCol w:w="926"/>
        <w:gridCol w:w="1020"/>
      </w:tblGrid>
      <w:tr w14:paraId="22BE3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695FE2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F5B31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甲基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FDFD85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乙基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5E1B80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丙基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B517F7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丁基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56955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戊基</w:t>
            </w:r>
          </w:p>
        </w:tc>
      </w:tr>
      <w:tr w14:paraId="782F3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7DC3C0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D259D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8C3372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013113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正丙基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B0C5D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异丙基</w:t>
            </w: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44AB5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C5FC5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</w:tr>
      <w:tr w14:paraId="09F8B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8E390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符号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03030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A2BF2E2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886316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02EFB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619125" cy="342900"/>
                  <wp:effectExtent l="0" t="0" r="9525" b="0"/>
                  <wp:docPr id="100003" name="图片 100003" descr="@@@f3646ab1-d43c-44d4-8c5c-a695cfc64c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@@@f3646ab1-d43c-44d4-8c5c-a695cfc64c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A5F5C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</w:t>
            </w:r>
            <w:r>
              <w:rPr>
                <w:sz w:val="21"/>
                <w:vertAlign w:val="subscript"/>
              </w:rPr>
              <w:t>4</w:t>
            </w:r>
            <w:r>
              <w:rPr>
                <w:sz w:val="21"/>
              </w:rPr>
              <w:t>H</w:t>
            </w:r>
            <w:r>
              <w:rPr>
                <w:sz w:val="21"/>
                <w:vertAlign w:val="subscript"/>
              </w:rPr>
              <w:t>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FB9D26F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</w:t>
            </w:r>
            <w:r>
              <w:rPr>
                <w:sz w:val="21"/>
                <w:vertAlign w:val="subscript"/>
              </w:rPr>
              <w:t>5</w:t>
            </w:r>
            <w:r>
              <w:rPr>
                <w:sz w:val="21"/>
              </w:rPr>
              <w:t>H</w:t>
            </w:r>
            <w:r>
              <w:rPr>
                <w:sz w:val="21"/>
                <w:vertAlign w:val="subscript"/>
              </w:rPr>
              <w:t>11</w:t>
            </w:r>
          </w:p>
        </w:tc>
      </w:tr>
      <w:tr w14:paraId="613FB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ED04D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种类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C5FFAB7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90AC9A2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53CB302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41F5C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5BE2E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</w:tr>
    </w:tbl>
    <w:p w14:paraId="5B0CCD2C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2．普通命名法</w:t>
      </w:r>
    </w:p>
    <w:p w14:paraId="162BEA0C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(1)直链烷烃的命名：碳原子数后加“烷”字</w:t>
      </w:r>
    </w:p>
    <w:p w14:paraId="17C955A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①碳原子数的表示方法碳原子数在十以内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26"/>
        <w:gridCol w:w="699"/>
        <w:gridCol w:w="791"/>
        <w:gridCol w:w="791"/>
        <w:gridCol w:w="791"/>
        <w:gridCol w:w="791"/>
        <w:gridCol w:w="791"/>
        <w:gridCol w:w="791"/>
        <w:gridCol w:w="791"/>
        <w:gridCol w:w="791"/>
        <w:gridCol w:w="793"/>
      </w:tblGrid>
      <w:tr w14:paraId="34E55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87" w:hRule="atLeast"/>
        </w:trPr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44FDE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碳原子数</w:t>
            </w:r>
          </w:p>
        </w:tc>
        <w:tc>
          <w:tcPr>
            <w:tcW w:w="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6CEADE9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33230D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B6778D9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D791812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2A2E21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2401E7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34C9049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82554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0B936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DB8270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 w14:paraId="1D9CF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C111A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W w:w="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0209A7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92E40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8CAB3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59550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54AF3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90E59F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255BC9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1C5A91B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B6DFD5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5B402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</w:tr>
    </w:tbl>
    <w:p w14:paraId="594F93D8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②碳原子数在十以上的用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表示。例如，十四个碳的直链烷烃称为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烷。</w:t>
      </w:r>
    </w:p>
    <w:p w14:paraId="0AFA17D5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(2)支链烷烃的命名：当碳原子数相同时，在名称前面加正、异、新等。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1799"/>
        <w:gridCol w:w="1710"/>
        <w:gridCol w:w="1530"/>
      </w:tblGrid>
      <w:tr w14:paraId="74B6A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0C2A9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结构</w:t>
            </w:r>
          </w:p>
          <w:p w14:paraId="51CB6DA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简式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BC4BCF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9F0F5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923925" cy="352425"/>
                  <wp:effectExtent l="0" t="0" r="9525" b="9525"/>
                  <wp:docPr id="100005" name="图片 100005" descr="@@@5050a24b8bf54cd4a0eefcfa65f98c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5050a24b8bf54cd4a0eefcfa65f98c7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EA310D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819150" cy="552450"/>
                  <wp:effectExtent l="0" t="0" r="0" b="0"/>
                  <wp:docPr id="100007" name="图片 100007" descr="@@@b09618696ce34a69af2eb894a5761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@@@b09618696ce34a69af2eb894a576115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6796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5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0925B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24E700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7326D5F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482982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</w:tr>
    </w:tbl>
    <w:p w14:paraId="5B6B72DD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3．系统命名法</w:t>
      </w:r>
    </w:p>
    <w:p w14:paraId="79710BBC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(1)选主链</w:t>
      </w:r>
    </w:p>
    <w:p w14:paraId="25AA0848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①作为主链的碳链必须含有的碳原子数目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。</w:t>
      </w:r>
    </w:p>
    <w:p w14:paraId="5B341F4C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②连在主链上的原子团看作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。</w:t>
      </w:r>
    </w:p>
    <w:p w14:paraId="37B40CC7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③按主链碳原子数命名烷烃为“某烷”。</w:t>
      </w:r>
    </w:p>
    <w:p w14:paraId="137FA006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(2)定编号</w:t>
      </w:r>
    </w:p>
    <w:p w14:paraId="1901C287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①从距离取代基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的一端开始。</w:t>
      </w:r>
    </w:p>
    <w:p w14:paraId="186921AC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②用阿拉伯数字给主链碳原子依次编号以确定取代基的位置。</w:t>
      </w:r>
    </w:p>
    <w:p w14:paraId="1240A8CD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(3)写名称</w:t>
      </w:r>
    </w:p>
    <w:p w14:paraId="1417ABFB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①模式：取代基位置-取代基名称-烷烃名称</w:t>
      </w:r>
    </w:p>
    <w:p w14:paraId="32233AF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②取代基的位置：取代基前面用阿拉伯数字注明它在烷烃主链上所处的位置，并用短线“-”将数字与取代基名称隔开。</w:t>
      </w:r>
    </w:p>
    <w:p w14:paraId="0546DD02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③相同取代基：将取代基合并，用中文数字表示取代基的个数，用“，”将表示取代基位置的阿拉伯数字隔开。</w:t>
      </w:r>
    </w:p>
    <w:p w14:paraId="6706A47E">
      <w:pPr>
        <w:shd w:val="clear" w:color="auto" w:fill="auto"/>
        <w:spacing w:line="240" w:lineRule="auto"/>
        <w:jc w:val="left"/>
        <w:textAlignment w:val="center"/>
      </w:pPr>
      <w:r>
        <w:rPr>
          <w:sz w:val="21"/>
        </w:rPr>
        <w:t>④不同取代基：先写简单的后写复杂的。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300E54D9"/>
    <w:rsid w:val="43312A96"/>
    <w:rsid w:val="467D1FA5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541</Characters>
  <Lines>0</Lines>
  <Paragraphs>0</Paragraphs>
  <TotalTime>0</TotalTime>
  <ScaleCrop>false</ScaleCrop>
  <LinksUpToDate>false</LinksUpToDate>
  <CharactersWithSpaces>808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5B56CD674B964230B5F81F5EF335140D_13</vt:lpwstr>
  </property>
</Properties>
</file>