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44226B">
      <w:pPr>
        <w:spacing w:line="360" w:lineRule="auto"/>
        <w:jc w:val="center"/>
        <w:rPr>
          <w:rFonts w:hint="eastAsia" w:eastAsia="宋体"/>
          <w:lang w:val="en-US" w:eastAsia="zh-CN"/>
        </w:rPr>
      </w:pPr>
      <w:r>
        <w:rPr>
          <w:rFonts w:ascii="宋体" w:hAnsi="宋体"/>
          <w:b/>
          <w:sz w:val="32"/>
        </w:rPr>
        <w:drawing>
          <wp:anchor distT="0" distB="0" distL="114300" distR="114300" simplePos="0" relativeHeight="251659264" behindDoc="0" locked="0" layoutInCell="1" allowOverlap="1">
            <wp:simplePos x="0" y="0"/>
            <wp:positionH relativeFrom="page">
              <wp:posOffset>11150600</wp:posOffset>
            </wp:positionH>
            <wp:positionV relativeFrom="topMargin">
              <wp:posOffset>10401300</wp:posOffset>
            </wp:positionV>
            <wp:extent cx="355600" cy="393700"/>
            <wp:effectExtent l="0" t="0" r="635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355600" cy="393700"/>
                    </a:xfrm>
                    <a:prstGeom prst="rect">
                      <a:avLst/>
                    </a:prstGeom>
                  </pic:spPr>
                </pic:pic>
              </a:graphicData>
            </a:graphic>
          </wp:anchor>
        </w:drawing>
      </w:r>
      <w:r>
        <w:rPr>
          <w:rFonts w:hint="eastAsia" w:ascii="宋体" w:hAnsi="宋体"/>
          <w:b/>
          <w:sz w:val="32"/>
        </w:rPr>
        <w:t>2025年湖南省长沙市开福区青竹湖湘一外国语学校中考二模语文试</w:t>
      </w:r>
      <w:r>
        <w:rPr>
          <w:rFonts w:hint="eastAsia" w:ascii="宋体" w:hAnsi="宋体"/>
          <w:b/>
          <w:sz w:val="32"/>
          <w:lang w:val="en-US" w:eastAsia="zh-CN"/>
        </w:rPr>
        <w:t>卷</w:t>
      </w:r>
      <w:bookmarkStart w:id="0" w:name="_GoBack"/>
      <w:bookmarkEnd w:id="0"/>
    </w:p>
    <w:p w14:paraId="3F849382">
      <w:pPr>
        <w:spacing w:line="360" w:lineRule="auto"/>
        <w:rPr>
          <w:rFonts w:ascii="宋体" w:hAnsi="宋体"/>
          <w:b/>
          <w:sz w:val="24"/>
        </w:rPr>
      </w:pPr>
    </w:p>
    <w:p w14:paraId="16E3FC45">
      <w:pPr>
        <w:spacing w:line="360" w:lineRule="auto"/>
      </w:pPr>
      <w:r>
        <w:rPr>
          <w:rFonts w:ascii="宋体" w:hAnsi="宋体"/>
          <w:b/>
          <w:sz w:val="24"/>
        </w:rPr>
        <w:t>一、积累与运用（共20分）</w:t>
      </w:r>
    </w:p>
    <w:p w14:paraId="43519FD5">
      <w:pPr>
        <w:spacing w:line="360" w:lineRule="auto"/>
      </w:pPr>
      <w:r>
        <w:rPr>
          <w:rFonts w:ascii="宋体" w:hAnsi="宋体"/>
          <w:b/>
          <w:sz w:val="24"/>
        </w:rPr>
        <w:t>学校开展“AI赋能学习与生活”活动，请你参加并完成下面的语文实践任务。</w:t>
      </w:r>
    </w:p>
    <w:p w14:paraId="2D6D9422">
      <w:pPr>
        <w:spacing w:line="360" w:lineRule="auto"/>
      </w:pPr>
      <w:r>
        <w:t xml:space="preserve">1. </w:t>
      </w:r>
      <w:r>
        <w:rPr>
          <w:rFonts w:ascii="宋体" w:hAnsi="宋体"/>
        </w:rPr>
        <w:t>结合下面文段，下列说法正确的一项是（   ）</w:t>
      </w:r>
    </w:p>
    <w:p w14:paraId="5FD8A973">
      <w:pPr>
        <w:spacing w:line="360" w:lineRule="auto"/>
        <w:ind w:firstLine="420"/>
      </w:pPr>
      <w:r>
        <w:rPr>
          <w:rFonts w:ascii="楷体" w:hAnsi="楷体" w:eastAsia="楷体" w:cs="楷体"/>
        </w:rPr>
        <w:t>在当今数字化时代，</w:t>
      </w:r>
      <w:r>
        <w:rPr>
          <w:rFonts w:eastAsia="Times New Roman" w:cs="Times New Roman"/>
        </w:rPr>
        <w:t>AI</w:t>
      </w:r>
      <w:r>
        <w:rPr>
          <w:rFonts w:ascii="楷体" w:hAnsi="楷体" w:eastAsia="楷体" w:cs="楷体"/>
        </w:rPr>
        <w:t>正一步步融入我们的学习生活。它就像一位得力的助手，无论遇到怎样的</w:t>
      </w:r>
      <w:r>
        <w:rPr>
          <w:rFonts w:ascii="楷体" w:hAnsi="楷体" w:eastAsia="楷体" w:cs="楷体"/>
          <w:em w:val="dot"/>
        </w:rPr>
        <w:t>关卡</w:t>
      </w:r>
      <w:r>
        <w:rPr>
          <w:rFonts w:ascii="楷体" w:hAnsi="楷体" w:eastAsia="楷体" w:cs="楷体"/>
        </w:rPr>
        <w:t>，都能为我们排忧解难。比如，当我们在难题面前使尽</w:t>
      </w:r>
      <w:r>
        <w:rPr>
          <w:rFonts w:ascii="楷体" w:hAnsi="楷体" w:eastAsia="楷体" w:cs="楷体"/>
          <w:em w:val="dot"/>
        </w:rPr>
        <w:t>浑身解数</w:t>
      </w:r>
      <w:r>
        <w:rPr>
          <w:rFonts w:ascii="楷体" w:hAnsi="楷体" w:eastAsia="楷体" w:cs="楷体"/>
        </w:rPr>
        <w:t>、</w:t>
      </w:r>
      <w:r>
        <w:rPr>
          <w:rFonts w:ascii="楷体" w:hAnsi="楷体" w:eastAsia="楷体" w:cs="楷体"/>
          <w:em w:val="dot"/>
        </w:rPr>
        <w:t>倔强</w:t>
      </w:r>
      <w:r>
        <w:rPr>
          <w:rFonts w:ascii="楷体" w:hAnsi="楷体" w:eastAsia="楷体" w:cs="楷体"/>
        </w:rPr>
        <w:t>坚持依然毫无头绪时，</w:t>
      </w:r>
      <w:r>
        <w:rPr>
          <w:rFonts w:eastAsia="Times New Roman" w:cs="Times New Roman"/>
        </w:rPr>
        <w:t>AI</w:t>
      </w:r>
      <w:r>
        <w:rPr>
          <w:rFonts w:ascii="楷体" w:hAnsi="楷体" w:eastAsia="楷体" w:cs="楷体"/>
        </w:rPr>
        <w:t>能为我们提供新颖的解题思路，让我们</w:t>
      </w:r>
      <w:r>
        <w:rPr>
          <w:rFonts w:ascii="楷体" w:hAnsi="楷体" w:eastAsia="楷体" w:cs="楷体"/>
          <w:em w:val="dot"/>
        </w:rPr>
        <w:t>茅塞顿开</w:t>
      </w:r>
      <w:r>
        <w:rPr>
          <w:rFonts w:ascii="楷体" w:hAnsi="楷体" w:eastAsia="楷体" w:cs="楷体"/>
        </w:rPr>
        <w:t>。它还能协助我们进行知识整理，将零散的知识点串联起来，避免感觉学习枯燥，味同嚼蜡。而且，</w:t>
      </w:r>
      <w:r>
        <w:rPr>
          <w:rFonts w:eastAsia="Times New Roman" w:cs="Times New Roman"/>
        </w:rPr>
        <w:t>AI</w:t>
      </w:r>
      <w:r>
        <w:rPr>
          <w:rFonts w:ascii="楷体" w:hAnsi="楷体" w:eastAsia="楷体" w:cs="楷体"/>
        </w:rPr>
        <w:t>生成的学习资料往往生动形象，对各种概念的讲解</w:t>
      </w:r>
      <w:r>
        <w:rPr>
          <w:rFonts w:ascii="楷体" w:hAnsi="楷体" w:eastAsia="楷体" w:cs="楷体"/>
          <w:em w:val="dot"/>
        </w:rPr>
        <w:t>惟妙惟肖</w:t>
      </w:r>
      <w:r>
        <w:rPr>
          <w:rFonts w:ascii="楷体" w:hAnsi="楷体" w:eastAsia="楷体" w:cs="楷体"/>
        </w:rPr>
        <w:t>，帮助我们更好地理解和记忆。不过</w:t>
      </w:r>
      <w:r>
        <w:rPr>
          <w:rFonts w:eastAsia="Times New Roman" w:cs="Times New Roman"/>
        </w:rPr>
        <w:t>AI</w:t>
      </w:r>
      <w:r>
        <w:rPr>
          <w:rFonts w:ascii="楷体" w:hAnsi="楷体" w:eastAsia="楷体" w:cs="楷体"/>
        </w:rPr>
        <w:t>也不能做到完全正确，因此，当我们在完成重要项目时，需要对</w:t>
      </w:r>
      <w:r>
        <w:rPr>
          <w:rFonts w:eastAsia="Times New Roman" w:cs="Times New Roman"/>
        </w:rPr>
        <w:t>AI</w:t>
      </w:r>
      <w:r>
        <w:rPr>
          <w:rFonts w:ascii="楷体" w:hAnsi="楷体" w:eastAsia="楷体" w:cs="楷体"/>
        </w:rPr>
        <w:t>提供的信息进行</w:t>
      </w:r>
      <w:r>
        <w:rPr>
          <w:rFonts w:ascii="楷体" w:hAnsi="楷体" w:eastAsia="楷体" w:cs="楷体"/>
          <w:em w:val="dot"/>
        </w:rPr>
        <w:t>校对</w:t>
      </w:r>
      <w:r>
        <w:rPr>
          <w:rFonts w:ascii="楷体" w:hAnsi="楷体" w:eastAsia="楷体" w:cs="楷体"/>
        </w:rPr>
        <w:t>，以复出现差错，</w:t>
      </w:r>
      <w:r>
        <w:rPr>
          <w:rFonts w:ascii="楷体" w:hAnsi="楷体" w:eastAsia="楷体" w:cs="楷体"/>
          <w:em w:val="dot"/>
        </w:rPr>
        <w:t>拖累</w:t>
      </w:r>
      <w:r>
        <w:rPr>
          <w:rFonts w:ascii="楷体" w:hAnsi="楷体" w:eastAsia="楷体" w:cs="楷体"/>
        </w:rPr>
        <w:t>进度。</w:t>
      </w:r>
    </w:p>
    <w:p w14:paraId="15E99D76">
      <w:pPr>
        <w:spacing w:line="360" w:lineRule="auto"/>
        <w:jc w:val="left"/>
        <w:textAlignment w:val="center"/>
      </w:pPr>
      <w:r>
        <w:t xml:space="preserve">A. </w:t>
      </w:r>
      <w:r>
        <w:rPr>
          <w:rFonts w:ascii="宋体" w:hAnsi="宋体"/>
        </w:rPr>
        <w:t>“关卡”的“卡”读“</w:t>
      </w:r>
      <w:r>
        <w:rPr>
          <w:rFonts w:eastAsia="Times New Roman" w:cs="Times New Roman"/>
        </w:rPr>
        <w:t>kǎ</w:t>
      </w:r>
      <w:r>
        <w:rPr>
          <w:rFonts w:ascii="宋体" w:hAnsi="宋体"/>
        </w:rPr>
        <w:t>”，“校对”的校读“</w:t>
      </w:r>
      <w:r>
        <w:rPr>
          <w:rFonts w:eastAsia="Times New Roman" w:cs="Times New Roman"/>
        </w:rPr>
        <w:t>xiào</w:t>
      </w:r>
      <w:r>
        <w:rPr>
          <w:rFonts w:ascii="宋体" w:hAnsi="宋体"/>
        </w:rPr>
        <w:t>”。</w:t>
      </w:r>
    </w:p>
    <w:p w14:paraId="3E4A74EF">
      <w:pPr>
        <w:spacing w:line="360" w:lineRule="auto"/>
        <w:jc w:val="left"/>
        <w:textAlignment w:val="center"/>
      </w:pPr>
      <w:r>
        <w:t xml:space="preserve">B. </w:t>
      </w:r>
      <w:r>
        <w:rPr>
          <w:rFonts w:ascii="宋体" w:hAnsi="宋体"/>
        </w:rPr>
        <w:t>“拖累”的“累”读“</w:t>
      </w:r>
      <w:r>
        <w:rPr>
          <w:rFonts w:eastAsia="Times New Roman" w:cs="Times New Roman"/>
        </w:rPr>
        <w:t>lei</w:t>
      </w:r>
      <w:r>
        <w:rPr>
          <w:rFonts w:ascii="宋体" w:hAnsi="宋体"/>
        </w:rPr>
        <w:t>”，“浑身解数”的“解”读“</w:t>
      </w:r>
      <w:r>
        <w:rPr>
          <w:rFonts w:eastAsia="Times New Roman" w:cs="Times New Roman"/>
        </w:rPr>
        <w:t>jiè</w:t>
      </w:r>
      <w:r>
        <w:rPr>
          <w:rFonts w:ascii="宋体" w:hAnsi="宋体"/>
        </w:rPr>
        <w:t>”。</w:t>
      </w:r>
    </w:p>
    <w:p w14:paraId="4974D016">
      <w:pPr>
        <w:spacing w:line="360" w:lineRule="auto"/>
        <w:jc w:val="left"/>
        <w:textAlignment w:val="center"/>
      </w:pPr>
      <w:r>
        <w:t xml:space="preserve">C. </w:t>
      </w:r>
      <w:r>
        <w:rPr>
          <w:rFonts w:ascii="宋体" w:hAnsi="宋体"/>
        </w:rPr>
        <w:t>“倔强”的“应”读“</w:t>
      </w:r>
      <w:r>
        <w:rPr>
          <w:rFonts w:eastAsia="Times New Roman" w:cs="Times New Roman"/>
        </w:rPr>
        <w:t>jué</w:t>
      </w:r>
      <w:r>
        <w:rPr>
          <w:rFonts w:ascii="宋体" w:hAnsi="宋体"/>
        </w:rPr>
        <w:t>”，“矛塞顿开”的“矛”应写成“茅”。</w:t>
      </w:r>
    </w:p>
    <w:p w14:paraId="215FBEFA">
      <w:pPr>
        <w:spacing w:line="360" w:lineRule="auto"/>
        <w:jc w:val="left"/>
        <w:textAlignment w:val="center"/>
        <w:rPr>
          <w:color w:val="000000"/>
        </w:rPr>
      </w:pPr>
      <w:r>
        <w:t xml:space="preserve">D. </w:t>
      </w:r>
      <w:r>
        <w:rPr>
          <w:rFonts w:ascii="宋体" w:hAnsi="宋体"/>
        </w:rPr>
        <w:t>“味同嚼蜡”“惟妙惟肖”这两个成语的字形都正确，且在文段中都使用恰当。</w:t>
      </w:r>
    </w:p>
    <w:p w14:paraId="712E2E45">
      <w:pPr>
        <w:spacing w:line="360" w:lineRule="auto"/>
        <w:textAlignment w:val="center"/>
        <w:rPr>
          <w:color w:val="000000"/>
        </w:rPr>
      </w:pPr>
      <w:r>
        <w:rPr>
          <w:color w:val="000000"/>
        </w:rPr>
        <w:t xml:space="preserve">2. </w:t>
      </w:r>
      <w:r>
        <w:rPr>
          <w:rFonts w:ascii="宋体" w:hAnsi="宋体"/>
          <w:color w:val="000000"/>
        </w:rPr>
        <w:t>小邓同学想借助AI检查自己对初中阶段爱国诗句的掌握情况，请你协助小邓完成AI给出的表格。</w:t>
      </w:r>
    </w:p>
    <w:tbl>
      <w:tblPr>
        <w:tblStyle w:val="4"/>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299"/>
        <w:gridCol w:w="7685"/>
      </w:tblGrid>
      <w:tr w14:paraId="2769F77B">
        <w:tc>
          <w:tcPr>
            <w:tcW w:w="1151"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13B208C7">
            <w:pPr>
              <w:spacing w:line="360" w:lineRule="auto"/>
              <w:jc w:val="center"/>
              <w:textAlignment w:val="center"/>
              <w:rPr>
                <w:color w:val="000000"/>
              </w:rPr>
            </w:pPr>
            <w:r>
              <w:rPr>
                <w:rFonts w:ascii="宋体" w:hAnsi="宋体"/>
                <w:color w:val="000000"/>
              </w:rPr>
              <w:t>情感</w:t>
            </w:r>
          </w:p>
        </w:tc>
        <w:tc>
          <w:tcPr>
            <w:tcW w:w="3848"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30076993">
            <w:pPr>
              <w:spacing w:line="360" w:lineRule="auto"/>
              <w:jc w:val="center"/>
              <w:textAlignment w:val="center"/>
              <w:rPr>
                <w:color w:val="000000"/>
              </w:rPr>
            </w:pPr>
            <w:r>
              <w:rPr>
                <w:rFonts w:ascii="宋体" w:hAnsi="宋体"/>
                <w:color w:val="000000"/>
              </w:rPr>
              <w:t>诗文</w:t>
            </w:r>
          </w:p>
        </w:tc>
      </w:tr>
      <w:tr w14:paraId="738012DD">
        <w:tc>
          <w:tcPr>
            <w:tcW w:w="1151"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274803AD">
            <w:pPr>
              <w:spacing w:line="360" w:lineRule="auto"/>
              <w:textAlignment w:val="center"/>
              <w:rPr>
                <w:color w:val="000000"/>
              </w:rPr>
            </w:pPr>
            <w:r>
              <w:rPr>
                <w:rFonts w:ascii="宋体" w:hAnsi="宋体"/>
                <w:color w:val="000000"/>
              </w:rPr>
              <w:t>忠君报国，豪情满怀</w:t>
            </w:r>
          </w:p>
        </w:tc>
        <w:tc>
          <w:tcPr>
            <w:tcW w:w="3848"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10C1BD19">
            <w:pPr>
              <w:spacing w:line="360" w:lineRule="auto"/>
              <w:textAlignment w:val="center"/>
              <w:rPr>
                <w:color w:val="000000"/>
              </w:rPr>
            </w:pPr>
            <w:r>
              <w:rPr>
                <w:rFonts w:ascii="宋体" w:hAnsi="宋体"/>
                <w:color w:val="000000"/>
              </w:rPr>
              <w:t>(1)</w:t>
            </w:r>
            <w:r>
              <w:rPr>
                <w:color w:val="000000"/>
              </w:rPr>
              <w:t>___________</w:t>
            </w:r>
            <w:r>
              <w:rPr>
                <w:rFonts w:ascii="宋体" w:hAnsi="宋体"/>
                <w:color w:val="000000"/>
              </w:rPr>
              <w:t>，</w:t>
            </w:r>
            <w:r>
              <w:rPr>
                <w:color w:val="000000"/>
              </w:rPr>
              <w:t>___________。</w:t>
            </w:r>
            <w:r>
              <w:rPr>
                <w:rFonts w:ascii="宋体" w:hAnsi="宋体"/>
                <w:color w:val="000000"/>
              </w:rPr>
              <w:t>辛弃疾《破阵子</w:t>
            </w:r>
            <w:r>
              <w:rPr>
                <w:rFonts w:ascii="微软雅黑" w:hAnsi="微软雅黑" w:eastAsia="微软雅黑" w:cs="微软雅黑"/>
                <w:color w:val="000000"/>
              </w:rPr>
              <w:t>・</w:t>
            </w:r>
            <w:r>
              <w:rPr>
                <w:rFonts w:ascii="宋体" w:hAnsi="宋体"/>
                <w:color w:val="000000"/>
              </w:rPr>
              <w:t>为陈同甫赋壮词以寄之》</w:t>
            </w:r>
          </w:p>
        </w:tc>
      </w:tr>
      <w:tr w14:paraId="1983E59E">
        <w:tc>
          <w:tcPr>
            <w:tcW w:w="1151"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13609DA0">
            <w:pPr>
              <w:spacing w:line="360" w:lineRule="auto"/>
              <w:textAlignment w:val="center"/>
              <w:rPr>
                <w:color w:val="000000"/>
              </w:rPr>
            </w:pPr>
            <w:r>
              <w:rPr>
                <w:rFonts w:ascii="宋体" w:hAnsi="宋体"/>
                <w:color w:val="000000"/>
              </w:rPr>
              <w:t>心怀天下，兼济苍生</w:t>
            </w:r>
          </w:p>
        </w:tc>
        <w:tc>
          <w:tcPr>
            <w:tcW w:w="3848"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7C8BC7FB">
            <w:pPr>
              <w:spacing w:line="360" w:lineRule="auto"/>
              <w:textAlignment w:val="center"/>
              <w:rPr>
                <w:color w:val="000000"/>
              </w:rPr>
            </w:pPr>
            <w:r>
              <w:rPr>
                <w:rFonts w:ascii="宋体" w:hAnsi="宋体"/>
                <w:color w:val="000000"/>
              </w:rPr>
              <w:t>(2)</w:t>
            </w:r>
            <w:r>
              <w:rPr>
                <w:color w:val="000000"/>
              </w:rPr>
              <w:t>___________</w:t>
            </w:r>
            <w:r>
              <w:rPr>
                <w:rFonts w:ascii="宋体" w:hAnsi="宋体"/>
                <w:color w:val="000000"/>
              </w:rPr>
              <w:t>，</w:t>
            </w:r>
            <w:r>
              <w:rPr>
                <w:color w:val="000000"/>
              </w:rPr>
              <w:t>___________。</w:t>
            </w:r>
            <w:r>
              <w:rPr>
                <w:rFonts w:ascii="宋体" w:hAnsi="宋体"/>
                <w:color w:val="000000"/>
              </w:rPr>
              <w:t>杜甫《茅屋为秋风所破歌》</w:t>
            </w:r>
          </w:p>
        </w:tc>
      </w:tr>
    </w:tbl>
    <w:p w14:paraId="740C9492">
      <w:pPr>
        <w:spacing w:line="360" w:lineRule="auto"/>
        <w:textAlignment w:val="center"/>
        <w:rPr>
          <w:color w:val="000000"/>
        </w:rPr>
      </w:pPr>
    </w:p>
    <w:p w14:paraId="21AC8B65">
      <w:pPr>
        <w:spacing w:line="360" w:lineRule="auto"/>
        <w:textAlignment w:val="center"/>
        <w:rPr>
          <w:color w:val="000000"/>
        </w:rPr>
      </w:pPr>
      <w:r>
        <w:rPr>
          <w:color w:val="000000"/>
        </w:rPr>
        <w:t xml:space="preserve">3. </w:t>
      </w:r>
      <w:r>
        <w:rPr>
          <w:rFonts w:ascii="宋体" w:hAnsi="宋体"/>
          <w:color w:val="000000"/>
        </w:rPr>
        <w:t>学校开展“</w:t>
      </w:r>
      <w:r>
        <w:rPr>
          <w:rFonts w:eastAsia="Times New Roman" w:cs="Times New Roman"/>
          <w:color w:val="000000"/>
        </w:rPr>
        <w:t>AI</w:t>
      </w:r>
      <w:r>
        <w:rPr>
          <w:rFonts w:ascii="宋体" w:hAnsi="宋体"/>
          <w:color w:val="000000"/>
        </w:rPr>
        <w:t>赋能学习与生活”活动，邀请李教授进行讲座，学生会拟写了这封邀请函，下列说法不正确的一项是（   ）</w:t>
      </w:r>
    </w:p>
    <w:p w14:paraId="736C59F6">
      <w:pPr>
        <w:spacing w:line="360" w:lineRule="auto"/>
        <w:jc w:val="center"/>
        <w:textAlignment w:val="center"/>
        <w:rPr>
          <w:color w:val="000000"/>
        </w:rPr>
      </w:pPr>
      <w:r>
        <w:rPr>
          <w:rFonts w:ascii="楷体" w:hAnsi="楷体" w:eastAsia="楷体" w:cs="楷体"/>
          <w:color w:val="000000"/>
        </w:rPr>
        <w:t>邀请函</w:t>
      </w:r>
    </w:p>
    <w:p w14:paraId="1EC41C05">
      <w:pPr>
        <w:spacing w:line="360" w:lineRule="auto"/>
        <w:textAlignment w:val="center"/>
        <w:rPr>
          <w:color w:val="000000"/>
        </w:rPr>
      </w:pPr>
      <w:r>
        <w:rPr>
          <w:rFonts w:ascii="楷体" w:hAnsi="楷体" w:eastAsia="楷体" w:cs="楷体"/>
          <w:color w:val="000000"/>
        </w:rPr>
        <w:t>尊敬的李教授：</w:t>
      </w:r>
    </w:p>
    <w:p w14:paraId="6473A3C9">
      <w:pPr>
        <w:spacing w:line="360" w:lineRule="auto"/>
        <w:ind w:firstLine="420"/>
        <w:textAlignment w:val="center"/>
        <w:rPr>
          <w:color w:val="000000"/>
        </w:rPr>
      </w:pPr>
      <w:r>
        <w:rPr>
          <w:rFonts w:ascii="楷体" w:hAnsi="楷体" w:eastAsia="楷体" w:cs="楷体"/>
          <w:color w:val="000000"/>
        </w:rPr>
        <w:t>您好！①</w:t>
      </w:r>
      <w:r>
        <w:rPr>
          <w:rFonts w:ascii="楷体" w:hAnsi="楷体" w:eastAsia="楷体" w:cs="楷体"/>
          <w:color w:val="000000"/>
          <w:em w:val="dot"/>
        </w:rPr>
        <w:t>久仰</w:t>
      </w:r>
      <w:r>
        <w:rPr>
          <w:rFonts w:ascii="楷体" w:hAnsi="楷体" w:eastAsia="楷体" w:cs="楷体"/>
          <w:color w:val="000000"/>
        </w:rPr>
        <w:t>您在AI领域的卓越成就，我校师生对您的学识才华钦佩不已。②</w:t>
      </w:r>
      <w:r>
        <w:rPr>
          <w:rFonts w:ascii="楷体" w:hAnsi="楷体" w:eastAsia="楷体" w:cs="楷体"/>
          <w:color w:val="000000"/>
          <w:u w:val="single"/>
        </w:rPr>
        <w:t>我校将于2025年6月10日下午三点举办</w:t>
      </w:r>
      <w:r>
        <w:rPr>
          <w:rFonts w:ascii="宋体" w:hAnsi="宋体"/>
          <w:color w:val="000000"/>
          <w:u w:val="single"/>
        </w:rPr>
        <w:t>“</w:t>
      </w:r>
      <w:r>
        <w:rPr>
          <w:rFonts w:ascii="楷体" w:hAnsi="楷体" w:eastAsia="楷体" w:cs="楷体"/>
          <w:color w:val="000000"/>
          <w:u w:val="single"/>
        </w:rPr>
        <w:t>AI在学习中的应用</w:t>
      </w:r>
      <w:r>
        <w:rPr>
          <w:rFonts w:ascii="宋体" w:hAnsi="宋体"/>
          <w:color w:val="000000"/>
          <w:u w:val="single"/>
        </w:rPr>
        <w:t>”</w:t>
      </w:r>
      <w:r>
        <w:rPr>
          <w:rFonts w:ascii="楷体" w:hAnsi="楷体" w:eastAsia="楷体" w:cs="楷体"/>
          <w:color w:val="000000"/>
          <w:u w:val="single"/>
        </w:rPr>
        <w:t>的讲座</w:t>
      </w:r>
      <w:r>
        <w:rPr>
          <w:rFonts w:ascii="楷体" w:hAnsi="楷体" w:eastAsia="楷体" w:cs="楷体"/>
          <w:color w:val="000000"/>
        </w:rPr>
        <w:t>。鉴于此，恭请您③</w:t>
      </w:r>
      <w:r>
        <w:rPr>
          <w:rFonts w:ascii="楷体" w:hAnsi="楷体" w:eastAsia="楷体" w:cs="楷体"/>
          <w:color w:val="000000"/>
          <w:em w:val="dot"/>
        </w:rPr>
        <w:t>光临</w:t>
      </w:r>
      <w:r>
        <w:rPr>
          <w:rFonts w:ascii="楷体" w:hAnsi="楷体" w:eastAsia="楷体" w:cs="楷体"/>
          <w:color w:val="000000"/>
        </w:rPr>
        <w:t>我校，并在讲座上分享您在AI研究与应用中的宝贵经验，期待您的到来。</w:t>
      </w:r>
    </w:p>
    <w:p w14:paraId="435F4A29">
      <w:pPr>
        <w:spacing w:line="360" w:lineRule="auto"/>
        <w:ind w:firstLine="1680"/>
        <w:jc w:val="right"/>
        <w:textAlignment w:val="center"/>
        <w:rPr>
          <w:color w:val="000000"/>
        </w:rPr>
      </w:pPr>
      <w:r>
        <w:rPr>
          <w:rFonts w:ascii="楷体" w:hAnsi="楷体" w:eastAsia="楷体" w:cs="楷体"/>
          <w:color w:val="000000"/>
        </w:rPr>
        <w:t>④</w:t>
      </w:r>
    </w:p>
    <w:p w14:paraId="39ACCF33">
      <w:pPr>
        <w:spacing w:line="360" w:lineRule="auto"/>
        <w:ind w:firstLine="1680"/>
        <w:jc w:val="right"/>
        <w:textAlignment w:val="center"/>
        <w:rPr>
          <w:color w:val="000000"/>
        </w:rPr>
      </w:pPr>
      <w:r>
        <w:rPr>
          <w:rFonts w:ascii="楷体" w:hAnsi="楷体" w:eastAsia="楷体" w:cs="楷体"/>
          <w:color w:val="000000"/>
        </w:rPr>
        <w:t>2025年5月25日</w:t>
      </w:r>
    </w:p>
    <w:p w14:paraId="3595BC3B">
      <w:pPr>
        <w:spacing w:line="360" w:lineRule="auto"/>
        <w:jc w:val="right"/>
        <w:textAlignment w:val="center"/>
        <w:rPr>
          <w:color w:val="000000"/>
        </w:rPr>
      </w:pPr>
      <w:r>
        <w:rPr>
          <w:rFonts w:ascii="楷体" w:hAnsi="楷体" w:eastAsia="楷体" w:cs="楷体"/>
          <w:color w:val="000000"/>
        </w:rPr>
        <w:t>光明中学学生会</w:t>
      </w:r>
    </w:p>
    <w:p w14:paraId="4C630211">
      <w:pPr>
        <w:spacing w:line="360" w:lineRule="auto"/>
        <w:jc w:val="left"/>
        <w:textAlignment w:val="center"/>
        <w:rPr>
          <w:color w:val="000000"/>
        </w:rPr>
      </w:pPr>
      <w:r>
        <w:rPr>
          <w:color w:val="000000"/>
        </w:rPr>
        <w:t xml:space="preserve">A. </w:t>
      </w:r>
      <w:r>
        <w:rPr>
          <w:rFonts w:ascii="宋体" w:hAnsi="宋体"/>
          <w:color w:val="000000"/>
        </w:rPr>
        <w:t>第①处加点的“久仰”使用恰当，表达对李教授的敬仰。第③处加点的“光临”应该为“莅临”，更显敬重。</w:t>
      </w:r>
    </w:p>
    <w:p w14:paraId="0D532FD4">
      <w:pPr>
        <w:spacing w:line="360" w:lineRule="auto"/>
        <w:jc w:val="left"/>
        <w:textAlignment w:val="center"/>
        <w:rPr>
          <w:color w:val="000000"/>
        </w:rPr>
      </w:pPr>
      <w:r>
        <w:rPr>
          <w:color w:val="000000"/>
        </w:rPr>
        <w:t xml:space="preserve">B. </w:t>
      </w:r>
      <w:r>
        <w:rPr>
          <w:rFonts w:ascii="宋体" w:hAnsi="宋体"/>
          <w:color w:val="000000"/>
        </w:rPr>
        <w:t>第②处画线句子缺少详细信息，应该在“下午三点”后加上地点“于报告厅”。</w:t>
      </w:r>
    </w:p>
    <w:p w14:paraId="4B5E8FD6">
      <w:pPr>
        <w:spacing w:line="360" w:lineRule="auto"/>
        <w:jc w:val="left"/>
        <w:textAlignment w:val="center"/>
        <w:rPr>
          <w:color w:val="000000"/>
        </w:rPr>
      </w:pPr>
      <w:r>
        <w:rPr>
          <w:color w:val="000000"/>
        </w:rPr>
        <w:t xml:space="preserve">C. </w:t>
      </w:r>
      <w:r>
        <w:rPr>
          <w:rFonts w:ascii="宋体" w:hAnsi="宋体"/>
          <w:color w:val="000000"/>
        </w:rPr>
        <w:drawing>
          <wp:inline distT="0" distB="0" distL="0" distR="0">
            <wp:extent cx="158750" cy="1905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7"/>
                    <a:stretch>
                      <a:fillRect/>
                    </a:stretch>
                  </pic:blipFill>
                  <pic:spPr>
                    <a:xfrm>
                      <a:off x="0" y="0"/>
                      <a:ext cx="158750" cy="190500"/>
                    </a:xfrm>
                    <a:prstGeom prst="rect">
                      <a:avLst/>
                    </a:prstGeom>
                  </pic:spPr>
                </pic:pic>
              </a:graphicData>
            </a:graphic>
          </wp:inline>
        </w:drawing>
      </w:r>
      <w:r>
        <w:rPr>
          <w:rFonts w:ascii="宋体" w:hAnsi="宋体"/>
          <w:color w:val="000000"/>
        </w:rPr>
        <w:t>了保障活动准时进行，可在第②句结尾处增加，请您务必准时到达。</w:t>
      </w:r>
    </w:p>
    <w:p w14:paraId="05C0EAF3">
      <w:pPr>
        <w:spacing w:line="360" w:lineRule="auto"/>
        <w:jc w:val="left"/>
        <w:textAlignment w:val="center"/>
        <w:rPr>
          <w:color w:val="000000"/>
        </w:rPr>
      </w:pPr>
      <w:r>
        <w:rPr>
          <w:color w:val="000000"/>
        </w:rPr>
        <w:t xml:space="preserve">D. </w:t>
      </w:r>
      <w:r>
        <w:rPr>
          <w:rFonts w:ascii="宋体" w:hAnsi="宋体"/>
          <w:color w:val="000000"/>
        </w:rPr>
        <w:t>第④处落款顺序错误，应该是邀请单位在上，日期在下。</w:t>
      </w:r>
    </w:p>
    <w:p w14:paraId="55021676">
      <w:pPr>
        <w:spacing w:line="360" w:lineRule="auto"/>
        <w:textAlignment w:val="center"/>
        <w:rPr>
          <w:color w:val="000000"/>
        </w:rPr>
      </w:pPr>
      <w:r>
        <w:rPr>
          <w:color w:val="000000"/>
        </w:rPr>
        <w:t xml:space="preserve">4. </w:t>
      </w:r>
      <w:r>
        <w:rPr>
          <w:rFonts w:ascii="宋体" w:hAnsi="宋体"/>
          <w:color w:val="000000"/>
        </w:rPr>
        <w:t>小王同学最近在上传综合素质材料的时候，关于艺术荣誉这一项他拿捏不准，于是求助</w:t>
      </w:r>
      <w:r>
        <w:rPr>
          <w:rFonts w:eastAsia="Times New Roman" w:cs="Times New Roman"/>
          <w:color w:val="000000"/>
        </w:rPr>
        <w:t>deepsee</w:t>
      </w:r>
      <w:r>
        <w:rPr>
          <w:rFonts w:ascii="宋体" w:hAnsi="宋体"/>
          <w:color w:val="000000"/>
        </w:rPr>
        <w:t>k软件，</w:t>
      </w:r>
      <w:r>
        <w:rPr>
          <w:rFonts w:eastAsia="Times New Roman" w:cs="Times New Roman"/>
          <w:color w:val="000000"/>
        </w:rPr>
        <w:t>deepseek</w:t>
      </w:r>
      <w:r>
        <w:rPr>
          <w:rFonts w:ascii="宋体" w:hAnsi="宋体"/>
          <w:color w:val="000000"/>
        </w:rPr>
        <w:t>将艺术荣誉所有要求整合如下，请你帮助小王从他所有奖状中选出最适合上传的两项（   ）</w:t>
      </w:r>
    </w:p>
    <w:tbl>
      <w:tblPr>
        <w:tblStyle w:val="4"/>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905"/>
        <w:gridCol w:w="9079"/>
      </w:tblGrid>
      <w:tr w14:paraId="4722C93A">
        <w:tc>
          <w:tcPr>
            <w:tcW w:w="453"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4C2490D2">
            <w:pPr>
              <w:spacing w:line="360" w:lineRule="auto"/>
              <w:jc w:val="center"/>
              <w:textAlignment w:val="center"/>
              <w:rPr>
                <w:color w:val="000000"/>
              </w:rPr>
            </w:pPr>
            <w:r>
              <w:rPr>
                <w:rFonts w:ascii="宋体" w:hAnsi="宋体"/>
                <w:color w:val="000000"/>
              </w:rPr>
              <w:t>名称</w:t>
            </w:r>
          </w:p>
        </w:tc>
        <w:tc>
          <w:tcPr>
            <w:tcW w:w="4546"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31D4ADF8">
            <w:pPr>
              <w:spacing w:line="360" w:lineRule="auto"/>
              <w:jc w:val="center"/>
              <w:textAlignment w:val="center"/>
              <w:rPr>
                <w:color w:val="000000"/>
              </w:rPr>
            </w:pPr>
            <w:r>
              <w:rPr>
                <w:rFonts w:ascii="宋体" w:hAnsi="宋体"/>
                <w:color w:val="000000"/>
              </w:rPr>
              <w:t>艺术活动荣誉</w:t>
            </w:r>
          </w:p>
        </w:tc>
      </w:tr>
      <w:tr w14:paraId="600CDEF0">
        <w:tc>
          <w:tcPr>
            <w:tcW w:w="453"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1C8E9083">
            <w:pPr>
              <w:spacing w:line="360" w:lineRule="auto"/>
              <w:textAlignment w:val="center"/>
              <w:rPr>
                <w:color w:val="000000"/>
              </w:rPr>
            </w:pPr>
            <w:r>
              <w:rPr>
                <w:rFonts w:ascii="宋体" w:hAnsi="宋体"/>
                <w:color w:val="000000"/>
              </w:rPr>
              <w:t>要求</w:t>
            </w:r>
          </w:p>
        </w:tc>
        <w:tc>
          <w:tcPr>
            <w:tcW w:w="4546"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244AAE49">
            <w:pPr>
              <w:spacing w:line="360" w:lineRule="auto"/>
              <w:textAlignment w:val="center"/>
              <w:rPr>
                <w:color w:val="000000"/>
              </w:rPr>
            </w:pPr>
            <w:r>
              <w:rPr>
                <w:rFonts w:ascii="宋体" w:hAnsi="宋体"/>
                <w:color w:val="000000"/>
              </w:rPr>
              <w:t>校级及以上教育部门认可的艺术类活动获奖证书。(学期材料可以0-3份，毕业材料至少1份，最多3份)</w:t>
            </w:r>
          </w:p>
        </w:tc>
      </w:tr>
      <w:tr w14:paraId="3B9662F7">
        <w:tc>
          <w:tcPr>
            <w:tcW w:w="453"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68D194C5">
            <w:pPr>
              <w:spacing w:line="360" w:lineRule="auto"/>
              <w:textAlignment w:val="center"/>
              <w:rPr>
                <w:color w:val="000000"/>
              </w:rPr>
            </w:pPr>
            <w:r>
              <w:rPr>
                <w:rFonts w:ascii="宋体" w:hAnsi="宋体"/>
                <w:color w:val="000000"/>
              </w:rPr>
              <w:t>材料类型参考</w:t>
            </w:r>
          </w:p>
        </w:tc>
        <w:tc>
          <w:tcPr>
            <w:tcW w:w="4546"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4B4545DF">
            <w:pPr>
              <w:spacing w:line="360" w:lineRule="auto"/>
              <w:textAlignment w:val="center"/>
              <w:rPr>
                <w:color w:val="000000"/>
              </w:rPr>
            </w:pPr>
            <w:r>
              <w:rPr>
                <w:rFonts w:ascii="宋体" w:hAnsi="宋体"/>
                <w:color w:val="000000"/>
              </w:rPr>
              <w:t>个人艺术作品发表或获奖：在艺术竞赛活动中个人获得奖励；个人某一项艺术特长获得专门机构的资格认证；个人参加校级及以上艺术团、合唱团、交响乐团、美术社团等活动获得的表彰或奖励；学校认定的艺术特长项目证书等。(</w:t>
            </w:r>
            <w:r>
              <w:rPr>
                <w:rFonts w:ascii="宋体" w:hAnsi="宋体"/>
                <w:color w:val="000000"/>
                <w:em w:val="dot"/>
              </w:rPr>
              <w:t>提醒：优先上传级别更高的奖项</w:t>
            </w:r>
            <w:r>
              <w:rPr>
                <w:rFonts w:ascii="宋体" w:hAnsi="宋体"/>
                <w:color w:val="000000"/>
              </w:rPr>
              <w:t>)</w:t>
            </w:r>
          </w:p>
        </w:tc>
      </w:tr>
    </w:tbl>
    <w:p w14:paraId="4E0849E7">
      <w:pPr>
        <w:spacing w:line="360" w:lineRule="auto"/>
        <w:jc w:val="left"/>
        <w:textAlignment w:val="center"/>
        <w:rPr>
          <w:color w:val="000000"/>
        </w:rPr>
      </w:pPr>
      <w:r>
        <w:rPr>
          <w:color w:val="000000"/>
        </w:rPr>
        <w:t xml:space="preserve">A. </w:t>
      </w:r>
      <w:r>
        <w:rPr>
          <w:rFonts w:ascii="宋体" w:hAnsi="宋体"/>
          <w:color w:val="000000"/>
        </w:rPr>
        <w:t>湖南省语文“书写大赛”一等奖</w:t>
      </w:r>
    </w:p>
    <w:p w14:paraId="2F080C58">
      <w:pPr>
        <w:spacing w:line="360" w:lineRule="auto"/>
        <w:jc w:val="left"/>
        <w:textAlignment w:val="center"/>
        <w:rPr>
          <w:color w:val="000000"/>
        </w:rPr>
      </w:pPr>
      <w:r>
        <w:rPr>
          <w:color w:val="000000"/>
        </w:rPr>
        <w:t xml:space="preserve">B. </w:t>
      </w:r>
      <w:r>
        <w:rPr>
          <w:rFonts w:ascii="宋体" w:hAnsi="宋体"/>
          <w:color w:val="000000"/>
        </w:rPr>
        <w:t>由中国音乐学院考级委员会颁发的钢琴九级认证证书</w:t>
      </w:r>
    </w:p>
    <w:p w14:paraId="62CE553F">
      <w:pPr>
        <w:spacing w:line="360" w:lineRule="auto"/>
        <w:jc w:val="left"/>
        <w:textAlignment w:val="center"/>
        <w:rPr>
          <w:color w:val="000000"/>
        </w:rPr>
      </w:pPr>
      <w:r>
        <w:rPr>
          <w:color w:val="000000"/>
        </w:rPr>
        <w:t xml:space="preserve">C. </w:t>
      </w:r>
      <w:r>
        <w:rPr>
          <w:rFonts w:ascii="宋体" w:hAnsi="宋体"/>
          <w:color w:val="000000"/>
        </w:rPr>
        <w:t>19届校园歌手大赛特等奖</w:t>
      </w:r>
    </w:p>
    <w:p w14:paraId="20A94474">
      <w:pPr>
        <w:spacing w:line="360" w:lineRule="auto"/>
        <w:jc w:val="left"/>
        <w:textAlignment w:val="center"/>
        <w:rPr>
          <w:color w:val="000000"/>
        </w:rPr>
      </w:pPr>
      <w:r>
        <w:rPr>
          <w:color w:val="000000"/>
        </w:rPr>
        <w:t xml:space="preserve">D. </w:t>
      </w:r>
      <w:r>
        <w:rPr>
          <w:rFonts w:ascii="宋体" w:hAnsi="宋体"/>
          <w:color w:val="000000"/>
        </w:rPr>
        <w:t>长沙市“爱我湘江”艺术节活动优秀志愿者</w:t>
      </w:r>
    </w:p>
    <w:p w14:paraId="18B3E591">
      <w:pPr>
        <w:spacing w:line="360" w:lineRule="auto"/>
        <w:jc w:val="left"/>
        <w:textAlignment w:val="center"/>
        <w:rPr>
          <w:color w:val="000000"/>
        </w:rPr>
      </w:pPr>
      <w:r>
        <w:rPr>
          <w:color w:val="000000"/>
        </w:rPr>
        <w:t xml:space="preserve">E. </w:t>
      </w:r>
      <w:r>
        <w:rPr>
          <w:rFonts w:ascii="宋体" w:hAnsi="宋体"/>
          <w:color w:val="000000"/>
        </w:rPr>
        <w:t>长沙市三独比赛独奏一等奖</w:t>
      </w:r>
    </w:p>
    <w:p w14:paraId="487AB3D5">
      <w:pPr>
        <w:spacing w:line="360" w:lineRule="auto"/>
        <w:textAlignment w:val="center"/>
        <w:rPr>
          <w:color w:val="000000"/>
        </w:rPr>
      </w:pPr>
      <w:r>
        <w:rPr>
          <w:color w:val="000000"/>
        </w:rPr>
        <w:t xml:space="preserve">5. </w:t>
      </w:r>
      <w:r>
        <w:rPr>
          <w:rFonts w:ascii="宋体" w:hAnsi="宋体"/>
          <w:color w:val="000000"/>
        </w:rPr>
        <w:t>小语想借助“天工</w:t>
      </w:r>
      <w:r>
        <w:rPr>
          <w:rFonts w:eastAsia="Times New Roman" w:cs="Times New Roman"/>
          <w:color w:val="000000"/>
        </w:rPr>
        <w:t>AI</w:t>
      </w:r>
      <w:r>
        <w:rPr>
          <w:rFonts w:ascii="宋体" w:hAnsi="宋体"/>
          <w:color w:val="000000"/>
        </w:rPr>
        <w:t>”写一首与马致远《天净沙》意境与情感相仿的诗，于是输入“老树”“小桥”“流水”“古道”等关键词，但对得出的结果并不满意，请联系下面材料分析出“天工</w:t>
      </w:r>
      <w:r>
        <w:rPr>
          <w:rFonts w:eastAsia="Times New Roman" w:cs="Times New Roman"/>
          <w:color w:val="000000"/>
        </w:rPr>
        <w:t>AI</w:t>
      </w:r>
      <w:r>
        <w:rPr>
          <w:rFonts w:ascii="宋体" w:hAnsi="宋体"/>
          <w:color w:val="000000"/>
        </w:rPr>
        <w:t>”所写的诗歌最大的问题所在及其背后的原因。</w:t>
      </w:r>
    </w:p>
    <w:p w14:paraId="2651C926">
      <w:pPr>
        <w:spacing w:line="360" w:lineRule="auto"/>
        <w:jc w:val="center"/>
        <w:textAlignment w:val="center"/>
        <w:rPr>
          <w:color w:val="000000"/>
        </w:rPr>
      </w:pPr>
      <w:r>
        <w:rPr>
          <w:rFonts w:ascii="楷体" w:hAnsi="楷体" w:eastAsia="楷体" w:cs="楷体"/>
          <w:color w:val="000000"/>
        </w:rPr>
        <w:t>小桥流水漾晴波，老树垂阴护绿萝。</w:t>
      </w:r>
    </w:p>
    <w:p w14:paraId="2A9E7752">
      <w:pPr>
        <w:spacing w:line="360" w:lineRule="auto"/>
        <w:jc w:val="center"/>
        <w:textAlignment w:val="center"/>
        <w:rPr>
          <w:color w:val="000000"/>
        </w:rPr>
      </w:pPr>
      <w:r>
        <w:rPr>
          <w:rFonts w:ascii="楷体" w:hAnsi="楷体" w:eastAsia="楷体" w:cs="楷体"/>
          <w:color w:val="000000"/>
        </w:rPr>
        <w:t>古道尘飞人去后，满林秋色雨来多。</w:t>
      </w:r>
    </w:p>
    <w:p w14:paraId="1C544754">
      <w:pPr>
        <w:spacing w:line="360" w:lineRule="auto"/>
        <w:textAlignment w:val="center"/>
        <w:rPr>
          <w:color w:val="000000"/>
        </w:rPr>
      </w:pPr>
      <w:r>
        <w:rPr>
          <w:rFonts w:ascii="宋体" w:hAnsi="宋体"/>
          <w:color w:val="000000"/>
        </w:rPr>
        <w:t>【材料】</w:t>
      </w:r>
    </w:p>
    <w:p w14:paraId="68412061">
      <w:pPr>
        <w:spacing w:line="360" w:lineRule="auto"/>
        <w:ind w:firstLine="420"/>
        <w:textAlignment w:val="center"/>
        <w:rPr>
          <w:color w:val="000000"/>
        </w:rPr>
      </w:pPr>
      <w:r>
        <w:rPr>
          <w:rFonts w:ascii="楷体" w:hAnsi="楷体" w:eastAsia="楷体" w:cs="楷体"/>
          <w:color w:val="000000"/>
        </w:rPr>
        <w:t>天工</w:t>
      </w:r>
      <w:r>
        <w:rPr>
          <w:rFonts w:eastAsia="Times New Roman" w:cs="Times New Roman"/>
          <w:color w:val="000000"/>
        </w:rPr>
        <w:t>AI</w:t>
      </w:r>
      <w:r>
        <w:rPr>
          <w:rFonts w:ascii="楷体" w:hAnsi="楷体" w:eastAsia="楷体" w:cs="楷体"/>
          <w:color w:val="000000"/>
        </w:rPr>
        <w:t>程序员：在执行写诗任务时，</w:t>
      </w:r>
      <w:r>
        <w:rPr>
          <w:rFonts w:eastAsia="Times New Roman" w:cs="Times New Roman"/>
          <w:color w:val="000000"/>
        </w:rPr>
        <w:t>AI</w:t>
      </w:r>
      <w:r>
        <w:rPr>
          <w:rFonts w:ascii="楷体" w:hAnsi="楷体" w:eastAsia="楷体" w:cs="楷体"/>
          <w:color w:val="000000"/>
        </w:rPr>
        <w:t>有三件事要做：首先，在数据库检索诗歌数据。其次，依据输入生成诗句。最后，通过优化算法，提升生成诗句的质量。</w:t>
      </w:r>
    </w:p>
    <w:p w14:paraId="2584124A">
      <w:pPr>
        <w:spacing w:line="360" w:lineRule="auto"/>
        <w:ind w:firstLine="420"/>
        <w:textAlignment w:val="center"/>
        <w:rPr>
          <w:color w:val="000000"/>
        </w:rPr>
      </w:pPr>
      <w:r>
        <w:rPr>
          <w:rFonts w:ascii="楷体" w:hAnsi="楷体" w:eastAsia="楷体" w:cs="楷体"/>
          <w:color w:val="000000"/>
        </w:rPr>
        <w:t>青竹湖湘一谷老师：诗歌主要是情感，机器人是无法计算的。人工智能写的只能是低层次的类型文学，永远代替不了李白杜甫。</w:t>
      </w:r>
    </w:p>
    <w:p w14:paraId="56BE6DAF">
      <w:pPr>
        <w:spacing w:line="360" w:lineRule="auto"/>
        <w:ind w:firstLine="420"/>
        <w:textAlignment w:val="center"/>
        <w:rPr>
          <w:color w:val="000000"/>
        </w:rPr>
      </w:pPr>
      <w:r>
        <w:rPr>
          <w:rFonts w:ascii="楷体" w:hAnsi="楷体" w:eastAsia="楷体" w:cs="楷体"/>
          <w:color w:val="000000"/>
        </w:rPr>
        <w:t>《潇湘晨报》：诗歌，作为一种语言，是“我要说”，而不是“要我说”。前者涉及自由的自发和能动性，而后者不涉及真正的自由。</w:t>
      </w:r>
    </w:p>
    <w:p w14:paraId="6282B361">
      <w:pPr>
        <w:spacing w:line="360" w:lineRule="auto"/>
        <w:textAlignment w:val="center"/>
        <w:rPr>
          <w:color w:val="000000"/>
        </w:rPr>
      </w:pPr>
      <w:r>
        <w:rPr>
          <w:rFonts w:ascii="宋体" w:hAnsi="宋体"/>
          <w:color w:val="000000"/>
        </w:rPr>
        <w:t>问题：</w:t>
      </w:r>
      <w:r>
        <w:rPr>
          <w:color w:val="000000"/>
        </w:rPr>
        <w:t>____________________________________</w:t>
      </w:r>
    </w:p>
    <w:p w14:paraId="4B288427">
      <w:pPr>
        <w:spacing w:line="360" w:lineRule="auto"/>
        <w:textAlignment w:val="center"/>
        <w:rPr>
          <w:color w:val="000000"/>
        </w:rPr>
      </w:pPr>
      <w:r>
        <w:rPr>
          <w:rFonts w:ascii="宋体" w:hAnsi="宋体"/>
          <w:color w:val="000000"/>
        </w:rPr>
        <w:t>原因一：</w:t>
      </w:r>
      <w:r>
        <w:rPr>
          <w:color w:val="000000"/>
        </w:rPr>
        <w:t>____________________________________</w:t>
      </w:r>
    </w:p>
    <w:p w14:paraId="6C62A5EE">
      <w:pPr>
        <w:spacing w:line="360" w:lineRule="auto"/>
        <w:textAlignment w:val="center"/>
        <w:rPr>
          <w:color w:val="000000"/>
        </w:rPr>
      </w:pPr>
      <w:r>
        <w:rPr>
          <w:rFonts w:ascii="宋体" w:hAnsi="宋体"/>
          <w:color w:val="000000"/>
        </w:rPr>
        <w:t>原因二：</w:t>
      </w:r>
      <w:r>
        <w:rPr>
          <w:color w:val="000000"/>
        </w:rPr>
        <w:t>____________________________________</w:t>
      </w:r>
    </w:p>
    <w:p w14:paraId="1F848C88">
      <w:pPr>
        <w:spacing w:line="360" w:lineRule="auto"/>
        <w:textAlignment w:val="center"/>
        <w:rPr>
          <w:color w:val="000000"/>
        </w:rPr>
      </w:pPr>
      <w:r>
        <w:rPr>
          <w:color w:val="000000"/>
        </w:rPr>
        <w:t xml:space="preserve">6. </w:t>
      </w:r>
      <w:r>
        <w:rPr>
          <w:rFonts w:ascii="宋体" w:hAnsi="宋体"/>
          <w:color w:val="000000"/>
        </w:rPr>
        <w:t>在“如何有效借助AI提升学习质量”的研讨会上，同学们踊跃发言，各抒己见，下面是他们依次表达的观点，请你参与其中，并依据语境把横线处内容补充完整，注意每空不超过6个字。</w:t>
      </w:r>
    </w:p>
    <w:p w14:paraId="3B0FF4A1">
      <w:pPr>
        <w:spacing w:line="360" w:lineRule="auto"/>
        <w:textAlignment w:val="center"/>
        <w:rPr>
          <w:color w:val="000000"/>
        </w:rPr>
      </w:pPr>
      <w:r>
        <w:rPr>
          <w:rFonts w:ascii="宋体" w:hAnsi="宋体"/>
          <w:color w:val="000000"/>
        </w:rPr>
        <w:t>同学甲：合理运用AI对学习帮助很大，它能显著提高①</w:t>
      </w:r>
      <w:r>
        <w:rPr>
          <w:color w:val="000000"/>
        </w:rPr>
        <w:t>______________</w:t>
      </w:r>
      <w:r>
        <w:rPr>
          <w:rFonts w:ascii="宋体" w:hAnsi="宋体"/>
          <w:color w:val="000000"/>
        </w:rPr>
        <w:t>。像做数学题时，AI能快速给出解题思路，节省我们大量时间，以便有更多精力去钻研其他知识点。</w:t>
      </w:r>
    </w:p>
    <w:p w14:paraId="6E28994E">
      <w:pPr>
        <w:spacing w:line="360" w:lineRule="auto"/>
        <w:textAlignment w:val="center"/>
        <w:rPr>
          <w:color w:val="000000"/>
        </w:rPr>
      </w:pPr>
      <w:r>
        <w:rPr>
          <w:rFonts w:ascii="宋体" w:hAnsi="宋体"/>
          <w:color w:val="000000"/>
        </w:rPr>
        <w:t>同学乙：确实如此，AI的强大之处还在于它②</w:t>
      </w:r>
      <w:r>
        <w:rPr>
          <w:color w:val="000000"/>
        </w:rPr>
        <w:t>_______________</w:t>
      </w:r>
      <w:r>
        <w:rPr>
          <w:rFonts w:ascii="宋体" w:hAnsi="宋体"/>
          <w:color w:val="000000"/>
        </w:rPr>
        <w:t>，无论是历史典故还是科学前沿知识，都能信手拈来，拓宽我们的知识面。</w:t>
      </w:r>
    </w:p>
    <w:p w14:paraId="268E36DB">
      <w:pPr>
        <w:spacing w:line="360" w:lineRule="auto"/>
        <w:textAlignment w:val="center"/>
        <w:rPr>
          <w:color w:val="000000"/>
        </w:rPr>
      </w:pPr>
      <w:r>
        <w:rPr>
          <w:rFonts w:ascii="宋体" w:hAnsi="宋体"/>
          <w:color w:val="000000"/>
        </w:rPr>
        <w:t>同学丙：话虽如此，但使用AI也存在隐患。有些同学在写作文时直接让AI生成内容，自己不动脑筋分析整合，这无疑会严重影响我们③</w:t>
      </w:r>
      <w:r>
        <w:rPr>
          <w:color w:val="000000"/>
        </w:rPr>
        <w:t>_________________</w:t>
      </w:r>
      <w:r>
        <w:rPr>
          <w:rFonts w:ascii="宋体" w:hAnsi="宋体"/>
          <w:color w:val="000000"/>
        </w:rPr>
        <w:t>的培养。</w:t>
      </w:r>
    </w:p>
    <w:p w14:paraId="38DB2A3A">
      <w:pPr>
        <w:spacing w:line="360" w:lineRule="auto"/>
        <w:textAlignment w:val="center"/>
        <w:rPr>
          <w:color w:val="000000"/>
        </w:rPr>
      </w:pPr>
      <w:r>
        <w:rPr>
          <w:rFonts w:ascii="宋体" w:hAnsi="宋体"/>
          <w:color w:val="000000"/>
        </w:rPr>
        <w:t>同学丁：没错，还有部分同学在学习新知识时，过于依赖AI的总结，但是AI都是对现有的知识整合，作为青少年，我们要学会在学习现有知识的基础上进一步培养我们的④</w:t>
      </w:r>
      <w:r>
        <w:rPr>
          <w:color w:val="000000"/>
        </w:rPr>
        <w:t>____________________</w:t>
      </w:r>
      <w:r>
        <w:rPr>
          <w:rFonts w:ascii="宋体" w:hAnsi="宋体"/>
          <w:color w:val="000000"/>
        </w:rPr>
        <w:t>。</w:t>
      </w:r>
    </w:p>
    <w:p w14:paraId="4AEFD587">
      <w:pPr>
        <w:spacing w:line="360" w:lineRule="auto"/>
        <w:textAlignment w:val="center"/>
        <w:rPr>
          <w:color w:val="000000"/>
        </w:rPr>
      </w:pPr>
      <w:r>
        <w:rPr>
          <w:rFonts w:ascii="宋体" w:hAnsi="宋体"/>
          <w:b/>
          <w:color w:val="000000"/>
          <w:sz w:val="24"/>
        </w:rPr>
        <w:t>二、阅读理解(共50分)</w:t>
      </w:r>
    </w:p>
    <w:p w14:paraId="6DDF6971">
      <w:pPr>
        <w:spacing w:line="360" w:lineRule="auto"/>
        <w:textAlignment w:val="center"/>
        <w:rPr>
          <w:color w:val="000000"/>
        </w:rPr>
      </w:pPr>
      <w:r>
        <w:rPr>
          <w:rFonts w:ascii="宋体" w:hAnsi="宋体"/>
          <w:b/>
          <w:color w:val="000000"/>
          <w:sz w:val="24"/>
        </w:rPr>
        <w:t>(一)非文学作品阅读(共8分)</w:t>
      </w:r>
    </w:p>
    <w:p w14:paraId="2EDD063E">
      <w:pPr>
        <w:spacing w:line="360" w:lineRule="auto"/>
        <w:textAlignment w:val="center"/>
        <w:rPr>
          <w:color w:val="000000"/>
        </w:rPr>
      </w:pPr>
      <w:r>
        <w:rPr>
          <w:rFonts w:ascii="宋体" w:hAnsi="宋体"/>
          <w:color w:val="000000"/>
        </w:rPr>
        <w:t>以下是同学们为本次“AI赋能学习与生活”活动搜集整理</w:t>
      </w:r>
      <w:r>
        <w:rPr>
          <w:rFonts w:ascii="宋体" w:hAnsi="宋体"/>
          <w:color w:val="000000"/>
        </w:rPr>
        <w:drawing>
          <wp:inline distT="0" distB="0" distL="0" distR="0">
            <wp:extent cx="133350" cy="1778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color w:val="000000"/>
        </w:rPr>
        <w:t>材料，请你阅读并完成相关任务。</w:t>
      </w:r>
    </w:p>
    <w:p w14:paraId="70454B77">
      <w:pPr>
        <w:spacing w:line="360" w:lineRule="auto"/>
        <w:ind w:firstLine="420"/>
        <w:textAlignment w:val="center"/>
        <w:rPr>
          <w:color w:val="000000"/>
        </w:rPr>
      </w:pPr>
      <w:r>
        <w:rPr>
          <w:rFonts w:ascii="宋体" w:hAnsi="宋体"/>
          <w:color w:val="000000"/>
        </w:rPr>
        <w:t>【材料一】</w:t>
      </w:r>
    </w:p>
    <w:p w14:paraId="2D6D175B">
      <w:pPr>
        <w:spacing w:line="360" w:lineRule="auto"/>
        <w:ind w:firstLine="420"/>
        <w:textAlignment w:val="center"/>
        <w:rPr>
          <w:color w:val="000000"/>
        </w:rPr>
      </w:pPr>
      <w:r>
        <w:rPr>
          <w:rFonts w:ascii="楷体" w:hAnsi="楷体" w:eastAsia="楷体" w:cs="楷体"/>
          <w:color w:val="000000"/>
        </w:rPr>
        <w:t>2025年一开年，大模型</w:t>
      </w:r>
      <w:r>
        <w:rPr>
          <w:rFonts w:eastAsia="Times New Roman" w:cs="Times New Roman"/>
          <w:color w:val="000000"/>
        </w:rPr>
        <w:t>DeepSeek</w:t>
      </w:r>
      <w:r>
        <w:rPr>
          <w:rFonts w:ascii="楷体" w:hAnsi="楷体" w:eastAsia="楷体" w:cs="楷体"/>
          <w:color w:val="000000"/>
        </w:rPr>
        <w:t>引发的新一轮</w:t>
      </w:r>
      <w:r>
        <w:rPr>
          <w:rFonts w:eastAsia="Times New Roman" w:cs="Times New Roman"/>
          <w:color w:val="000000"/>
        </w:rPr>
        <w:t>AI</w:t>
      </w:r>
      <w:r>
        <w:rPr>
          <w:rFonts w:ascii="楷体" w:hAnsi="楷体" w:eastAsia="楷体" w:cs="楷体"/>
          <w:color w:val="000000"/>
        </w:rPr>
        <w:t>浪潮蔓延到了全球；和两年前的</w:t>
      </w:r>
      <w:r>
        <w:rPr>
          <w:rFonts w:eastAsia="Times New Roman" w:cs="Times New Roman"/>
          <w:color w:val="000000"/>
        </w:rPr>
        <w:t>ChatGPT</w:t>
      </w:r>
      <w:r>
        <w:rPr>
          <w:rFonts w:ascii="楷体" w:hAnsi="楷体" w:eastAsia="楷体" w:cs="楷体"/>
          <w:color w:val="000000"/>
        </w:rPr>
        <w:t>相比，这款国产</w:t>
      </w:r>
      <w:r>
        <w:rPr>
          <w:rFonts w:eastAsia="Times New Roman" w:cs="Times New Roman"/>
          <w:color w:val="000000"/>
        </w:rPr>
        <w:t>AI</w:t>
      </w:r>
      <w:r>
        <w:rPr>
          <w:rFonts w:ascii="楷体" w:hAnsi="楷体" w:eastAsia="楷体" w:cs="楷体"/>
          <w:color w:val="000000"/>
        </w:rPr>
        <w:t>在国内产生了更大的</w:t>
      </w:r>
      <w:r>
        <w:rPr>
          <w:rFonts w:ascii="宋体" w:hAnsi="宋体"/>
          <w:color w:val="000000"/>
        </w:rPr>
        <w:t>“</w:t>
      </w:r>
      <w:r>
        <w:rPr>
          <w:rFonts w:ascii="楷体" w:hAnsi="楷体" w:eastAsia="楷体" w:cs="楷体"/>
          <w:color w:val="000000"/>
        </w:rPr>
        <w:t>破圈</w:t>
      </w:r>
      <w:r>
        <w:rPr>
          <w:rFonts w:ascii="宋体" w:hAnsi="宋体"/>
          <w:color w:val="000000"/>
        </w:rPr>
        <w:t>”</w:t>
      </w:r>
      <w:r>
        <w:rPr>
          <w:rFonts w:ascii="楷体" w:hAnsi="楷体" w:eastAsia="楷体" w:cs="楷体"/>
          <w:color w:val="000000"/>
        </w:rPr>
        <w:t>效应。整个春节期间，一些过去对</w:t>
      </w:r>
      <w:r>
        <w:rPr>
          <w:rFonts w:eastAsia="Times New Roman" w:cs="Times New Roman"/>
          <w:color w:val="000000"/>
        </w:rPr>
        <w:t>AI</w:t>
      </w:r>
      <w:r>
        <w:rPr>
          <w:rFonts w:ascii="楷体" w:hAnsi="楷体" w:eastAsia="楷体" w:cs="楷体"/>
          <w:color w:val="000000"/>
        </w:rPr>
        <w:t>不会有多大兴趣的人，都在社交媒体上秀起了</w:t>
      </w:r>
      <w:r>
        <w:rPr>
          <w:rFonts w:eastAsia="Times New Roman" w:cs="Times New Roman"/>
          <w:color w:val="000000"/>
        </w:rPr>
        <w:t>DeepSeek</w:t>
      </w:r>
      <w:r>
        <w:rPr>
          <w:rFonts w:ascii="楷体" w:hAnsi="楷体" w:eastAsia="楷体" w:cs="楷体"/>
          <w:color w:val="000000"/>
        </w:rPr>
        <w:t>的各种花式玩法。</w:t>
      </w:r>
      <w:r>
        <w:rPr>
          <w:rFonts w:eastAsia="Times New Roman" w:cs="Times New Roman"/>
          <w:color w:val="000000"/>
        </w:rPr>
        <w:t>DeepSeek</w:t>
      </w:r>
      <w:r>
        <w:rPr>
          <w:rFonts w:ascii="楷体" w:hAnsi="楷体" w:eastAsia="楷体" w:cs="楷体"/>
          <w:color w:val="000000"/>
        </w:rPr>
        <w:t>表现出的能力常常让人惊讶。</w:t>
      </w:r>
    </w:p>
    <w:p w14:paraId="4D25D31A">
      <w:pPr>
        <w:spacing w:line="360" w:lineRule="auto"/>
        <w:ind w:firstLine="420"/>
        <w:textAlignment w:val="center"/>
        <w:rPr>
          <w:color w:val="000000"/>
        </w:rPr>
      </w:pPr>
      <w:r>
        <w:rPr>
          <w:rFonts w:ascii="楷体" w:hAnsi="楷体" w:eastAsia="楷体" w:cs="楷体"/>
          <w:color w:val="000000"/>
        </w:rPr>
        <w:t>从2022年</w:t>
      </w:r>
      <w:r>
        <w:rPr>
          <w:rFonts w:eastAsia="Times New Roman" w:cs="Times New Roman"/>
          <w:color w:val="000000"/>
        </w:rPr>
        <w:t>ChatGPT</w:t>
      </w:r>
      <w:r>
        <w:rPr>
          <w:rFonts w:ascii="楷体" w:hAnsi="楷体" w:eastAsia="楷体" w:cs="楷体"/>
          <w:color w:val="000000"/>
        </w:rPr>
        <w:t>发布后在全球高等教育体系引发警惕和抵制，到如今，</w:t>
      </w:r>
      <w:r>
        <w:rPr>
          <w:rFonts w:eastAsia="Times New Roman" w:cs="Times New Roman"/>
          <w:color w:val="000000"/>
        </w:rPr>
        <w:t>AI</w:t>
      </w:r>
      <w:r>
        <w:rPr>
          <w:rFonts w:ascii="楷体" w:hAnsi="楷体" w:eastAsia="楷体" w:cs="楷体"/>
          <w:color w:val="000000"/>
        </w:rPr>
        <w:t>已经以不可阻挡之势向学校教育全面渗透。在国内，从中央到地方，教育部门接连发文，要求中小学和大学都要加快人工智能的推广。2024年12月，教育部办公厅发布《关于加强中小学人工智能教育的通知》，提出要于2030年前在中小学基本普及人工智能教育，而北京、上海、深圳、杭州等地方更早拿出了行动方案。很多学校和老师行动起来，开始研究AI在教育教学中的应用，尝试着将AI引入不同科目的课堂中。</w:t>
      </w:r>
    </w:p>
    <w:p w14:paraId="3F206C81">
      <w:pPr>
        <w:spacing w:line="360" w:lineRule="auto"/>
        <w:ind w:firstLine="1680"/>
        <w:jc w:val="right"/>
        <w:textAlignment w:val="center"/>
        <w:rPr>
          <w:color w:val="000000"/>
        </w:rPr>
      </w:pPr>
      <w:r>
        <w:rPr>
          <w:rFonts w:ascii="宋体" w:hAnsi="宋体"/>
          <w:color w:val="000000"/>
        </w:rPr>
        <w:t>(整理自张从志《AI进入课堂教育之变》)</w:t>
      </w:r>
    </w:p>
    <w:p w14:paraId="59EF6575">
      <w:pPr>
        <w:spacing w:line="360" w:lineRule="auto"/>
        <w:ind w:firstLine="420"/>
        <w:textAlignment w:val="center"/>
        <w:rPr>
          <w:color w:val="000000"/>
        </w:rPr>
      </w:pPr>
      <w:r>
        <w:rPr>
          <w:rFonts w:ascii="宋体" w:hAnsi="宋体"/>
          <w:color w:val="000000"/>
        </w:rPr>
        <w:t>【材料二】</w:t>
      </w:r>
    </w:p>
    <w:p w14:paraId="5014161D">
      <w:pPr>
        <w:spacing w:line="360" w:lineRule="auto"/>
        <w:ind w:firstLine="420"/>
        <w:textAlignment w:val="center"/>
        <w:rPr>
          <w:color w:val="000000"/>
        </w:rPr>
      </w:pPr>
      <w:r>
        <w:rPr>
          <w:rFonts w:ascii="楷体" w:hAnsi="楷体" w:eastAsia="楷体" w:cs="楷体"/>
          <w:color w:val="000000"/>
        </w:rPr>
        <w:t>在《视听语言》课堂上，学生们围坐在教室大屏幕前，观看他们用</w:t>
      </w:r>
      <w:r>
        <w:rPr>
          <w:rFonts w:eastAsia="Times New Roman" w:cs="Times New Roman"/>
          <w:color w:val="000000"/>
        </w:rPr>
        <w:t>AI</w:t>
      </w:r>
      <w:r>
        <w:rPr>
          <w:rFonts w:ascii="楷体" w:hAnsi="楷体" w:eastAsia="楷体" w:cs="楷体"/>
          <w:color w:val="000000"/>
        </w:rPr>
        <w:t>创作的短视频。</w:t>
      </w:r>
    </w:p>
    <w:p w14:paraId="2DA143DB">
      <w:pPr>
        <w:spacing w:line="360" w:lineRule="auto"/>
        <w:ind w:firstLine="420"/>
        <w:textAlignment w:val="center"/>
        <w:rPr>
          <w:color w:val="000000"/>
        </w:rPr>
      </w:pPr>
      <w:r>
        <w:rPr>
          <w:rFonts w:ascii="宋体" w:hAnsi="宋体"/>
          <w:color w:val="000000"/>
        </w:rPr>
        <w:t>“</w:t>
      </w:r>
      <w:r>
        <w:rPr>
          <w:rFonts w:ascii="楷体" w:hAnsi="楷体" w:eastAsia="楷体" w:cs="楷体"/>
          <w:color w:val="000000"/>
        </w:rPr>
        <w:t>以前拍短视频要自己写剧本、画分镜、找素材，现在可以交给</w:t>
      </w:r>
      <w:r>
        <w:rPr>
          <w:rFonts w:eastAsia="Times New Roman" w:cs="Times New Roman"/>
          <w:color w:val="000000"/>
        </w:rPr>
        <w:t>AI</w:t>
      </w:r>
      <w:r>
        <w:rPr>
          <w:rFonts w:ascii="楷体" w:hAnsi="楷体" w:eastAsia="楷体" w:cs="楷体"/>
          <w:color w:val="000000"/>
        </w:rPr>
        <w:t>。</w:t>
      </w:r>
      <w:r>
        <w:rPr>
          <w:rFonts w:ascii="宋体" w:hAnsi="宋体"/>
          <w:color w:val="000000"/>
        </w:rPr>
        <w:t>”</w:t>
      </w:r>
      <w:r>
        <w:rPr>
          <w:rFonts w:ascii="楷体" w:hAnsi="楷体" w:eastAsia="楷体" w:cs="楷体"/>
          <w:color w:val="000000"/>
        </w:rPr>
        <w:t>学生刘今燕熟练地操作</w:t>
      </w:r>
      <w:r>
        <w:rPr>
          <w:rFonts w:eastAsia="Times New Roman" w:cs="Times New Roman"/>
          <w:color w:val="000000"/>
        </w:rPr>
        <w:t>AIGC</w:t>
      </w:r>
      <w:r>
        <w:rPr>
          <w:rFonts w:ascii="楷体" w:hAnsi="楷体" w:eastAsia="楷体" w:cs="楷体"/>
          <w:color w:val="000000"/>
        </w:rPr>
        <w:t>平台，展示创作流程：小组输入关键词后，</w:t>
      </w:r>
      <w:r>
        <w:rPr>
          <w:rFonts w:eastAsia="Times New Roman" w:cs="Times New Roman"/>
          <w:color w:val="000000"/>
        </w:rPr>
        <w:t>AI</w:t>
      </w:r>
      <w:r>
        <w:rPr>
          <w:rFonts w:ascii="楷体" w:hAnsi="楷体" w:eastAsia="楷体" w:cs="楷体"/>
          <w:color w:val="000000"/>
        </w:rPr>
        <w:t>在5分钟内屋成包含多个场景的剧本大纲，自动转化为分镜头脚本，并可生成多种不同风格的画面供选择，从水墨动画到赛博朋克风，只需轻触屏幕。最后借助</w:t>
      </w:r>
      <w:r>
        <w:rPr>
          <w:rFonts w:eastAsia="Times New Roman" w:cs="Times New Roman"/>
          <w:color w:val="000000"/>
        </w:rPr>
        <w:t>AI</w:t>
      </w:r>
      <w:r>
        <w:rPr>
          <w:rFonts w:ascii="楷体" w:hAnsi="楷体" w:eastAsia="楷体" w:cs="楷体"/>
          <w:color w:val="000000"/>
        </w:rPr>
        <w:t>将分镜头画面合为精彩视频。</w:t>
      </w:r>
    </w:p>
    <w:p w14:paraId="1EB502ED">
      <w:pPr>
        <w:spacing w:line="360" w:lineRule="auto"/>
        <w:ind w:firstLine="1680"/>
        <w:jc w:val="right"/>
        <w:textAlignment w:val="center"/>
        <w:rPr>
          <w:color w:val="000000"/>
        </w:rPr>
      </w:pPr>
      <w:r>
        <w:rPr>
          <w:rFonts w:ascii="宋体" w:hAnsi="宋体"/>
          <w:color w:val="000000"/>
        </w:rPr>
        <w:t>(摘自《</w:t>
      </w:r>
      <w:r>
        <w:rPr>
          <w:rFonts w:eastAsia="Times New Roman" w:cs="Times New Roman"/>
          <w:color w:val="000000"/>
        </w:rPr>
        <w:t>AI</w:t>
      </w:r>
      <w:r>
        <w:rPr>
          <w:rFonts w:ascii="宋体" w:hAnsi="宋体"/>
          <w:color w:val="000000"/>
        </w:rPr>
        <w:t>来了，课堂花样翻新》，中国青年报2025年05月13日，有删改)</w:t>
      </w:r>
    </w:p>
    <w:p w14:paraId="213DF3D3">
      <w:pPr>
        <w:spacing w:line="360" w:lineRule="auto"/>
        <w:ind w:firstLine="420"/>
        <w:textAlignment w:val="center"/>
        <w:rPr>
          <w:color w:val="000000"/>
        </w:rPr>
      </w:pPr>
      <w:r>
        <w:rPr>
          <w:rFonts w:ascii="宋体" w:hAnsi="宋体"/>
          <w:color w:val="000000"/>
        </w:rPr>
        <w:t>【材料三】</w:t>
      </w:r>
    </w:p>
    <w:p w14:paraId="60BFA231">
      <w:pPr>
        <w:spacing w:line="360" w:lineRule="auto"/>
        <w:ind w:firstLine="420"/>
        <w:textAlignment w:val="center"/>
        <w:rPr>
          <w:color w:val="000000"/>
        </w:rPr>
      </w:pPr>
      <w:r>
        <w:rPr>
          <w:rFonts w:ascii="楷体" w:hAnsi="楷体" w:eastAsia="楷体" w:cs="楷体"/>
          <w:color w:val="000000"/>
        </w:rPr>
        <w:t>知道谁更适合做什么，才能让团队发挥更大效能。同样，在使用</w:t>
      </w:r>
      <w:r>
        <w:rPr>
          <w:rFonts w:eastAsia="Times New Roman" w:cs="Times New Roman"/>
          <w:color w:val="000000"/>
        </w:rPr>
        <w:t>AI</w:t>
      </w:r>
      <w:r>
        <w:rPr>
          <w:rFonts w:ascii="楷体" w:hAnsi="楷体" w:eastAsia="楷体" w:cs="楷体"/>
          <w:color w:val="000000"/>
        </w:rPr>
        <w:t>时也是一样，根据任务性质选择最合适的</w:t>
      </w:r>
      <w:r>
        <w:rPr>
          <w:rFonts w:ascii="宋体" w:hAnsi="宋体"/>
          <w:color w:val="000000"/>
        </w:rPr>
        <w:t>“</w:t>
      </w:r>
      <w:r>
        <w:rPr>
          <w:rFonts w:ascii="楷体" w:hAnsi="楷体" w:eastAsia="楷体" w:cs="楷体"/>
          <w:color w:val="000000"/>
        </w:rPr>
        <w:t>助手</w:t>
      </w:r>
      <w:r>
        <w:rPr>
          <w:rFonts w:ascii="宋体" w:hAnsi="宋体"/>
          <w:color w:val="000000"/>
        </w:rPr>
        <w:t>”</w:t>
      </w:r>
      <w:r>
        <w:rPr>
          <w:rFonts w:ascii="楷体" w:hAnsi="楷体" w:eastAsia="楷体" w:cs="楷体"/>
          <w:color w:val="000000"/>
        </w:rPr>
        <w:t>，往往能事半功倍。</w:t>
      </w:r>
    </w:p>
    <w:p w14:paraId="32BE2903">
      <w:pPr>
        <w:spacing w:line="360" w:lineRule="auto"/>
        <w:ind w:firstLine="420"/>
        <w:textAlignment w:val="center"/>
        <w:rPr>
          <w:color w:val="000000"/>
        </w:rPr>
      </w:pPr>
      <w:r>
        <w:rPr>
          <w:rFonts w:ascii="楷体" w:hAnsi="楷体" w:eastAsia="楷体" w:cs="楷体"/>
          <w:color w:val="000000"/>
        </w:rPr>
        <w:t>不同</w:t>
      </w:r>
      <w:r>
        <w:rPr>
          <w:rFonts w:eastAsia="Times New Roman" w:cs="Times New Roman"/>
          <w:color w:val="000000"/>
        </w:rPr>
        <w:t>AI</w:t>
      </w:r>
      <w:r>
        <w:rPr>
          <w:rFonts w:ascii="楷体" w:hAnsi="楷体" w:eastAsia="楷体" w:cs="楷体"/>
          <w:color w:val="000000"/>
        </w:rPr>
        <w:t>功能特点对比图</w:t>
      </w:r>
    </w:p>
    <w:tbl>
      <w:tblPr>
        <w:tblStyle w:val="4"/>
        <w:tblW w:w="80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055"/>
        <w:gridCol w:w="1092"/>
        <w:gridCol w:w="5908"/>
      </w:tblGrid>
      <w:tr w14:paraId="50F4943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4438318E">
            <w:pPr>
              <w:spacing w:line="360" w:lineRule="auto"/>
              <w:jc w:val="center"/>
              <w:textAlignment w:val="center"/>
              <w:rPr>
                <w:color w:val="000000"/>
              </w:rPr>
            </w:pPr>
            <w:r>
              <w:rPr>
                <w:rFonts w:ascii="楷体" w:hAnsi="楷体" w:eastAsia="楷体" w:cs="楷体"/>
                <w:color w:val="000000"/>
              </w:rPr>
              <w:t>用途</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3AD1E9C8">
            <w:pPr>
              <w:spacing w:line="360" w:lineRule="auto"/>
              <w:jc w:val="center"/>
              <w:textAlignment w:val="center"/>
              <w:rPr>
                <w:color w:val="000000"/>
              </w:rPr>
            </w:pPr>
            <w:r>
              <w:rPr>
                <w:rFonts w:ascii="楷体" w:hAnsi="楷体" w:eastAsia="楷体" w:cs="楷体"/>
                <w:color w:val="000000"/>
              </w:rPr>
              <w:t>名称</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2202654A">
            <w:pPr>
              <w:spacing w:line="360" w:lineRule="auto"/>
              <w:jc w:val="center"/>
              <w:textAlignment w:val="center"/>
              <w:rPr>
                <w:color w:val="000000"/>
              </w:rPr>
            </w:pPr>
            <w:r>
              <w:rPr>
                <w:rFonts w:ascii="楷体" w:hAnsi="楷体" w:eastAsia="楷体" w:cs="楷体"/>
                <w:color w:val="000000"/>
              </w:rPr>
              <w:t>特点</w:t>
            </w:r>
          </w:p>
        </w:tc>
      </w:tr>
      <w:tr w14:paraId="67A65750">
        <w:tc>
          <w:tcPr>
            <w:tcW w:w="0" w:type="auto"/>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51E79F28">
            <w:pPr>
              <w:spacing w:line="360" w:lineRule="auto"/>
              <w:jc w:val="center"/>
              <w:textAlignment w:val="center"/>
              <w:rPr>
                <w:color w:val="000000"/>
              </w:rPr>
            </w:pPr>
            <w:r>
              <w:rPr>
                <w:rFonts w:ascii="楷体" w:hAnsi="楷体" w:eastAsia="楷体" w:cs="楷体"/>
                <w:color w:val="000000"/>
              </w:rPr>
              <w:t>视频生成</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3DD1A7CF">
            <w:pPr>
              <w:spacing w:line="360" w:lineRule="auto"/>
              <w:jc w:val="center"/>
              <w:textAlignment w:val="center"/>
              <w:rPr>
                <w:color w:val="000000"/>
              </w:rPr>
            </w:pPr>
            <w:r>
              <w:rPr>
                <w:rFonts w:ascii="楷体" w:hAnsi="楷体" w:eastAsia="楷体" w:cs="楷体"/>
                <w:color w:val="000000"/>
              </w:rPr>
              <w:t>可灵</w:t>
            </w:r>
            <w:r>
              <w:rPr>
                <w:rFonts w:eastAsia="Times New Roman" w:cs="Times New Roman"/>
                <w:color w:val="000000"/>
              </w:rPr>
              <w:t>AI</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2F1F87B8">
            <w:pPr>
              <w:spacing w:line="360" w:lineRule="auto"/>
              <w:textAlignment w:val="center"/>
              <w:rPr>
                <w:color w:val="000000"/>
              </w:rPr>
            </w:pPr>
            <w:r>
              <w:rPr>
                <w:rFonts w:ascii="楷体" w:hAnsi="楷体" w:eastAsia="楷体" w:cs="楷体"/>
                <w:color w:val="000000"/>
              </w:rPr>
              <w:t>目前最先进的视频生成工具之一，视频生成质量高，操作简便。</w:t>
            </w:r>
          </w:p>
        </w:tc>
      </w:tr>
      <w:tr w14:paraId="3F5ADE09">
        <w:tc>
          <w:tcPr>
            <w:tcW w:w="0" w:type="auto"/>
            <w:vMerge w:val="continue"/>
            <w:tcBorders>
              <w:top w:val="single" w:color="000000" w:sz="6" w:space="0"/>
              <w:left w:val="single" w:color="000000" w:sz="6" w:space="0"/>
              <w:bottom w:val="single" w:color="000000" w:sz="6" w:space="0"/>
              <w:right w:val="single" w:color="000000" w:sz="6" w:space="0"/>
            </w:tcBorders>
          </w:tcPr>
          <w:p w14:paraId="73707E1D">
            <w:pPr>
              <w:spacing w:line="360" w:lineRule="auto"/>
              <w:ind w:firstLine="420"/>
              <w:textAlignment w:val="center"/>
              <w:rPr>
                <w:color w:val="000000"/>
              </w:rPr>
            </w:pP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3DA30783">
            <w:pPr>
              <w:spacing w:line="360" w:lineRule="auto"/>
              <w:jc w:val="center"/>
              <w:textAlignment w:val="center"/>
              <w:rPr>
                <w:color w:val="000000"/>
              </w:rPr>
            </w:pPr>
            <w:r>
              <w:rPr>
                <w:rFonts w:eastAsia="Times New Roman" w:cs="Times New Roman"/>
                <w:color w:val="000000"/>
              </w:rPr>
              <w:t>Runaway</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3263F280">
            <w:pPr>
              <w:spacing w:line="360" w:lineRule="auto"/>
              <w:textAlignment w:val="center"/>
              <w:rPr>
                <w:color w:val="000000"/>
              </w:rPr>
            </w:pPr>
            <w:r>
              <w:rPr>
                <w:rFonts w:ascii="楷体" w:hAnsi="楷体" w:eastAsia="楷体" w:cs="楷体"/>
                <w:color w:val="000000"/>
              </w:rPr>
              <w:t>功能丰富，更适合电影制作，且不免费。</w:t>
            </w:r>
          </w:p>
        </w:tc>
      </w:tr>
      <w:tr w14:paraId="0B312BCE">
        <w:tc>
          <w:tcPr>
            <w:tcW w:w="0" w:type="auto"/>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1C04C854">
            <w:pPr>
              <w:spacing w:line="360" w:lineRule="auto"/>
              <w:jc w:val="center"/>
              <w:textAlignment w:val="center"/>
              <w:rPr>
                <w:color w:val="000000"/>
              </w:rPr>
            </w:pPr>
            <w:r>
              <w:rPr>
                <w:rFonts w:ascii="楷体" w:hAnsi="楷体" w:eastAsia="楷体" w:cs="楷体"/>
                <w:color w:val="000000"/>
              </w:rPr>
              <w:t>图片生成</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7E85F5CF">
            <w:pPr>
              <w:spacing w:line="360" w:lineRule="auto"/>
              <w:jc w:val="center"/>
              <w:textAlignment w:val="center"/>
              <w:rPr>
                <w:color w:val="000000"/>
              </w:rPr>
            </w:pPr>
            <w:r>
              <w:rPr>
                <w:rFonts w:eastAsia="Times New Roman" w:cs="Times New Roman"/>
                <w:color w:val="000000"/>
              </w:rPr>
              <w:t>Recraft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74340859">
            <w:pPr>
              <w:spacing w:line="360" w:lineRule="auto"/>
              <w:textAlignment w:val="center"/>
              <w:rPr>
                <w:color w:val="000000"/>
              </w:rPr>
            </w:pPr>
            <w:r>
              <w:rPr>
                <w:rFonts w:ascii="楷体" w:hAnsi="楷体" w:eastAsia="楷体" w:cs="楷体"/>
                <w:color w:val="000000"/>
              </w:rPr>
              <w:t>出图质量高，但不支持中文。</w:t>
            </w:r>
          </w:p>
        </w:tc>
      </w:tr>
      <w:tr w14:paraId="0B8B7981">
        <w:tc>
          <w:tcPr>
            <w:tcW w:w="0" w:type="auto"/>
            <w:vMerge w:val="continue"/>
            <w:tcBorders>
              <w:top w:val="single" w:color="000000" w:sz="6" w:space="0"/>
              <w:left w:val="single" w:color="000000" w:sz="6" w:space="0"/>
              <w:bottom w:val="single" w:color="000000" w:sz="6" w:space="0"/>
              <w:right w:val="single" w:color="000000" w:sz="6" w:space="0"/>
            </w:tcBorders>
          </w:tcPr>
          <w:p w14:paraId="786A3FD8">
            <w:pPr>
              <w:spacing w:line="360" w:lineRule="auto"/>
              <w:ind w:firstLine="420"/>
              <w:textAlignment w:val="center"/>
              <w:rPr>
                <w:color w:val="000000"/>
              </w:rPr>
            </w:pP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1F2042A6">
            <w:pPr>
              <w:spacing w:line="360" w:lineRule="auto"/>
              <w:jc w:val="center"/>
              <w:textAlignment w:val="center"/>
              <w:rPr>
                <w:color w:val="000000"/>
              </w:rPr>
            </w:pPr>
            <w:r>
              <w:rPr>
                <w:rFonts w:ascii="楷体" w:hAnsi="楷体" w:eastAsia="楷体" w:cs="楷体"/>
                <w:color w:val="000000"/>
              </w:rPr>
              <w:t>即梦</w:t>
            </w:r>
            <w:r>
              <w:rPr>
                <w:rFonts w:eastAsia="Times New Roman" w:cs="Times New Roman"/>
                <w:color w:val="000000"/>
              </w:rPr>
              <w:t>AI</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33A9937A">
            <w:pPr>
              <w:spacing w:line="360" w:lineRule="auto"/>
              <w:textAlignment w:val="center"/>
              <w:rPr>
                <w:color w:val="000000"/>
              </w:rPr>
            </w:pPr>
            <w:r>
              <w:rPr>
                <w:rFonts w:ascii="楷体" w:hAnsi="楷体" w:eastAsia="楷体" w:cs="楷体"/>
                <w:color w:val="000000"/>
              </w:rPr>
              <w:t>出图质量高，应用范围广。</w:t>
            </w:r>
          </w:p>
        </w:tc>
      </w:tr>
      <w:tr w14:paraId="59BEFF8C">
        <w:tc>
          <w:tcPr>
            <w:tcW w:w="0" w:type="auto"/>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00C0F69A">
            <w:pPr>
              <w:spacing w:line="360" w:lineRule="auto"/>
              <w:jc w:val="center"/>
              <w:textAlignment w:val="center"/>
              <w:rPr>
                <w:color w:val="000000"/>
              </w:rPr>
            </w:pPr>
            <w:r>
              <w:rPr>
                <w:rFonts w:ascii="楷体" w:hAnsi="楷体" w:eastAsia="楷体" w:cs="楷体"/>
                <w:color w:val="000000"/>
              </w:rPr>
              <w:t>文案撰写</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05C10FEC">
            <w:pPr>
              <w:spacing w:line="360" w:lineRule="auto"/>
              <w:jc w:val="center"/>
              <w:textAlignment w:val="center"/>
              <w:rPr>
                <w:color w:val="000000"/>
              </w:rPr>
            </w:pPr>
            <w:r>
              <w:rPr>
                <w:rFonts w:eastAsia="Times New Roman" w:cs="Times New Roman"/>
                <w:color w:val="000000"/>
              </w:rPr>
              <w:t>ChatGPT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5A8C7706">
            <w:pPr>
              <w:spacing w:line="360" w:lineRule="auto"/>
              <w:textAlignment w:val="center"/>
              <w:rPr>
                <w:color w:val="000000"/>
              </w:rPr>
            </w:pPr>
            <w:r>
              <w:rPr>
                <w:rFonts w:ascii="楷体" w:hAnsi="楷体" w:eastAsia="楷体" w:cs="楷体"/>
                <w:color w:val="000000"/>
              </w:rPr>
              <w:t>文字略显生硬，几乎没有短板，但长板也不突出。</w:t>
            </w:r>
          </w:p>
        </w:tc>
      </w:tr>
      <w:tr w14:paraId="00FEF236">
        <w:tc>
          <w:tcPr>
            <w:tcW w:w="0" w:type="auto"/>
            <w:vMerge w:val="continue"/>
            <w:tcBorders>
              <w:top w:val="single" w:color="000000" w:sz="6" w:space="0"/>
              <w:left w:val="single" w:color="000000" w:sz="6" w:space="0"/>
              <w:bottom w:val="single" w:color="000000" w:sz="6" w:space="0"/>
              <w:right w:val="single" w:color="000000" w:sz="6" w:space="0"/>
            </w:tcBorders>
          </w:tcPr>
          <w:p w14:paraId="0F5E7AB3">
            <w:pPr>
              <w:spacing w:line="360" w:lineRule="auto"/>
              <w:ind w:firstLine="420"/>
              <w:textAlignment w:val="center"/>
              <w:rPr>
                <w:color w:val="000000"/>
              </w:rPr>
            </w:pP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3695DA87">
            <w:pPr>
              <w:spacing w:line="360" w:lineRule="auto"/>
              <w:jc w:val="center"/>
              <w:textAlignment w:val="center"/>
              <w:rPr>
                <w:color w:val="000000"/>
              </w:rPr>
            </w:pPr>
            <w:r>
              <w:rPr>
                <w:rFonts w:eastAsia="Times New Roman" w:cs="Times New Roman"/>
                <w:color w:val="000000"/>
              </w:rPr>
              <w:t>DeepSeek</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2DED3B0B">
            <w:pPr>
              <w:spacing w:line="360" w:lineRule="auto"/>
              <w:textAlignment w:val="center"/>
              <w:rPr>
                <w:color w:val="000000"/>
              </w:rPr>
            </w:pPr>
            <w:r>
              <w:rPr>
                <w:rFonts w:ascii="楷体" w:hAnsi="楷体" w:eastAsia="楷体" w:cs="楷体"/>
                <w:color w:val="000000"/>
              </w:rPr>
              <w:t>非常适合文案和思路整理，中文语言优美，功能齐全</w:t>
            </w:r>
          </w:p>
        </w:tc>
      </w:tr>
    </w:tbl>
    <w:p w14:paraId="4F9EB398">
      <w:pPr>
        <w:spacing w:line="360" w:lineRule="auto"/>
        <w:ind w:firstLine="420"/>
        <w:textAlignment w:val="center"/>
        <w:rPr>
          <w:color w:val="000000"/>
        </w:rPr>
      </w:pPr>
      <w:r>
        <w:rPr>
          <w:rFonts w:ascii="宋体" w:hAnsi="宋体"/>
          <w:color w:val="000000"/>
        </w:rPr>
        <w:t>【材料四】</w:t>
      </w:r>
    </w:p>
    <w:p w14:paraId="165CADFB">
      <w:pPr>
        <w:spacing w:line="360" w:lineRule="auto"/>
        <w:ind w:firstLine="420"/>
        <w:textAlignment w:val="center"/>
        <w:rPr>
          <w:color w:val="000000"/>
        </w:rPr>
      </w:pPr>
      <w:r>
        <w:rPr>
          <w:rFonts w:ascii="楷体" w:hAnsi="楷体" w:eastAsia="楷体" w:cs="楷体"/>
          <w:color w:val="000000"/>
        </w:rPr>
        <w:t>在清华美院的实验中，三岁孩子的涂鸦让</w:t>
      </w:r>
      <w:r>
        <w:rPr>
          <w:rFonts w:eastAsia="Times New Roman" w:cs="Times New Roman"/>
          <w:color w:val="000000"/>
        </w:rPr>
        <w:t>DeepSeek</w:t>
      </w:r>
      <w:r>
        <w:rPr>
          <w:rFonts w:ascii="楷体" w:hAnsi="楷体" w:eastAsia="楷体" w:cs="楷体"/>
          <w:color w:val="000000"/>
        </w:rPr>
        <w:t>的生成画作相形见绌——那些突破数据边界的原始创造力，正是</w:t>
      </w:r>
      <w:r>
        <w:rPr>
          <w:rFonts w:eastAsia="Times New Roman" w:cs="Times New Roman"/>
          <w:color w:val="000000"/>
        </w:rPr>
        <w:t>AI</w:t>
      </w:r>
      <w:r>
        <w:rPr>
          <w:rFonts w:ascii="楷体" w:hAnsi="楷体" w:eastAsia="楷体" w:cs="楷体"/>
          <w:color w:val="000000"/>
        </w:rPr>
        <w:t>最难企及的领域。某小学的对比测试更发人深省：面对模糊任务时，87%的学生会主动追问细节，而</w:t>
      </w:r>
      <w:r>
        <w:rPr>
          <w:rFonts w:eastAsia="Times New Roman" w:cs="Times New Roman"/>
          <w:color w:val="000000"/>
        </w:rPr>
        <w:t>AI</w:t>
      </w:r>
      <w:r>
        <w:rPr>
          <w:rFonts w:ascii="楷体" w:hAnsi="楷体" w:eastAsia="楷体" w:cs="楷体"/>
          <w:color w:val="000000"/>
        </w:rPr>
        <w:t>却陷入逻辑死循环.这印证了神经科学家的论断：人类处理不确定性时的直觉判断，才是智能时代的终极护城河。</w:t>
      </w:r>
    </w:p>
    <w:p w14:paraId="7C8B3A5D">
      <w:pPr>
        <w:spacing w:line="360" w:lineRule="auto"/>
        <w:ind w:firstLine="420"/>
        <w:textAlignment w:val="center"/>
        <w:rPr>
          <w:color w:val="000000"/>
        </w:rPr>
      </w:pPr>
      <w:r>
        <w:rPr>
          <w:rFonts w:ascii="楷体" w:hAnsi="楷体" w:eastAsia="楷体" w:cs="楷体"/>
          <w:color w:val="000000"/>
        </w:rPr>
        <w:t>人机协同时代，最稀缺的人才是那些敢于挑战</w:t>
      </w:r>
      <w:r>
        <w:rPr>
          <w:rFonts w:ascii="宋体" w:hAnsi="宋体"/>
          <w:color w:val="000000"/>
        </w:rPr>
        <w:t>“</w:t>
      </w:r>
      <w:r>
        <w:rPr>
          <w:rFonts w:ascii="楷体" w:hAnsi="楷体" w:eastAsia="楷体" w:cs="楷体"/>
          <w:color w:val="000000"/>
        </w:rPr>
        <w:t>标准答案</w:t>
      </w:r>
      <w:r>
        <w:rPr>
          <w:rFonts w:ascii="宋体" w:hAnsi="宋体"/>
          <w:color w:val="000000"/>
        </w:rPr>
        <w:t>”</w:t>
      </w:r>
      <w:r>
        <w:rPr>
          <w:rFonts w:ascii="楷体" w:hAnsi="楷体" w:eastAsia="楷体" w:cs="楷体"/>
          <w:color w:val="000000"/>
        </w:rPr>
        <w:t>的人，当获取知识变得轻而易举，教育要尽快从</w:t>
      </w:r>
      <w:r>
        <w:rPr>
          <w:rFonts w:ascii="宋体" w:hAnsi="宋体"/>
          <w:color w:val="000000"/>
        </w:rPr>
        <w:t>“</w:t>
      </w:r>
      <w:r>
        <w:rPr>
          <w:rFonts w:ascii="楷体" w:hAnsi="楷体" w:eastAsia="楷体" w:cs="楷体"/>
          <w:color w:val="000000"/>
        </w:rPr>
        <w:t>分数导向</w:t>
      </w:r>
      <w:r>
        <w:rPr>
          <w:rFonts w:ascii="宋体" w:hAnsi="宋体"/>
          <w:color w:val="000000"/>
        </w:rPr>
        <w:t>”</w:t>
      </w:r>
      <w:r>
        <w:rPr>
          <w:rFonts w:ascii="楷体" w:hAnsi="楷体" w:eastAsia="楷体" w:cs="楷体"/>
          <w:color w:val="000000"/>
        </w:rPr>
        <w:t>转向</w:t>
      </w:r>
      <w:r>
        <w:rPr>
          <w:rFonts w:ascii="宋体" w:hAnsi="宋体"/>
          <w:color w:val="000000"/>
        </w:rPr>
        <w:t>“</w:t>
      </w:r>
      <w:r>
        <w:rPr>
          <w:rFonts w:ascii="楷体" w:hAnsi="楷体" w:eastAsia="楷体" w:cs="楷体"/>
          <w:color w:val="000000"/>
        </w:rPr>
        <w:t>能力导向</w:t>
      </w:r>
      <w:r>
        <w:rPr>
          <w:rFonts w:ascii="宋体" w:hAnsi="宋体"/>
          <w:color w:val="000000"/>
        </w:rPr>
        <w:t>”，</w:t>
      </w:r>
      <w:r>
        <w:rPr>
          <w:rFonts w:ascii="楷体" w:hAnsi="楷体" w:eastAsia="楷体" w:cs="楷体"/>
          <w:color w:val="000000"/>
        </w:rPr>
        <w:t>从搬运答案转向锻造思维。在人机协同的背景下，教育更应当强调培养学生多元思考的能力</w:t>
      </w:r>
      <w:r>
        <w:rPr>
          <w:rFonts w:eastAsia="Times New Roman" w:cs="Times New Roman"/>
          <w:color w:val="000000"/>
        </w:rPr>
        <w:t>——</w:t>
      </w:r>
      <w:r>
        <w:rPr>
          <w:rFonts w:ascii="楷体" w:hAnsi="楷体" w:eastAsia="楷体" w:cs="楷体"/>
          <w:color w:val="000000"/>
        </w:rPr>
        <w:t>在已知中寻找未知，在</w:t>
      </w:r>
      <w:r>
        <w:rPr>
          <w:rFonts w:ascii="宋体" w:hAnsi="宋体"/>
          <w:color w:val="000000"/>
        </w:rPr>
        <w:t>“</w:t>
      </w:r>
      <w:r>
        <w:rPr>
          <w:rFonts w:ascii="楷体" w:hAnsi="楷体" w:eastAsia="楷体" w:cs="楷体"/>
          <w:color w:val="000000"/>
        </w:rPr>
        <w:t>不可能</w:t>
      </w:r>
      <w:r>
        <w:rPr>
          <w:rFonts w:ascii="宋体" w:hAnsi="宋体"/>
          <w:color w:val="000000"/>
        </w:rPr>
        <w:t>”</w:t>
      </w:r>
      <w:r>
        <w:rPr>
          <w:rFonts w:ascii="楷体" w:hAnsi="楷体" w:eastAsia="楷体" w:cs="楷体"/>
          <w:color w:val="000000"/>
        </w:rPr>
        <w:t>中探寻</w:t>
      </w:r>
      <w:r>
        <w:rPr>
          <w:rFonts w:ascii="宋体" w:hAnsi="宋体"/>
          <w:color w:val="000000"/>
        </w:rPr>
        <w:t>“</w:t>
      </w:r>
      <w:r>
        <w:rPr>
          <w:rFonts w:ascii="楷体" w:hAnsi="楷体" w:eastAsia="楷体" w:cs="楷体"/>
          <w:color w:val="000000"/>
        </w:rPr>
        <w:t>可能</w:t>
      </w:r>
      <w:r>
        <w:rPr>
          <w:rFonts w:ascii="宋体" w:hAnsi="宋体"/>
          <w:color w:val="000000"/>
        </w:rPr>
        <w:t>”，</w:t>
      </w:r>
      <w:r>
        <w:rPr>
          <w:rFonts w:ascii="楷体" w:hAnsi="楷体" w:eastAsia="楷体" w:cs="楷体"/>
          <w:color w:val="000000"/>
        </w:rPr>
        <w:t>用智能的钥匙解锁更广阔的星空。</w:t>
      </w:r>
    </w:p>
    <w:p w14:paraId="044B0D3B">
      <w:pPr>
        <w:spacing w:line="360" w:lineRule="auto"/>
        <w:ind w:firstLine="1680"/>
        <w:jc w:val="right"/>
        <w:textAlignment w:val="center"/>
        <w:rPr>
          <w:color w:val="000000"/>
        </w:rPr>
      </w:pPr>
      <w:r>
        <w:rPr>
          <w:rFonts w:ascii="宋体" w:hAnsi="宋体"/>
          <w:color w:val="000000"/>
        </w:rPr>
        <w:t>(摘自《AI时代，需要怎样的人才培养》，中国青年报2025-03-24，有删改)</w:t>
      </w:r>
    </w:p>
    <w:p w14:paraId="4E474542">
      <w:pPr>
        <w:spacing w:line="360" w:lineRule="auto"/>
        <w:jc w:val="left"/>
        <w:textAlignment w:val="center"/>
        <w:rPr>
          <w:color w:val="000000"/>
        </w:rPr>
      </w:pPr>
      <w:r>
        <w:rPr>
          <w:color w:val="000000"/>
        </w:rPr>
        <w:t xml:space="preserve">7. </w:t>
      </w:r>
      <w:r>
        <w:rPr>
          <w:rFonts w:ascii="宋体" w:hAnsi="宋体"/>
          <w:color w:val="000000"/>
        </w:rPr>
        <w:t>根据以上材料，同学们提取了以下信息，说法正确的一项是（   ）</w:t>
      </w:r>
    </w:p>
    <w:p w14:paraId="1F38D0FE">
      <w:pPr>
        <w:spacing w:line="360" w:lineRule="auto"/>
        <w:jc w:val="left"/>
        <w:textAlignment w:val="center"/>
        <w:rPr>
          <w:color w:val="000000"/>
        </w:rPr>
      </w:pPr>
      <w:r>
        <w:rPr>
          <w:color w:val="000000"/>
        </w:rPr>
        <w:t xml:space="preserve">A. </w:t>
      </w:r>
      <w:r>
        <w:rPr>
          <w:rFonts w:eastAsia="Times New Roman" w:cs="Times New Roman"/>
          <w:color w:val="000000"/>
        </w:rPr>
        <w:t>DeepSeek</w:t>
      </w:r>
      <w:r>
        <w:rPr>
          <w:rFonts w:ascii="宋体" w:hAnsi="宋体"/>
          <w:color w:val="000000"/>
        </w:rPr>
        <w:t>在社会上生了比两年前</w:t>
      </w:r>
      <w:r>
        <w:rPr>
          <w:rFonts w:eastAsia="Times New Roman" w:cs="Times New Roman"/>
          <w:color w:val="000000"/>
        </w:rPr>
        <w:t>ChatGPT</w:t>
      </w:r>
      <w:r>
        <w:rPr>
          <w:rFonts w:ascii="宋体" w:hAnsi="宋体"/>
          <w:color w:val="000000"/>
        </w:rPr>
        <w:t>更大的“破圈”效版，备受欢迎。</w:t>
      </w:r>
    </w:p>
    <w:p w14:paraId="61B655D8">
      <w:pPr>
        <w:spacing w:line="360" w:lineRule="auto"/>
        <w:jc w:val="left"/>
        <w:textAlignment w:val="center"/>
        <w:rPr>
          <w:color w:val="000000"/>
        </w:rPr>
      </w:pPr>
      <w:r>
        <w:rPr>
          <w:color w:val="000000"/>
        </w:rPr>
        <w:t xml:space="preserve">B. </w:t>
      </w:r>
      <w:r>
        <w:rPr>
          <w:rFonts w:ascii="宋体" w:hAnsi="宋体"/>
          <w:color w:val="000000"/>
        </w:rPr>
        <w:t>教育部办公厅发布《关于加强中小学人工智能教育的通知》，提出要于2030年前在中小学全面普及人工智能教育。</w:t>
      </w:r>
    </w:p>
    <w:p w14:paraId="2B083ACD">
      <w:pPr>
        <w:spacing w:line="360" w:lineRule="auto"/>
        <w:jc w:val="left"/>
        <w:textAlignment w:val="center"/>
        <w:rPr>
          <w:color w:val="000000"/>
        </w:rPr>
      </w:pPr>
      <w:r>
        <w:rPr>
          <w:color w:val="000000"/>
        </w:rPr>
        <w:t xml:space="preserve">C. </w:t>
      </w:r>
      <w:r>
        <w:rPr>
          <w:rFonts w:eastAsia="Times New Roman" w:cs="Times New Roman"/>
          <w:color w:val="000000"/>
        </w:rPr>
        <w:t>AI</w:t>
      </w:r>
      <w:r>
        <w:rPr>
          <w:rFonts w:ascii="宋体" w:hAnsi="宋体"/>
          <w:color w:val="000000"/>
        </w:rPr>
        <w:t>时代，教育要尽快从“能力导向”转向“分数导向”。</w:t>
      </w:r>
    </w:p>
    <w:p w14:paraId="75C4A38F">
      <w:pPr>
        <w:spacing w:line="360" w:lineRule="auto"/>
        <w:jc w:val="left"/>
        <w:textAlignment w:val="center"/>
        <w:rPr>
          <w:color w:val="000000"/>
        </w:rPr>
      </w:pPr>
      <w:r>
        <w:rPr>
          <w:color w:val="000000"/>
        </w:rPr>
        <w:t xml:space="preserve">D. </w:t>
      </w:r>
      <w:r>
        <w:rPr>
          <w:rFonts w:ascii="宋体" w:hAnsi="宋体"/>
          <w:color w:val="000000"/>
        </w:rPr>
        <w:t>在使用AI时，根据任务性质选择最合适的AI“助手”，往往能事半功倍。</w:t>
      </w:r>
    </w:p>
    <w:p w14:paraId="13C3A408">
      <w:pPr>
        <w:spacing w:line="360" w:lineRule="auto"/>
        <w:jc w:val="left"/>
        <w:textAlignment w:val="center"/>
        <w:rPr>
          <w:color w:val="000000"/>
        </w:rPr>
      </w:pPr>
      <w:r>
        <w:rPr>
          <w:color w:val="000000"/>
        </w:rPr>
        <w:t xml:space="preserve">8. </w:t>
      </w:r>
      <w:r>
        <w:rPr>
          <w:rFonts w:ascii="宋体" w:hAnsi="宋体"/>
          <w:color w:val="000000"/>
        </w:rPr>
        <w:t>根据上述材料，同学们进行如下分析或推断，正确</w:t>
      </w:r>
      <w:r>
        <w:rPr>
          <w:rFonts w:ascii="宋体" w:hAnsi="宋体"/>
          <w:color w:val="000000"/>
        </w:rPr>
        <w:drawing>
          <wp:inline distT="0" distB="0" distL="0" distR="0">
            <wp:extent cx="133350" cy="1778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color w:val="000000"/>
        </w:rPr>
        <w:t>一项是（   ）</w:t>
      </w:r>
    </w:p>
    <w:p w14:paraId="53787CC7">
      <w:pPr>
        <w:spacing w:line="360" w:lineRule="auto"/>
        <w:jc w:val="left"/>
        <w:textAlignment w:val="center"/>
        <w:rPr>
          <w:color w:val="000000"/>
        </w:rPr>
      </w:pPr>
      <w:r>
        <w:rPr>
          <w:color w:val="000000"/>
        </w:rPr>
        <w:t xml:space="preserve">A. </w:t>
      </w:r>
      <w:r>
        <w:rPr>
          <w:rFonts w:ascii="宋体" w:hAnsi="宋体"/>
          <w:color w:val="000000"/>
        </w:rPr>
        <w:t>教育部发布《关于加强中小学人工智能教育的通知》后，北京、上海等很多学校和老师已将</w:t>
      </w:r>
      <w:r>
        <w:rPr>
          <w:rFonts w:eastAsia="Times New Roman" w:cs="Times New Roman"/>
          <w:color w:val="000000"/>
        </w:rPr>
        <w:t>AI</w:t>
      </w:r>
      <w:r>
        <w:rPr>
          <w:rFonts w:ascii="宋体" w:hAnsi="宋体"/>
          <w:color w:val="000000"/>
        </w:rPr>
        <w:t>引入不同科目的课堂中。</w:t>
      </w:r>
    </w:p>
    <w:p w14:paraId="5057CF22">
      <w:pPr>
        <w:spacing w:line="360" w:lineRule="auto"/>
        <w:jc w:val="left"/>
        <w:textAlignment w:val="center"/>
        <w:rPr>
          <w:color w:val="000000"/>
        </w:rPr>
      </w:pPr>
      <w:r>
        <w:rPr>
          <w:color w:val="000000"/>
        </w:rPr>
        <w:t xml:space="preserve">B. </w:t>
      </w:r>
      <w:r>
        <w:rPr>
          <w:rFonts w:eastAsia="Times New Roman" w:cs="Times New Roman"/>
          <w:color w:val="000000"/>
        </w:rPr>
        <w:t>ChatGPT</w:t>
      </w:r>
      <w:r>
        <w:rPr>
          <w:rFonts w:ascii="宋体" w:hAnsi="宋体"/>
          <w:color w:val="000000"/>
        </w:rPr>
        <w:t>发布后受全球高等教育体系抵制。</w:t>
      </w:r>
    </w:p>
    <w:p w14:paraId="53B23A52">
      <w:pPr>
        <w:spacing w:line="360" w:lineRule="auto"/>
        <w:jc w:val="left"/>
        <w:textAlignment w:val="center"/>
        <w:rPr>
          <w:color w:val="000000"/>
        </w:rPr>
      </w:pPr>
      <w:r>
        <w:rPr>
          <w:color w:val="000000"/>
        </w:rPr>
        <w:t xml:space="preserve">C. </w:t>
      </w:r>
      <w:r>
        <w:rPr>
          <w:rFonts w:ascii="宋体" w:hAnsi="宋体"/>
          <w:color w:val="000000"/>
        </w:rPr>
        <w:t>人类的原始创造力和直觉判断力将被AI超越。</w:t>
      </w:r>
    </w:p>
    <w:p w14:paraId="77743600">
      <w:pPr>
        <w:spacing w:line="360" w:lineRule="auto"/>
        <w:jc w:val="left"/>
        <w:textAlignment w:val="center"/>
        <w:rPr>
          <w:color w:val="000000"/>
        </w:rPr>
      </w:pPr>
      <w:r>
        <w:rPr>
          <w:color w:val="000000"/>
        </w:rPr>
        <w:t xml:space="preserve">D. </w:t>
      </w:r>
      <w:r>
        <w:rPr>
          <w:rFonts w:eastAsia="Times New Roman" w:cs="Times New Roman"/>
          <w:color w:val="000000"/>
        </w:rPr>
        <w:t>AI</w:t>
      </w:r>
      <w:r>
        <w:rPr>
          <w:rFonts w:ascii="宋体" w:hAnsi="宋体"/>
          <w:color w:val="000000"/>
        </w:rPr>
        <w:t>时代，只方那些能主动追问、敢于挑战“标准答案”的人，才是人才。</w:t>
      </w:r>
    </w:p>
    <w:p w14:paraId="40489284">
      <w:pPr>
        <w:spacing w:line="360" w:lineRule="auto"/>
        <w:jc w:val="left"/>
        <w:textAlignment w:val="center"/>
        <w:rPr>
          <w:color w:val="000000"/>
        </w:rPr>
      </w:pPr>
      <w:r>
        <w:rPr>
          <w:color w:val="000000"/>
        </w:rPr>
        <w:t xml:space="preserve">9. </w:t>
      </w:r>
      <w:r>
        <w:rPr>
          <w:rFonts w:ascii="宋体" w:hAnsi="宋体"/>
          <w:color w:val="000000"/>
        </w:rPr>
        <w:t>老师请你借助AI为学校科技节的开幕式制作一个开场视频，请结合材料二、材料三，将下面的制作流程填写完整。</w:t>
      </w:r>
    </w:p>
    <w:tbl>
      <w:tblPr>
        <w:tblStyle w:val="4"/>
        <w:tblW w:w="98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112"/>
        <w:gridCol w:w="1350"/>
        <w:gridCol w:w="7348"/>
      </w:tblGrid>
      <w:tr w14:paraId="0D0D75CB">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3B2996D0">
            <w:pPr>
              <w:spacing w:line="360" w:lineRule="auto"/>
              <w:jc w:val="center"/>
              <w:textAlignment w:val="center"/>
              <w:rPr>
                <w:color w:val="000000"/>
              </w:rPr>
            </w:pPr>
            <w:r>
              <w:rPr>
                <w:rFonts w:ascii="楷体" w:hAnsi="楷体" w:eastAsia="楷体" w:cs="楷体"/>
                <w:color w:val="000000"/>
              </w:rPr>
              <w:t>步骤</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458B80A1">
            <w:pPr>
              <w:spacing w:line="360" w:lineRule="auto"/>
              <w:jc w:val="center"/>
              <w:textAlignment w:val="center"/>
              <w:rPr>
                <w:color w:val="000000"/>
              </w:rPr>
            </w:pPr>
            <w:r>
              <w:rPr>
                <w:rFonts w:eastAsia="Times New Roman" w:cs="Times New Roman"/>
                <w:color w:val="000000"/>
              </w:rPr>
              <w:t>AI</w:t>
            </w:r>
            <w:r>
              <w:rPr>
                <w:rFonts w:ascii="楷体" w:hAnsi="楷体" w:eastAsia="楷体" w:cs="楷体"/>
                <w:color w:val="000000"/>
              </w:rPr>
              <w:t>软件</w:t>
            </w:r>
          </w:p>
        </w:tc>
        <w:tc>
          <w:tcPr>
            <w:tcW w:w="734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13D27CE1">
            <w:pPr>
              <w:spacing w:line="360" w:lineRule="auto"/>
              <w:jc w:val="center"/>
              <w:textAlignment w:val="center"/>
              <w:rPr>
                <w:color w:val="000000"/>
              </w:rPr>
            </w:pPr>
            <w:r>
              <w:rPr>
                <w:rFonts w:ascii="楷体" w:hAnsi="楷体" w:eastAsia="楷体" w:cs="楷体"/>
                <w:color w:val="000000"/>
              </w:rPr>
              <w:t>目标</w:t>
            </w:r>
          </w:p>
        </w:tc>
      </w:tr>
      <w:tr w14:paraId="5FB9C796">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586CAD1C">
            <w:pPr>
              <w:spacing w:line="360" w:lineRule="auto"/>
              <w:jc w:val="center"/>
              <w:textAlignment w:val="center"/>
              <w:rPr>
                <w:color w:val="000000"/>
              </w:rPr>
            </w:pPr>
            <w:r>
              <w:rPr>
                <w:rFonts w:ascii="楷体" w:hAnsi="楷体" w:eastAsia="楷体" w:cs="楷体"/>
                <w:color w:val="000000"/>
              </w:rPr>
              <w:t>第一步</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5C39E622">
            <w:pPr>
              <w:spacing w:line="360" w:lineRule="auto"/>
              <w:jc w:val="center"/>
              <w:textAlignment w:val="center"/>
              <w:rPr>
                <w:color w:val="000000"/>
              </w:rPr>
            </w:pPr>
            <w:r>
              <w:rPr>
                <w:rFonts w:eastAsia="Times New Roman" w:cs="Times New Roman"/>
                <w:color w:val="000000"/>
              </w:rPr>
              <w:t>Deepseek</w:t>
            </w:r>
          </w:p>
        </w:tc>
        <w:tc>
          <w:tcPr>
            <w:tcW w:w="734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343E93D3">
            <w:pPr>
              <w:spacing w:line="360" w:lineRule="auto"/>
              <w:jc w:val="center"/>
              <w:textAlignment w:val="center"/>
              <w:rPr>
                <w:color w:val="000000"/>
              </w:rPr>
            </w:pPr>
            <w:r>
              <w:rPr>
                <w:rFonts w:ascii="楷体" w:hAnsi="楷体" w:eastAsia="楷体" w:cs="楷体"/>
                <w:color w:val="000000"/>
              </w:rPr>
              <w:t>__________</w:t>
            </w:r>
          </w:p>
        </w:tc>
      </w:tr>
      <w:tr w14:paraId="4C58D799">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752ABFB3">
            <w:pPr>
              <w:spacing w:line="360" w:lineRule="auto"/>
              <w:jc w:val="center"/>
              <w:textAlignment w:val="center"/>
              <w:rPr>
                <w:color w:val="000000"/>
              </w:rPr>
            </w:pPr>
            <w:r>
              <w:rPr>
                <w:rFonts w:ascii="楷体" w:hAnsi="楷体" w:eastAsia="楷体" w:cs="楷体"/>
                <w:color w:val="000000"/>
              </w:rPr>
              <w:t>第二步</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040919B0">
            <w:pPr>
              <w:spacing w:line="360" w:lineRule="auto"/>
              <w:jc w:val="center"/>
              <w:textAlignment w:val="center"/>
              <w:rPr>
                <w:color w:val="000000"/>
              </w:rPr>
            </w:pPr>
            <w:r>
              <w:rPr>
                <w:rFonts w:ascii="楷体" w:hAnsi="楷体" w:eastAsia="楷体" w:cs="楷体"/>
                <w:color w:val="000000"/>
              </w:rPr>
              <w:t>即梦</w:t>
            </w:r>
            <w:r>
              <w:rPr>
                <w:rFonts w:eastAsia="Times New Roman" w:cs="Times New Roman"/>
                <w:color w:val="000000"/>
              </w:rPr>
              <w:t>AI</w:t>
            </w:r>
          </w:p>
        </w:tc>
        <w:tc>
          <w:tcPr>
            <w:tcW w:w="734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6C2B1887">
            <w:pPr>
              <w:spacing w:line="360" w:lineRule="auto"/>
              <w:jc w:val="center"/>
              <w:textAlignment w:val="center"/>
              <w:rPr>
                <w:color w:val="000000"/>
              </w:rPr>
            </w:pPr>
            <w:r>
              <w:rPr>
                <w:rFonts w:ascii="楷体" w:hAnsi="楷体" w:eastAsia="楷体" w:cs="楷体"/>
                <w:color w:val="000000"/>
              </w:rPr>
              <w:t>__________</w:t>
            </w:r>
          </w:p>
        </w:tc>
      </w:tr>
      <w:tr w14:paraId="26F36F61">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0753D96F">
            <w:pPr>
              <w:spacing w:line="360" w:lineRule="auto"/>
              <w:jc w:val="center"/>
              <w:textAlignment w:val="center"/>
              <w:rPr>
                <w:color w:val="000000"/>
              </w:rPr>
            </w:pPr>
            <w:r>
              <w:rPr>
                <w:rFonts w:ascii="楷体" w:hAnsi="楷体" w:eastAsia="楷体" w:cs="楷体"/>
                <w:color w:val="000000"/>
              </w:rPr>
              <w:t>第三步</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36C92A6D">
            <w:pPr>
              <w:spacing w:line="360" w:lineRule="auto"/>
              <w:jc w:val="center"/>
              <w:textAlignment w:val="center"/>
              <w:rPr>
                <w:color w:val="000000"/>
              </w:rPr>
            </w:pPr>
            <w:r>
              <w:rPr>
                <w:rFonts w:ascii="楷体" w:hAnsi="楷体" w:eastAsia="楷体" w:cs="楷体"/>
                <w:color w:val="000000"/>
              </w:rPr>
              <w:t>可灵</w:t>
            </w:r>
            <w:r>
              <w:rPr>
                <w:rFonts w:eastAsia="Times New Roman" w:cs="Times New Roman"/>
                <w:color w:val="000000"/>
              </w:rPr>
              <w:t>AI</w:t>
            </w:r>
          </w:p>
        </w:tc>
        <w:tc>
          <w:tcPr>
            <w:tcW w:w="734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5E6D6CCA">
            <w:pPr>
              <w:spacing w:line="360" w:lineRule="auto"/>
              <w:jc w:val="center"/>
              <w:textAlignment w:val="center"/>
              <w:rPr>
                <w:color w:val="000000"/>
              </w:rPr>
            </w:pPr>
            <w:r>
              <w:rPr>
                <w:color w:val="000000"/>
              </w:rPr>
              <w:t>__________</w:t>
            </w:r>
          </w:p>
        </w:tc>
      </w:tr>
    </w:tbl>
    <w:p w14:paraId="6404A897">
      <w:pPr>
        <w:spacing w:line="360" w:lineRule="auto"/>
        <w:textAlignment w:val="center"/>
        <w:rPr>
          <w:color w:val="000000"/>
        </w:rPr>
      </w:pPr>
    </w:p>
    <w:p w14:paraId="21C48638">
      <w:pPr>
        <w:spacing w:line="360" w:lineRule="auto"/>
        <w:textAlignment w:val="center"/>
        <w:rPr>
          <w:color w:val="000000"/>
        </w:rPr>
      </w:pPr>
      <w:r>
        <w:rPr>
          <w:rFonts w:ascii="宋体" w:hAnsi="宋体"/>
          <w:b/>
          <w:color w:val="000000"/>
          <w:sz w:val="24"/>
        </w:rPr>
        <w:t>(二)文学作品阅读(共16分)</w:t>
      </w:r>
    </w:p>
    <w:p w14:paraId="0B5DD243">
      <w:pPr>
        <w:spacing w:line="360" w:lineRule="auto"/>
        <w:textAlignment w:val="center"/>
        <w:rPr>
          <w:color w:val="000000"/>
        </w:rPr>
      </w:pPr>
      <w:r>
        <w:rPr>
          <w:rFonts w:ascii="宋体" w:hAnsi="宋体"/>
          <w:color w:val="000000"/>
        </w:rPr>
        <w:t>请阅读以下文章，完成下面小题。</w:t>
      </w:r>
    </w:p>
    <w:p w14:paraId="2958057F">
      <w:pPr>
        <w:spacing w:line="360" w:lineRule="auto"/>
        <w:jc w:val="center"/>
        <w:textAlignment w:val="center"/>
        <w:rPr>
          <w:color w:val="000000"/>
        </w:rPr>
      </w:pPr>
      <w:r>
        <w:rPr>
          <w:rFonts w:ascii="楷体" w:hAnsi="楷体" w:eastAsia="楷体" w:cs="楷体"/>
          <w:color w:val="000000"/>
        </w:rPr>
        <w:t>木耳</w:t>
      </w:r>
    </w:p>
    <w:p w14:paraId="30D7929C">
      <w:pPr>
        <w:spacing w:line="360" w:lineRule="auto"/>
        <w:jc w:val="center"/>
        <w:textAlignment w:val="center"/>
        <w:rPr>
          <w:color w:val="000000"/>
        </w:rPr>
      </w:pPr>
      <w:r>
        <w:rPr>
          <w:rFonts w:ascii="楷体" w:hAnsi="楷体" w:eastAsia="楷体" w:cs="楷体"/>
          <w:color w:val="000000"/>
        </w:rPr>
        <w:t>李娟</w:t>
      </w:r>
    </w:p>
    <w:p w14:paraId="59202A5C">
      <w:pPr>
        <w:spacing w:line="360" w:lineRule="auto"/>
        <w:ind w:firstLine="420"/>
        <w:textAlignment w:val="center"/>
        <w:rPr>
          <w:color w:val="000000"/>
        </w:rPr>
      </w:pPr>
      <w:r>
        <w:rPr>
          <w:rFonts w:ascii="楷体" w:hAnsi="楷体" w:eastAsia="楷体" w:cs="楷体"/>
          <w:color w:val="000000"/>
          <w:u w:val="single"/>
        </w:rPr>
        <w:t>①阿勒泰</w:t>
      </w:r>
      <w:r>
        <w:rPr>
          <w:rFonts w:ascii="Cambria Math" w:hAnsi="Cambria Math" w:eastAsia="Cambria Math" w:cs="Cambria Math"/>
          <w:color w:val="000000"/>
          <w:vertAlign w:val="superscript"/>
        </w:rPr>
        <w:t>①</w:t>
      </w:r>
      <w:r>
        <w:rPr>
          <w:rFonts w:ascii="楷体" w:hAnsi="楷体" w:eastAsia="楷体" w:cs="楷体"/>
          <w:color w:val="000000"/>
          <w:u w:val="single"/>
        </w:rPr>
        <w:t>连绵起伏的群山背阴面有成片浩荡的森林，那里安静纯美携着秘密。</w:t>
      </w:r>
      <w:r>
        <w:rPr>
          <w:rFonts w:ascii="楷体" w:hAnsi="楷体" w:eastAsia="楷体" w:cs="楷体"/>
          <w:color w:val="000000"/>
        </w:rPr>
        <w:t>木耳一排排半透明地立在伏倒的树木上，它们是森林里最神秘最敏感的耳朵，总是会比你先听到什么，更多地知道些什么，却不为你所了解。</w:t>
      </w:r>
    </w:p>
    <w:p w14:paraId="4205F466">
      <w:pPr>
        <w:spacing w:line="360" w:lineRule="auto"/>
        <w:ind w:firstLine="420"/>
        <w:textAlignment w:val="center"/>
        <w:rPr>
          <w:color w:val="000000"/>
        </w:rPr>
      </w:pPr>
      <w:r>
        <w:rPr>
          <w:rFonts w:ascii="楷体" w:hAnsi="楷体" w:eastAsia="楷体" w:cs="楷体"/>
          <w:color w:val="000000"/>
        </w:rPr>
        <w:t>②那时候，知道这山里有木耳的，还只是很少的几个人，采回家也只是自己尝尝鲜而已。而我妈却想靠它发财。</w:t>
      </w:r>
    </w:p>
    <w:p w14:paraId="797DB2E2">
      <w:pPr>
        <w:spacing w:line="360" w:lineRule="auto"/>
        <w:ind w:firstLine="420"/>
        <w:textAlignment w:val="center"/>
        <w:rPr>
          <w:color w:val="000000"/>
        </w:rPr>
      </w:pPr>
      <w:r>
        <w:rPr>
          <w:rFonts w:ascii="楷体" w:hAnsi="楷体" w:eastAsia="楷体" w:cs="楷体"/>
          <w:color w:val="000000"/>
        </w:rPr>
        <w:t>③我妈一心想找到那野生的木耳。她爬山峰，下深谷，出去得一天比一天早，回来得一天比一天晚。每天回来，头发乱糟糟的，疲惫与失望折磨着她。终于，有一天，她从森林里回来，拿着一根小树枝。树枝的梢头结着指头大的一小团褐色的，墩墩软软的小东西。像一个混混沌沌、灵智未开的小精灵。那就是木耳。</w:t>
      </w:r>
    </w:p>
    <w:p w14:paraId="66449364">
      <w:pPr>
        <w:spacing w:line="360" w:lineRule="auto"/>
        <w:ind w:firstLine="420"/>
        <w:textAlignment w:val="center"/>
        <w:rPr>
          <w:color w:val="000000"/>
        </w:rPr>
      </w:pPr>
      <w:r>
        <w:rPr>
          <w:rFonts w:ascii="楷体" w:hAnsi="楷体" w:eastAsia="楷体" w:cs="楷体"/>
          <w:color w:val="000000"/>
        </w:rPr>
        <w:t>④从我妈找回第一朵木耳开始，生活中开始有了</w:t>
      </w:r>
      <w:r>
        <w:rPr>
          <w:rFonts w:ascii="楷体" w:hAnsi="楷体" w:eastAsia="楷体" w:cs="楷体"/>
          <w:color w:val="000000"/>
          <w:em w:val="dot"/>
        </w:rPr>
        <w:t>飞翔与畅游的内容</w:t>
      </w:r>
      <w:r>
        <w:rPr>
          <w:rFonts w:ascii="楷体" w:hAnsi="楷体" w:eastAsia="楷体" w:cs="楷体"/>
          <w:color w:val="000000"/>
        </w:rPr>
        <w:t>，也有了无数次的坠落和窒息。</w:t>
      </w:r>
    </w:p>
    <w:p w14:paraId="6FD756F1">
      <w:pPr>
        <w:spacing w:line="360" w:lineRule="auto"/>
        <w:ind w:firstLine="420"/>
        <w:textAlignment w:val="center"/>
        <w:rPr>
          <w:color w:val="000000"/>
        </w:rPr>
      </w:pPr>
      <w:r>
        <w:rPr>
          <w:rFonts w:ascii="楷体" w:hAnsi="楷体" w:eastAsia="楷体" w:cs="楷体"/>
          <w:color w:val="000000"/>
        </w:rPr>
        <w:t>⑤当晾干的木耳攒够了六公斤时(平均九公斤湿的才能出一公斤干货)，我们把它们仔细地包装好。我妈提着装着木耳的箱子，搭上一辆运木头的卡车去了山下。那天半夜时分，我妈才回来，她兴奋地告诉我们，在山下小镇，一个干部模样的人，想买木耳作为礼品，他把六公斤木耳全买了，八十块钱一公斤！这远远比我们靠小店做生意赚得多，我妈高兴得直想飞回来。那个夏天真是漫长，我不知道究竟弄了多少木耳。每次我妈下山，想要的人便闻讯而至，简直跟抢一样。我们就顺势把木耳涨到了一百块钱一公斤。</w:t>
      </w:r>
    </w:p>
    <w:p w14:paraId="332F3FCE">
      <w:pPr>
        <w:spacing w:line="360" w:lineRule="auto"/>
        <w:ind w:firstLine="420"/>
        <w:textAlignment w:val="center"/>
        <w:rPr>
          <w:color w:val="000000"/>
        </w:rPr>
      </w:pPr>
      <w:r>
        <w:rPr>
          <w:rFonts w:ascii="楷体" w:hAnsi="楷体" w:eastAsia="楷体" w:cs="楷体"/>
          <w:color w:val="000000"/>
        </w:rPr>
        <w:t>⑥渐渐地，有一些人也开始采木耳卖木耳了。采木耳的队伍悄然扩大。采过木耳的痕迹，满山遍野都是。木耳生长的速度极快，尤其在下过雨后。但采木耳的人一多，它就赶不上采摘的速度了。木耳明显地少了，于是除了采木耳以外，人们又挖党参，挖虫草。只要是能卖到钱的都挖，山脚下，森林边狼藉一片。秋天下山时，木耳已卖到一百八十块钱。刚入冬，又涨到两百块钱整。</w:t>
      </w:r>
    </w:p>
    <w:p w14:paraId="36AF9D2D">
      <w:pPr>
        <w:spacing w:line="360" w:lineRule="auto"/>
        <w:ind w:firstLine="420"/>
        <w:textAlignment w:val="center"/>
        <w:rPr>
          <w:color w:val="000000"/>
        </w:rPr>
      </w:pPr>
      <w:r>
        <w:rPr>
          <w:rFonts w:ascii="楷体" w:hAnsi="楷体" w:eastAsia="楷体" w:cs="楷体"/>
          <w:color w:val="000000"/>
        </w:rPr>
        <w:t>⑦这时，木耳的用处已不是用来吃了，而是作为礼品和一种时髦的，用来消遣的东西，被用来进行着秘密地交流，最终流传到一个本来与木耳没有任何关系的地方。</w:t>
      </w:r>
    </w:p>
    <w:p w14:paraId="0A2D8AF0">
      <w:pPr>
        <w:spacing w:line="360" w:lineRule="auto"/>
        <w:ind w:firstLine="420"/>
        <w:textAlignment w:val="center"/>
        <w:rPr>
          <w:color w:val="000000"/>
        </w:rPr>
      </w:pPr>
      <w:r>
        <w:rPr>
          <w:rFonts w:ascii="楷体" w:hAnsi="楷体" w:eastAsia="楷体" w:cs="楷体"/>
          <w:color w:val="000000"/>
        </w:rPr>
        <w:t>⑧又一年春天来临，木耳的世界疯狂到了极限。</w:t>
      </w:r>
      <w:r>
        <w:rPr>
          <w:rFonts w:ascii="楷体" w:hAnsi="楷体" w:eastAsia="楷体" w:cs="楷体"/>
          <w:color w:val="000000"/>
          <w:u w:val="single"/>
        </w:rPr>
        <w:t>远在宁夏甘肃的人也涌来了，山下的人爆满，像蝗虫一样，到处都是。</w:t>
      </w:r>
      <w:r>
        <w:rPr>
          <w:rFonts w:ascii="楷体" w:hAnsi="楷体" w:eastAsia="楷体" w:cs="楷体"/>
          <w:color w:val="000000"/>
        </w:rPr>
        <w:t>他们靠着破旧的行李露宿在河边那片废墟里；还来了铁匠，专门给大家打制挖野货时要用的工具，炉火能能，贪婪地吞噬着早春的空气。进山的那两天，所有人背着铺盖行李，提着面粉粮油，扛着铁锹木铲，成群结队，浩浩荡荡向北走，进山，进山，对木耳独热的渴望照亮了他们暗黑疲惫的脸</w:t>
      </w:r>
      <w:r>
        <w:rPr>
          <w:rFonts w:ascii="宋体" w:hAnsi="宋体"/>
          <w:color w:val="000000"/>
        </w:rPr>
        <w:t>……</w:t>
      </w:r>
      <w:r>
        <w:rPr>
          <w:rFonts w:ascii="楷体" w:hAnsi="楷体" w:eastAsia="楷体" w:cs="楷体"/>
          <w:color w:val="000000"/>
        </w:rPr>
        <w:t>而来订购木耳的人把价出到了五百块钱。</w:t>
      </w:r>
    </w:p>
    <w:p w14:paraId="1037C686">
      <w:pPr>
        <w:spacing w:line="360" w:lineRule="auto"/>
        <w:ind w:firstLine="420"/>
        <w:textAlignment w:val="center"/>
        <w:rPr>
          <w:color w:val="000000"/>
        </w:rPr>
      </w:pPr>
      <w:r>
        <w:rPr>
          <w:rFonts w:ascii="楷体" w:hAnsi="楷体" w:eastAsia="楷体" w:cs="楷体"/>
          <w:color w:val="000000"/>
        </w:rPr>
        <w:t>⑨我们真有点怕了，我对我妈说：</w:t>
      </w:r>
      <w:r>
        <w:rPr>
          <w:rFonts w:ascii="宋体" w:hAnsi="宋体"/>
          <w:color w:val="000000"/>
        </w:rPr>
        <w:t>“</w:t>
      </w:r>
      <w:r>
        <w:rPr>
          <w:rFonts w:ascii="楷体" w:hAnsi="楷体" w:eastAsia="楷体" w:cs="楷体"/>
          <w:color w:val="000000"/>
        </w:rPr>
        <w:t>今年我们还去弄吗？</w:t>
      </w:r>
      <w:r>
        <w:rPr>
          <w:rFonts w:ascii="宋体" w:hAnsi="宋体"/>
          <w:color w:val="000000"/>
        </w:rPr>
        <w:t>”</w:t>
      </w:r>
    </w:p>
    <w:p w14:paraId="46C7B209">
      <w:pPr>
        <w:spacing w:line="360" w:lineRule="auto"/>
        <w:ind w:firstLine="420"/>
        <w:textAlignment w:val="center"/>
        <w:rPr>
          <w:color w:val="000000"/>
        </w:rPr>
      </w:pPr>
      <w:r>
        <w:rPr>
          <w:rFonts w:ascii="楷体" w:hAnsi="楷体" w:eastAsia="楷体" w:cs="楷体"/>
          <w:color w:val="000000"/>
        </w:rPr>
        <w:t>⑩她也怕了，但她想了又想，说：</w:t>
      </w:r>
      <w:r>
        <w:rPr>
          <w:rFonts w:ascii="宋体" w:hAnsi="宋体"/>
          <w:color w:val="000000"/>
        </w:rPr>
        <w:t>“</w:t>
      </w:r>
      <w:r>
        <w:rPr>
          <w:rFonts w:ascii="楷体" w:hAnsi="楷体" w:eastAsia="楷体" w:cs="楷体"/>
          <w:color w:val="000000"/>
        </w:rPr>
        <w:t>不弄的话怎么办呢.你看我一天天老了，我们怎么生活</w:t>
      </w:r>
      <w:r>
        <w:rPr>
          <w:rFonts w:ascii="宋体" w:hAnsi="宋体"/>
          <w:color w:val="000000"/>
        </w:rPr>
        <w:t>……”</w:t>
      </w:r>
    </w:p>
    <w:p w14:paraId="7605D550">
      <w:pPr>
        <w:spacing w:line="360" w:lineRule="auto"/>
        <w:ind w:firstLine="420"/>
        <w:textAlignment w:val="center"/>
        <w:rPr>
          <w:color w:val="000000"/>
        </w:rPr>
      </w:pPr>
      <w:r>
        <w:rPr>
          <w:rFonts w:ascii="楷体" w:hAnsi="楷体" w:eastAsia="楷体" w:cs="楷体"/>
          <w:color w:val="000000"/>
        </w:rPr>
        <w:t>⑪那么我们过去又是怎么生活的呢?那些没有木耳的日子，没有希望又胜似有无穷希望的日子，那些简单的、平和喜悦的日子，不是生活吗?我们几乎都要忘了，忘了森林里除木耳之外的那些更多更广阔更令人惊喜的一切</w:t>
      </w:r>
      <w:r>
        <w:rPr>
          <w:rFonts w:ascii="宋体" w:hAnsi="宋体"/>
          <w:color w:val="000000"/>
        </w:rPr>
        <w:t>……</w:t>
      </w:r>
    </w:p>
    <w:p w14:paraId="58D55A4B">
      <w:pPr>
        <w:spacing w:line="360" w:lineRule="auto"/>
        <w:ind w:firstLine="420"/>
        <w:textAlignment w:val="center"/>
        <w:rPr>
          <w:color w:val="000000"/>
        </w:rPr>
      </w:pPr>
      <w:r>
        <w:rPr>
          <w:rFonts w:ascii="楷体" w:hAnsi="楷体" w:eastAsia="楷体" w:cs="楷体"/>
          <w:color w:val="000000"/>
        </w:rPr>
        <w:t>⑫就在那一年，像是几年前突然出现一样，木耳突然消失了，像是从来就没有过一样地没有了</w:t>
      </w:r>
      <w:r>
        <w:rPr>
          <w:rFonts w:ascii="宋体" w:hAnsi="宋体"/>
          <w:color w:val="000000"/>
        </w:rPr>
        <w:t>……</w:t>
      </w:r>
      <w:r>
        <w:rPr>
          <w:rFonts w:ascii="楷体" w:hAnsi="楷体" w:eastAsia="楷体" w:cs="楷体"/>
          <w:color w:val="000000"/>
        </w:rPr>
        <w:t>森林里曾有过木耳的地方都梦一样空着，真的什么也找不到了</w:t>
      </w:r>
      <w:r>
        <w:rPr>
          <w:rFonts w:ascii="宋体" w:hAnsi="宋体"/>
          <w:color w:val="000000"/>
        </w:rPr>
        <w:t>……</w:t>
      </w:r>
      <w:r>
        <w:rPr>
          <w:rFonts w:ascii="楷体" w:hAnsi="楷体" w:eastAsia="楷体" w:cs="楷体"/>
          <w:color w:val="000000"/>
        </w:rPr>
        <w:t>大风吹过山谷，森林发出巨大的轰鸣。天空的蓝是空空的蓝，大地的绿是空空的绿。木耳没有了，森林里的每一棵伏倒的树木再也不必承受什么了，它们倒在森林里，又像是漂浮在森林里。</w:t>
      </w:r>
    </w:p>
    <w:p w14:paraId="0BF5CF62">
      <w:pPr>
        <w:spacing w:line="360" w:lineRule="auto"/>
        <w:ind w:firstLine="420"/>
        <w:textAlignment w:val="center"/>
        <w:rPr>
          <w:color w:val="000000"/>
        </w:rPr>
      </w:pPr>
      <w:r>
        <w:rPr>
          <w:rFonts w:ascii="楷体" w:hAnsi="楷体" w:eastAsia="楷体" w:cs="楷体"/>
          <w:color w:val="000000"/>
        </w:rPr>
        <w:t>⑬我觉得那一年的每一个人都在哭。木耳再也没有了</w:t>
      </w:r>
      <w:r>
        <w:rPr>
          <w:rFonts w:ascii="宋体" w:hAnsi="宋体"/>
          <w:color w:val="000000"/>
        </w:rPr>
        <w:t>…</w:t>
      </w:r>
      <w:r>
        <w:rPr>
          <w:rFonts w:ascii="宋体" w:hAnsi="宋体"/>
          <w:color w:val="000000"/>
          <w:u w:val="single"/>
        </w:rPr>
        <w:t>…</w:t>
      </w:r>
      <w:r>
        <w:rPr>
          <w:rFonts w:ascii="楷体" w:hAnsi="楷体" w:eastAsia="楷体" w:cs="楷体"/>
          <w:color w:val="000000"/>
          <w:u w:val="single"/>
        </w:rPr>
        <w:t>其实我们对木耳的了解是多么不够啊！</w:t>
      </w:r>
    </w:p>
    <w:p w14:paraId="702197CC">
      <w:pPr>
        <w:spacing w:line="360" w:lineRule="auto"/>
        <w:ind w:firstLine="420"/>
        <w:textAlignment w:val="center"/>
        <w:rPr>
          <w:color w:val="000000"/>
        </w:rPr>
      </w:pPr>
      <w:r>
        <w:rPr>
          <w:rFonts w:ascii="楷体" w:hAnsi="楷体" w:eastAsia="楷体" w:cs="楷体"/>
          <w:color w:val="000000"/>
        </w:rPr>
        <w:t>⑭那一天我一个人进山，走了很远，看到前面有人，那是我妈，她还在找。</w:t>
      </w:r>
      <w:r>
        <w:rPr>
          <w:rFonts w:ascii="楷体" w:hAnsi="楷体" w:eastAsia="楷体" w:cs="楷体"/>
          <w:color w:val="000000"/>
          <w:u w:val="single"/>
        </w:rPr>
        <w:t>远远地就看到她的附近有一朵木耳，整个世界最后的一朵，静静地生长着，但是她没有发现。我站在那里，看着她很久很久，直到看着她失望地离去。</w:t>
      </w:r>
    </w:p>
    <w:p w14:paraId="53C96BF6">
      <w:pPr>
        <w:spacing w:line="360" w:lineRule="auto"/>
        <w:ind w:firstLine="1680"/>
        <w:jc w:val="right"/>
        <w:textAlignment w:val="center"/>
        <w:rPr>
          <w:color w:val="000000"/>
        </w:rPr>
      </w:pPr>
      <w:r>
        <w:rPr>
          <w:rFonts w:ascii="宋体" w:hAnsi="宋体"/>
          <w:color w:val="000000"/>
        </w:rPr>
        <w:t>(选自李娟散文集《我的阿勒泰》，有删改）</w:t>
      </w:r>
    </w:p>
    <w:p w14:paraId="713FAA22">
      <w:pPr>
        <w:spacing w:line="360" w:lineRule="auto"/>
        <w:textAlignment w:val="center"/>
        <w:rPr>
          <w:color w:val="000000"/>
        </w:rPr>
      </w:pPr>
      <w:r>
        <w:rPr>
          <w:rFonts w:ascii="宋体" w:hAnsi="宋体"/>
          <w:color w:val="000000"/>
        </w:rPr>
        <w:t>【注】①[阿勒泰]位于新疆阿尔泰山南麓，森林、矿产资源十分丰富，素有“金山”之称。</w:t>
      </w:r>
    </w:p>
    <w:p w14:paraId="326EDE87">
      <w:pPr>
        <w:spacing w:line="360" w:lineRule="auto"/>
        <w:jc w:val="left"/>
        <w:textAlignment w:val="center"/>
        <w:rPr>
          <w:color w:val="000000"/>
        </w:rPr>
      </w:pPr>
      <w:r>
        <w:rPr>
          <w:color w:val="000000"/>
        </w:rPr>
        <w:t xml:space="preserve">10. </w:t>
      </w:r>
      <w:r>
        <w:rPr>
          <w:rFonts w:ascii="宋体" w:hAnsi="宋体"/>
          <w:color w:val="000000"/>
        </w:rPr>
        <w:t>下列选项中对文章理解与赏析不正确的两项是（   ）</w:t>
      </w:r>
    </w:p>
    <w:p w14:paraId="625BA467">
      <w:pPr>
        <w:spacing w:line="360" w:lineRule="auto"/>
        <w:jc w:val="left"/>
        <w:textAlignment w:val="center"/>
        <w:rPr>
          <w:color w:val="000000"/>
        </w:rPr>
      </w:pPr>
      <w:r>
        <w:rPr>
          <w:color w:val="000000"/>
        </w:rPr>
        <w:t xml:space="preserve">A. </w:t>
      </w:r>
      <w:r>
        <w:rPr>
          <w:rFonts w:ascii="宋体" w:hAnsi="宋体"/>
          <w:color w:val="000000"/>
        </w:rPr>
        <w:t>标题“木耳”作为文章的线索贯穿全文，设置了悬念引发读者阅读兴趣，揭示了文章主旨。</w:t>
      </w:r>
    </w:p>
    <w:p w14:paraId="70BEE892">
      <w:pPr>
        <w:spacing w:line="360" w:lineRule="auto"/>
        <w:jc w:val="left"/>
        <w:textAlignment w:val="center"/>
        <w:rPr>
          <w:color w:val="000000"/>
        </w:rPr>
      </w:pPr>
      <w:r>
        <w:rPr>
          <w:color w:val="000000"/>
        </w:rPr>
        <w:t xml:space="preserve">B. </w:t>
      </w:r>
      <w:r>
        <w:rPr>
          <w:rFonts w:ascii="宋体" w:hAnsi="宋体"/>
          <w:color w:val="000000"/>
        </w:rPr>
        <w:t>文章叙述了木耳从被发现到被采集一空的过程，引发人们深思。</w:t>
      </w:r>
    </w:p>
    <w:p w14:paraId="66ED0B1E">
      <w:pPr>
        <w:spacing w:line="360" w:lineRule="auto"/>
        <w:jc w:val="left"/>
        <w:textAlignment w:val="center"/>
        <w:rPr>
          <w:color w:val="000000"/>
        </w:rPr>
      </w:pPr>
      <w:r>
        <w:rPr>
          <w:color w:val="000000"/>
        </w:rPr>
        <w:t xml:space="preserve">C. </w:t>
      </w:r>
      <w:r>
        <w:rPr>
          <w:rFonts w:ascii="宋体" w:hAnsi="宋体"/>
          <w:color w:val="000000"/>
        </w:rPr>
        <w:t>文章第①段画线句子，体现了木耳生长环境的安静、神秘，交代了故事发生的背景，与后文人们疯狂采摘木耳使森林变得喧嚣形成鲜明对比。</w:t>
      </w:r>
    </w:p>
    <w:p w14:paraId="2ED07543">
      <w:pPr>
        <w:spacing w:line="360" w:lineRule="auto"/>
        <w:jc w:val="left"/>
        <w:textAlignment w:val="center"/>
        <w:rPr>
          <w:color w:val="000000"/>
        </w:rPr>
      </w:pPr>
      <w:r>
        <w:rPr>
          <w:color w:val="000000"/>
        </w:rPr>
        <w:t xml:space="preserve">D. </w:t>
      </w:r>
      <w:r>
        <w:rPr>
          <w:rFonts w:ascii="宋体" w:hAnsi="宋体"/>
          <w:color w:val="000000"/>
        </w:rPr>
        <w:t>第④段加点文字“飞翔与畅游的内容”是指妈妈采摘木耳，让“我们”赚了些钱，“我们”的生活有了希望和奔头.“无数次的坠落和窒息”是指对木耳过度采摘导致木耳变少，直到消失后的难过与担忧。</w:t>
      </w:r>
    </w:p>
    <w:p w14:paraId="0E2F4C62">
      <w:pPr>
        <w:spacing w:line="360" w:lineRule="auto"/>
        <w:jc w:val="left"/>
        <w:textAlignment w:val="center"/>
        <w:rPr>
          <w:color w:val="000000"/>
        </w:rPr>
      </w:pPr>
      <w:r>
        <w:rPr>
          <w:color w:val="000000"/>
        </w:rPr>
        <w:t xml:space="preserve">E. </w:t>
      </w:r>
      <w:r>
        <w:rPr>
          <w:rFonts w:ascii="宋体" w:hAnsi="宋体"/>
          <w:color w:val="000000"/>
        </w:rPr>
        <w:t>第</w:t>
      </w:r>
      <w:r>
        <w:rPr>
          <w:color w:val="000000"/>
        </w:rPr>
        <w:t>⑬</w:t>
      </w:r>
      <w:r>
        <w:rPr>
          <w:rFonts w:ascii="宋体" w:hAnsi="宋体"/>
          <w:color w:val="000000"/>
        </w:rPr>
        <w:t>段中“我们对木耳的了解是多么不够啊”意思是“我们”不了解木耳的生长特点，不知道它的生长速度赶不上人们的采摘速度。</w:t>
      </w:r>
    </w:p>
    <w:p w14:paraId="4791F231">
      <w:pPr>
        <w:spacing w:line="360" w:lineRule="auto"/>
        <w:jc w:val="left"/>
        <w:textAlignment w:val="center"/>
        <w:rPr>
          <w:color w:val="000000"/>
        </w:rPr>
      </w:pPr>
      <w:r>
        <w:rPr>
          <w:color w:val="000000"/>
        </w:rPr>
        <w:t xml:space="preserve">11. </w:t>
      </w:r>
      <w:r>
        <w:rPr>
          <w:rFonts w:ascii="宋体" w:hAnsi="宋体"/>
          <w:color w:val="000000"/>
        </w:rPr>
        <w:t>请从修辞的角度赏析第⑤段画线句的表达效果。</w:t>
      </w:r>
    </w:p>
    <w:p w14:paraId="45050A2E">
      <w:pPr>
        <w:spacing w:line="360" w:lineRule="auto"/>
        <w:ind w:firstLine="420"/>
        <w:textAlignment w:val="center"/>
        <w:rPr>
          <w:color w:val="000000"/>
        </w:rPr>
      </w:pPr>
      <w:r>
        <w:rPr>
          <w:rFonts w:ascii="楷体" w:hAnsi="楷体" w:eastAsia="楷体" w:cs="楷体"/>
          <w:color w:val="000000"/>
        </w:rPr>
        <w:t>远在宁夏甘肃的人也涌来了，山下的人爆满，像蝗虫一样，到处都是，他们靠着破旧的行李露宿在河边那片废墟里。</w:t>
      </w:r>
    </w:p>
    <w:p w14:paraId="6D647261">
      <w:pPr>
        <w:spacing w:line="360" w:lineRule="auto"/>
        <w:jc w:val="left"/>
        <w:textAlignment w:val="center"/>
        <w:rPr>
          <w:color w:val="000000"/>
        </w:rPr>
      </w:pPr>
      <w:r>
        <w:rPr>
          <w:color w:val="000000"/>
        </w:rPr>
        <w:t xml:space="preserve">12. </w:t>
      </w:r>
      <w:r>
        <w:rPr>
          <w:rFonts w:ascii="宋体" w:hAnsi="宋体"/>
          <w:color w:val="000000"/>
        </w:rPr>
        <w:t>文章最后一段意味深长。为什么“我”看到了“世界的上最后一朵”却不告诉妈妈，而是“看着她失望地离开”？请结合文章主旨谈谈你的理解。</w:t>
      </w:r>
    </w:p>
    <w:p w14:paraId="4184F41D">
      <w:pPr>
        <w:spacing w:line="360" w:lineRule="auto"/>
        <w:textAlignment w:val="center"/>
        <w:rPr>
          <w:color w:val="000000"/>
        </w:rPr>
      </w:pPr>
      <w:r>
        <w:rPr>
          <w:rFonts w:ascii="宋体" w:hAnsi="宋体"/>
          <w:b/>
          <w:color w:val="000000"/>
          <w:sz w:val="24"/>
        </w:rPr>
        <w:t>（三）古诗文阅读（共18分）</w:t>
      </w:r>
    </w:p>
    <w:p w14:paraId="2495E690">
      <w:pPr>
        <w:spacing w:line="360" w:lineRule="auto"/>
        <w:textAlignment w:val="center"/>
        <w:rPr>
          <w:color w:val="000000"/>
        </w:rPr>
      </w:pPr>
      <w:r>
        <w:rPr>
          <w:rFonts w:ascii="宋体" w:hAnsi="宋体"/>
          <w:color w:val="000000"/>
        </w:rPr>
        <w:t>古诗文阅读</w:t>
      </w:r>
    </w:p>
    <w:p w14:paraId="25BAD69D">
      <w:pPr>
        <w:spacing w:line="360" w:lineRule="auto"/>
        <w:jc w:val="center"/>
        <w:textAlignment w:val="center"/>
        <w:rPr>
          <w:color w:val="000000"/>
        </w:rPr>
      </w:pPr>
      <w:r>
        <w:rPr>
          <w:rFonts w:ascii="楷体" w:hAnsi="楷体" w:eastAsia="楷体" w:cs="楷体"/>
          <w:color w:val="000000"/>
        </w:rPr>
        <w:t>雨中宿义兴寺</w:t>
      </w:r>
    </w:p>
    <w:p w14:paraId="0BC816A3">
      <w:pPr>
        <w:spacing w:line="360" w:lineRule="auto"/>
        <w:jc w:val="center"/>
        <w:textAlignment w:val="center"/>
        <w:rPr>
          <w:color w:val="000000"/>
        </w:rPr>
      </w:pPr>
      <w:r>
        <w:rPr>
          <w:rFonts w:ascii="楷体" w:hAnsi="楷体" w:eastAsia="楷体" w:cs="楷体"/>
          <w:color w:val="000000"/>
        </w:rPr>
        <w:t>【唐】耿湋</w:t>
      </w:r>
    </w:p>
    <w:p w14:paraId="16191747">
      <w:pPr>
        <w:spacing w:line="360" w:lineRule="auto"/>
        <w:jc w:val="center"/>
        <w:textAlignment w:val="center"/>
        <w:rPr>
          <w:color w:val="000000"/>
        </w:rPr>
      </w:pPr>
      <w:r>
        <w:rPr>
          <w:rFonts w:ascii="楷体" w:hAnsi="楷体" w:eastAsia="楷体" w:cs="楷体"/>
          <w:color w:val="000000"/>
        </w:rPr>
        <w:t>遥夜宿东林，虫声阶草深.</w:t>
      </w:r>
    </w:p>
    <w:p w14:paraId="5B9EAAC6">
      <w:pPr>
        <w:spacing w:line="360" w:lineRule="auto"/>
        <w:jc w:val="center"/>
        <w:textAlignment w:val="center"/>
        <w:rPr>
          <w:color w:val="000000"/>
        </w:rPr>
      </w:pPr>
      <w:r>
        <w:rPr>
          <w:rFonts w:ascii="楷体" w:hAnsi="楷体" w:eastAsia="楷体" w:cs="楷体"/>
          <w:color w:val="000000"/>
        </w:rPr>
        <w:t>高风初落叶，多雨未归心。</w:t>
      </w:r>
    </w:p>
    <w:p w14:paraId="710A5FAB">
      <w:pPr>
        <w:spacing w:line="360" w:lineRule="auto"/>
        <w:jc w:val="center"/>
        <w:textAlignment w:val="center"/>
        <w:rPr>
          <w:color w:val="000000"/>
        </w:rPr>
      </w:pPr>
      <w:r>
        <w:rPr>
          <w:rFonts w:ascii="楷体" w:hAnsi="楷体" w:eastAsia="楷体" w:cs="楷体"/>
          <w:color w:val="000000"/>
        </w:rPr>
        <w:t>家国身犹负，星霜鬓已侵，</w:t>
      </w:r>
    </w:p>
    <w:p w14:paraId="360518FC">
      <w:pPr>
        <w:spacing w:line="360" w:lineRule="auto"/>
        <w:jc w:val="center"/>
        <w:textAlignment w:val="center"/>
        <w:rPr>
          <w:color w:val="000000"/>
        </w:rPr>
      </w:pPr>
      <w:r>
        <w:rPr>
          <w:rFonts w:ascii="楷体" w:hAnsi="楷体" w:eastAsia="楷体" w:cs="楷体"/>
          <w:color w:val="000000"/>
        </w:rPr>
        <w:t>沧洲</w:t>
      </w:r>
      <w:r>
        <w:rPr>
          <w:rFonts w:ascii="Cambria Math" w:hAnsi="Cambria Math" w:eastAsia="Cambria Math" w:cs="Cambria Math"/>
          <w:color w:val="000000"/>
          <w:vertAlign w:val="superscript"/>
        </w:rPr>
        <w:t>①</w:t>
      </w:r>
      <w:r>
        <w:rPr>
          <w:rFonts w:ascii="楷体" w:hAnsi="楷体" w:eastAsia="楷体" w:cs="楷体"/>
          <w:color w:val="000000"/>
        </w:rPr>
        <w:t>纵不去，何处有知音。</w:t>
      </w:r>
    </w:p>
    <w:p w14:paraId="7C9C4ABE">
      <w:pPr>
        <w:spacing w:line="360" w:lineRule="auto"/>
        <w:textAlignment w:val="center"/>
        <w:rPr>
          <w:color w:val="000000"/>
        </w:rPr>
      </w:pPr>
      <w:r>
        <w:rPr>
          <w:rFonts w:ascii="宋体" w:hAnsi="宋体"/>
          <w:color w:val="000000"/>
        </w:rPr>
        <w:t>【注】①沧洲：古时常用来称隐士的居处。</w:t>
      </w:r>
    </w:p>
    <w:p w14:paraId="12EC5B01">
      <w:pPr>
        <w:spacing w:line="360" w:lineRule="auto"/>
        <w:jc w:val="left"/>
        <w:textAlignment w:val="center"/>
        <w:rPr>
          <w:color w:val="000000"/>
        </w:rPr>
      </w:pPr>
      <w:r>
        <w:rPr>
          <w:color w:val="000000"/>
        </w:rPr>
        <w:t xml:space="preserve">13. </w:t>
      </w:r>
      <w:r>
        <w:rPr>
          <w:rFonts w:ascii="宋体" w:hAnsi="宋体"/>
          <w:color w:val="000000"/>
        </w:rPr>
        <w:t>下列是</w:t>
      </w:r>
      <w:r>
        <w:rPr>
          <w:color w:val="000000"/>
        </w:rPr>
        <w:t>AI</w:t>
      </w:r>
      <w:r>
        <w:rPr>
          <w:rFonts w:ascii="宋体" w:hAnsi="宋体"/>
          <w:color w:val="000000"/>
        </w:rPr>
        <w:t>从网络数据库中检索到的关于本诗内容的解读，其中不正确的一项是（ ）</w:t>
      </w:r>
    </w:p>
    <w:p w14:paraId="106BF222">
      <w:pPr>
        <w:spacing w:line="360" w:lineRule="auto"/>
        <w:jc w:val="left"/>
        <w:textAlignment w:val="center"/>
        <w:rPr>
          <w:color w:val="000000"/>
        </w:rPr>
      </w:pPr>
      <w:r>
        <w:rPr>
          <w:color w:val="000000"/>
        </w:rPr>
        <w:t xml:space="preserve">A. </w:t>
      </w:r>
      <w:r>
        <w:rPr>
          <w:rFonts w:ascii="宋体" w:hAnsi="宋体"/>
          <w:color w:val="000000"/>
        </w:rPr>
        <w:t>标题内涵丰富，点明了天气、地点、事件。</w:t>
      </w:r>
    </w:p>
    <w:p w14:paraId="1834C1BE">
      <w:pPr>
        <w:spacing w:line="360" w:lineRule="auto"/>
        <w:jc w:val="left"/>
        <w:textAlignment w:val="center"/>
        <w:rPr>
          <w:color w:val="000000"/>
        </w:rPr>
      </w:pPr>
      <w:r>
        <w:rPr>
          <w:color w:val="000000"/>
        </w:rPr>
        <w:t xml:space="preserve">B. </w:t>
      </w:r>
      <w:r>
        <w:rPr>
          <w:rFonts w:ascii="宋体" w:hAnsi="宋体"/>
          <w:color w:val="000000"/>
        </w:rPr>
        <w:t>颔联“高风初落叶”借秋风落叶的萧瑟之景，暗含诗人对归途受阻的无奈。</w:t>
      </w:r>
    </w:p>
    <w:p w14:paraId="3AF96320">
      <w:pPr>
        <w:spacing w:line="360" w:lineRule="auto"/>
        <w:jc w:val="left"/>
        <w:textAlignment w:val="center"/>
        <w:rPr>
          <w:color w:val="000000"/>
        </w:rPr>
      </w:pPr>
      <w:r>
        <w:rPr>
          <w:color w:val="000000"/>
        </w:rPr>
        <w:t xml:space="preserve">C. </w:t>
      </w:r>
      <w:r>
        <w:rPr>
          <w:rFonts w:ascii="宋体" w:hAnsi="宋体"/>
          <w:color w:val="000000"/>
        </w:rPr>
        <w:t>颈联“家国身犹负自”抒胸臆，表达了诗人虽漂泊却仍心系家国的责任感。</w:t>
      </w:r>
    </w:p>
    <w:p w14:paraId="0C5C98F2">
      <w:pPr>
        <w:spacing w:line="360" w:lineRule="auto"/>
        <w:jc w:val="left"/>
        <w:textAlignment w:val="center"/>
        <w:rPr>
          <w:color w:val="000000"/>
        </w:rPr>
      </w:pPr>
      <w:r>
        <w:rPr>
          <w:color w:val="000000"/>
        </w:rPr>
        <w:t xml:space="preserve">D. </w:t>
      </w:r>
      <w:r>
        <w:rPr>
          <w:rFonts w:ascii="宋体" w:hAnsi="宋体"/>
          <w:color w:val="000000"/>
        </w:rPr>
        <w:t>尾联“沧洲纵不去”用典“沧洲”代指归隐之地，抒发了诗人决心归隐的豁达情怀。</w:t>
      </w:r>
    </w:p>
    <w:p w14:paraId="576438FB">
      <w:pPr>
        <w:spacing w:line="360" w:lineRule="auto"/>
        <w:jc w:val="left"/>
        <w:textAlignment w:val="center"/>
        <w:rPr>
          <w:color w:val="000000"/>
        </w:rPr>
      </w:pPr>
      <w:r>
        <w:rPr>
          <w:color w:val="000000"/>
        </w:rPr>
        <w:t xml:space="preserve">14. </w:t>
      </w:r>
      <w:r>
        <w:rPr>
          <w:rFonts w:ascii="宋体" w:hAnsi="宋体"/>
          <w:color w:val="000000"/>
        </w:rPr>
        <w:t>对“虫声阶草深”一句中的“阶草深”，</w:t>
      </w:r>
      <w:r>
        <w:rPr>
          <w:color w:val="000000"/>
        </w:rPr>
        <w:t>AI</w:t>
      </w:r>
      <w:r>
        <w:rPr>
          <w:rFonts w:ascii="宋体" w:hAnsi="宋体"/>
          <w:color w:val="000000"/>
        </w:rPr>
        <w:t>这样说：“这里的‘阶草深’描述了台阶旁的草长势茂盛的情态，突出了春天的气息，为整个画面增加了一层绿意盎然的色彩，表达了诗人欣赏美景的愉悦。”你是否认同</w:t>
      </w:r>
      <w:r>
        <w:rPr>
          <w:color w:val="000000"/>
        </w:rPr>
        <w:t>AI</w:t>
      </w:r>
      <w:r>
        <w:rPr>
          <w:rFonts w:ascii="宋体" w:hAnsi="宋体"/>
          <w:color w:val="000000"/>
        </w:rPr>
        <w:t>的这种分析请结合全诗内容说说你的理由。</w:t>
      </w:r>
    </w:p>
    <w:p w14:paraId="3AEAD072">
      <w:pPr>
        <w:spacing w:line="360" w:lineRule="auto"/>
        <w:textAlignment w:val="center"/>
        <w:rPr>
          <w:color w:val="000000"/>
        </w:rPr>
      </w:pPr>
      <w:r>
        <w:rPr>
          <w:rFonts w:ascii="宋体" w:hAnsi="宋体"/>
          <w:color w:val="000000"/>
        </w:rPr>
        <w:t>文言文阅读</w:t>
      </w:r>
    </w:p>
    <w:p w14:paraId="5D4B8865">
      <w:pPr>
        <w:spacing w:line="360" w:lineRule="auto"/>
        <w:jc w:val="center"/>
        <w:textAlignment w:val="center"/>
        <w:rPr>
          <w:color w:val="000000"/>
        </w:rPr>
      </w:pPr>
      <w:r>
        <w:rPr>
          <w:rFonts w:ascii="楷体" w:hAnsi="楷体" w:eastAsia="楷体" w:cs="楷体"/>
          <w:color w:val="000000"/>
        </w:rPr>
        <w:t>萧颖士风节</w:t>
      </w:r>
    </w:p>
    <w:p w14:paraId="35BC6282">
      <w:pPr>
        <w:spacing w:line="360" w:lineRule="auto"/>
        <w:ind w:firstLine="420"/>
        <w:textAlignment w:val="center"/>
        <w:rPr>
          <w:color w:val="000000"/>
        </w:rPr>
      </w:pPr>
      <w:r>
        <w:rPr>
          <w:rFonts w:ascii="楷体" w:hAnsi="楷体" w:eastAsia="楷体" w:cs="楷体"/>
          <w:color w:val="000000"/>
        </w:rPr>
        <w:t>萧颖士为唐名人，后之学者但称其才华而已。予反复考之，盖有风节识量之士也。</w:t>
      </w:r>
    </w:p>
    <w:p w14:paraId="171BEA93">
      <w:pPr>
        <w:spacing w:line="360" w:lineRule="auto"/>
        <w:ind w:firstLine="420"/>
        <w:textAlignment w:val="center"/>
        <w:rPr>
          <w:color w:val="000000"/>
        </w:rPr>
      </w:pPr>
      <w:r>
        <w:rPr>
          <w:rFonts w:ascii="楷体" w:hAnsi="楷体" w:eastAsia="楷体" w:cs="楷体"/>
          <w:color w:val="000000"/>
        </w:rPr>
        <w:t>为集贤校理</w:t>
      </w:r>
      <w:r>
        <w:rPr>
          <w:rFonts w:ascii="Cambria Math" w:hAnsi="Cambria Math" w:eastAsia="Cambria Math" w:cs="Cambria Math"/>
          <w:color w:val="000000"/>
          <w:vertAlign w:val="superscript"/>
        </w:rPr>
        <w:t>①</w:t>
      </w:r>
      <w:r>
        <w:rPr>
          <w:rFonts w:ascii="楷体" w:hAnsi="楷体" w:eastAsia="楷体" w:cs="楷体"/>
          <w:color w:val="000000"/>
        </w:rPr>
        <w:t>，宰相李林甫欲见之，颖士不诣，林甫怒其不下己。后召诣史馆，又不屈，愈见疾，至免官更调河南参军。</w:t>
      </w:r>
    </w:p>
    <w:p w14:paraId="2502B89C">
      <w:pPr>
        <w:spacing w:line="360" w:lineRule="auto"/>
        <w:ind w:firstLine="420"/>
        <w:textAlignment w:val="center"/>
        <w:rPr>
          <w:color w:val="000000"/>
        </w:rPr>
      </w:pPr>
      <w:r>
        <w:rPr>
          <w:rFonts w:ascii="楷体" w:hAnsi="楷体" w:eastAsia="楷体" w:cs="楷体"/>
          <w:color w:val="000000"/>
          <w:u w:val="wave"/>
        </w:rPr>
        <w:t>安禄山宠恣颖士阴语柳并曰胡人负宠而骄乱不久矣</w:t>
      </w:r>
      <w:r>
        <w:rPr>
          <w:rFonts w:ascii="楷体" w:hAnsi="楷体" w:eastAsia="楷体" w:cs="楷体"/>
          <w:color w:val="000000"/>
        </w:rPr>
        <w:t>东京其先陷乎！”即托疾去。禄山反，往见郭纳，言御守计，纳不用。叹曰：“</w:t>
      </w:r>
      <w:r>
        <w:rPr>
          <w:rFonts w:ascii="楷体" w:hAnsi="楷体" w:eastAsia="楷体" w:cs="楷体"/>
          <w:color w:val="000000"/>
          <w:u w:val="single"/>
        </w:rPr>
        <w:t>肉食者以儿戏御剧贼，难矣哉！</w:t>
      </w:r>
      <w:r>
        <w:rPr>
          <w:rFonts w:ascii="楷体" w:hAnsi="楷体" w:eastAsia="楷体" w:cs="楷体"/>
          <w:color w:val="000000"/>
        </w:rPr>
        <w:t>”闻封常清陈兵东京，往观之，不宿而还。</w:t>
      </w:r>
    </w:p>
    <w:p w14:paraId="7470FCC7">
      <w:pPr>
        <w:spacing w:line="360" w:lineRule="auto"/>
        <w:ind w:firstLine="420"/>
        <w:textAlignment w:val="center"/>
        <w:rPr>
          <w:color w:val="000000"/>
        </w:rPr>
      </w:pPr>
      <w:r>
        <w:rPr>
          <w:rFonts w:ascii="楷体" w:hAnsi="楷体" w:eastAsia="楷体" w:cs="楷体"/>
          <w:color w:val="000000"/>
        </w:rPr>
        <w:t>身走山南，节度使源洧欲退保江陵，颖士说曰：“襄阳乃天下喉襟，一日不守，则大事去矣。公何遽轻土地，取天下笑乎？”洧乃按甲不出。洧卒，往客金陵，永王璘召之，不见。李太白，天下士也，特以堕永王乱中，为终身累。颖士，永王召而不见，则过之焉。</w:t>
      </w:r>
    </w:p>
    <w:p w14:paraId="2D9E62C5">
      <w:pPr>
        <w:spacing w:line="360" w:lineRule="auto"/>
        <w:ind w:firstLine="1680"/>
        <w:jc w:val="right"/>
        <w:textAlignment w:val="center"/>
        <w:rPr>
          <w:color w:val="000000"/>
        </w:rPr>
      </w:pPr>
      <w:r>
        <w:rPr>
          <w:rFonts w:ascii="宋体" w:hAnsi="宋体"/>
          <w:color w:val="000000"/>
        </w:rPr>
        <w:t>（节选自宋朝洪迈《容斋随笔》，有删改）</w:t>
      </w:r>
    </w:p>
    <w:p w14:paraId="303FD870">
      <w:pPr>
        <w:spacing w:line="360" w:lineRule="auto"/>
        <w:textAlignment w:val="center"/>
        <w:rPr>
          <w:color w:val="000000"/>
        </w:rPr>
      </w:pPr>
      <w:r>
        <w:rPr>
          <w:rFonts w:ascii="宋体" w:hAnsi="宋体"/>
          <w:color w:val="000000"/>
        </w:rPr>
        <w:t>注：①集贤校理：官名</w:t>
      </w:r>
    </w:p>
    <w:p w14:paraId="1C5F155C">
      <w:pPr>
        <w:spacing w:line="360" w:lineRule="auto"/>
        <w:jc w:val="left"/>
        <w:textAlignment w:val="center"/>
        <w:rPr>
          <w:color w:val="000000"/>
        </w:rPr>
      </w:pPr>
      <w:r>
        <w:rPr>
          <w:color w:val="000000"/>
        </w:rPr>
        <w:t xml:space="preserve">15. </w:t>
      </w:r>
      <w:r>
        <w:rPr>
          <w:rFonts w:ascii="宋体" w:hAnsi="宋体"/>
          <w:color w:val="000000"/>
        </w:rPr>
        <w:t>【任务一：咬文嚼字】打开“联网搜索”后，</w:t>
      </w:r>
      <w:r>
        <w:rPr>
          <w:rFonts w:eastAsia="Times New Roman" w:cs="Times New Roman"/>
          <w:color w:val="000000"/>
        </w:rPr>
        <w:t>AI</w:t>
      </w:r>
      <w:r>
        <w:rPr>
          <w:rFonts w:ascii="宋体" w:hAnsi="宋体"/>
          <w:color w:val="000000"/>
        </w:rPr>
        <w:t>结合网页显示结果，运用不同翻译方法对下列词语进行意思推断，其中推断不正确的一项是（   ）</w:t>
      </w:r>
    </w:p>
    <w:tbl>
      <w:tblPr>
        <w:tblStyle w:val="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705"/>
        <w:gridCol w:w="1512"/>
        <w:gridCol w:w="6151"/>
        <w:gridCol w:w="1614"/>
      </w:tblGrid>
      <w:tr w14:paraId="44149F97">
        <w:tc>
          <w:tcPr>
            <w:tcW w:w="353"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06C327A4">
            <w:pPr>
              <w:spacing w:line="360" w:lineRule="auto"/>
              <w:jc w:val="center"/>
              <w:textAlignment w:val="center"/>
              <w:rPr>
                <w:color w:val="000000"/>
              </w:rPr>
            </w:pPr>
            <w:r>
              <w:rPr>
                <w:rFonts w:ascii="宋体" w:hAnsi="宋体"/>
                <w:color w:val="000000"/>
              </w:rPr>
              <w:t>选项</w:t>
            </w:r>
          </w:p>
        </w:tc>
        <w:tc>
          <w:tcPr>
            <w:tcW w:w="757"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07D4816B">
            <w:pPr>
              <w:spacing w:line="360" w:lineRule="auto"/>
              <w:jc w:val="center"/>
              <w:textAlignment w:val="center"/>
              <w:rPr>
                <w:color w:val="000000"/>
              </w:rPr>
            </w:pPr>
            <w:r>
              <w:rPr>
                <w:rFonts w:ascii="宋体" w:hAnsi="宋体"/>
                <w:color w:val="000000"/>
              </w:rPr>
              <w:t>例句</w:t>
            </w:r>
          </w:p>
        </w:tc>
        <w:tc>
          <w:tcPr>
            <w:tcW w:w="308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7E759A3E">
            <w:pPr>
              <w:spacing w:line="360" w:lineRule="auto"/>
              <w:jc w:val="center"/>
              <w:textAlignment w:val="center"/>
              <w:rPr>
                <w:color w:val="000000"/>
              </w:rPr>
            </w:pPr>
            <w:r>
              <w:rPr>
                <w:rFonts w:ascii="宋体" w:hAnsi="宋体"/>
                <w:color w:val="000000"/>
              </w:rPr>
              <w:t>推断语义过程</w:t>
            </w:r>
          </w:p>
        </w:tc>
        <w:tc>
          <w:tcPr>
            <w:tcW w:w="808"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00AB3B75">
            <w:pPr>
              <w:spacing w:line="360" w:lineRule="auto"/>
              <w:jc w:val="center"/>
              <w:textAlignment w:val="center"/>
              <w:rPr>
                <w:color w:val="000000"/>
              </w:rPr>
            </w:pPr>
            <w:r>
              <w:rPr>
                <w:rFonts w:ascii="宋体" w:hAnsi="宋体"/>
                <w:color w:val="000000"/>
              </w:rPr>
              <w:t>词语解释</w:t>
            </w:r>
          </w:p>
        </w:tc>
      </w:tr>
      <w:tr w14:paraId="7F8CC89E">
        <w:tc>
          <w:tcPr>
            <w:tcW w:w="353"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663B4483">
            <w:pPr>
              <w:spacing w:line="360" w:lineRule="auto"/>
              <w:jc w:val="center"/>
              <w:textAlignment w:val="center"/>
              <w:rPr>
                <w:color w:val="000000"/>
              </w:rPr>
            </w:pPr>
            <w:r>
              <w:rPr>
                <w:rFonts w:eastAsia="Times New Roman" w:cs="Times New Roman"/>
                <w:color w:val="000000"/>
              </w:rPr>
              <w:t>A</w:t>
            </w:r>
          </w:p>
        </w:tc>
        <w:tc>
          <w:tcPr>
            <w:tcW w:w="757"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0AC04709">
            <w:pPr>
              <w:spacing w:line="360" w:lineRule="auto"/>
              <w:textAlignment w:val="center"/>
              <w:rPr>
                <w:color w:val="000000"/>
              </w:rPr>
            </w:pPr>
            <w:r>
              <w:rPr>
                <w:rFonts w:ascii="宋体" w:hAnsi="宋体"/>
                <w:color w:val="000000"/>
              </w:rPr>
              <w:t>愈见疾</w:t>
            </w:r>
          </w:p>
        </w:tc>
        <w:tc>
          <w:tcPr>
            <w:tcW w:w="308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0D71D7E6">
            <w:pPr>
              <w:spacing w:line="360" w:lineRule="auto"/>
              <w:textAlignment w:val="center"/>
              <w:rPr>
                <w:color w:val="000000"/>
              </w:rPr>
            </w:pPr>
            <w:r>
              <w:rPr>
                <w:rFonts w:ascii="宋体" w:hAnsi="宋体"/>
                <w:color w:val="000000"/>
              </w:rPr>
              <w:t>联系成语法：“疾恶如仇”“痛心疾首”中，“疾” 字都表示“厌恨，憎恨”的含义</w:t>
            </w:r>
          </w:p>
        </w:tc>
        <w:tc>
          <w:tcPr>
            <w:tcW w:w="808"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63744BCC">
            <w:pPr>
              <w:spacing w:line="360" w:lineRule="auto"/>
              <w:jc w:val="center"/>
              <w:textAlignment w:val="center"/>
              <w:rPr>
                <w:color w:val="000000"/>
              </w:rPr>
            </w:pPr>
            <w:r>
              <w:rPr>
                <w:rFonts w:ascii="宋体" w:hAnsi="宋体"/>
                <w:color w:val="000000"/>
              </w:rPr>
              <w:t>厌恨，憎恨</w:t>
            </w:r>
          </w:p>
        </w:tc>
      </w:tr>
      <w:tr w14:paraId="2912CB54">
        <w:tc>
          <w:tcPr>
            <w:tcW w:w="353"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56F94ABC">
            <w:pPr>
              <w:spacing w:line="360" w:lineRule="auto"/>
              <w:jc w:val="center"/>
              <w:textAlignment w:val="center"/>
              <w:rPr>
                <w:color w:val="000000"/>
              </w:rPr>
            </w:pPr>
            <w:r>
              <w:rPr>
                <w:rFonts w:eastAsia="Times New Roman" w:cs="Times New Roman"/>
                <w:color w:val="000000"/>
              </w:rPr>
              <w:t>B</w:t>
            </w:r>
          </w:p>
        </w:tc>
        <w:tc>
          <w:tcPr>
            <w:tcW w:w="757"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34B4F985">
            <w:pPr>
              <w:spacing w:line="360" w:lineRule="auto"/>
              <w:textAlignment w:val="center"/>
              <w:rPr>
                <w:color w:val="000000"/>
              </w:rPr>
            </w:pPr>
            <w:r>
              <w:rPr>
                <w:rFonts w:ascii="宋体" w:hAnsi="宋体"/>
                <w:color w:val="000000"/>
              </w:rPr>
              <w:t>不宿而还</w:t>
            </w:r>
          </w:p>
        </w:tc>
        <w:tc>
          <w:tcPr>
            <w:tcW w:w="308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1DD53A63">
            <w:pPr>
              <w:spacing w:line="360" w:lineRule="auto"/>
              <w:textAlignment w:val="center"/>
              <w:rPr>
                <w:color w:val="000000"/>
              </w:rPr>
            </w:pPr>
            <w:r>
              <w:rPr>
                <w:rFonts w:ascii="宋体" w:hAnsi="宋体"/>
                <w:color w:val="000000"/>
              </w:rPr>
              <w:t>联系上下文：没有住宿就返回了，上文的“不宿”对下文的“还”起到了时间上的修饰作用。</w:t>
            </w:r>
          </w:p>
        </w:tc>
        <w:tc>
          <w:tcPr>
            <w:tcW w:w="808"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182D9DFE">
            <w:pPr>
              <w:spacing w:line="360" w:lineRule="auto"/>
              <w:jc w:val="center"/>
              <w:textAlignment w:val="center"/>
              <w:rPr>
                <w:color w:val="000000"/>
              </w:rPr>
            </w:pPr>
            <w:r>
              <w:rPr>
                <w:rFonts w:ascii="宋体" w:hAnsi="宋体"/>
                <w:color w:val="000000"/>
              </w:rPr>
              <w:t>连词，表修饰</w:t>
            </w:r>
          </w:p>
        </w:tc>
      </w:tr>
      <w:tr w14:paraId="3D098B88">
        <w:tc>
          <w:tcPr>
            <w:tcW w:w="353"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510F15E1">
            <w:pPr>
              <w:spacing w:line="360" w:lineRule="auto"/>
              <w:jc w:val="center"/>
              <w:textAlignment w:val="center"/>
              <w:rPr>
                <w:color w:val="000000"/>
              </w:rPr>
            </w:pPr>
            <w:r>
              <w:rPr>
                <w:rFonts w:eastAsia="Times New Roman" w:cs="Times New Roman"/>
                <w:color w:val="000000"/>
              </w:rPr>
              <w:t>C</w:t>
            </w:r>
          </w:p>
        </w:tc>
        <w:tc>
          <w:tcPr>
            <w:tcW w:w="757"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4AC733B3">
            <w:pPr>
              <w:spacing w:line="360" w:lineRule="auto"/>
              <w:textAlignment w:val="center"/>
              <w:rPr>
                <w:color w:val="000000"/>
              </w:rPr>
            </w:pPr>
            <w:r>
              <w:rPr>
                <w:rFonts w:ascii="宋体" w:hAnsi="宋体"/>
                <w:color w:val="000000"/>
              </w:rPr>
              <w:t>公何遽轻土地</w:t>
            </w:r>
          </w:p>
        </w:tc>
        <w:tc>
          <w:tcPr>
            <w:tcW w:w="308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5717477F">
            <w:pPr>
              <w:spacing w:line="360" w:lineRule="auto"/>
              <w:textAlignment w:val="center"/>
              <w:rPr>
                <w:color w:val="000000"/>
              </w:rPr>
            </w:pPr>
            <w:r>
              <w:rPr>
                <w:rFonts w:ascii="宋体" w:hAnsi="宋体"/>
                <w:color w:val="000000"/>
              </w:rPr>
              <w:t>查阅词典法：“遽”在词典中有“急、仓促”“惊惧， 慌张”“古代报信的快马或驿车”等意思</w:t>
            </w:r>
          </w:p>
        </w:tc>
        <w:tc>
          <w:tcPr>
            <w:tcW w:w="808"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331EBB70">
            <w:pPr>
              <w:spacing w:line="360" w:lineRule="auto"/>
              <w:jc w:val="center"/>
              <w:textAlignment w:val="center"/>
              <w:rPr>
                <w:color w:val="000000"/>
              </w:rPr>
            </w:pPr>
            <w:r>
              <w:rPr>
                <w:rFonts w:ascii="宋体" w:hAnsi="宋体"/>
                <w:color w:val="000000"/>
              </w:rPr>
              <w:t>急，仓促</w:t>
            </w:r>
          </w:p>
        </w:tc>
      </w:tr>
      <w:tr w14:paraId="76E3EA78">
        <w:tc>
          <w:tcPr>
            <w:tcW w:w="353"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323AC410">
            <w:pPr>
              <w:spacing w:line="360" w:lineRule="auto"/>
              <w:jc w:val="center"/>
              <w:textAlignment w:val="center"/>
              <w:rPr>
                <w:color w:val="000000"/>
              </w:rPr>
            </w:pPr>
            <w:r>
              <w:rPr>
                <w:rFonts w:eastAsia="Times New Roman" w:cs="Times New Roman"/>
                <w:color w:val="000000"/>
              </w:rPr>
              <w:t>D</w:t>
            </w:r>
          </w:p>
        </w:tc>
        <w:tc>
          <w:tcPr>
            <w:tcW w:w="757"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1380639F">
            <w:pPr>
              <w:spacing w:line="360" w:lineRule="auto"/>
              <w:textAlignment w:val="center"/>
              <w:rPr>
                <w:color w:val="000000"/>
              </w:rPr>
            </w:pPr>
            <w:r>
              <w:rPr>
                <w:rFonts w:ascii="宋体" w:hAnsi="宋体"/>
                <w:color w:val="000000"/>
              </w:rPr>
              <w:t>则过焉</w:t>
            </w:r>
          </w:p>
        </w:tc>
        <w:tc>
          <w:tcPr>
            <w:tcW w:w="308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3F7A7B04">
            <w:pPr>
              <w:spacing w:line="360" w:lineRule="auto"/>
              <w:textAlignment w:val="center"/>
              <w:rPr>
                <w:color w:val="000000"/>
              </w:rPr>
            </w:pPr>
            <w:r>
              <w:rPr>
                <w:rFonts w:ascii="宋体" w:hAnsi="宋体"/>
                <w:color w:val="000000"/>
              </w:rPr>
              <w:t>联系课内法：联系《邹忌讽齐王纳谏》中“群臣吏民 能面刺寡人之过”推断含义</w:t>
            </w:r>
          </w:p>
        </w:tc>
        <w:tc>
          <w:tcPr>
            <w:tcW w:w="808"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58CE2164">
            <w:pPr>
              <w:spacing w:line="360" w:lineRule="auto"/>
              <w:jc w:val="center"/>
              <w:textAlignment w:val="center"/>
              <w:rPr>
                <w:color w:val="000000"/>
              </w:rPr>
            </w:pPr>
            <w:r>
              <w:rPr>
                <w:rFonts w:ascii="宋体" w:hAnsi="宋体"/>
                <w:color w:val="000000"/>
              </w:rPr>
              <w:t>过错</w:t>
            </w:r>
          </w:p>
        </w:tc>
      </w:tr>
    </w:tbl>
    <w:p w14:paraId="20A6E213">
      <w:pPr>
        <w:spacing w:line="360" w:lineRule="auto"/>
        <w:textAlignment w:val="center"/>
        <w:rPr>
          <w:color w:val="000000"/>
        </w:rPr>
      </w:pPr>
    </w:p>
    <w:p w14:paraId="3D3BBCB5">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A</w:t>
      </w:r>
      <w:r>
        <w:rPr>
          <w:color w:val="000000"/>
        </w:rPr>
        <w:tab/>
      </w:r>
      <w:r>
        <w:rPr>
          <w:color w:val="000000"/>
        </w:rPr>
        <w:t xml:space="preserve">B. </w:t>
      </w:r>
      <w:r>
        <w:rPr>
          <w:rFonts w:eastAsia="Times New Roman" w:cs="Times New Roman"/>
          <w:color w:val="000000"/>
        </w:rPr>
        <w:t>B</w:t>
      </w:r>
      <w:r>
        <w:rPr>
          <w:color w:val="000000"/>
        </w:rPr>
        <w:tab/>
      </w:r>
      <w:r>
        <w:rPr>
          <w:color w:val="000000"/>
        </w:rPr>
        <w:t xml:space="preserve">C. </w:t>
      </w:r>
      <w:r>
        <w:rPr>
          <w:rFonts w:eastAsia="Times New Roman" w:cs="Times New Roman"/>
          <w:color w:val="000000"/>
        </w:rPr>
        <w:t>C</w:t>
      </w:r>
      <w:r>
        <w:rPr>
          <w:color w:val="000000"/>
        </w:rPr>
        <w:tab/>
      </w:r>
      <w:r>
        <w:rPr>
          <w:color w:val="000000"/>
        </w:rPr>
        <w:t xml:space="preserve">D. </w:t>
      </w:r>
      <w:r>
        <w:rPr>
          <w:rFonts w:eastAsia="Times New Roman" w:cs="Times New Roman"/>
          <w:color w:val="000000"/>
        </w:rPr>
        <w:t>D</w:t>
      </w:r>
    </w:p>
    <w:p w14:paraId="37C3425F">
      <w:pPr>
        <w:spacing w:line="360" w:lineRule="auto"/>
        <w:jc w:val="left"/>
        <w:textAlignment w:val="center"/>
        <w:rPr>
          <w:color w:val="000000"/>
        </w:rPr>
      </w:pPr>
      <w:r>
        <w:rPr>
          <w:color w:val="000000"/>
        </w:rPr>
        <w:t xml:space="preserve">16. </w:t>
      </w:r>
      <w:r>
        <w:rPr>
          <w:rFonts w:ascii="宋体" w:hAnsi="宋体"/>
          <w:color w:val="000000"/>
        </w:rPr>
        <w:t>借助</w:t>
      </w:r>
      <w:r>
        <w:rPr>
          <w:rFonts w:eastAsia="Times New Roman" w:cs="Times New Roman"/>
          <w:color w:val="000000"/>
        </w:rPr>
        <w:t>AI</w:t>
      </w:r>
      <w:r>
        <w:rPr>
          <w:rFonts w:ascii="宋体" w:hAnsi="宋体"/>
          <w:color w:val="000000"/>
        </w:rPr>
        <w:t>查阅生词可帮助我们更好理解文章意思，请结合查询的结果，用现代汉语写出文中画横线语句的大意。</w:t>
      </w:r>
    </w:p>
    <w:p w14:paraId="58D60F73">
      <w:pPr>
        <w:spacing w:line="360" w:lineRule="auto"/>
        <w:textAlignment w:val="center"/>
        <w:rPr>
          <w:color w:val="000000"/>
        </w:rPr>
      </w:pPr>
      <w:r>
        <w:rPr>
          <w:rFonts w:ascii="宋体" w:hAnsi="宋体"/>
          <w:color w:val="000000"/>
        </w:rPr>
        <w:t>查询“剧”字意思，得到如下解释：①急促；②激烈地；③多，大；④险峻；⑤厉害</w:t>
      </w:r>
    </w:p>
    <w:p w14:paraId="271B9FEC">
      <w:pPr>
        <w:spacing w:line="360" w:lineRule="auto"/>
        <w:textAlignment w:val="center"/>
        <w:rPr>
          <w:color w:val="000000"/>
        </w:rPr>
      </w:pPr>
      <w:r>
        <w:rPr>
          <w:rFonts w:ascii="宋体" w:hAnsi="宋体"/>
          <w:color w:val="000000"/>
        </w:rPr>
        <w:t>肉食者以儿戏御剧贼，岂能御哉！</w:t>
      </w:r>
    </w:p>
    <w:p w14:paraId="69D2DED9">
      <w:pPr>
        <w:spacing w:line="360" w:lineRule="auto"/>
        <w:jc w:val="left"/>
        <w:textAlignment w:val="center"/>
        <w:rPr>
          <w:color w:val="000000"/>
        </w:rPr>
      </w:pPr>
      <w:r>
        <w:rPr>
          <w:color w:val="000000"/>
        </w:rPr>
        <w:t xml:space="preserve">17. </w:t>
      </w:r>
      <w:r>
        <w:rPr>
          <w:rFonts w:ascii="宋体" w:hAnsi="宋体"/>
          <w:color w:val="000000"/>
        </w:rPr>
        <w:t>【任务二：</w:t>
      </w:r>
      <w:r>
        <w:rPr>
          <w:rFonts w:eastAsia="Times New Roman" w:cs="Times New Roman"/>
          <w:color w:val="000000"/>
        </w:rPr>
        <w:t>AI</w:t>
      </w:r>
      <w:r>
        <w:rPr>
          <w:rFonts w:ascii="宋体" w:hAnsi="宋体"/>
          <w:color w:val="000000"/>
        </w:rPr>
        <w:t>断句辅助】文中画波浪线句未加标点，请为</w:t>
      </w:r>
      <w:r>
        <w:rPr>
          <w:rFonts w:eastAsia="Times New Roman" w:cs="Times New Roman"/>
          <w:color w:val="000000"/>
        </w:rPr>
        <w:t>AI</w:t>
      </w:r>
      <w:r>
        <w:rPr>
          <w:rFonts w:ascii="宋体" w:hAnsi="宋体"/>
          <w:color w:val="000000"/>
        </w:rPr>
        <w:t>标注正确的停顿（   ）</w:t>
      </w:r>
    </w:p>
    <w:p w14:paraId="59BC1AEC">
      <w:pPr>
        <w:spacing w:line="360" w:lineRule="auto"/>
        <w:jc w:val="left"/>
        <w:textAlignment w:val="center"/>
        <w:rPr>
          <w:color w:val="000000"/>
        </w:rPr>
      </w:pPr>
      <w:r>
        <w:rPr>
          <w:color w:val="000000"/>
        </w:rPr>
        <w:t xml:space="preserve">A. </w:t>
      </w:r>
      <w:r>
        <w:rPr>
          <w:rFonts w:ascii="宋体" w:hAnsi="宋体"/>
          <w:color w:val="000000"/>
        </w:rPr>
        <w:t>安禄山宠恣颍士/阴语柳并曰/胡人负宠/而骄乱不久矣。</w:t>
      </w:r>
    </w:p>
    <w:p w14:paraId="2061C5C0">
      <w:pPr>
        <w:spacing w:line="360" w:lineRule="auto"/>
        <w:jc w:val="left"/>
        <w:textAlignment w:val="center"/>
        <w:rPr>
          <w:color w:val="000000"/>
        </w:rPr>
      </w:pPr>
      <w:r>
        <w:rPr>
          <w:color w:val="000000"/>
        </w:rPr>
        <w:t xml:space="preserve">B. </w:t>
      </w:r>
      <w:r>
        <w:rPr>
          <w:rFonts w:ascii="宋体" w:hAnsi="宋体"/>
          <w:color w:val="000000"/>
        </w:rPr>
        <w:t>安禄山宠恣/颍士阴语/柳并曰胡人负宠而骄/乱不久矣。</w:t>
      </w:r>
    </w:p>
    <w:p w14:paraId="61EC0D72">
      <w:pPr>
        <w:spacing w:line="360" w:lineRule="auto"/>
        <w:jc w:val="left"/>
        <w:textAlignment w:val="center"/>
        <w:rPr>
          <w:color w:val="000000"/>
        </w:rPr>
      </w:pPr>
      <w:r>
        <w:rPr>
          <w:color w:val="000000"/>
        </w:rPr>
        <w:t xml:space="preserve">C. </w:t>
      </w:r>
      <w:r>
        <w:rPr>
          <w:rFonts w:ascii="宋体" w:hAnsi="宋体"/>
          <w:color w:val="000000"/>
        </w:rPr>
        <w:t>安禄山宠恣/颍士阴语柳并曰/胡人负宠而骄/乱不久矣。</w:t>
      </w:r>
    </w:p>
    <w:p w14:paraId="37CCBF2F">
      <w:pPr>
        <w:spacing w:line="360" w:lineRule="auto"/>
        <w:jc w:val="left"/>
        <w:textAlignment w:val="center"/>
        <w:rPr>
          <w:color w:val="000000"/>
        </w:rPr>
      </w:pPr>
      <w:r>
        <w:rPr>
          <w:color w:val="000000"/>
        </w:rPr>
        <w:t xml:space="preserve">D. </w:t>
      </w:r>
      <w:r>
        <w:rPr>
          <w:rFonts w:ascii="宋体" w:hAnsi="宋体"/>
          <w:color w:val="000000"/>
        </w:rPr>
        <w:t>安禄山宠恣颍士/阴语柳并曰/胡人负宠而骄/乱不久矣。</w:t>
      </w:r>
    </w:p>
    <w:p w14:paraId="44CF2FB6">
      <w:pPr>
        <w:spacing w:line="360" w:lineRule="auto"/>
        <w:jc w:val="left"/>
        <w:textAlignment w:val="center"/>
        <w:rPr>
          <w:color w:val="000000"/>
        </w:rPr>
      </w:pPr>
      <w:r>
        <w:rPr>
          <w:color w:val="000000"/>
        </w:rPr>
        <w:t xml:space="preserve">18. </w:t>
      </w:r>
      <w:r>
        <w:rPr>
          <w:rFonts w:ascii="宋体" w:hAnsi="宋体"/>
          <w:color w:val="000000"/>
        </w:rPr>
        <w:t>【任务三：论坛讨论】某历史论坛发起话题：“若唐代文人组队应对安史之乱，谁堪当核心军师？”网友提名萧颍士，请你结合文章内容，分析该网友这么说的原因。</w:t>
      </w:r>
    </w:p>
    <w:p w14:paraId="5B663773">
      <w:pPr>
        <w:spacing w:line="360" w:lineRule="auto"/>
        <w:textAlignment w:val="center"/>
        <w:rPr>
          <w:color w:val="000000"/>
        </w:rPr>
      </w:pPr>
      <w:r>
        <w:rPr>
          <w:rFonts w:ascii="宋体" w:hAnsi="宋体"/>
          <w:b/>
          <w:color w:val="000000"/>
          <w:sz w:val="24"/>
        </w:rPr>
        <w:t>（四）名著阅读（共8分）</w:t>
      </w:r>
    </w:p>
    <w:p w14:paraId="7B6A2AEA">
      <w:pPr>
        <w:spacing w:line="360" w:lineRule="auto"/>
        <w:textAlignment w:val="center"/>
        <w:rPr>
          <w:color w:val="000000"/>
        </w:rPr>
      </w:pPr>
      <w:r>
        <w:rPr>
          <w:rFonts w:ascii="宋体" w:hAnsi="宋体"/>
          <w:color w:val="000000"/>
        </w:rPr>
        <w:t>阅读选段，完成小题</w:t>
      </w:r>
    </w:p>
    <w:p w14:paraId="32FD41AE">
      <w:pPr>
        <w:spacing w:line="360" w:lineRule="auto"/>
        <w:textAlignment w:val="center"/>
        <w:rPr>
          <w:color w:val="000000"/>
        </w:rPr>
      </w:pPr>
      <w:r>
        <w:rPr>
          <w:rFonts w:ascii="宋体" w:hAnsi="宋体"/>
          <w:color w:val="000000"/>
        </w:rPr>
        <w:t>【片段一】</w:t>
      </w:r>
    </w:p>
    <w:p w14:paraId="38CD6EA1">
      <w:pPr>
        <w:spacing w:line="360" w:lineRule="auto"/>
        <w:ind w:firstLine="420"/>
        <w:textAlignment w:val="center"/>
        <w:rPr>
          <w:color w:val="000000"/>
        </w:rPr>
      </w:pPr>
      <w:r>
        <w:rPr>
          <w:rFonts w:ascii="楷体" w:hAnsi="楷体" w:eastAsia="楷体" w:cs="楷体"/>
          <w:color w:val="000000"/>
        </w:rPr>
        <w:t>朱赫来利用这迫不得已的休息时间，把他对蹂躏着乌克兰大地的“黄蓝旗军队”的满腔怒火和刻骨仇恨，完全传给了如饥似渴地倾听着他每一句话的保尔。朱赫来的话语简明朴实，讲得浅显易懂，鲜明生动。他对目前发生的一切都了如指掌。而且，他对自己所走的道路深信不疑，于是保尔开始明白，那一大堆名称很好听的党派，什么社会革命党、社会民主党、波兰社会党，其实都是工人的凶恶敌人，只有布尔什维克党才是不屈不挠地跟所有财主作顽强斗争的干革命的政党。</w:t>
      </w:r>
    </w:p>
    <w:p w14:paraId="3C19D5BA">
      <w:pPr>
        <w:spacing w:line="360" w:lineRule="auto"/>
        <w:ind w:firstLine="1680"/>
        <w:jc w:val="right"/>
        <w:textAlignment w:val="center"/>
        <w:rPr>
          <w:color w:val="000000"/>
        </w:rPr>
      </w:pPr>
      <w:r>
        <w:rPr>
          <w:rFonts w:ascii="宋体" w:hAnsi="宋体"/>
          <w:color w:val="000000"/>
        </w:rPr>
        <w:t>（节选自第一部第五章）</w:t>
      </w:r>
    </w:p>
    <w:p w14:paraId="46292619">
      <w:pPr>
        <w:spacing w:line="360" w:lineRule="auto"/>
        <w:textAlignment w:val="center"/>
        <w:rPr>
          <w:color w:val="000000"/>
        </w:rPr>
      </w:pPr>
      <w:r>
        <w:rPr>
          <w:rFonts w:ascii="宋体" w:hAnsi="宋体"/>
          <w:color w:val="000000"/>
        </w:rPr>
        <w:t>【片段二】</w:t>
      </w:r>
    </w:p>
    <w:p w14:paraId="33A76BA5">
      <w:pPr>
        <w:spacing w:line="360" w:lineRule="auto"/>
        <w:ind w:firstLine="420"/>
        <w:textAlignment w:val="center"/>
        <w:rPr>
          <w:color w:val="000000"/>
        </w:rPr>
      </w:pPr>
      <w:r>
        <w:rPr>
          <w:rFonts w:ascii="楷体" w:hAnsi="楷体" w:eastAsia="楷体" w:cs="楷体"/>
          <w:color w:val="000000"/>
        </w:rPr>
        <w:t>在离博亚尔卡车站四公里半的地方，大家在挥动铁锹，猛攻坚硬的冻土。他们要劈开挡道的山坡。……朱赫来望着飞舞的铁锹，望着那些在紧张的劳动中弯着的脊梁，低声对阿基姆说：“用不着开群众大会，这儿没有人需要宣传鼓动。托卡列夫，你说得对，他们真是无价之宝。钢铁就是这样炼成的！’</w:t>
      </w:r>
    </w:p>
    <w:p w14:paraId="38D95542">
      <w:pPr>
        <w:spacing w:line="360" w:lineRule="auto"/>
        <w:ind w:firstLine="1680"/>
        <w:jc w:val="right"/>
        <w:textAlignment w:val="center"/>
        <w:rPr>
          <w:color w:val="000000"/>
        </w:rPr>
      </w:pPr>
      <w:r>
        <w:rPr>
          <w:rFonts w:ascii="宋体" w:hAnsi="宋体"/>
          <w:color w:val="000000"/>
        </w:rPr>
        <w:t>（节选自第二部第二章）</w:t>
      </w:r>
    </w:p>
    <w:p w14:paraId="04A8A749">
      <w:pPr>
        <w:spacing w:line="360" w:lineRule="auto"/>
        <w:textAlignment w:val="center"/>
        <w:rPr>
          <w:color w:val="000000"/>
        </w:rPr>
      </w:pPr>
      <w:r>
        <w:rPr>
          <w:rFonts w:ascii="宋体" w:hAnsi="宋体"/>
          <w:color w:val="000000"/>
        </w:rPr>
        <w:t>【片段三】</w:t>
      </w:r>
    </w:p>
    <w:p w14:paraId="55265AFC">
      <w:pPr>
        <w:spacing w:line="360" w:lineRule="auto"/>
        <w:ind w:firstLine="420"/>
        <w:textAlignment w:val="center"/>
        <w:rPr>
          <w:color w:val="000000"/>
        </w:rPr>
      </w:pPr>
      <w:r>
        <w:rPr>
          <w:rFonts w:ascii="楷体" w:hAnsi="楷体" w:eastAsia="楷体" w:cs="楷体"/>
          <w:color w:val="000000"/>
        </w:rPr>
        <w:t>柯察金额上的伤口看样子好多了。换药的时候，他那惊人的忍耐力使我们这些医生都感到吃惊。</w:t>
      </w:r>
    </w:p>
    <w:p w14:paraId="3B7D499E">
      <w:pPr>
        <w:spacing w:line="360" w:lineRule="auto"/>
        <w:ind w:firstLine="420"/>
        <w:textAlignment w:val="center"/>
        <w:rPr>
          <w:color w:val="000000"/>
        </w:rPr>
      </w:pPr>
      <w:r>
        <w:rPr>
          <w:rFonts w:ascii="楷体" w:hAnsi="楷体" w:eastAsia="楷体" w:cs="楷体"/>
          <w:color w:val="000000"/>
        </w:rPr>
        <w:t>在类似情况下，一般人常常不断地呻吟或是发脾气。他却一声不吭。每次给他伤口涂碘酒的时候，他都把身体挺得像绷紧了的弦。他时常疼得晕过去，但是从来也不哼一声</w:t>
      </w:r>
    </w:p>
    <w:p w14:paraId="507E0498">
      <w:pPr>
        <w:spacing w:line="360" w:lineRule="auto"/>
        <w:ind w:firstLine="420"/>
        <w:textAlignment w:val="center"/>
        <w:rPr>
          <w:color w:val="000000"/>
        </w:rPr>
      </w:pPr>
      <w:r>
        <w:rPr>
          <w:rFonts w:ascii="楷体" w:hAnsi="楷体" w:eastAsia="楷体" w:cs="楷体"/>
          <w:color w:val="000000"/>
        </w:rPr>
        <w:t>我们大家都知道，要是他也呻吟，那一定是他昏迷了。他怎么会如此顽强呢？我真不明白。</w:t>
      </w:r>
    </w:p>
    <w:p w14:paraId="0D831F07">
      <w:pPr>
        <w:spacing w:line="360" w:lineRule="auto"/>
        <w:ind w:firstLine="1680"/>
        <w:jc w:val="right"/>
        <w:textAlignment w:val="center"/>
        <w:rPr>
          <w:color w:val="000000"/>
        </w:rPr>
      </w:pPr>
      <w:r>
        <w:rPr>
          <w:rFonts w:ascii="宋体" w:hAnsi="宋体"/>
          <w:color w:val="000000"/>
        </w:rPr>
        <w:t>（节选自第一部第九章）</w:t>
      </w:r>
    </w:p>
    <w:p w14:paraId="7A4A00EB">
      <w:pPr>
        <w:spacing w:line="360" w:lineRule="auto"/>
        <w:textAlignment w:val="center"/>
        <w:rPr>
          <w:color w:val="000000"/>
        </w:rPr>
      </w:pPr>
      <w:r>
        <w:rPr>
          <w:rFonts w:ascii="宋体" w:hAnsi="宋体"/>
          <w:color w:val="000000"/>
        </w:rPr>
        <w:t>【片段四】</w:t>
      </w:r>
    </w:p>
    <w:p w14:paraId="04122C1D">
      <w:pPr>
        <w:spacing w:line="360" w:lineRule="auto"/>
        <w:ind w:firstLine="420"/>
        <w:textAlignment w:val="center"/>
        <w:rPr>
          <w:color w:val="000000"/>
        </w:rPr>
      </w:pPr>
      <w:r>
        <w:rPr>
          <w:rFonts w:ascii="楷体" w:hAnsi="楷体" w:eastAsia="楷体" w:cs="楷体"/>
          <w:color w:val="000000"/>
        </w:rPr>
        <w:t>每次，经过几小时提心吊胆的等待后，达雅总是发现丈夫尽管脸色如同死人般惨白，可毕竟还活着，而且跟往常一样镇定和蔼。</w:t>
      </w:r>
    </w:p>
    <w:p w14:paraId="48330803">
      <w:pPr>
        <w:spacing w:line="360" w:lineRule="auto"/>
        <w:ind w:firstLine="210"/>
        <w:textAlignment w:val="center"/>
        <w:rPr>
          <w:color w:val="000000"/>
        </w:rPr>
      </w:pPr>
      <w:r>
        <w:rPr>
          <w:rFonts w:ascii="楷体" w:hAnsi="楷体" w:eastAsia="楷体" w:cs="楷体"/>
          <w:color w:val="000000"/>
        </w:rPr>
        <w:t>“别担心，亲爱的。要我进棺材可没那么容易。我还要活下去，而且要大干一场，有意跟那些医学权威的结论捣捣乱。他们对我病情的诊断完全正确，但是硬说我百分之百地丧失了劳动能力那就大错特错了。咱们还是走羞瞧吧。”</w:t>
      </w:r>
    </w:p>
    <w:p w14:paraId="68C72CC2">
      <w:pPr>
        <w:spacing w:line="360" w:lineRule="auto"/>
        <w:ind w:firstLine="420"/>
        <w:textAlignment w:val="center"/>
        <w:rPr>
          <w:color w:val="000000"/>
        </w:rPr>
      </w:pPr>
      <w:r>
        <w:rPr>
          <w:rFonts w:ascii="楷体" w:hAnsi="楷体" w:eastAsia="楷体" w:cs="楷体"/>
          <w:color w:val="000000"/>
        </w:rPr>
        <w:t>保尔坚定地选择了一条道路，决心通过这条道路重返新生活建设者的行列。</w:t>
      </w:r>
    </w:p>
    <w:p w14:paraId="3C0D0E3B">
      <w:pPr>
        <w:spacing w:line="360" w:lineRule="auto"/>
        <w:ind w:firstLine="1680"/>
        <w:jc w:val="right"/>
        <w:textAlignment w:val="center"/>
        <w:rPr>
          <w:color w:val="000000"/>
        </w:rPr>
      </w:pPr>
      <w:r>
        <w:rPr>
          <w:rFonts w:ascii="宋体" w:hAnsi="宋体"/>
          <w:color w:val="000000"/>
        </w:rPr>
        <w:t>（（节选自第二部第九章）</w:t>
      </w:r>
    </w:p>
    <w:p w14:paraId="5BE7BBA8">
      <w:pPr>
        <w:spacing w:line="360" w:lineRule="auto"/>
        <w:jc w:val="left"/>
        <w:textAlignment w:val="center"/>
        <w:rPr>
          <w:color w:val="000000"/>
        </w:rPr>
      </w:pPr>
      <w:r>
        <w:rPr>
          <w:color w:val="000000"/>
        </w:rPr>
        <w:t xml:space="preserve">19. </w:t>
      </w:r>
      <w:r>
        <w:rPr>
          <w:rFonts w:ascii="宋体" w:hAnsi="宋体"/>
          <w:color w:val="000000"/>
        </w:rPr>
        <w:t>下列对名著相关内容的表述，不正确的一项是（）</w:t>
      </w:r>
    </w:p>
    <w:p w14:paraId="64170E25">
      <w:pPr>
        <w:spacing w:line="360" w:lineRule="auto"/>
        <w:jc w:val="left"/>
        <w:textAlignment w:val="center"/>
        <w:rPr>
          <w:color w:val="000000"/>
        </w:rPr>
      </w:pPr>
      <w:r>
        <w:rPr>
          <w:color w:val="000000"/>
        </w:rPr>
        <w:t xml:space="preserve">A. </w:t>
      </w:r>
      <w:r>
        <w:rPr>
          <w:rFonts w:ascii="宋体" w:hAnsi="宋体"/>
          <w:color w:val="000000"/>
        </w:rPr>
        <w:t>老舍在《骆驼祥子》中用明畅朴素的叙述笔调，生动的北京口语讲述了人力车夫祥子从一个诚实可爱的青年变成麻木、潦倒、自暴自弃的行尸走肉的故事。</w:t>
      </w:r>
    </w:p>
    <w:p w14:paraId="638693C8">
      <w:pPr>
        <w:spacing w:line="360" w:lineRule="auto"/>
        <w:jc w:val="left"/>
        <w:textAlignment w:val="center"/>
        <w:rPr>
          <w:color w:val="000000"/>
        </w:rPr>
      </w:pPr>
      <w:r>
        <w:rPr>
          <w:color w:val="000000"/>
        </w:rPr>
        <w:t xml:space="preserve">B. </w:t>
      </w:r>
      <w:r>
        <w:rPr>
          <w:rFonts w:ascii="宋体" w:hAnsi="宋体"/>
          <w:color w:val="000000"/>
        </w:rPr>
        <w:t>《昆虫记》是法国昆虫学家法布尔写的科普名著。他用野外观察和解剖实验的方法来研究昆虫的本能和习性，字里行间洋溢着对生命的尊重，对自然万物的赞美。</w:t>
      </w:r>
    </w:p>
    <w:p w14:paraId="3CE0408A">
      <w:pPr>
        <w:spacing w:line="360" w:lineRule="auto"/>
        <w:jc w:val="left"/>
        <w:textAlignment w:val="center"/>
        <w:rPr>
          <w:color w:val="000000"/>
        </w:rPr>
      </w:pPr>
      <w:r>
        <w:rPr>
          <w:color w:val="000000"/>
        </w:rPr>
        <w:t xml:space="preserve">C. </w:t>
      </w:r>
      <w:r>
        <w:rPr>
          <w:rFonts w:ascii="宋体" w:hAnsi="宋体"/>
          <w:color w:val="000000"/>
        </w:rPr>
        <w:t>抗战时期，“土地”和“光明”是艾青诗歌中的主要意象，如《我爱这土地》《向太阳》《火把》等。</w:t>
      </w:r>
    </w:p>
    <w:p w14:paraId="0218C2A8">
      <w:pPr>
        <w:spacing w:line="360" w:lineRule="auto"/>
        <w:jc w:val="left"/>
        <w:textAlignment w:val="center"/>
        <w:rPr>
          <w:color w:val="000000"/>
        </w:rPr>
      </w:pPr>
      <w:r>
        <w:rPr>
          <w:color w:val="000000"/>
        </w:rPr>
        <w:t xml:space="preserve">D. </w:t>
      </w:r>
      <w:r>
        <w:rPr>
          <w:rFonts w:ascii="宋体" w:hAnsi="宋体"/>
          <w:color w:val="000000"/>
        </w:rPr>
        <w:t>以上片段均选自《钢铁是怎样炼成的》，片段三中保尔选择的一条道路指的是文学创作这条路。</w:t>
      </w:r>
    </w:p>
    <w:p w14:paraId="0AF05651">
      <w:pPr>
        <w:spacing w:line="360" w:lineRule="auto"/>
        <w:jc w:val="left"/>
        <w:textAlignment w:val="center"/>
        <w:rPr>
          <w:color w:val="000000"/>
        </w:rPr>
      </w:pPr>
      <w:r>
        <w:rPr>
          <w:color w:val="000000"/>
        </w:rPr>
        <w:t xml:space="preserve">20. </w:t>
      </w:r>
      <w:r>
        <w:rPr>
          <w:rFonts w:ascii="宋体" w:hAnsi="宋体"/>
          <w:color w:val="000000"/>
        </w:rPr>
        <w:t>请结合以上选段及整本书的内容谈谈保尔由一个普通工人成长为一名“钢铁战士”的原因。</w:t>
      </w:r>
    </w:p>
    <w:p w14:paraId="412C0625">
      <w:pPr>
        <w:spacing w:line="360" w:lineRule="auto"/>
        <w:textAlignment w:val="center"/>
        <w:rPr>
          <w:color w:val="000000"/>
        </w:rPr>
      </w:pPr>
      <w:r>
        <w:rPr>
          <w:rFonts w:ascii="宋体" w:hAnsi="宋体"/>
          <w:b/>
          <w:color w:val="000000"/>
          <w:sz w:val="24"/>
        </w:rPr>
        <w:t>三、写作(共50分)</w:t>
      </w:r>
    </w:p>
    <w:p w14:paraId="50F4840F">
      <w:pPr>
        <w:spacing w:line="360" w:lineRule="auto"/>
        <w:textAlignment w:val="center"/>
        <w:rPr>
          <w:color w:val="000000"/>
        </w:rPr>
      </w:pPr>
      <w:r>
        <w:rPr>
          <w:color w:val="000000"/>
        </w:rPr>
        <w:t xml:space="preserve">21. </w:t>
      </w:r>
      <w:r>
        <w:rPr>
          <w:rFonts w:ascii="宋体" w:hAnsi="宋体"/>
          <w:color w:val="000000"/>
        </w:rPr>
        <w:t>按要求作文</w:t>
      </w:r>
    </w:p>
    <w:p w14:paraId="4F7B2112">
      <w:pPr>
        <w:spacing w:line="360" w:lineRule="auto"/>
        <w:ind w:firstLine="420"/>
        <w:textAlignment w:val="center"/>
        <w:rPr>
          <w:color w:val="000000"/>
        </w:rPr>
      </w:pPr>
      <w:r>
        <w:rPr>
          <w:rFonts w:ascii="楷体" w:hAnsi="楷体" w:eastAsia="楷体" w:cs="楷体"/>
          <w:color w:val="000000"/>
        </w:rPr>
        <w:t>课间时分，是青春里的细碎星光。有人用笔尖与时间赛跑.沙沙书写声里藏养对理想的追逐；有人伏在桌上续写未做完的梦，睫毛轻颤间满是少年的纯真与率性；有人看窗外的樱花被风卷成一场淡粉色的雪，晕开满心温柔；有人在课桌间悄悄交换零食与心事裹着分享的喜悦与友情的共鸣。走廊拐角处，有人在聆听老师无尽的嘱咐</w:t>
      </w:r>
      <w:r>
        <w:rPr>
          <w:rFonts w:ascii="宋体" w:hAnsi="宋体"/>
          <w:color w:val="000000"/>
        </w:rPr>
        <w:t>，</w:t>
      </w:r>
      <w:r>
        <w:rPr>
          <w:rFonts w:ascii="楷体" w:hAnsi="楷体" w:eastAsia="楷体" w:cs="楷体"/>
          <w:color w:val="000000"/>
        </w:rPr>
        <w:t>眼角漾出感动；角落里，有人饶有兴致地看着工人修剪花草，惊叹生命的奇妙；校门口，少年接过妈妈送来的温热早点，享受无言的爱意</w:t>
      </w:r>
      <w:r>
        <w:rPr>
          <w:rFonts w:ascii="宋体" w:hAnsi="宋体"/>
          <w:color w:val="000000"/>
        </w:rPr>
        <w:t>……</w:t>
      </w:r>
      <w:r>
        <w:rPr>
          <w:rFonts w:ascii="楷体" w:hAnsi="楷体" w:eastAsia="楷体" w:cs="楷体"/>
          <w:color w:val="000000"/>
        </w:rPr>
        <w:t>这些看似平常的瞬间，拼凑出独属于我们的课间记忆。那么，在你心中，课间时分又是怎样的光景呢？</w:t>
      </w:r>
    </w:p>
    <w:p w14:paraId="41B07F6A">
      <w:pPr>
        <w:spacing w:line="360" w:lineRule="auto"/>
        <w:textAlignment w:val="center"/>
        <w:rPr>
          <w:color w:val="000000"/>
        </w:rPr>
      </w:pPr>
      <w:r>
        <w:rPr>
          <w:rFonts w:ascii="宋体" w:hAnsi="宋体"/>
          <w:color w:val="000000"/>
        </w:rPr>
        <w:t>请以“</w:t>
      </w:r>
      <w:r>
        <w:rPr>
          <w:rFonts w:eastAsia="Times New Roman" w:cs="Times New Roman"/>
          <w:color w:val="000000"/>
        </w:rPr>
        <w:t>__________</w:t>
      </w:r>
      <w:r>
        <w:rPr>
          <w:rFonts w:ascii="宋体" w:hAnsi="宋体"/>
          <w:color w:val="000000"/>
        </w:rPr>
        <w:t>的课间时分”为题，写一篇文章，表达你的真实经历和感悟。</w:t>
      </w:r>
    </w:p>
    <w:p w14:paraId="2B14D11D">
      <w:pPr>
        <w:spacing w:line="360" w:lineRule="auto"/>
        <w:textAlignment w:val="center"/>
        <w:rPr>
          <w:color w:val="000000"/>
        </w:rPr>
      </w:pPr>
      <w:r>
        <w:rPr>
          <w:rFonts w:ascii="宋体" w:hAnsi="宋体"/>
          <w:color w:val="000000"/>
        </w:rPr>
        <w:t>要求：</w:t>
      </w:r>
    </w:p>
    <w:p w14:paraId="58A70393">
      <w:pPr>
        <w:spacing w:line="360" w:lineRule="auto"/>
        <w:textAlignment w:val="center"/>
        <w:rPr>
          <w:color w:val="000000"/>
        </w:rPr>
      </w:pPr>
      <w:r>
        <w:rPr>
          <w:rFonts w:ascii="宋体" w:hAnsi="宋体"/>
          <w:color w:val="000000"/>
        </w:rPr>
        <w:t>①补全题目，力求写出自己独特的感受或体会；</w:t>
      </w:r>
    </w:p>
    <w:p w14:paraId="1A410788">
      <w:pPr>
        <w:spacing w:line="360" w:lineRule="auto"/>
        <w:textAlignment w:val="center"/>
        <w:rPr>
          <w:color w:val="000000"/>
        </w:rPr>
      </w:pPr>
      <w:r>
        <w:rPr>
          <w:rFonts w:ascii="宋体" w:hAnsi="宋体"/>
          <w:color w:val="000000"/>
        </w:rPr>
        <w:t>②文体不限，但不要写成诗歌或戏剧；</w:t>
      </w:r>
    </w:p>
    <w:p w14:paraId="4BCA99D0">
      <w:pPr>
        <w:spacing w:line="360" w:lineRule="auto"/>
        <w:textAlignment w:val="center"/>
        <w:rPr>
          <w:color w:val="000000"/>
        </w:rPr>
      </w:pPr>
      <w:r>
        <w:rPr>
          <w:rFonts w:ascii="宋体" w:hAnsi="宋体"/>
          <w:color w:val="000000"/>
        </w:rPr>
        <w:t>③不少于600字，不要抄袭，不要套作；</w:t>
      </w:r>
    </w:p>
    <w:p w14:paraId="367B9D40">
      <w:pPr>
        <w:spacing w:line="360" w:lineRule="auto"/>
        <w:textAlignment w:val="center"/>
        <w:rPr>
          <w:color w:val="000000"/>
        </w:rPr>
      </w:pPr>
      <w:r>
        <w:rPr>
          <w:rFonts w:ascii="宋体" w:hAnsi="宋体"/>
          <w:color w:val="000000"/>
        </w:rPr>
        <w:t>④文中不得出现自己的真实姓名、校名等相关信息。</w:t>
      </w:r>
    </w:p>
    <w:p w14:paraId="3F4C6E2D">
      <w:pPr>
        <w:spacing w:line="360" w:lineRule="auto"/>
        <w:textAlignment w:val="center"/>
        <w:rPr>
          <w:color w:val="000000"/>
        </w:rPr>
      </w:pPr>
    </w:p>
    <w:p w14:paraId="722B8A96">
      <w:pPr>
        <w:spacing w:line="360" w:lineRule="auto"/>
        <w:jc w:val="left"/>
        <w:textAlignment w:val="center"/>
        <w:rPr>
          <w:color w:val="000000"/>
        </w:rPr>
      </w:pPr>
      <w:r>
        <w:rPr>
          <w:color w:val="000000"/>
        </w:rPr>
        <w:br w:type="textWrapping"/>
      </w:r>
    </w:p>
    <w:p w14:paraId="0B709F52">
      <w:pPr>
        <w:spacing w:line="360" w:lineRule="auto"/>
        <w:textAlignment w:val="center"/>
        <w:rPr>
          <w:color w:val="000000"/>
        </w:rPr>
      </w:pPr>
      <w:r>
        <w:rPr>
          <w:color w:val="000000"/>
        </w:rPr>
        <w:br w:type="page"/>
      </w:r>
    </w:p>
    <w:p w14:paraId="6A97A90F">
      <w:pPr>
        <w:spacing w:line="360" w:lineRule="auto"/>
        <w:jc w:val="center"/>
        <w:rPr>
          <w:rFonts w:hint="eastAsia" w:ascii="宋体" w:hAnsi="宋体"/>
          <w:b/>
          <w:sz w:val="32"/>
        </w:rPr>
      </w:pPr>
      <w:r>
        <w:rPr>
          <w:rFonts w:ascii="宋体" w:hAnsi="宋体"/>
          <w:b/>
          <w:sz w:val="32"/>
        </w:rPr>
        <w:drawing>
          <wp:anchor distT="0" distB="0" distL="114300" distR="114300" simplePos="0" relativeHeight="251660288" behindDoc="0" locked="0" layoutInCell="1" allowOverlap="1">
            <wp:simplePos x="0" y="0"/>
            <wp:positionH relativeFrom="page">
              <wp:posOffset>11150600</wp:posOffset>
            </wp:positionH>
            <wp:positionV relativeFrom="topMargin">
              <wp:posOffset>10401300</wp:posOffset>
            </wp:positionV>
            <wp:extent cx="355600" cy="393700"/>
            <wp:effectExtent l="0" t="0" r="0" b="1270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355600" cy="393700"/>
                    </a:xfrm>
                    <a:prstGeom prst="rect">
                      <a:avLst/>
                    </a:prstGeom>
                  </pic:spPr>
                </pic:pic>
              </a:graphicData>
            </a:graphic>
          </wp:anchor>
        </w:drawing>
      </w:r>
      <w:r>
        <w:rPr>
          <w:rFonts w:hint="eastAsia" w:ascii="宋体" w:hAnsi="宋体"/>
          <w:b/>
          <w:sz w:val="32"/>
        </w:rPr>
        <w:t>2025年湖南省长沙市开福区青竹湖湘一外国语学校中考二模语文</w:t>
      </w:r>
    </w:p>
    <w:p w14:paraId="75D741AC">
      <w:pPr>
        <w:spacing w:line="360" w:lineRule="auto"/>
        <w:jc w:val="center"/>
        <w:rPr>
          <w:rFonts w:hint="eastAsia" w:ascii="宋体" w:hAnsi="宋体" w:eastAsia="宋体"/>
          <w:b/>
          <w:sz w:val="32"/>
          <w:lang w:val="en-US" w:eastAsia="zh-CN"/>
        </w:rPr>
      </w:pPr>
      <w:r>
        <w:rPr>
          <w:rFonts w:hint="eastAsia" w:ascii="宋体" w:hAnsi="宋体"/>
          <w:b/>
          <w:sz w:val="32"/>
          <w:lang w:val="en-US" w:eastAsia="zh-CN"/>
        </w:rPr>
        <w:t>答案与解析</w:t>
      </w:r>
    </w:p>
    <w:p w14:paraId="5AA10B0A">
      <w:pPr>
        <w:spacing w:line="360" w:lineRule="auto"/>
        <w:textAlignment w:val="center"/>
        <w:rPr>
          <w:color w:val="000000"/>
        </w:rPr>
      </w:pPr>
      <w:r>
        <w:rPr>
          <w:rFonts w:ascii="宋体" w:hAnsi="宋体"/>
          <w:b/>
          <w:color w:val="000000"/>
          <w:sz w:val="24"/>
        </w:rPr>
        <w:t>一、积累与运用（共20分）</w:t>
      </w:r>
    </w:p>
    <w:p w14:paraId="54D697B6">
      <w:pPr>
        <w:spacing w:line="360" w:lineRule="auto"/>
        <w:textAlignment w:val="center"/>
        <w:rPr>
          <w:color w:val="2E75B6"/>
        </w:rPr>
      </w:pPr>
      <w:r>
        <w:rPr>
          <w:color w:val="2E75B6"/>
        </w:rPr>
        <w:t>【1题答案】</w:t>
      </w:r>
    </w:p>
    <w:p w14:paraId="47870C0A">
      <w:pPr>
        <w:spacing w:line="360" w:lineRule="auto"/>
        <w:textAlignment w:val="center"/>
        <w:rPr>
          <w:color w:val="000000"/>
        </w:rPr>
      </w:pPr>
      <w:r>
        <w:rPr>
          <w:color w:val="2E75B6"/>
        </w:rPr>
        <w:t>【答案】</w:t>
      </w:r>
      <w:r>
        <w:rPr>
          <w:color w:val="000000"/>
        </w:rPr>
        <w:t>C</w:t>
      </w:r>
    </w:p>
    <w:p w14:paraId="22E5BD31">
      <w:pPr>
        <w:spacing w:line="360" w:lineRule="auto"/>
        <w:textAlignment w:val="center"/>
        <w:rPr>
          <w:color w:val="2E75B6"/>
        </w:rPr>
      </w:pPr>
      <w:r>
        <w:rPr>
          <w:color w:val="2E75B6"/>
        </w:rPr>
        <w:t>【2题答案】</w:t>
      </w:r>
    </w:p>
    <w:p w14:paraId="6297C74E">
      <w:pPr>
        <w:spacing w:line="360" w:lineRule="auto"/>
        <w:textAlignment w:val="center"/>
        <w:rPr>
          <w:color w:val="000000"/>
        </w:rPr>
      </w:pPr>
      <w:r>
        <w:rPr>
          <w:color w:val="2E75B6"/>
        </w:rPr>
        <w:t>【答案】</w:t>
      </w:r>
      <w:r>
        <w:rPr>
          <w:color w:val="000000"/>
        </w:rPr>
        <w:t xml:space="preserve">    ①. </w:t>
      </w:r>
      <w:r>
        <w:rPr>
          <w:rFonts w:ascii="宋体" w:hAnsi="宋体"/>
          <w:color w:val="000000"/>
        </w:rPr>
        <w:t>了却君王天下事</w:t>
      </w:r>
      <w:r>
        <w:rPr>
          <w:color w:val="000000"/>
        </w:rPr>
        <w:t xml:space="preserve">    ②. </w:t>
      </w:r>
      <w:r>
        <w:rPr>
          <w:rFonts w:ascii="宋体" w:hAnsi="宋体"/>
          <w:color w:val="000000"/>
        </w:rPr>
        <w:t>赢得生前身后名</w:t>
      </w:r>
      <w:r>
        <w:rPr>
          <w:color w:val="000000"/>
        </w:rPr>
        <w:t xml:space="preserve">    ③. </w:t>
      </w:r>
      <w:r>
        <w:rPr>
          <w:rFonts w:ascii="宋体" w:hAnsi="宋体"/>
          <w:color w:val="000000"/>
        </w:rPr>
        <w:t>安得广厦千万间</w:t>
      </w:r>
      <w:r>
        <w:rPr>
          <w:color w:val="000000"/>
        </w:rPr>
        <w:t xml:space="preserve">    ④. </w:t>
      </w:r>
      <w:r>
        <w:rPr>
          <w:rFonts w:ascii="宋体" w:hAnsi="宋体"/>
          <w:color w:val="000000"/>
        </w:rPr>
        <w:t>大庇天下寒士俱欢颜</w:t>
      </w:r>
    </w:p>
    <w:p w14:paraId="73C5F89D">
      <w:pPr>
        <w:spacing w:line="360" w:lineRule="auto"/>
        <w:textAlignment w:val="center"/>
        <w:rPr>
          <w:color w:val="2E75B6"/>
        </w:rPr>
      </w:pPr>
      <w:r>
        <w:rPr>
          <w:color w:val="2E75B6"/>
        </w:rPr>
        <w:t>【3题答案】</w:t>
      </w:r>
    </w:p>
    <w:p w14:paraId="0CDF93DA">
      <w:pPr>
        <w:spacing w:line="360" w:lineRule="auto"/>
        <w:textAlignment w:val="center"/>
        <w:rPr>
          <w:color w:val="000000"/>
        </w:rPr>
      </w:pPr>
      <w:r>
        <w:rPr>
          <w:color w:val="2E75B6"/>
        </w:rPr>
        <w:t>【答案】</w:t>
      </w:r>
      <w:r>
        <w:rPr>
          <w:color w:val="000000"/>
        </w:rPr>
        <w:t>C</w:t>
      </w:r>
    </w:p>
    <w:p w14:paraId="7837CC90">
      <w:pPr>
        <w:spacing w:line="360" w:lineRule="auto"/>
        <w:textAlignment w:val="center"/>
        <w:rPr>
          <w:color w:val="2E75B6"/>
        </w:rPr>
      </w:pPr>
      <w:r>
        <w:rPr>
          <w:color w:val="2E75B6"/>
        </w:rPr>
        <w:t>【4题答案】</w:t>
      </w:r>
    </w:p>
    <w:p w14:paraId="0FAF9D43">
      <w:pPr>
        <w:spacing w:line="360" w:lineRule="auto"/>
        <w:textAlignment w:val="center"/>
        <w:rPr>
          <w:color w:val="000000"/>
        </w:rPr>
      </w:pPr>
      <w:r>
        <w:rPr>
          <w:color w:val="2E75B6"/>
        </w:rPr>
        <w:t>【答案】</w:t>
      </w:r>
      <w:r>
        <w:rPr>
          <w:color w:val="000000"/>
        </w:rPr>
        <w:t>BE</w:t>
      </w:r>
    </w:p>
    <w:p w14:paraId="5F30CB03">
      <w:pPr>
        <w:spacing w:line="360" w:lineRule="auto"/>
        <w:textAlignment w:val="center"/>
        <w:rPr>
          <w:color w:val="2E75B6"/>
        </w:rPr>
      </w:pPr>
      <w:r>
        <w:rPr>
          <w:color w:val="2E75B6"/>
        </w:rPr>
        <w:t>【5题答案】</w:t>
      </w:r>
    </w:p>
    <w:p w14:paraId="6DE90A5A">
      <w:pPr>
        <w:spacing w:line="360" w:lineRule="auto"/>
        <w:textAlignment w:val="center"/>
        <w:rPr>
          <w:color w:val="000000"/>
        </w:rPr>
      </w:pPr>
      <w:r>
        <w:rPr>
          <w:color w:val="2E75B6"/>
        </w:rPr>
        <w:t>【答案】</w:t>
      </w:r>
      <w:r>
        <w:rPr>
          <w:color w:val="000000"/>
        </w:rPr>
        <w:t xml:space="preserve">    ①. </w:t>
      </w:r>
      <w:r>
        <w:rPr>
          <w:rFonts w:ascii="宋体" w:hAnsi="宋体"/>
          <w:color w:val="000000"/>
        </w:rPr>
        <w:t>情感不够真挚（情感不够深刻）</w:t>
      </w:r>
      <w:r>
        <w:rPr>
          <w:color w:val="000000"/>
        </w:rPr>
        <w:t xml:space="preserve">    ②. </w:t>
      </w:r>
      <w:r>
        <w:rPr>
          <w:rFonts w:ascii="宋体" w:hAnsi="宋体"/>
          <w:color w:val="000000"/>
        </w:rPr>
        <w:t>诗歌主要是情感，机器人是无法计算的</w:t>
      </w:r>
      <w:r>
        <w:rPr>
          <w:color w:val="000000"/>
        </w:rPr>
        <w:t xml:space="preserve">    ③. </w:t>
      </w:r>
      <w:r>
        <w:rPr>
          <w:rFonts w:ascii="宋体" w:hAnsi="宋体"/>
          <w:color w:val="000000"/>
        </w:rPr>
        <w:t>诗歌是自由的自发和能动性，而</w:t>
      </w:r>
      <w:r>
        <w:rPr>
          <w:rFonts w:eastAsia="Times New Roman" w:cs="Times New Roman"/>
          <w:color w:val="000000"/>
        </w:rPr>
        <w:t>AI</w:t>
      </w:r>
      <w:r>
        <w:rPr>
          <w:rFonts w:ascii="宋体" w:hAnsi="宋体"/>
          <w:color w:val="000000"/>
        </w:rPr>
        <w:t>不涉及真正的自由。</w:t>
      </w:r>
    </w:p>
    <w:p w14:paraId="203F1DDA">
      <w:pPr>
        <w:spacing w:line="360" w:lineRule="auto"/>
        <w:textAlignment w:val="center"/>
        <w:rPr>
          <w:color w:val="2E75B6"/>
        </w:rPr>
      </w:pPr>
      <w:r>
        <w:rPr>
          <w:color w:val="2E75B6"/>
        </w:rPr>
        <w:t>【6题答案】</w:t>
      </w:r>
    </w:p>
    <w:p w14:paraId="3068F11D">
      <w:pPr>
        <w:spacing w:line="360" w:lineRule="auto"/>
        <w:textAlignment w:val="center"/>
        <w:rPr>
          <w:color w:val="000000"/>
        </w:rPr>
      </w:pPr>
      <w:r>
        <w:rPr>
          <w:color w:val="2E75B6"/>
        </w:rPr>
        <w:t>【答案】</w:t>
      </w:r>
      <w:r>
        <w:rPr>
          <w:color w:val="000000"/>
        </w:rPr>
        <w:t xml:space="preserve">    ①. </w:t>
      </w:r>
      <w:r>
        <w:rPr>
          <w:rFonts w:ascii="宋体" w:hAnsi="宋体"/>
          <w:color w:val="000000"/>
        </w:rPr>
        <w:t>学习效率</w:t>
      </w:r>
      <w:r>
        <w:rPr>
          <w:color w:val="000000"/>
        </w:rPr>
        <w:t xml:space="preserve">    ②. </w:t>
      </w:r>
      <w:r>
        <w:rPr>
          <w:rFonts w:ascii="宋体" w:hAnsi="宋体"/>
          <w:color w:val="000000"/>
        </w:rPr>
        <w:t>知识面广</w:t>
      </w:r>
      <w:r>
        <w:rPr>
          <w:color w:val="000000"/>
        </w:rPr>
        <w:t xml:space="preserve">    ③. </w:t>
      </w:r>
      <w:r>
        <w:rPr>
          <w:rFonts w:ascii="宋体" w:hAnsi="宋体"/>
          <w:color w:val="000000"/>
        </w:rPr>
        <w:t>自主思维</w:t>
      </w:r>
      <w:r>
        <w:rPr>
          <w:rFonts w:eastAsia="Times New Roman" w:cs="Times New Roman"/>
          <w:color w:val="000000"/>
        </w:rPr>
        <w:t>/</w:t>
      </w:r>
      <w:r>
        <w:rPr>
          <w:rFonts w:ascii="宋体" w:hAnsi="宋体"/>
          <w:color w:val="000000"/>
        </w:rPr>
        <w:t>独立思考能力</w:t>
      </w:r>
      <w:r>
        <w:rPr>
          <w:color w:val="000000"/>
        </w:rPr>
        <w:t xml:space="preserve">    ④. </w:t>
      </w:r>
      <w:r>
        <w:rPr>
          <w:rFonts w:ascii="宋体" w:hAnsi="宋体"/>
          <w:color w:val="000000"/>
        </w:rPr>
        <w:t>创新思维</w:t>
      </w:r>
      <w:r>
        <w:rPr>
          <w:rFonts w:eastAsia="Times New Roman" w:cs="Times New Roman"/>
          <w:color w:val="000000"/>
        </w:rPr>
        <w:t>/</w:t>
      </w:r>
      <w:r>
        <w:rPr>
          <w:rFonts w:ascii="宋体" w:hAnsi="宋体"/>
          <w:color w:val="000000"/>
        </w:rPr>
        <w:t>发散思维</w:t>
      </w:r>
      <w:r>
        <w:rPr>
          <w:rFonts w:eastAsia="Times New Roman" w:cs="Times New Roman"/>
          <w:color w:val="000000"/>
        </w:rPr>
        <w:t>/</w:t>
      </w:r>
      <w:r>
        <w:rPr>
          <w:rFonts w:ascii="宋体" w:hAnsi="宋体"/>
          <w:color w:val="000000"/>
        </w:rPr>
        <w:t>思辨能力</w:t>
      </w:r>
      <w:r>
        <w:rPr>
          <w:rFonts w:eastAsia="Times New Roman" w:cs="Times New Roman"/>
          <w:color w:val="000000"/>
        </w:rPr>
        <w:t>/</w:t>
      </w:r>
      <w:r>
        <w:rPr>
          <w:rFonts w:ascii="宋体" w:hAnsi="宋体"/>
          <w:color w:val="000000"/>
        </w:rPr>
        <w:t>探究能力</w:t>
      </w:r>
    </w:p>
    <w:p w14:paraId="44F6B2DC">
      <w:pPr>
        <w:spacing w:line="360" w:lineRule="auto"/>
        <w:textAlignment w:val="center"/>
        <w:rPr>
          <w:color w:val="000000"/>
        </w:rPr>
      </w:pPr>
      <w:r>
        <w:rPr>
          <w:rFonts w:ascii="宋体" w:hAnsi="宋体"/>
          <w:b/>
          <w:color w:val="000000"/>
          <w:sz w:val="24"/>
        </w:rPr>
        <w:t>二、阅读理解(共50分)</w:t>
      </w:r>
    </w:p>
    <w:p w14:paraId="47388D25">
      <w:pPr>
        <w:spacing w:line="360" w:lineRule="auto"/>
        <w:textAlignment w:val="center"/>
        <w:rPr>
          <w:color w:val="000000"/>
        </w:rPr>
      </w:pPr>
      <w:r>
        <w:rPr>
          <w:rFonts w:ascii="宋体" w:hAnsi="宋体"/>
          <w:b/>
          <w:color w:val="000000"/>
          <w:sz w:val="24"/>
        </w:rPr>
        <w:t>(一)非文学作品阅读(共8分)</w:t>
      </w:r>
    </w:p>
    <w:p w14:paraId="5F8B9B82">
      <w:pPr>
        <w:spacing w:line="360" w:lineRule="auto"/>
        <w:textAlignment w:val="center"/>
        <w:rPr>
          <w:color w:val="2E75B6"/>
        </w:rPr>
      </w:pPr>
      <w:r>
        <w:rPr>
          <w:color w:val="2E75B6"/>
        </w:rPr>
        <w:t>【7~9题答案】</w:t>
      </w:r>
    </w:p>
    <w:p w14:paraId="09D9A69E">
      <w:pPr>
        <w:spacing w:line="360" w:lineRule="auto"/>
        <w:textAlignment w:val="center"/>
        <w:rPr>
          <w:color w:val="000000"/>
        </w:rPr>
      </w:pPr>
      <w:r>
        <w:rPr>
          <w:color w:val="2E75B6"/>
        </w:rPr>
        <w:t>【答案】</w:t>
      </w:r>
      <w:r>
        <w:rPr>
          <w:color w:val="000000"/>
        </w:rPr>
        <w:t xml:space="preserve">7. D    8. B    </w:t>
      </w:r>
    </w:p>
    <w:p w14:paraId="7DD9AD72">
      <w:pPr>
        <w:spacing w:line="360" w:lineRule="auto"/>
        <w:textAlignment w:val="center"/>
        <w:rPr>
          <w:color w:val="000000"/>
        </w:rPr>
      </w:pPr>
      <w:r>
        <w:rPr>
          <w:color w:val="000000"/>
        </w:rPr>
        <w:t xml:space="preserve">9. </w:t>
      </w:r>
      <w:r>
        <w:rPr>
          <w:rFonts w:ascii="宋体" w:hAnsi="宋体"/>
          <w:color w:val="000000"/>
        </w:rPr>
        <w:t>①进行文案撰写②根据文字生成图片③将文字和图片生成视频</w:t>
      </w:r>
    </w:p>
    <w:p w14:paraId="22DFFB82">
      <w:pPr>
        <w:spacing w:line="360" w:lineRule="auto"/>
        <w:textAlignment w:val="center"/>
        <w:rPr>
          <w:color w:val="000000"/>
        </w:rPr>
      </w:pPr>
      <w:r>
        <w:rPr>
          <w:rFonts w:ascii="宋体" w:hAnsi="宋体"/>
          <w:b/>
          <w:color w:val="000000"/>
          <w:sz w:val="24"/>
        </w:rPr>
        <w:t>(二)文学作品阅读(共16分)</w:t>
      </w:r>
    </w:p>
    <w:p w14:paraId="05C05EE8">
      <w:pPr>
        <w:spacing w:line="360" w:lineRule="auto"/>
        <w:textAlignment w:val="center"/>
        <w:rPr>
          <w:color w:val="2E75B6"/>
        </w:rPr>
      </w:pPr>
      <w:r>
        <w:rPr>
          <w:color w:val="2E75B6"/>
        </w:rPr>
        <w:t>【10~12题答案】</w:t>
      </w:r>
    </w:p>
    <w:p w14:paraId="400591FE">
      <w:pPr>
        <w:spacing w:line="360" w:lineRule="auto"/>
        <w:textAlignment w:val="center"/>
        <w:rPr>
          <w:color w:val="000000"/>
        </w:rPr>
      </w:pPr>
      <w:r>
        <w:rPr>
          <w:color w:val="2E75B6"/>
        </w:rPr>
        <w:t>【答案】</w:t>
      </w:r>
      <w:r>
        <w:rPr>
          <w:color w:val="000000"/>
        </w:rPr>
        <w:t xml:space="preserve">10. AE    11. </w:t>
      </w:r>
      <w:r>
        <w:rPr>
          <w:rFonts w:ascii="宋体" w:hAnsi="宋体"/>
          <w:color w:val="000000"/>
        </w:rPr>
        <w:t>运用比喻的修辞，把人们涌来比作“像蝗虫一样”，生动形象地写出进山采木耳的人多而杂乱，给人一种恐惧、窒息的感觉（或写出了人们对木耳和财富的疯狂与贪婪，表达了作者面对采木耳行为的厌恶，对环境的担忧），为下文木耳的消失做铺垫。</w:t>
      </w:r>
      <w:r>
        <w:rPr>
          <w:color w:val="000000"/>
        </w:rPr>
        <w:t xml:space="preserve">    </w:t>
      </w:r>
    </w:p>
    <w:p w14:paraId="30BEA174">
      <w:pPr>
        <w:spacing w:line="360" w:lineRule="auto"/>
        <w:textAlignment w:val="center"/>
        <w:rPr>
          <w:color w:val="000000"/>
        </w:rPr>
      </w:pPr>
      <w:r>
        <w:rPr>
          <w:color w:val="000000"/>
        </w:rPr>
        <w:t xml:space="preserve">12. </w:t>
      </w:r>
      <w:r>
        <w:rPr>
          <w:rFonts w:ascii="宋体" w:hAnsi="宋体"/>
          <w:color w:val="000000"/>
        </w:rPr>
        <w:t>（1）我希望世界最后一朵木耳不被采掉，也希望妈妈和其他人不要再如过去那样采摘木耳：</w:t>
      </w:r>
    </w:p>
    <w:p w14:paraId="1C44B35D">
      <w:pPr>
        <w:spacing w:line="360" w:lineRule="auto"/>
        <w:textAlignment w:val="center"/>
        <w:rPr>
          <w:color w:val="000000"/>
        </w:rPr>
      </w:pPr>
      <w:r>
        <w:rPr>
          <w:rFonts w:ascii="宋体" w:hAnsi="宋体"/>
          <w:color w:val="000000"/>
        </w:rPr>
        <w:t>（2）我也希望我们</w:t>
      </w:r>
      <w:r>
        <w:rPr>
          <w:rFonts w:ascii="宋体" w:hAnsi="宋体"/>
          <w:color w:val="000000"/>
        </w:rPr>
        <w:drawing>
          <wp:inline distT="0" distB="0" distL="0" distR="0">
            <wp:extent cx="133350" cy="1778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color w:val="000000"/>
        </w:rPr>
        <w:t>生活能回归过去那种没有希卑胜似有无穷希望的、简单的、平和喜悦的状态：</w:t>
      </w:r>
    </w:p>
    <w:p w14:paraId="12A1B08F">
      <w:pPr>
        <w:spacing w:line="360" w:lineRule="auto"/>
        <w:textAlignment w:val="center"/>
        <w:rPr>
          <w:color w:val="000000"/>
        </w:rPr>
      </w:pPr>
      <w:r>
        <w:rPr>
          <w:rFonts w:ascii="宋体" w:hAnsi="宋体"/>
          <w:color w:val="000000"/>
        </w:rPr>
        <w:t>（3）木耳</w:t>
      </w:r>
      <w:r>
        <w:rPr>
          <w:rFonts w:ascii="宋体" w:hAnsi="宋体"/>
          <w:color w:val="000000"/>
        </w:rPr>
        <w:drawing>
          <wp:inline distT="0" distB="0" distL="0" distR="0">
            <wp:extent cx="133350" cy="1778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color w:val="000000"/>
        </w:rPr>
        <w:t>命运，是生态环境的缩影、含蓄地表达了作者对人们杀鸡取卵、贪续自私行为的谴责与批判， 和对人们合理利用资源和保护生态环境、人与自然和谐相处的呼吁。</w:t>
      </w:r>
    </w:p>
    <w:p w14:paraId="5FFF1326">
      <w:pPr>
        <w:spacing w:line="360" w:lineRule="auto"/>
        <w:textAlignment w:val="center"/>
        <w:rPr>
          <w:color w:val="000000"/>
        </w:rPr>
      </w:pPr>
      <w:r>
        <w:rPr>
          <w:rFonts w:ascii="宋体" w:hAnsi="宋体"/>
          <w:b/>
          <w:color w:val="000000"/>
          <w:sz w:val="24"/>
        </w:rPr>
        <w:t>（三）古诗文阅读（共18分）</w:t>
      </w:r>
    </w:p>
    <w:p w14:paraId="578E714B">
      <w:pPr>
        <w:spacing w:line="360" w:lineRule="auto"/>
        <w:textAlignment w:val="center"/>
        <w:rPr>
          <w:color w:val="2E75B6"/>
        </w:rPr>
      </w:pPr>
      <w:r>
        <w:rPr>
          <w:color w:val="2E75B6"/>
        </w:rPr>
        <w:t>【13~14题答案】</w:t>
      </w:r>
    </w:p>
    <w:p w14:paraId="0E9D37F2">
      <w:pPr>
        <w:spacing w:line="360" w:lineRule="auto"/>
        <w:textAlignment w:val="center"/>
        <w:rPr>
          <w:color w:val="000000"/>
        </w:rPr>
      </w:pPr>
      <w:r>
        <w:rPr>
          <w:color w:val="2E75B6"/>
        </w:rPr>
        <w:t>【答案】</w:t>
      </w:r>
      <w:r>
        <w:rPr>
          <w:color w:val="000000"/>
        </w:rPr>
        <w:t xml:space="preserve">13. D    14. </w:t>
      </w:r>
      <w:r>
        <w:rPr>
          <w:rFonts w:ascii="宋体" w:hAnsi="宋体"/>
          <w:color w:val="000000"/>
        </w:rPr>
        <w:t>示例：不认同。理由：从“高风初落叶，多雨未归心”可知此时是秋季，“阶草深”描绘的是台阶旁草长得茂密，但结合季节应是一种杂乱萧瑟的茂密，而非春天经章盎然的景象、体现诗人羁旅在外的抵叔之感/家国重担知音难觅年华已逝。</w:t>
      </w:r>
    </w:p>
    <w:p w14:paraId="4077EF65">
      <w:pPr>
        <w:spacing w:line="360" w:lineRule="auto"/>
        <w:textAlignment w:val="center"/>
        <w:rPr>
          <w:color w:val="2E75B6"/>
        </w:rPr>
      </w:pPr>
      <w:r>
        <w:rPr>
          <w:color w:val="2E75B6"/>
        </w:rPr>
        <w:t>【15~18题答案】</w:t>
      </w:r>
    </w:p>
    <w:p w14:paraId="5427BD2C">
      <w:pPr>
        <w:spacing w:line="360" w:lineRule="auto"/>
        <w:textAlignment w:val="center"/>
        <w:rPr>
          <w:color w:val="000000"/>
        </w:rPr>
      </w:pPr>
      <w:r>
        <w:rPr>
          <w:color w:val="2E75B6"/>
        </w:rPr>
        <w:t>【答案】</w:t>
      </w:r>
      <w:r>
        <w:rPr>
          <w:color w:val="000000"/>
        </w:rPr>
        <w:t xml:space="preserve">15. D    16. </w:t>
      </w:r>
      <w:r>
        <w:rPr>
          <w:rFonts w:ascii="宋体" w:hAnsi="宋体"/>
          <w:color w:val="000000"/>
        </w:rPr>
        <w:t>那些身居高位要职的人把抵御厉害的叛军当作儿戏/用儿戏的态度抵御厉害的叛军，怎么能够抵御得了呢！</w:t>
      </w:r>
      <w:r>
        <w:rPr>
          <w:color w:val="000000"/>
        </w:rPr>
        <w:t xml:space="preserve">    17. C    </w:t>
      </w:r>
    </w:p>
    <w:p w14:paraId="139125C4">
      <w:pPr>
        <w:spacing w:line="360" w:lineRule="auto"/>
        <w:textAlignment w:val="center"/>
        <w:rPr>
          <w:color w:val="000000"/>
        </w:rPr>
      </w:pPr>
      <w:r>
        <w:rPr>
          <w:color w:val="000000"/>
        </w:rPr>
        <w:t xml:space="preserve">18. </w:t>
      </w:r>
      <w:r>
        <w:rPr>
          <w:rFonts w:ascii="宋体" w:hAnsi="宋体"/>
          <w:color w:val="000000"/>
        </w:rPr>
        <w:t>（1）有远见卓识，在安禄山受宠放纵时，萧颖士就预见到其会叛乱，东京将先沦陷，可见他对局势有敏锐的洞察力和准确的预判能力。</w:t>
      </w:r>
    </w:p>
    <w:p w14:paraId="42628F71">
      <w:pPr>
        <w:spacing w:line="360" w:lineRule="auto"/>
        <w:textAlignment w:val="center"/>
        <w:rPr>
          <w:color w:val="000000"/>
        </w:rPr>
      </w:pPr>
      <w:r>
        <w:rPr>
          <w:rFonts w:ascii="宋体" w:hAnsi="宋体"/>
          <w:color w:val="000000"/>
        </w:rPr>
        <w:t>（2）有卓越的军事才能，当山南节度使源洧欲退保江陵时，萧颖士力谏其坚守，最终说服源洧按兵不动， 保住了唐军在长江中游的防线。</w:t>
      </w:r>
    </w:p>
    <w:p w14:paraId="5A25C794">
      <w:pPr>
        <w:spacing w:line="360" w:lineRule="auto"/>
        <w:textAlignment w:val="center"/>
        <w:rPr>
          <w:color w:val="000000"/>
        </w:rPr>
      </w:pPr>
      <w:r>
        <w:rPr>
          <w:rFonts w:ascii="宋体" w:hAnsi="宋体"/>
          <w:color w:val="000000"/>
        </w:rPr>
        <w:t>（3）有心怀国家的责任与担当，身处逆境时，仍然心忧国事，向郭纳、源洧积极建言献策。</w:t>
      </w:r>
    </w:p>
    <w:p w14:paraId="76665752">
      <w:pPr>
        <w:spacing w:line="360" w:lineRule="auto"/>
        <w:textAlignment w:val="center"/>
        <w:rPr>
          <w:color w:val="000000"/>
        </w:rPr>
      </w:pPr>
      <w:r>
        <w:rPr>
          <w:rFonts w:ascii="宋体" w:hAnsi="宋体"/>
          <w:color w:val="000000"/>
        </w:rPr>
        <w:t>（4）坚持正义，不慕名利，有气节操守。面对宰相李林甫的召见他坚决不诣，后召诣史馆也不屈，即便因此被免官也不妥协。这种不向权贵低头的气节，能保证在应对安史之乱时坚守原则，不被权势左右决策。</w:t>
      </w:r>
    </w:p>
    <w:p w14:paraId="4F30EDD5">
      <w:pPr>
        <w:spacing w:line="360" w:lineRule="auto"/>
        <w:textAlignment w:val="center"/>
        <w:rPr>
          <w:color w:val="000000"/>
        </w:rPr>
      </w:pPr>
      <w:r>
        <w:rPr>
          <w:rFonts w:ascii="宋体" w:hAnsi="宋体"/>
          <w:color w:val="000000"/>
        </w:rPr>
        <w:t>（5）能坚守立场，永王李璘召他，他不见。不参与可能导致混乱的势力，保证了自身的正确性和可靠性，可带领团队走在正确的道路上应对安史之乱。</w:t>
      </w:r>
    </w:p>
    <w:p w14:paraId="2320E6C3">
      <w:pPr>
        <w:spacing w:line="360" w:lineRule="auto"/>
        <w:textAlignment w:val="center"/>
        <w:rPr>
          <w:color w:val="000000"/>
        </w:rPr>
      </w:pPr>
      <w:r>
        <w:rPr>
          <w:rFonts w:ascii="宋体" w:hAnsi="宋体"/>
          <w:b/>
          <w:color w:val="000000"/>
          <w:sz w:val="24"/>
        </w:rPr>
        <w:t>（四）名著阅读（共8分）</w:t>
      </w:r>
    </w:p>
    <w:p w14:paraId="40418D46">
      <w:pPr>
        <w:spacing w:line="360" w:lineRule="auto"/>
        <w:textAlignment w:val="center"/>
        <w:rPr>
          <w:color w:val="2E75B6"/>
        </w:rPr>
      </w:pPr>
      <w:r>
        <w:rPr>
          <w:color w:val="2E75B6"/>
        </w:rPr>
        <w:t>【19~20题答案】</w:t>
      </w:r>
    </w:p>
    <w:p w14:paraId="2DD58661">
      <w:pPr>
        <w:spacing w:line="360" w:lineRule="auto"/>
        <w:textAlignment w:val="center"/>
        <w:rPr>
          <w:color w:val="000000"/>
        </w:rPr>
      </w:pPr>
      <w:r>
        <w:rPr>
          <w:color w:val="2E75B6"/>
        </w:rPr>
        <w:t>【答案】</w:t>
      </w:r>
      <w:r>
        <w:rPr>
          <w:color w:val="000000"/>
        </w:rPr>
        <w:t xml:space="preserve">19. B    20. </w:t>
      </w:r>
      <w:r>
        <w:rPr>
          <w:rFonts w:ascii="宋体" w:hAnsi="宋体"/>
          <w:color w:val="000000"/>
        </w:rPr>
        <w:t>参考答案一：</w:t>
      </w:r>
    </w:p>
    <w:p w14:paraId="739109CE">
      <w:pPr>
        <w:spacing w:line="360" w:lineRule="auto"/>
        <w:textAlignment w:val="center"/>
        <w:rPr>
          <w:color w:val="000000"/>
        </w:rPr>
      </w:pPr>
      <w:r>
        <w:rPr>
          <w:rFonts w:ascii="宋体" w:hAnsi="宋体"/>
          <w:color w:val="000000"/>
        </w:rPr>
        <w:t>内因：①坚韧顽强的意志。在生活和革命斗争的磨砺中，保尔表现出了顽强拼想、艰苦奋斗、乐观 进取的品质和钢铁般的意志。</w:t>
      </w:r>
    </w:p>
    <w:p w14:paraId="1E322A7C">
      <w:pPr>
        <w:spacing w:line="360" w:lineRule="auto"/>
        <w:textAlignment w:val="center"/>
        <w:rPr>
          <w:color w:val="000000"/>
        </w:rPr>
      </w:pPr>
      <w:r>
        <w:rPr>
          <w:rFonts w:ascii="宋体" w:hAnsi="宋体"/>
          <w:color w:val="000000"/>
        </w:rPr>
        <w:t>②崇高的革命理想。他将个人命运与国家、人民紧密相连，具有坚定的革命信念和崇高的革命理想，</w:t>
      </w:r>
    </w:p>
    <w:p w14:paraId="05949A43">
      <w:pPr>
        <w:spacing w:line="360" w:lineRule="auto"/>
        <w:textAlignment w:val="center"/>
        <w:rPr>
          <w:color w:val="000000"/>
        </w:rPr>
      </w:pPr>
      <w:r>
        <w:rPr>
          <w:rFonts w:ascii="宋体" w:hAnsi="宋体"/>
          <w:color w:val="000000"/>
        </w:rPr>
        <w:t>外因：①朱赫来的精神引领。朱赫来作为保尔的精神导师，激发了保尔对革命的热爱和追求，在革命战斗中为他指明方向，帮他解决困惑。</w:t>
      </w:r>
    </w:p>
    <w:p w14:paraId="30EEAD32">
      <w:pPr>
        <w:spacing w:line="360" w:lineRule="auto"/>
        <w:textAlignment w:val="center"/>
        <w:rPr>
          <w:color w:val="000000"/>
        </w:rPr>
      </w:pPr>
      <w:r>
        <w:rPr>
          <w:rFonts w:ascii="宋体" w:hAnsi="宋体"/>
          <w:color w:val="000000"/>
        </w:rPr>
        <w:t>②集体氛围的影响。军队、筑路队等集体战斗或劳作中，战友们的奋斗精神及扶持鼓励，坚定了他的革命信念，使其成长为先进的革命者；</w:t>
      </w:r>
    </w:p>
    <w:p w14:paraId="4F771B20">
      <w:pPr>
        <w:spacing w:line="360" w:lineRule="auto"/>
        <w:textAlignment w:val="center"/>
        <w:rPr>
          <w:color w:val="000000"/>
        </w:rPr>
      </w:pPr>
      <w:r>
        <w:rPr>
          <w:rFonts w:ascii="宋体" w:hAnsi="宋体"/>
          <w:color w:val="000000"/>
        </w:rPr>
        <w:t>③时代熔炉的锻造、俄国十月革命、社会主义建设等特殊时代对青年一代的感召，激发了保尔的强烈时代使命感和责任感，让他完成了精神淬炼，实现了个人价值的升华。</w:t>
      </w:r>
    </w:p>
    <w:p w14:paraId="27586ACD">
      <w:pPr>
        <w:spacing w:line="360" w:lineRule="auto"/>
        <w:textAlignment w:val="center"/>
        <w:rPr>
          <w:color w:val="000000"/>
        </w:rPr>
      </w:pPr>
      <w:r>
        <w:rPr>
          <w:rFonts w:ascii="宋体" w:hAnsi="宋体"/>
          <w:color w:val="000000"/>
        </w:rPr>
        <w:t>参考答案二：</w:t>
      </w:r>
    </w:p>
    <w:p w14:paraId="0605FB97">
      <w:pPr>
        <w:spacing w:line="360" w:lineRule="auto"/>
        <w:textAlignment w:val="center"/>
        <w:rPr>
          <w:color w:val="000000"/>
        </w:rPr>
      </w:pPr>
      <w:r>
        <w:rPr>
          <w:rFonts w:ascii="宋体" w:hAnsi="宋体"/>
          <w:color w:val="000000"/>
        </w:rPr>
        <w:t>内因：①保尔从少年辍学、做工到后来的参军、伤病、著书等，一直积极进取，实现从自发抗争到自觉革命的转变；②保尔经历了四次死里逃生，从参军受伤到筑路病倒再到瘫痪失明，保尔多次身处恶劣艰苦环境，在各种磨砺和考验中形成了艰苦奋斗、顽强拼搏的精神，成长为具有钢铁般意志的革命英雄；③他将个人命运与国家、人民紧密相连，强烈的责任感驱使他成长为坚定的革命者。</w:t>
      </w:r>
    </w:p>
    <w:p w14:paraId="2E917D6A">
      <w:pPr>
        <w:spacing w:line="360" w:lineRule="auto"/>
        <w:textAlignment w:val="center"/>
        <w:rPr>
          <w:color w:val="000000"/>
        </w:rPr>
      </w:pPr>
      <w:r>
        <w:rPr>
          <w:rFonts w:ascii="宋体" w:hAnsi="宋体"/>
          <w:color w:val="000000"/>
        </w:rPr>
        <w:t>外因：①朱赫来作为保尔的精神导师，向他传授了革命的理想和信念，激发了保尔对革命的热爱和追求；每当保尔在成长道路上遇到困惑或问题时，朱赫来总能及时出现，为他指明前进的方向，帮助他克服难关。②军队、筑路队等集体中，战友们的奋斗精神及扶持鼓励，坚定了他的革命信念，使其成长为先进的革命者；③战争与建设环境，让他目睹苦难，在革命中得到锻炼成长。</w:t>
      </w:r>
    </w:p>
    <w:p w14:paraId="1E850FC5">
      <w:pPr>
        <w:spacing w:line="360" w:lineRule="auto"/>
        <w:textAlignment w:val="center"/>
        <w:rPr>
          <w:color w:val="000000"/>
        </w:rPr>
      </w:pPr>
      <w:r>
        <w:rPr>
          <w:rFonts w:ascii="宋体" w:hAnsi="宋体"/>
          <w:b/>
          <w:color w:val="000000"/>
          <w:sz w:val="24"/>
        </w:rPr>
        <w:t>三、写作(共50分)</w:t>
      </w:r>
    </w:p>
    <w:p w14:paraId="71BABE3F">
      <w:pPr>
        <w:spacing w:line="360" w:lineRule="auto"/>
        <w:textAlignment w:val="center"/>
        <w:rPr>
          <w:color w:val="2E75B6"/>
        </w:rPr>
      </w:pPr>
      <w:r>
        <w:rPr>
          <w:color w:val="2E75B6"/>
        </w:rPr>
        <w:t>【21题答案】</w:t>
      </w:r>
    </w:p>
    <w:p w14:paraId="2421743E">
      <w:pPr>
        <w:spacing w:line="360" w:lineRule="auto"/>
        <w:textAlignment w:val="center"/>
        <w:rPr>
          <w:color w:val="000000"/>
        </w:rPr>
      </w:pPr>
      <w:r>
        <w:rPr>
          <w:color w:val="2E75B6"/>
        </w:rPr>
        <w:t>【答案】</w:t>
      </w:r>
      <w:r>
        <w:rPr>
          <w:rFonts w:ascii="宋体" w:hAnsi="宋体"/>
          <w:color w:val="000000"/>
        </w:rPr>
        <w:t>例文：</w:t>
      </w:r>
    </w:p>
    <w:p w14:paraId="32754405">
      <w:pPr>
        <w:spacing w:line="360" w:lineRule="auto"/>
        <w:jc w:val="center"/>
        <w:textAlignment w:val="center"/>
        <w:rPr>
          <w:color w:val="000000"/>
        </w:rPr>
      </w:pPr>
      <w:r>
        <w:rPr>
          <w:rFonts w:ascii="宋体" w:hAnsi="宋体"/>
          <w:color w:val="000000"/>
        </w:rPr>
        <w:t>温暖的课间时分</w:t>
      </w:r>
    </w:p>
    <w:p w14:paraId="57BF30F5">
      <w:pPr>
        <w:spacing w:line="360" w:lineRule="auto"/>
        <w:ind w:firstLine="420"/>
        <w:jc w:val="left"/>
        <w:textAlignment w:val="center"/>
        <w:rPr>
          <w:color w:val="000000"/>
        </w:rPr>
      </w:pPr>
      <w:r>
        <w:rPr>
          <w:rFonts w:ascii="宋体" w:hAnsi="宋体"/>
          <w:color w:val="000000"/>
        </w:rPr>
        <w:t>课间十分钟，是校园生活最生动的注脚。当清脆的下课铃划破教室的寂静，阳光便从窗外斜斜地淌进来，把每个人的影子都拉得很长很长。</w:t>
      </w:r>
    </w:p>
    <w:p w14:paraId="5CC6093C">
      <w:pPr>
        <w:spacing w:line="360" w:lineRule="auto"/>
        <w:ind w:firstLine="420"/>
        <w:jc w:val="left"/>
        <w:textAlignment w:val="center"/>
        <w:rPr>
          <w:color w:val="000000"/>
        </w:rPr>
      </w:pPr>
      <w:r>
        <w:rPr>
          <w:rFonts w:ascii="宋体" w:hAnsi="宋体"/>
          <w:color w:val="000000"/>
        </w:rPr>
        <w:t>靠窗的座位总是最抢手的。小雅总爱趴在窗台上，看教学楼前那棵老槐树在风里摇晃。春天时，她会接住飘进来的槐花，夹在课本里当书签；冬天就呵着白气在玻璃上画笑脸。有次数学考砸了，我闷头掉眼泪，忽然有片槐树叶从窗口飘到课桌上，叶脉上还用荧光笔写着“加油”。抬头就看见小雅在窗外冲我比爱心，那瞬间，所有的难过都被阳光晒化了。</w:t>
      </w:r>
    </w:p>
    <w:p w14:paraId="345D21A8">
      <w:pPr>
        <w:spacing w:line="360" w:lineRule="auto"/>
        <w:ind w:firstLine="420"/>
        <w:jc w:val="left"/>
        <w:textAlignment w:val="center"/>
        <w:rPr>
          <w:color w:val="000000"/>
        </w:rPr>
      </w:pPr>
      <w:r>
        <w:rPr>
          <w:rFonts w:ascii="宋体" w:hAnsi="宋体"/>
          <w:color w:val="000000"/>
        </w:rPr>
        <w:t>教室后排永远热闹得像集市。男生们把课本卷成球棒，橡皮擦当棒球，“砰”地一声就能引发阵阵欢呼。最绝的是大胖发明的“课桌乒乓球”，用直尺当球拍，胶带画中线，课间联赛能吸引半个班的人围观。记得有次班主任突然进来，球滚到了她高跟鞋边，全班倒吸凉气。没想到她捡起来轻轻一抛：“</w:t>
      </w:r>
      <w:r>
        <w:rPr>
          <w:rFonts w:eastAsia="Times New Roman" w:cs="Times New Roman"/>
          <w:color w:val="000000"/>
        </w:rPr>
        <w:t>3</w:t>
      </w:r>
      <w:r>
        <w:rPr>
          <w:rFonts w:ascii="宋体" w:hAnsi="宋体"/>
          <w:color w:val="000000"/>
        </w:rPr>
        <w:t>比</w:t>
      </w:r>
      <w:r>
        <w:rPr>
          <w:rFonts w:eastAsia="Times New Roman" w:cs="Times New Roman"/>
          <w:color w:val="000000"/>
        </w:rPr>
        <w:t>2</w:t>
      </w:r>
      <w:r>
        <w:rPr>
          <w:rFonts w:ascii="宋体" w:hAnsi="宋体"/>
          <w:color w:val="000000"/>
        </w:rPr>
        <w:t>是吧？继续。”教室里顿时笑作一团，那天的阳光特别亮，把每个人的虎牙都照得闪闪发光。</w:t>
      </w:r>
    </w:p>
    <w:p w14:paraId="73E10238">
      <w:pPr>
        <w:spacing w:line="360" w:lineRule="auto"/>
        <w:ind w:firstLine="420"/>
        <w:jc w:val="left"/>
        <w:textAlignment w:val="center"/>
        <w:rPr>
          <w:color w:val="000000"/>
        </w:rPr>
      </w:pPr>
      <w:r>
        <w:rPr>
          <w:rFonts w:ascii="宋体" w:hAnsi="宋体"/>
          <w:color w:val="000000"/>
        </w:rPr>
        <w:t>办公室的门永远为课间敞开。李老师泡的茉莉花茶香会飘到走廊，去问题的同学总能分到一杯。有次我背不出《岳阳楼记》，被留到课间补背，急得直揪校服拉链。李老师却翻开相册：“这是我二十年前的学生，他当年也背得磕磕绊绊。”照片里青涩的少年如今已是作家。当预备铃响起时，那些拗口的文言文突然有了温度，像茶香一样萦绕在记忆里。</w:t>
      </w:r>
    </w:p>
    <w:p w14:paraId="1A1F1688">
      <w:pPr>
        <w:spacing w:line="360" w:lineRule="auto"/>
        <w:ind w:firstLine="420"/>
        <w:jc w:val="left"/>
        <w:textAlignment w:val="center"/>
        <w:rPr>
          <w:color w:val="000000"/>
        </w:rPr>
      </w:pPr>
      <w:r>
        <w:rPr>
          <w:rFonts w:ascii="宋体" w:hAnsi="宋体"/>
          <w:color w:val="000000"/>
        </w:rPr>
        <w:t>校门口的梧桐树下，总能看到攥着保温饭盒的家长。张阿姨每天准时出现，给她女儿送祛湿汤。有次暴雨，她浑身湿透地举着滴水的伞，饭盒却干爽温热。我们班趁机“打劫”，她笑着给每个人都舀了一勺，那汤里有姜片的辛辣，也有母爱的清甜。</w:t>
      </w:r>
    </w:p>
    <w:p w14:paraId="35B0205F">
      <w:pPr>
        <w:spacing w:line="360" w:lineRule="auto"/>
        <w:ind w:firstLine="420"/>
        <w:jc w:val="left"/>
        <w:textAlignment w:val="center"/>
        <w:rPr>
          <w:color w:val="000000"/>
        </w:rPr>
      </w:pPr>
      <w:r>
        <w:rPr>
          <w:rFonts w:ascii="宋体" w:hAnsi="宋体"/>
          <w:color w:val="000000"/>
        </w:rPr>
        <w:t>这些零散的十分钟，像被撕碎的彩虹糖纸，单看只是彩色碎片，拼起来却是整个青春的光谱。当上课铃再次响起，我们藏好没吃完的零食，擦掉黑板上的涂鸦，却在心里默默保存着这些温暖的碎片</w:t>
      </w:r>
      <w:r>
        <w:rPr>
          <w:rFonts w:eastAsia="Times New Roman" w:cs="Times New Roman"/>
          <w:color w:val="000000"/>
        </w:rPr>
        <w:t>——</w:t>
      </w:r>
      <w:r>
        <w:rPr>
          <w:rFonts w:ascii="宋体" w:hAnsi="宋体"/>
          <w:color w:val="000000"/>
        </w:rPr>
        <w:t>那是比课本更生动的人生功课。</w:t>
      </w:r>
    </w:p>
    <w:p w14:paraId="40D6A27F">
      <w:pPr>
        <w:spacing w:line="360" w:lineRule="auto"/>
        <w:textAlignment w:val="center"/>
        <w:rPr>
          <w:color w:val="000000"/>
        </w:rPr>
      </w:pPr>
    </w:p>
    <w:p w14:paraId="0524AEA4">
      <w:pPr>
        <w:spacing w:line="360" w:lineRule="auto"/>
        <w:jc w:val="left"/>
        <w:textAlignment w:val="center"/>
        <w:rPr>
          <w:color w:val="000000"/>
        </w:rPr>
      </w:pPr>
      <w:r>
        <w:rPr>
          <w:color w:val="000000"/>
        </w:rPr>
        <w:br w:type="textWrapping"/>
      </w:r>
    </w:p>
    <w:p w14:paraId="6B4C8E83">
      <w:pPr>
        <w:spacing w:line="360" w:lineRule="auto"/>
        <w:textAlignment w:val="center"/>
        <w:rPr>
          <w:color w:val="000000"/>
        </w:rPr>
      </w:pPr>
    </w:p>
    <w:sectPr>
      <w:footerReference r:id="rId3" w:type="default"/>
      <w:footerReference r:id="rId4" w:type="even"/>
      <w:pgSz w:w="11906" w:h="16838"/>
      <w:pgMar w:top="910" w:right="1080" w:bottom="1440" w:left="1080" w:header="600" w:footer="50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Microsoft YaHei UI">
    <w:altName w:val="苹方-简"/>
    <w:panose1 w:val="020B0503020204020204"/>
    <w:charset w:val="86"/>
    <w:family w:val="swiss"/>
    <w:pitch w:val="default"/>
    <w:sig w:usb0="00000000" w:usb1="00000000" w:usb2="00000016" w:usb3="00000000" w:csb0="0004001F" w:csb1="00000000"/>
  </w:font>
  <w:font w:name="楷体">
    <w:altName w:val="汉仪楷体KW"/>
    <w:panose1 w:val="02010609060101010101"/>
    <w:charset w:val="86"/>
    <w:family w:val="modern"/>
    <w:pitch w:val="default"/>
    <w:sig w:usb0="00000000" w:usb1="00000000" w:usb2="00000016" w:usb3="00000000" w:csb0="00040001" w:csb1="00000000"/>
  </w:font>
  <w:font w:name="微软雅黑">
    <w:altName w:val="汉仪旗黑"/>
    <w:panose1 w:val="020B0503020204020204"/>
    <w:charset w:val="86"/>
    <w:family w:val="swiss"/>
    <w:pitch w:val="default"/>
    <w:sig w:usb0="00000000" w:usb1="00000000" w:usb2="00000016" w:usb3="00000000" w:csb0="0004001F" w:csb1="00000000"/>
  </w:font>
  <w:font w:name="Cambria Math">
    <w:altName w:val="Kingsoft Math"/>
    <w:panose1 w:val="02040503050406030204"/>
    <w:charset w:val="00"/>
    <w:family w:val="roman"/>
    <w:pitch w:val="default"/>
    <w:sig w:usb0="00000000" w:usb1="00000000" w:usb2="02000000" w:usb3="00000000" w:csb0="0000019F" w:csb1="00000000"/>
  </w:font>
  <w:font w:name="汉仪书宋二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汉仪旗黑">
    <w:panose1 w:val="00020600040101010101"/>
    <w:charset w:val="86"/>
    <w:family w:val="auto"/>
    <w:pitch w:val="default"/>
    <w:sig w:usb0="A00002BF" w:usb1="1ACF7CFA" w:usb2="00000016" w:usb3="00000000" w:csb0="0004009F" w:csb1="DFD70000"/>
  </w:font>
  <w:font w:name="苹方-简">
    <w:panose1 w:val="020B0400000000000000"/>
    <w:charset w:val="86"/>
    <w:family w:val="auto"/>
    <w:pitch w:val="default"/>
    <w:sig w:usb0="A00002FF" w:usb1="7ACFFDFB" w:usb2="00000017" w:usb3="00000000" w:csb0="00040001" w:csb1="00000000"/>
  </w:font>
  <w:font w:name="Kingsoft Math">
    <w:panose1 w:val="02040503050406030204"/>
    <w:charset w:val="00"/>
    <w:family w:val="auto"/>
    <w:pitch w:val="default"/>
    <w:sig w:usb0="80000087" w:usb1="00002068" w:usb2="00000000" w:usb3="00000000" w:csb0="2000019F" w:csb1="00000000"/>
  </w:font>
  <w:font w:name="宋体-简">
    <w:panose1 w:val="02010800040101010101"/>
    <w:charset w:val="86"/>
    <w:family w:val="auto"/>
    <w:pitch w:val="default"/>
    <w:sig w:usb0="00000001" w:usb1="080F0000" w:usb2="00000000"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66262">
    <w:pPr>
      <w:pBdr>
        <w:top w:val="none" w:color="auto" w:sz="0" w:space="0"/>
      </w:pBdr>
    </w:pPr>
  </w:p>
  <w:p w14:paraId="676A5305">
    <w:pPr>
      <w:pBdr>
        <w:top w:val="none" w:color="auto" w:sz="0" w:space="0"/>
      </w:pBdr>
      <w:jc w:val="center"/>
    </w:pPr>
    <w:r>
      <w:rPr>
        <w:rFonts w:ascii="宋体" w:hAnsi="宋体" w:eastAsia="宋体" w:cs="宋体"/>
        <w:sz w:val="16"/>
      </w:rPr>
      <w:t xml:space="preserve">第 </w:t>
    </w:r>
    <w:r>
      <w:rPr>
        <w:rFonts w:ascii="宋体" w:hAnsi="宋体" w:eastAsia="宋体" w:cs="宋体"/>
        <w:sz w:val="16"/>
      </w:rPr>
      <w:fldChar w:fldCharType="begin"/>
    </w:r>
    <w:r>
      <w:rPr>
        <w:rFonts w:ascii="宋体" w:hAnsi="宋体" w:eastAsia="宋体" w:cs="宋体"/>
        <w:sz w:val="16"/>
      </w:rPr>
      <w:instrText xml:space="preserve"> PAGE </w:instrText>
    </w:r>
    <w:r>
      <w:rPr>
        <w:rFonts w:ascii="宋体" w:hAnsi="宋体" w:eastAsia="宋体" w:cs="宋体"/>
        <w:sz w:val="16"/>
      </w:rPr>
      <w:fldChar w:fldCharType="separate"/>
    </w:r>
    <w:r>
      <w:rPr>
        <w:rFonts w:ascii="宋体" w:hAnsi="宋体" w:eastAsia="宋体" w:cs="宋体"/>
        <w:sz w:val="16"/>
      </w:rPr>
      <w:t>15</w:t>
    </w:r>
    <w:r>
      <w:rPr>
        <w:rFonts w:ascii="宋体" w:hAnsi="宋体" w:eastAsia="宋体" w:cs="宋体"/>
        <w:sz w:val="16"/>
      </w:rPr>
      <w:fldChar w:fldCharType="end"/>
    </w:r>
    <w:r>
      <w:rPr>
        <w:rFonts w:ascii="宋体" w:hAnsi="宋体" w:eastAsia="宋体" w:cs="宋体"/>
        <w:sz w:val="16"/>
      </w:rPr>
      <w:t xml:space="preserve"> 页，共 </w:t>
    </w:r>
    <w:r>
      <w:rPr>
        <w:rFonts w:ascii="宋体" w:hAnsi="宋体" w:eastAsia="宋体" w:cs="宋体"/>
        <w:sz w:val="16"/>
      </w:rPr>
      <w:fldChar w:fldCharType="begin"/>
    </w:r>
    <w:r>
      <w:rPr>
        <w:rFonts w:ascii="宋体" w:hAnsi="宋体" w:eastAsia="宋体" w:cs="宋体"/>
        <w:sz w:val="16"/>
      </w:rPr>
      <w:instrText xml:space="preserve"> NUMPAGES </w:instrText>
    </w:r>
    <w:r>
      <w:rPr>
        <w:rFonts w:ascii="宋体" w:hAnsi="宋体" w:eastAsia="宋体" w:cs="宋体"/>
        <w:sz w:val="16"/>
      </w:rPr>
      <w:fldChar w:fldCharType="separate"/>
    </w:r>
    <w:r>
      <w:rPr>
        <w:rFonts w:ascii="宋体" w:hAnsi="宋体" w:eastAsia="宋体" w:cs="宋体"/>
        <w:sz w:val="16"/>
      </w:rPr>
      <w:t>15</w:t>
    </w:r>
    <w:r>
      <w:rPr>
        <w:rFonts w:ascii="宋体" w:hAnsi="宋体" w:eastAsia="宋体" w:cs="宋体"/>
        <w:sz w:val="16"/>
      </w:rPr>
      <w:fldChar w:fldCharType="end"/>
    </w:r>
    <w:r>
      <w:rPr>
        <w:rFonts w:ascii="宋体" w:hAnsi="宋体" w:eastAsia="宋体" w:cs="宋体"/>
        <w:sz w:val="16"/>
      </w:rPr>
      <w:t xml:space="preserve"> 页</w:t>
    </w:r>
  </w:p>
  <w:p w14:paraId="0C68A3F8">
    <w:pPr>
      <w:jc w:val="right"/>
    </w:pPr>
    <w:r>
      <w:rPr>
        <w:rFonts w:ascii="宋体" w:hAnsi="宋体" w:eastAsia="宋体" w:cs="宋体"/>
        <w:color w:val="FFFFFF"/>
        <w:position w:val="0"/>
        <w:sz w:val="0"/>
      </w:rPr>
      <w:t>试题资源网-凸飞教育科技(北京)有限公司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072A69">
    <w:pPr>
      <w:pBdr>
        <w:top w:val="none" w:color="auto" w:sz="0" w:space="0"/>
      </w:pBdr>
    </w:pPr>
  </w:p>
  <w:p w14:paraId="1A14B3BC">
    <w:pPr>
      <w:pBdr>
        <w:top w:val="none" w:color="auto" w:sz="0" w:space="0"/>
      </w:pBdr>
      <w:jc w:val="center"/>
    </w:pPr>
    <w:r>
      <w:rPr>
        <w:rFonts w:ascii="宋体" w:hAnsi="宋体" w:eastAsia="宋体" w:cs="宋体"/>
        <w:sz w:val="16"/>
      </w:rPr>
      <w:t xml:space="preserve">第 </w:t>
    </w:r>
    <w:r>
      <w:rPr>
        <w:rFonts w:ascii="宋体" w:hAnsi="宋体" w:eastAsia="宋体" w:cs="宋体"/>
        <w:sz w:val="16"/>
      </w:rPr>
      <w:fldChar w:fldCharType="begin"/>
    </w:r>
    <w:r>
      <w:rPr>
        <w:rFonts w:ascii="宋体" w:hAnsi="宋体" w:eastAsia="宋体" w:cs="宋体"/>
        <w:sz w:val="16"/>
      </w:rPr>
      <w:instrText xml:space="preserve"> PAGE </w:instrText>
    </w:r>
    <w:r>
      <w:rPr>
        <w:rFonts w:ascii="宋体" w:hAnsi="宋体" w:eastAsia="宋体" w:cs="宋体"/>
        <w:sz w:val="16"/>
      </w:rPr>
      <w:fldChar w:fldCharType="separate"/>
    </w:r>
    <w:r>
      <w:rPr>
        <w:rFonts w:ascii="宋体" w:hAnsi="宋体" w:eastAsia="宋体" w:cs="宋体"/>
        <w:sz w:val="16"/>
      </w:rPr>
      <w:fldChar w:fldCharType="end"/>
    </w:r>
    <w:r>
      <w:rPr>
        <w:rFonts w:ascii="宋体" w:hAnsi="宋体" w:eastAsia="宋体" w:cs="宋体"/>
        <w:sz w:val="16"/>
      </w:rPr>
      <w:t xml:space="preserve"> 页，共 </w:t>
    </w:r>
    <w:r>
      <w:rPr>
        <w:rFonts w:ascii="宋体" w:hAnsi="宋体" w:eastAsia="宋体" w:cs="宋体"/>
        <w:sz w:val="16"/>
      </w:rPr>
      <w:fldChar w:fldCharType="begin"/>
    </w:r>
    <w:r>
      <w:rPr>
        <w:rFonts w:ascii="宋体" w:hAnsi="宋体" w:eastAsia="宋体" w:cs="宋体"/>
        <w:sz w:val="16"/>
      </w:rPr>
      <w:instrText xml:space="preserve"> NUMPAGES </w:instrText>
    </w:r>
    <w:r>
      <w:rPr>
        <w:rFonts w:ascii="宋体" w:hAnsi="宋体" w:eastAsia="宋体" w:cs="宋体"/>
        <w:sz w:val="16"/>
      </w:rPr>
      <w:fldChar w:fldCharType="separate"/>
    </w:r>
    <w:r>
      <w:rPr>
        <w:rFonts w:ascii="宋体" w:hAnsi="宋体" w:eastAsia="宋体" w:cs="宋体"/>
        <w:sz w:val="16"/>
      </w:rPr>
      <w:fldChar w:fldCharType="end"/>
    </w:r>
    <w:r>
      <w:rPr>
        <w:rFonts w:ascii="宋体" w:hAnsi="宋体" w:eastAsia="宋体" w:cs="宋体"/>
        <w:sz w:val="16"/>
      </w:rPr>
      <w:t xml:space="preserve"> 页</w:t>
    </w:r>
  </w:p>
  <w:p w14:paraId="3E6A7790">
    <w:pPr>
      <w:jc w:val="right"/>
    </w:pPr>
    <w:r>
      <w:rPr>
        <w:rFonts w:ascii="宋体" w:hAnsi="宋体" w:eastAsia="宋体" w:cs="宋体"/>
        <w:color w:val="FFFFFF"/>
        <w:position w:val="0"/>
        <w:sz w:val="0"/>
      </w:rPr>
      <w:t>试题资源网-凸飞教育科技(北京)有限公司</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4"/>
  <w:removePersonalInformation/>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C1F38"/>
    <w:rsid w:val="006D5DE9"/>
    <w:rsid w:val="006F45E0"/>
    <w:rsid w:val="00701D6B"/>
    <w:rsid w:val="007061B2"/>
    <w:rsid w:val="00740A09"/>
    <w:rsid w:val="00762E26"/>
    <w:rsid w:val="00767F31"/>
    <w:rsid w:val="00790BFD"/>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45020"/>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FBF90F2"/>
    <w:rsid w:val="31EFC705"/>
    <w:rsid w:val="357B8025"/>
    <w:rsid w:val="38274566"/>
    <w:rsid w:val="4F3E5CD3"/>
    <w:rsid w:val="7E3D2D2F"/>
    <w:rsid w:val="9FE94ACC"/>
    <w:rsid w:val="AF97C9AD"/>
    <w:rsid w:val="CF5F5AD6"/>
    <w:rsid w:val="D6E48D41"/>
    <w:rsid w:val="D7C7F82B"/>
    <w:rsid w:val="F7F5980A"/>
    <w:rsid w:val="FFFD17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wmf"/><Relationship Id="rId7" Type="http://schemas.openxmlformats.org/officeDocument/2006/relationships/image" Target="media/image2.wmf"/><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Version="6" StyleName="APA"/>
</file>

<file path=customXml/itemProps1.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Pages>14</Pages>
  <Words>0</Words>
  <Characters>0</Characters>
  <Lines>0</Lines>
  <Paragraphs>0</Paragraphs>
  <TotalTime>0</TotalTime>
  <ScaleCrop>false</ScaleCrop>
  <LinksUpToDate>false</LinksUpToDate>
  <CharactersWithSpaces>0</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docx</cp:category>
  <dcterms:created xsi:type="dcterms:W3CDTF">2025-07-28T18:43:00Z</dcterms:created>
  <dcterms:modified xsi:type="dcterms:W3CDTF">2025-07-28T11:09:36Z</dcterms:modified>
  <dc:title>2025年湖南省长沙市开福区青竹湖湘一外国语学校中考二模语文试题.docx</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D4DBB1441BF66BB2CEE386688E76EFEA_42</vt:lpwstr>
  </property>
</Properties>
</file>