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EF035E" w:rsidRPr="00043B54" w:rsidP="00BC4F14" w14:paraId="4F60132F" w14:textId="71D3C5F8">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bookmarkStart w:id="0" w:name="_GoBack"/>
      <w:bookmarkEnd w:id="0"/>
    </w:p>
    <w:p w:rsidR="00EF035E" w:rsidRPr="00043B54">
      <w:pPr>
        <w:shd w:val="clear" w:color="auto" w:fill="auto"/>
        <w:spacing w:line="360" w:lineRule="auto"/>
        <w:jc w:val="left"/>
        <w:textAlignment w:val="center"/>
      </w:pPr>
      <w:r>
        <w:rPr>
          <w:b/>
          <w:sz w:val="24"/>
        </w:rPr>
        <w:t>机密★启用前</w:t>
      </w:r>
    </w:p>
    <w:p w:rsidR="00EF035E" w:rsidRPr="00043B54">
      <w:pPr>
        <w:shd w:val="clear" w:color="auto" w:fill="auto"/>
        <w:spacing w:line="360" w:lineRule="auto"/>
        <w:jc w:val="center"/>
        <w:textAlignment w:val="center"/>
      </w:pPr>
      <w:r>
        <w:rPr>
          <w:b/>
          <w:sz w:val="32"/>
        </w:rPr>
        <w:t>2025</w:t>
      </w:r>
      <w:r>
        <w:rPr>
          <w:b/>
          <w:sz w:val="32"/>
        </w:rPr>
        <w:t>年广东省初中学业水平考试</w:t>
      </w:r>
    </w:p>
    <w:p w:rsidR="00EF035E" w:rsidRPr="00043B54">
      <w:pPr>
        <w:shd w:val="clear" w:color="auto" w:fill="auto"/>
        <w:spacing w:line="360" w:lineRule="auto"/>
        <w:jc w:val="center"/>
        <w:textAlignment w:val="center"/>
      </w:pPr>
      <w:r>
        <w:rPr>
          <w:b/>
          <w:sz w:val="32"/>
        </w:rPr>
        <w:t>语文</w:t>
      </w:r>
    </w:p>
    <w:p w:rsidR="00EF035E" w:rsidRPr="00043B54">
      <w:pPr>
        <w:shd w:val="clear" w:color="auto" w:fill="auto"/>
        <w:spacing w:line="360" w:lineRule="auto"/>
        <w:jc w:val="center"/>
        <w:textAlignment w:val="center"/>
      </w:pPr>
      <w:r>
        <w:rPr>
          <w:b/>
          <w:sz w:val="24"/>
        </w:rPr>
        <w:t>本试卷共</w:t>
      </w:r>
      <w:r>
        <w:rPr>
          <w:b/>
          <w:sz w:val="24"/>
        </w:rPr>
        <w:t>7</w:t>
      </w:r>
      <w:r>
        <w:rPr>
          <w:b/>
          <w:sz w:val="24"/>
        </w:rPr>
        <w:t>页，</w:t>
      </w:r>
      <w:r>
        <w:rPr>
          <w:b/>
          <w:sz w:val="24"/>
        </w:rPr>
        <w:t>21</w:t>
      </w:r>
      <w:r>
        <w:rPr>
          <w:b/>
          <w:sz w:val="24"/>
        </w:rPr>
        <w:t>小题，满分</w:t>
      </w:r>
      <w:r>
        <w:rPr>
          <w:b/>
          <w:sz w:val="24"/>
        </w:rPr>
        <w:t>120</w:t>
      </w:r>
      <w:r>
        <w:rPr>
          <w:b/>
          <w:sz w:val="24"/>
        </w:rPr>
        <w:t>分。考试用时</w:t>
      </w:r>
      <w:r>
        <w:rPr>
          <w:b/>
          <w:sz w:val="24"/>
        </w:rPr>
        <w:t>120</w:t>
      </w:r>
      <w:r>
        <w:rPr>
          <w:b/>
          <w:sz w:val="24"/>
        </w:rPr>
        <w:t>分钟。</w:t>
      </w:r>
    </w:p>
    <w:p w:rsidR="00EF035E" w:rsidRPr="00043B54">
      <w:pPr>
        <w:shd w:val="clear" w:color="auto" w:fill="auto"/>
        <w:spacing w:line="360" w:lineRule="auto"/>
        <w:jc w:val="left"/>
        <w:textAlignment w:val="center"/>
      </w:pPr>
      <w:r>
        <w:rPr>
          <w:b/>
          <w:sz w:val="24"/>
        </w:rPr>
        <w:t>注意事项：</w:t>
      </w:r>
    </w:p>
    <w:p w:rsidR="00EF035E" w:rsidRPr="00043B54">
      <w:pPr>
        <w:shd w:val="clear" w:color="auto" w:fill="auto"/>
        <w:spacing w:line="360" w:lineRule="auto"/>
        <w:jc w:val="left"/>
        <w:textAlignment w:val="center"/>
      </w:pPr>
      <w:r>
        <w:rPr>
          <w:b/>
          <w:sz w:val="24"/>
        </w:rPr>
        <w:t>1</w:t>
      </w:r>
      <w:r>
        <w:rPr>
          <w:b/>
          <w:sz w:val="24"/>
        </w:rPr>
        <w:t>.答题前，考生务必用黑色字迹的签字笔或钢笔将自己的准考证号、姓名、考场号和座位号填写在答题卡上。用</w:t>
      </w:r>
      <w:r>
        <w:rPr>
          <w:b/>
          <w:sz w:val="24"/>
        </w:rPr>
        <w:t>2B</w:t>
      </w:r>
      <w:r>
        <w:rPr>
          <w:b/>
          <w:sz w:val="24"/>
        </w:rPr>
        <w:t>铅笔在“考场号”和“座位号”栏相应位置填涂自己的考场号和座位号。将条形码粘贴在答题卡“条形码粘贴处”。</w:t>
      </w:r>
    </w:p>
    <w:p w:rsidR="00EF035E" w:rsidRPr="00043B54">
      <w:pPr>
        <w:shd w:val="clear" w:color="auto" w:fill="auto"/>
        <w:spacing w:line="360" w:lineRule="auto"/>
        <w:jc w:val="left"/>
        <w:textAlignment w:val="center"/>
      </w:pPr>
      <w:r>
        <w:rPr>
          <w:b/>
          <w:sz w:val="24"/>
        </w:rPr>
        <w:t>2</w:t>
      </w:r>
      <w:r>
        <w:rPr>
          <w:b/>
          <w:sz w:val="24"/>
        </w:rPr>
        <w:t>.作答选择题时，选出每小题答案后，用</w:t>
      </w:r>
      <w:r>
        <w:rPr>
          <w:b/>
          <w:sz w:val="24"/>
        </w:rPr>
        <w:t>2B</w:t>
      </w:r>
      <w:r>
        <w:rPr>
          <w:b/>
          <w:sz w:val="24"/>
        </w:rPr>
        <w:t>铅笔把答题卡上对应题目选项的答案信息点涂黑；如需改动，用塑料橡皮擦干净后，再选涂其他答案，答案不能答在试卷上。</w:t>
      </w:r>
    </w:p>
    <w:p w:rsidR="00EF035E" w:rsidRPr="00043B54">
      <w:pPr>
        <w:shd w:val="clear" w:color="auto" w:fill="auto"/>
        <w:spacing w:line="360" w:lineRule="auto"/>
        <w:jc w:val="left"/>
        <w:textAlignment w:val="center"/>
      </w:pPr>
      <w:r>
        <w:rPr>
          <w:b/>
          <w:sz w:val="24"/>
        </w:rPr>
        <w:t>3</w:t>
      </w:r>
      <w:r>
        <w:rPr>
          <w:b/>
          <w:sz w:val="24"/>
        </w:rPr>
        <w:t>.非选择题必须用黑色字迹的签字笔或钢笔作答，答案必须写在答题卡各题目指定区域内相应位置上；如需改动，先划掉原来的答案，然后再写上新的答案；不准使用铅笔和涂改液。不按以上要求作答的答案无效。</w:t>
      </w:r>
    </w:p>
    <w:p w:rsidR="00EF035E" w:rsidRPr="00043B54">
      <w:pPr>
        <w:shd w:val="clear" w:color="auto" w:fill="auto"/>
        <w:spacing w:line="360" w:lineRule="auto"/>
        <w:jc w:val="left"/>
        <w:textAlignment w:val="center"/>
      </w:pPr>
      <w:r>
        <w:rPr>
          <w:b/>
          <w:sz w:val="24"/>
        </w:rPr>
        <w:t>4</w:t>
      </w:r>
      <w:r>
        <w:rPr>
          <w:b/>
          <w:sz w:val="24"/>
        </w:rPr>
        <w:t>.考生必须保持答题卡的整洁。考试结束后，将试卷和答题卡一并交回。</w:t>
      </w:r>
    </w:p>
    <w:p w:rsidR="00EF035E" w:rsidRPr="00043B54">
      <w:pPr>
        <w:shd w:val="clear" w:color="auto" w:fill="auto"/>
        <w:spacing w:line="360" w:lineRule="auto"/>
        <w:jc w:val="left"/>
        <w:textAlignment w:val="center"/>
      </w:pPr>
      <w:r>
        <w:rPr>
          <w:b/>
          <w:sz w:val="24"/>
        </w:rPr>
        <w:t>一、积累运用（</w:t>
      </w:r>
      <w:r>
        <w:rPr>
          <w:b/>
          <w:sz w:val="24"/>
        </w:rPr>
        <w:t>24</w:t>
      </w:r>
      <w:r>
        <w:rPr>
          <w:b/>
          <w:sz w:val="24"/>
        </w:rPr>
        <w:t>分）</w:t>
      </w:r>
    </w:p>
    <w:p>
      <w:pPr>
        <w:shd w:val="clear" w:color="auto" w:fill="auto"/>
        <w:spacing w:line="360" w:lineRule="auto"/>
        <w:jc w:val="left"/>
        <w:textAlignment w:val="center"/>
        <w:rPr>
          <w:sz w:val="21"/>
        </w:rPr>
      </w:pPr>
      <w:r>
        <w:rPr>
          <w:sz w:val="21"/>
        </w:rPr>
        <w:t>请你参与班级开展的“志当存高远”综合性学习活动，完成下面小题。</w:t>
      </w:r>
    </w:p>
    <w:p>
      <w:pPr>
        <w:shd w:val="clear" w:color="auto" w:fill="auto"/>
        <w:spacing w:line="360" w:lineRule="auto"/>
        <w:jc w:val="left"/>
        <w:textAlignment w:val="center"/>
        <w:rPr>
          <w:sz w:val="21"/>
        </w:rPr>
      </w:pPr>
      <w:r>
        <w:rPr>
          <w:sz w:val="21"/>
        </w:rPr>
        <w:t>【活动一：集诗文探先贤志】</w:t>
      </w:r>
    </w:p>
    <w:p>
      <w:pPr>
        <w:shd w:val="clear" w:color="auto" w:fill="auto"/>
        <w:spacing w:line="360" w:lineRule="auto"/>
        <w:jc w:val="left"/>
        <w:textAlignment w:val="center"/>
        <w:rPr>
          <w:sz w:val="21"/>
        </w:rPr>
      </w:pPr>
      <w:r>
        <w:rPr>
          <w:sz w:val="21"/>
        </w:rPr>
        <w:t>同学们分组梳理了诗文中表达志向的句子，制成下面表格。</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098"/>
        <w:gridCol w:w="7207"/>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W w:w="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组别</w:t>
            </w:r>
          </w:p>
        </w:tc>
        <w:tc>
          <w:tcPr>
            <w:tcW w:w="7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内容</w:t>
            </w:r>
          </w:p>
        </w:tc>
      </w:tr>
      <w:tr>
        <w:tblPrEx>
          <w:tblW w:w="8325" w:type="dxa"/>
          <w:tblCellMar>
            <w:top w:w="120" w:type="dxa"/>
            <w:left w:w="120" w:type="dxa"/>
            <w:bottom w:w="120" w:type="dxa"/>
            <w:right w:w="120" w:type="dxa"/>
          </w:tblCellMar>
        </w:tblPrEx>
        <w:trPr>
          <w:cantSplit w:val="0"/>
        </w:trPr>
        <w:tc>
          <w:tcPr>
            <w:tcW w:w="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第一组</w:t>
            </w:r>
          </w:p>
        </w:tc>
        <w:tc>
          <w:tcPr>
            <w:tcW w:w="7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志，应笃行不懈。（</w:t>
            </w:r>
            <w:r>
              <w:rPr>
                <w:sz w:val="21"/>
              </w:rPr>
              <w:t>1</w:t>
            </w:r>
            <w:r>
              <w:rPr>
                <w:rFonts w:ascii="楷体" w:eastAsia="楷体" w:hAnsi="楷体" w:cs="楷体"/>
                <w:sz w:val="21"/>
              </w:rPr>
              <w:t>）</w:t>
            </w:r>
            <w:r>
              <w:rPr>
                <w:sz w:val="21"/>
              </w:rPr>
              <w:t>“</w:t>
            </w:r>
            <w:r>
              <w:rPr>
                <w:rFonts w:ascii="楷体" w:eastAsia="楷体" w:hAnsi="楷体" w:cs="楷体"/>
                <w:sz w:val="21"/>
              </w:rPr>
              <w:t>三军可夺帅也，</w:t>
            </w:r>
            <w:r>
              <w:rPr>
                <w:rFonts w:ascii="楷体" w:eastAsia="楷体" w:hAnsi="楷体" w:cs="楷体"/>
                <w:sz w:val="21"/>
                <w:u w:val="single"/>
              </w:rPr>
              <w:t xml:space="preserve"> </w:t>
            </w:r>
            <w:r>
              <w:rPr>
                <w:sz w:val="21"/>
              </w:rPr>
              <w:t>”</w:t>
            </w:r>
            <w:r>
              <w:rPr>
                <w:rFonts w:ascii="楷体" w:eastAsia="楷体" w:hAnsi="楷体" w:cs="楷体"/>
                <w:sz w:val="21"/>
              </w:rPr>
              <w:t>（《论语·子罕》）和（</w:t>
            </w:r>
            <w:r>
              <w:rPr>
                <w:sz w:val="21"/>
              </w:rPr>
              <w:t>2</w:t>
            </w:r>
            <w:r>
              <w:rPr>
                <w:rFonts w:ascii="楷体" w:eastAsia="楷体" w:hAnsi="楷体" w:cs="楷体"/>
                <w:sz w:val="21"/>
              </w:rPr>
              <w:t>）</w:t>
            </w:r>
            <w:r>
              <w:rPr>
                <w:sz w:val="21"/>
              </w:rPr>
              <w:t>“</w:t>
            </w:r>
            <w:r>
              <w:rPr>
                <w:rFonts w:ascii="楷体" w:eastAsia="楷体" w:hAnsi="楷体" w:cs="楷体"/>
                <w:sz w:val="21"/>
              </w:rPr>
              <w:t>烈士暮年，</w:t>
            </w:r>
            <w:r>
              <w:rPr>
                <w:rFonts w:ascii="楷体" w:eastAsia="楷体" w:hAnsi="楷体" w:cs="楷体"/>
                <w:sz w:val="21"/>
                <w:u w:val="single"/>
              </w:rPr>
              <w:t xml:space="preserve"> </w:t>
            </w:r>
            <w:r>
              <w:rPr>
                <w:sz w:val="21"/>
              </w:rPr>
              <w:t>”</w:t>
            </w:r>
            <w:r>
              <w:rPr>
                <w:rFonts w:ascii="楷体" w:eastAsia="楷体" w:hAnsi="楷体" w:cs="楷体"/>
                <w:sz w:val="21"/>
              </w:rPr>
              <w:t>（曹操《龟虽寿》），都体现了古人对志向的坚守。</w:t>
            </w:r>
          </w:p>
        </w:tc>
      </w:tr>
      <w:tr>
        <w:tblPrEx>
          <w:tblW w:w="8325" w:type="dxa"/>
          <w:tblCellMar>
            <w:top w:w="120" w:type="dxa"/>
            <w:left w:w="120" w:type="dxa"/>
            <w:bottom w:w="120" w:type="dxa"/>
            <w:right w:w="120" w:type="dxa"/>
          </w:tblCellMar>
        </w:tblPrEx>
        <w:trPr>
          <w:cantSplit w:val="0"/>
        </w:trPr>
        <w:tc>
          <w:tcPr>
            <w:tcW w:w="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第二组</w:t>
            </w:r>
          </w:p>
        </w:tc>
        <w:tc>
          <w:tcPr>
            <w:tcW w:w="7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志，是心意所向。它表现为韩愈（</w:t>
            </w:r>
            <w:r>
              <w:rPr>
                <w:sz w:val="21"/>
              </w:rPr>
              <w:t>3</w:t>
            </w:r>
            <w:r>
              <w:rPr>
                <w:rFonts w:ascii="楷体" w:eastAsia="楷体" w:hAnsi="楷体" w:cs="楷体"/>
                <w:sz w:val="21"/>
              </w:rPr>
              <w:t>）</w:t>
            </w:r>
            <w:r>
              <w:rPr>
                <w:sz w:val="21"/>
              </w:rPr>
              <w:t>“</w:t>
            </w:r>
            <w:r>
              <w:rPr>
                <w:rFonts w:ascii="楷体" w:eastAsia="楷体" w:hAnsi="楷体" w:cs="楷体"/>
                <w:sz w:val="21"/>
              </w:rPr>
              <w:t>欲为圣明除弊事，</w:t>
            </w:r>
            <w:r>
              <w:rPr>
                <w:rFonts w:ascii="楷体" w:eastAsia="楷体" w:hAnsi="楷体" w:cs="楷体"/>
                <w:sz w:val="21"/>
                <w:u w:val="single"/>
              </w:rPr>
              <w:t xml:space="preserve"> </w:t>
            </w:r>
            <w:r>
              <w:rPr>
                <w:sz w:val="21"/>
              </w:rPr>
              <w:t>”</w:t>
            </w:r>
            <w:r>
              <w:rPr>
                <w:rFonts w:ascii="楷体" w:eastAsia="楷体" w:hAnsi="楷体" w:cs="楷体"/>
                <w:sz w:val="21"/>
              </w:rPr>
              <w:t>（《左迁至蓝关示侄孙湘》）那种以身许国的追求，李贺（</w:t>
            </w:r>
            <w:r>
              <w:rPr>
                <w:sz w:val="21"/>
              </w:rPr>
              <w:t>4</w:t>
            </w:r>
            <w:r>
              <w:rPr>
                <w:rFonts w:ascii="楷体" w:eastAsia="楷体" w:hAnsi="楷体" w:cs="楷体"/>
                <w:sz w:val="21"/>
              </w:rPr>
              <w:t>）</w:t>
            </w:r>
            <w:r>
              <w:rPr>
                <w:sz w:val="21"/>
              </w:rPr>
              <w:t>“</w:t>
            </w:r>
            <w:r>
              <w:rPr>
                <w:rFonts w:ascii="楷体" w:eastAsia="楷体" w:hAnsi="楷体" w:cs="楷体"/>
                <w:sz w:val="21"/>
                <w:u w:val="single"/>
              </w:rPr>
              <w:t xml:space="preserve"> </w:t>
            </w:r>
            <w:r>
              <w:rPr>
                <w:rFonts w:ascii="楷体" w:eastAsia="楷体" w:hAnsi="楷体" w:cs="楷体"/>
                <w:sz w:val="21"/>
              </w:rPr>
              <w:t>，提携玉龙为君死</w:t>
            </w:r>
            <w:r>
              <w:rPr>
                <w:sz w:val="21"/>
              </w:rPr>
              <w:t>”</w:t>
            </w:r>
            <w:r>
              <w:rPr>
                <w:rFonts w:ascii="楷体" w:eastAsia="楷体" w:hAnsi="楷体" w:cs="楷体"/>
                <w:sz w:val="21"/>
              </w:rPr>
              <w:t>（《雁门太守行》）那种报效朝廷的决心，范仲淹（</w:t>
            </w:r>
            <w:r>
              <w:rPr>
                <w:sz w:val="21"/>
              </w:rPr>
              <w:t>5</w:t>
            </w:r>
            <w:r>
              <w:rPr>
                <w:rFonts w:ascii="楷体" w:eastAsia="楷体" w:hAnsi="楷体" w:cs="楷体"/>
                <w:sz w:val="21"/>
              </w:rPr>
              <w:t>）</w:t>
            </w:r>
            <w:r>
              <w:rPr>
                <w:sz w:val="21"/>
              </w:rPr>
              <w:t>“</w:t>
            </w:r>
            <w:r>
              <w:rPr>
                <w:rFonts w:ascii="楷体" w:eastAsia="楷体" w:hAnsi="楷体" w:cs="楷体"/>
                <w:sz w:val="21"/>
                <w:u w:val="single"/>
              </w:rPr>
              <w:t xml:space="preserve"> </w:t>
            </w:r>
            <w:r>
              <w:rPr>
                <w:rFonts w:ascii="楷体" w:eastAsia="楷体" w:hAnsi="楷体" w:cs="楷体"/>
                <w:sz w:val="21"/>
              </w:rPr>
              <w:t>，</w:t>
            </w:r>
            <w:r>
              <w:rPr>
                <w:rFonts w:ascii="楷体" w:eastAsia="楷体" w:hAnsi="楷体" w:cs="楷体"/>
                <w:sz w:val="21"/>
                <w:u w:val="single"/>
              </w:rPr>
              <w:t xml:space="preserve"> </w:t>
            </w:r>
            <w:r>
              <w:rPr>
                <w:sz w:val="21"/>
              </w:rPr>
              <w:t>”</w:t>
            </w:r>
            <w:r>
              <w:rPr>
                <w:rFonts w:ascii="楷体" w:eastAsia="楷体" w:hAnsi="楷体" w:cs="楷体"/>
                <w:sz w:val="21"/>
              </w:rPr>
              <w:t>（《岳阳楼记》）那种</w:t>
            </w:r>
            <w:r>
              <w:rPr>
                <w:sz w:val="21"/>
              </w:rPr>
              <w:t>“</w:t>
            </w:r>
            <w:r>
              <w:rPr>
                <w:rFonts w:ascii="楷体" w:eastAsia="楷体" w:hAnsi="楷体" w:cs="楷体"/>
                <w:sz w:val="21"/>
              </w:rPr>
              <w:t>先忧后乐</w:t>
            </w:r>
            <w:r>
              <w:rPr>
                <w:sz w:val="21"/>
              </w:rPr>
              <w:t>”</w:t>
            </w:r>
            <w:r>
              <w:rPr>
                <w:rFonts w:ascii="楷体" w:eastAsia="楷体" w:hAnsi="楷体" w:cs="楷体"/>
                <w:sz w:val="21"/>
              </w:rPr>
              <w:t>的抱负，秋瑾（</w:t>
            </w:r>
            <w:r>
              <w:rPr>
                <w:sz w:val="21"/>
              </w:rPr>
              <w:t>6</w:t>
            </w:r>
            <w:r>
              <w:rPr>
                <w:rFonts w:ascii="楷体" w:eastAsia="楷体" w:hAnsi="楷体" w:cs="楷体"/>
                <w:sz w:val="21"/>
              </w:rPr>
              <w:t>）</w:t>
            </w:r>
            <w:r>
              <w:rPr>
                <w:sz w:val="21"/>
              </w:rPr>
              <w:t>“</w:t>
            </w:r>
            <w:r>
              <w:rPr>
                <w:rFonts w:ascii="楷体" w:eastAsia="楷体" w:hAnsi="楷体" w:cs="楷体"/>
                <w:sz w:val="21"/>
              </w:rPr>
              <w:t>身不得，男儿列，</w:t>
            </w:r>
            <w:r>
              <w:rPr>
                <w:rFonts w:ascii="楷体" w:eastAsia="楷体" w:hAnsi="楷体" w:cs="楷体"/>
                <w:sz w:val="21"/>
                <w:u w:val="single"/>
              </w:rPr>
              <w:t xml:space="preserve"> </w:t>
            </w:r>
            <w:r>
              <w:rPr>
                <w:rFonts w:ascii="楷体" w:eastAsia="楷体" w:hAnsi="楷体" w:cs="楷体"/>
                <w:sz w:val="21"/>
              </w:rPr>
              <w:t>，</w:t>
            </w:r>
            <w:r>
              <w:rPr>
                <w:rFonts w:ascii="楷体" w:eastAsia="楷体" w:hAnsi="楷体" w:cs="楷体"/>
                <w:sz w:val="21"/>
                <w:u w:val="single"/>
              </w:rPr>
              <w:t xml:space="preserve"> </w:t>
            </w:r>
            <w:r>
              <w:rPr>
                <w:sz w:val="21"/>
              </w:rPr>
              <w:t>”</w:t>
            </w:r>
            <w:r>
              <w:rPr>
                <w:rFonts w:ascii="楷体" w:eastAsia="楷体" w:hAnsi="楷体" w:cs="楷体"/>
                <w:sz w:val="21"/>
              </w:rPr>
              <w:t>（《满江红》）那种巾帼不让须眉的豪气。</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p>
        </w:tc>
      </w:tr>
      <w:tr>
        <w:tblPrEx>
          <w:tblW w:w="8325" w:type="dxa"/>
          <w:tblCellMar>
            <w:top w:w="120" w:type="dxa"/>
            <w:left w:w="120" w:type="dxa"/>
            <w:bottom w:w="120" w:type="dxa"/>
            <w:right w:w="120" w:type="dxa"/>
          </w:tblCellMar>
        </w:tblPrEx>
        <w:trPr>
          <w:cantSplit w:val="0"/>
        </w:trPr>
        <w:tc>
          <w:tcPr>
            <w:tcW w:w="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第三组</w:t>
            </w:r>
          </w:p>
        </w:tc>
        <w:tc>
          <w:tcPr>
            <w:tcW w:w="7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志，要心怀天下。读《革命烈士诗抄》中王凌波烈士的诗</w:t>
            </w:r>
            <w:r>
              <w:rPr>
                <w:sz w:val="21"/>
              </w:rPr>
              <w:t>“</w:t>
            </w:r>
            <w:r>
              <w:rPr>
                <w:rFonts w:ascii="楷体" w:eastAsia="楷体" w:hAnsi="楷体" w:cs="楷体"/>
                <w:sz w:val="21"/>
              </w:rPr>
              <w:t>广厦良田供大众，身心托处即为家</w:t>
            </w:r>
            <w:r>
              <w:rPr>
                <w:sz w:val="21"/>
              </w:rPr>
              <w:t>”</w:t>
            </w:r>
            <w:r>
              <w:rPr>
                <w:rFonts w:ascii="楷体" w:eastAsia="楷体" w:hAnsi="楷体" w:cs="楷体"/>
                <w:sz w:val="21"/>
              </w:rPr>
              <w:t>，我们会想到杜甫《茅屋为秋风所破歌》中的句子：（</w:t>
            </w:r>
            <w:r>
              <w:rPr>
                <w:sz w:val="21"/>
              </w:rPr>
              <w:t>7</w:t>
            </w:r>
            <w:r>
              <w:rPr>
                <w:rFonts w:ascii="楷体" w:eastAsia="楷体" w:hAnsi="楷体" w:cs="楷体"/>
                <w:sz w:val="21"/>
              </w:rPr>
              <w:t>）</w:t>
            </w:r>
            <w:r>
              <w:rPr>
                <w:sz w:val="21"/>
              </w:rPr>
              <w:t>“</w:t>
            </w:r>
            <w:r>
              <w:rPr>
                <w:rFonts w:ascii="楷体" w:eastAsia="楷体" w:hAnsi="楷体" w:cs="楷体"/>
                <w:sz w:val="21"/>
                <w:u w:val="single"/>
              </w:rPr>
              <w:t xml:space="preserve"> </w:t>
            </w:r>
            <w:r>
              <w:rPr>
                <w:rFonts w:ascii="楷体" w:eastAsia="楷体" w:hAnsi="楷体" w:cs="楷体"/>
                <w:sz w:val="21"/>
              </w:rPr>
              <w:t>，</w:t>
            </w:r>
            <w:r>
              <w:rPr>
                <w:rFonts w:ascii="楷体" w:eastAsia="楷体" w:hAnsi="楷体" w:cs="楷体"/>
                <w:sz w:val="21"/>
                <w:u w:val="single"/>
              </w:rPr>
              <w:t xml:space="preserve"> </w:t>
            </w:r>
            <w:r>
              <w:rPr>
                <w:rFonts w:ascii="楷体" w:eastAsia="楷体" w:hAnsi="楷体" w:cs="楷体"/>
                <w:sz w:val="21"/>
              </w:rPr>
              <w:t>！</w:t>
            </w:r>
            <w:r>
              <w:rPr>
                <w:sz w:val="21"/>
              </w:rPr>
              <w:t>”</w:t>
            </w:r>
            <w:r>
              <w:rPr>
                <w:rFonts w:ascii="楷体" w:eastAsia="楷体" w:hAnsi="楷体" w:cs="楷体"/>
                <w:sz w:val="21"/>
              </w:rPr>
              <w:t>读陈寿昌烈士的诗</w:t>
            </w:r>
            <w:r>
              <w:rPr>
                <w:sz w:val="21"/>
              </w:rPr>
              <w:t>“</w:t>
            </w:r>
            <w:r>
              <w:rPr>
                <w:rFonts w:ascii="楷体" w:eastAsia="楷体" w:hAnsi="楷体" w:cs="楷体"/>
                <w:sz w:val="21"/>
              </w:rPr>
              <w:t>壮志未酬身若死，亦留忠胆照人间</w:t>
            </w:r>
            <w:r>
              <w:rPr>
                <w:sz w:val="21"/>
              </w:rPr>
              <w:t>”</w:t>
            </w:r>
            <w:r>
              <w:rPr>
                <w:rFonts w:ascii="楷体" w:eastAsia="楷体" w:hAnsi="楷体" w:cs="楷体"/>
                <w:sz w:val="21"/>
              </w:rPr>
              <w:t>，我们会想到文天祥《过零丁洋》中的诗句：（</w:t>
            </w:r>
            <w:r>
              <w:rPr>
                <w:sz w:val="21"/>
              </w:rPr>
              <w:t>8</w:t>
            </w:r>
            <w:r>
              <w:rPr>
                <w:rFonts w:ascii="楷体" w:eastAsia="楷体" w:hAnsi="楷体" w:cs="楷体"/>
                <w:sz w:val="21"/>
              </w:rPr>
              <w:t>）</w:t>
            </w:r>
            <w:r>
              <w:rPr>
                <w:sz w:val="21"/>
              </w:rPr>
              <w:t>“</w:t>
            </w:r>
            <w:r>
              <w:rPr>
                <w:rFonts w:ascii="楷体" w:eastAsia="楷体" w:hAnsi="楷体" w:cs="楷体"/>
                <w:sz w:val="21"/>
                <w:u w:val="single"/>
              </w:rPr>
              <w:t xml:space="preserve"> </w:t>
            </w:r>
            <w:r>
              <w:rPr>
                <w:rFonts w:ascii="楷体" w:eastAsia="楷体" w:hAnsi="楷体" w:cs="楷体"/>
                <w:sz w:val="21"/>
              </w:rPr>
              <w:t>，</w:t>
            </w:r>
            <w:r>
              <w:rPr>
                <w:rFonts w:ascii="楷体" w:eastAsia="楷体" w:hAnsi="楷体" w:cs="楷体"/>
                <w:sz w:val="21"/>
                <w:u w:val="single"/>
              </w:rPr>
              <w:t xml:space="preserve"> </w:t>
            </w:r>
            <w:r>
              <w:rPr>
                <w:sz w:val="21"/>
              </w:rPr>
              <w:t>”</w:t>
            </w:r>
            <w:r>
              <w:rPr>
                <w:rFonts w:ascii="楷体" w:eastAsia="楷体" w:hAnsi="楷体" w:cs="楷体"/>
                <w:sz w:val="21"/>
              </w:rPr>
              <w:t>。</w:t>
            </w:r>
          </w:p>
        </w:tc>
      </w:tr>
      <w:tr>
        <w:tblPrEx>
          <w:tblW w:w="8325" w:type="dxa"/>
          <w:tblCellMar>
            <w:top w:w="120" w:type="dxa"/>
            <w:left w:w="120" w:type="dxa"/>
            <w:bottom w:w="120" w:type="dxa"/>
            <w:right w:w="120" w:type="dxa"/>
          </w:tblCellMar>
        </w:tblPrEx>
        <w:trPr>
          <w:cantSplit w:val="0"/>
          <w:trHeight w:val="241"/>
        </w:trPr>
        <w:tc>
          <w:tcPr>
            <w:tcW w:w="832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楷体" w:eastAsia="楷体" w:hAnsi="楷体" w:cs="楷体"/>
                <w:sz w:val="21"/>
              </w:rPr>
              <w:t>【小结】志当存高远，我们应立（</w:t>
            </w:r>
            <w:r>
              <w:rPr>
                <w:rFonts w:ascii="Times New Roman" w:eastAsia="Times New Roman" w:hAnsi="Times New Roman" w:cs="Times New Roman"/>
                <w:kern w:val="0"/>
                <w:sz w:val="24"/>
                <w:szCs w:val="24"/>
              </w:rPr>
              <w:t>   </w:t>
            </w:r>
            <w:r>
              <w:rPr>
                <w:rFonts w:ascii="楷体" w:eastAsia="楷体" w:hAnsi="楷体" w:cs="楷体"/>
                <w:sz w:val="21"/>
              </w:rPr>
              <w:t>）志，做追梦人。</w:t>
            </w:r>
          </w:p>
        </w:tc>
      </w:tr>
    </w:tbl>
    <w:p>
      <w:pPr>
        <w:shd w:val="clear" w:color="auto" w:fill="auto"/>
        <w:spacing w:line="360" w:lineRule="auto"/>
        <w:jc w:val="left"/>
        <w:textAlignment w:val="center"/>
        <w:rPr>
          <w:sz w:val="21"/>
        </w:rPr>
      </w:pPr>
      <w:r>
        <w:rPr>
          <w:sz w:val="21"/>
        </w:rPr>
        <w:t>1．将表格中的三组诗文补充完整。</w:t>
      </w:r>
    </w:p>
    <w:p>
      <w:pPr>
        <w:shd w:val="clear" w:color="auto" w:fill="auto"/>
        <w:spacing w:line="360" w:lineRule="auto"/>
        <w:jc w:val="left"/>
        <w:textAlignment w:val="center"/>
        <w:rPr>
          <w:sz w:val="21"/>
        </w:rPr>
      </w:pPr>
      <w:r>
        <w:rPr>
          <w:sz w:val="21"/>
        </w:rPr>
        <w:t>2．下列词语适合填在【小结】括号内的一项是（</w:t>
      </w:r>
      <w:r>
        <w:rPr>
          <w:rFonts w:ascii="Times New Roman" w:eastAsia="Times New Roman" w:hAnsi="Times New Roman" w:cs="Times New Roman"/>
          <w:kern w:val="0"/>
          <w:sz w:val="24"/>
          <w:szCs w:val="24"/>
        </w:rPr>
        <w:t>   </w:t>
      </w:r>
      <w:r>
        <w:rPr>
          <w:sz w:val="21"/>
        </w:rPr>
        <w:t>）</w:t>
      </w:r>
    </w:p>
    <w:p>
      <w:pPr>
        <w:shd w:val="clear" w:color="auto" w:fill="auto"/>
        <w:tabs>
          <w:tab w:val="left" w:pos="2078"/>
          <w:tab w:val="left" w:pos="4156"/>
          <w:tab w:val="left" w:pos="6234"/>
        </w:tabs>
        <w:spacing w:line="360" w:lineRule="auto"/>
        <w:jc w:val="left"/>
        <w:textAlignment w:val="center"/>
        <w:rPr>
          <w:sz w:val="21"/>
        </w:rPr>
      </w:pPr>
      <w:r>
        <w:rPr>
          <w:sz w:val="21"/>
        </w:rPr>
        <w:t>A．燕雀</w:t>
      </w:r>
      <w:r>
        <w:rPr>
          <w:sz w:val="21"/>
        </w:rPr>
        <w:tab/>
      </w:r>
      <w:r>
        <w:rPr>
          <w:sz w:val="21"/>
        </w:rPr>
        <w:t>B．雎鸠</w:t>
      </w:r>
      <w:r>
        <w:rPr>
          <w:sz w:val="21"/>
        </w:rPr>
        <w:tab/>
      </w:r>
      <w:r>
        <w:rPr>
          <w:sz w:val="21"/>
        </w:rPr>
        <w:t>C．鸿鹄</w:t>
      </w:r>
      <w:r>
        <w:rPr>
          <w:sz w:val="21"/>
        </w:rPr>
        <w:tab/>
      </w:r>
      <w:r>
        <w:rPr>
          <w:sz w:val="21"/>
        </w:rPr>
        <w:t>D．子规</w:t>
      </w:r>
    </w:p>
    <w:p>
      <w:pPr>
        <w:shd w:val="clear" w:color="auto" w:fill="auto"/>
        <w:spacing w:line="360" w:lineRule="auto"/>
        <w:jc w:val="left"/>
        <w:textAlignment w:val="center"/>
        <w:rPr>
          <w:sz w:val="21"/>
        </w:rPr>
      </w:pPr>
      <w:r>
        <w:rPr>
          <w:sz w:val="21"/>
        </w:rPr>
        <w:t>【活动二：</w:t>
      </w:r>
      <w:r>
        <w:rPr>
          <w:sz w:val="21"/>
          <w:u w:val="single"/>
        </w:rPr>
        <w:t xml:space="preserve"> </w:t>
      </w:r>
      <w:r>
        <w:rPr>
          <w:sz w:val="21"/>
        </w:rPr>
        <w:t>】</w:t>
      </w:r>
    </w:p>
    <w:p>
      <w:pPr>
        <w:shd w:val="clear" w:color="auto" w:fill="auto"/>
        <w:spacing w:line="360" w:lineRule="auto"/>
        <w:jc w:val="left"/>
        <w:textAlignment w:val="center"/>
        <w:rPr>
          <w:sz w:val="21"/>
        </w:rPr>
      </w:pPr>
      <w:r>
        <w:rPr>
          <w:sz w:val="21"/>
        </w:rPr>
        <w:t>同学们参与了阅读抗战家书的活动，下面是有关资料。</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W w:w="8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rPr>
                <w:sz w:val="21"/>
              </w:rPr>
            </w:pPr>
            <w:r>
              <w:rPr>
                <w:rFonts w:ascii="楷体" w:eastAsia="楷体" w:hAnsi="楷体" w:cs="楷体"/>
                <w:sz w:val="21"/>
              </w:rPr>
              <w:t>导读</w:t>
            </w:r>
          </w:p>
        </w:tc>
      </w:tr>
      <w:tr>
        <w:tblPrEx>
          <w:tblW w:w="8325" w:type="dxa"/>
          <w:tblCellMar>
            <w:top w:w="120" w:type="dxa"/>
            <w:left w:w="120" w:type="dxa"/>
            <w:bottom w:w="120" w:type="dxa"/>
            <w:right w:w="120" w:type="dxa"/>
          </w:tblCellMar>
        </w:tblPrEx>
        <w:trPr>
          <w:cantSplit w:val="0"/>
        </w:trPr>
        <w:tc>
          <w:tcPr>
            <w:tcW w:w="8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rPr>
                <w:sz w:val="21"/>
              </w:rPr>
            </w:pPr>
            <w:r>
              <w:rPr>
                <w:rFonts w:ascii="楷体" w:eastAsia="楷体" w:hAnsi="楷体" w:cs="楷体"/>
                <w:sz w:val="21"/>
              </w:rPr>
              <w:t>阅读抗战家书，那份来自历史深处的（</w:t>
            </w:r>
            <w:r>
              <w:rPr>
                <w:sz w:val="21"/>
              </w:rPr>
              <w:t>1</w:t>
            </w:r>
            <w:r>
              <w:rPr>
                <w:rFonts w:ascii="楷体" w:eastAsia="楷体" w:hAnsi="楷体" w:cs="楷体"/>
                <w:sz w:val="21"/>
              </w:rPr>
              <w:t>）</w:t>
            </w:r>
            <w:r>
              <w:rPr>
                <w:sz w:val="21"/>
              </w:rPr>
              <w:t>zhèn</w:t>
            </w:r>
            <w:r>
              <w:rPr>
                <w:rFonts w:ascii="楷体" w:eastAsia="楷体" w:hAnsi="楷体" w:cs="楷体"/>
                <w:sz w:val="21"/>
              </w:rPr>
              <w:t xml:space="preserve"> </w:t>
            </w:r>
            <w:r>
              <w:rPr>
                <w:sz w:val="21"/>
              </w:rPr>
              <w:t>hàn</w:t>
            </w:r>
            <w:r>
              <w:rPr>
                <w:rFonts w:ascii="楷体" w:eastAsia="楷体" w:hAnsi="楷体" w:cs="楷体"/>
                <w:sz w:val="21"/>
              </w:rPr>
              <w:t>与感动，让我们热泪盈眶。（</w:t>
            </w:r>
            <w:r>
              <w:rPr>
                <w:sz w:val="21"/>
              </w:rPr>
              <w:t>2</w:t>
            </w:r>
            <w:r>
              <w:rPr>
                <w:rFonts w:ascii="楷体" w:eastAsia="楷体" w:hAnsi="楷体" w:cs="楷体"/>
                <w:sz w:val="21"/>
              </w:rPr>
              <w:t>）</w:t>
            </w:r>
            <w:r>
              <w:rPr>
                <w:sz w:val="21"/>
              </w:rPr>
              <w:t>yí</w:t>
            </w:r>
            <w:r>
              <w:rPr>
                <w:rFonts w:ascii="楷体" w:eastAsia="楷体" w:hAnsi="楷体" w:cs="楷体"/>
                <w:sz w:val="21"/>
              </w:rPr>
              <w:t xml:space="preserve"> </w:t>
            </w:r>
            <w:r>
              <w:rPr>
                <w:sz w:val="21"/>
              </w:rPr>
              <w:t>hàn</w:t>
            </w:r>
            <w:r>
              <w:rPr>
                <w:rFonts w:ascii="楷体" w:eastAsia="楷体" w:hAnsi="楷体" w:cs="楷体"/>
                <w:sz w:val="21"/>
              </w:rPr>
              <w:t>的是，革命烈士看不到今日的盛世中国。但他们留下的字字句句，依然指引我们前行——请记住，我们每个人都是收信人。</w:t>
            </w:r>
          </w:p>
        </w:tc>
      </w:tr>
      <w:tr>
        <w:tblPrEx>
          <w:tblW w:w="8325" w:type="dxa"/>
          <w:tblCellMar>
            <w:top w:w="120" w:type="dxa"/>
            <w:left w:w="120" w:type="dxa"/>
            <w:bottom w:w="120" w:type="dxa"/>
            <w:right w:w="120" w:type="dxa"/>
          </w:tblCellMar>
        </w:tblPrEx>
        <w:trPr>
          <w:cantSplit w:val="0"/>
        </w:trPr>
        <w:tc>
          <w:tcPr>
            <w:tcW w:w="8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rPr>
                <w:sz w:val="21"/>
              </w:rPr>
            </w:pPr>
            <w:r>
              <w:rPr>
                <w:rFonts w:ascii="楷体" w:eastAsia="楷体" w:hAnsi="楷体" w:cs="楷体"/>
                <w:sz w:val="21"/>
              </w:rPr>
              <w:t>抗战家书选读</w:t>
            </w:r>
          </w:p>
        </w:tc>
      </w:tr>
      <w:tr>
        <w:tblPrEx>
          <w:tblW w:w="8325" w:type="dxa"/>
          <w:tblCellMar>
            <w:top w:w="120" w:type="dxa"/>
            <w:left w:w="120" w:type="dxa"/>
            <w:bottom w:w="120" w:type="dxa"/>
            <w:right w:w="120" w:type="dxa"/>
          </w:tblCellMar>
        </w:tblPrEx>
        <w:trPr>
          <w:cantSplit w:val="0"/>
        </w:trPr>
        <w:tc>
          <w:tcPr>
            <w:tcW w:w="8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rPr>
                <w:sz w:val="21"/>
              </w:rPr>
            </w:pPr>
            <w:r>
              <w:rPr>
                <w:rFonts w:ascii="楷体" w:eastAsia="楷体" w:hAnsi="楷体" w:cs="楷体"/>
                <w:sz w:val="21"/>
              </w:rPr>
              <w:t>赵一曼致儿子：</w:t>
            </w:r>
            <w:r>
              <w:rPr>
                <w:sz w:val="21"/>
              </w:rPr>
              <w:t>“</w:t>
            </w:r>
            <w:r>
              <w:rPr>
                <w:rFonts w:ascii="楷体" w:eastAsia="楷体" w:hAnsi="楷体" w:cs="楷体"/>
                <w:sz w:val="21"/>
              </w:rPr>
              <w:t>我最亲爱的孩子啊！母亲不用千言万语来教育你，就用实行来教育你。在你长大成人之后，希望不要忘记你的母亲是为国而牺牲的。</w:t>
            </w:r>
            <w:r>
              <w:rPr>
                <w:sz w:val="21"/>
              </w:rPr>
              <w:t>”</w:t>
            </w:r>
          </w:p>
        </w:tc>
      </w:tr>
      <w:tr>
        <w:tblPrEx>
          <w:tblW w:w="8325" w:type="dxa"/>
          <w:tblCellMar>
            <w:top w:w="120" w:type="dxa"/>
            <w:left w:w="120" w:type="dxa"/>
            <w:bottom w:w="120" w:type="dxa"/>
            <w:right w:w="120" w:type="dxa"/>
          </w:tblCellMar>
        </w:tblPrEx>
        <w:trPr>
          <w:cantSplit w:val="0"/>
        </w:trPr>
        <w:tc>
          <w:tcPr>
            <w:tcW w:w="8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rPr>
                <w:sz w:val="21"/>
              </w:rPr>
            </w:pPr>
            <w:r>
              <w:rPr>
                <w:rFonts w:ascii="楷体" w:eastAsia="楷体" w:hAnsi="楷体" w:cs="楷体"/>
                <w:sz w:val="21"/>
              </w:rPr>
              <w:t>黄人钦致妻子：</w:t>
            </w:r>
            <w:r>
              <w:rPr>
                <w:sz w:val="21"/>
              </w:rPr>
              <w:t>“</w:t>
            </w:r>
            <w:r>
              <w:rPr>
                <w:rFonts w:ascii="楷体" w:eastAsia="楷体" w:hAnsi="楷体" w:cs="楷体"/>
                <w:sz w:val="21"/>
              </w:rPr>
              <w:t>倭寇深入国土，民族危在旦夕。身为军人，义当报国，万一不幸，希汝另嫁，幸勿自误。</w:t>
            </w:r>
            <w:r>
              <w:rPr>
                <w:sz w:val="21"/>
              </w:rPr>
              <w:t>”</w:t>
            </w:r>
          </w:p>
        </w:tc>
      </w:tr>
    </w:tbl>
    <w:p>
      <w:pPr>
        <w:shd w:val="clear" w:color="auto" w:fill="auto"/>
        <w:spacing w:line="360" w:lineRule="auto"/>
        <w:jc w:val="left"/>
        <w:textAlignment w:val="center"/>
        <w:rPr>
          <w:sz w:val="21"/>
        </w:rPr>
      </w:pPr>
      <w:r>
        <w:rPr>
          <w:sz w:val="21"/>
        </w:rPr>
        <w:t>3．请根据导读部分的两处拼音写出相应词语。</w:t>
      </w:r>
    </w:p>
    <w:p>
      <w:pPr>
        <w:shd w:val="clear" w:color="auto" w:fill="auto"/>
        <w:spacing w:line="360" w:lineRule="auto"/>
        <w:jc w:val="left"/>
        <w:textAlignment w:val="center"/>
        <w:rPr>
          <w:sz w:val="21"/>
        </w:rPr>
      </w:pPr>
      <w:r>
        <w:rPr>
          <w:sz w:val="21"/>
        </w:rPr>
        <w:t>（1）zhèn hàn</w:t>
      </w:r>
      <w:r>
        <w:t>(     )</w:t>
      </w:r>
      <w:r>
        <w:rPr>
          <w:sz w:val="21"/>
        </w:rPr>
        <w:t>（2）yí</w:t>
      </w:r>
      <w:r>
        <w:rPr>
          <w:rFonts w:ascii="Times New Roman" w:eastAsia="Times New Roman" w:hAnsi="Times New Roman" w:cs="Times New Roman"/>
          <w:kern w:val="0"/>
          <w:sz w:val="24"/>
          <w:szCs w:val="24"/>
        </w:rPr>
        <w:t>  </w:t>
      </w:r>
      <w:r>
        <w:rPr>
          <w:sz w:val="21"/>
        </w:rPr>
        <w:t>hàn</w:t>
      </w:r>
      <w:r>
        <w:t>(     )</w:t>
      </w:r>
    </w:p>
    <w:p>
      <w:pPr>
        <w:shd w:val="clear" w:color="auto" w:fill="auto"/>
        <w:spacing w:line="360" w:lineRule="auto"/>
        <w:jc w:val="left"/>
        <w:textAlignment w:val="center"/>
        <w:rPr>
          <w:sz w:val="21"/>
        </w:rPr>
      </w:pPr>
      <w:r>
        <w:rPr>
          <w:sz w:val="21"/>
        </w:rPr>
        <w:t>4．请结合抗战家书资料，仿照“集诗文探先贤志”的句式，为活动二拟写名称。</w:t>
      </w:r>
    </w:p>
    <w:p>
      <w:pPr>
        <w:shd w:val="clear" w:color="auto" w:fill="auto"/>
        <w:spacing w:line="360" w:lineRule="auto"/>
        <w:jc w:val="left"/>
        <w:textAlignment w:val="center"/>
        <w:rPr>
          <w:sz w:val="21"/>
        </w:rPr>
      </w:pPr>
      <w:r>
        <w:rPr>
          <w:sz w:val="21"/>
        </w:rPr>
        <w:t>【活动三；写讲稿绘青春梦】</w:t>
      </w:r>
    </w:p>
    <w:p>
      <w:pPr>
        <w:shd w:val="clear" w:color="auto" w:fill="auto"/>
        <w:spacing w:line="360" w:lineRule="auto"/>
        <w:jc w:val="left"/>
        <w:textAlignment w:val="center"/>
        <w:rPr>
          <w:sz w:val="21"/>
        </w:rPr>
      </w:pPr>
      <w:r>
        <w:rPr>
          <w:sz w:val="21"/>
        </w:rPr>
        <w:t>同学们参与了主题演讲活动，下面是某同学演讲稿选段。</w:t>
      </w:r>
    </w:p>
    <w:p>
      <w:pPr>
        <w:shd w:val="clear" w:color="auto" w:fill="auto"/>
        <w:spacing w:line="360" w:lineRule="auto"/>
        <w:ind w:firstLine="560"/>
        <w:jc w:val="left"/>
        <w:textAlignment w:val="center"/>
        <w:rPr>
          <w:sz w:val="21"/>
        </w:rPr>
      </w:pPr>
      <w:r>
        <w:rPr>
          <w:rFonts w:ascii="楷体" w:eastAsia="楷体" w:hAnsi="楷体" w:cs="楷体"/>
          <w:sz w:val="21"/>
        </w:rPr>
        <w:t>为梦想拼搏的时代青年，正奏响新时代的青春之歌。探月工程青年突击队员胡浩德陪嫦娥六号过年，有力保障了嫦娥六号把月壤带回中国。</w:t>
      </w:r>
      <w:r>
        <w:rPr>
          <w:sz w:val="21"/>
          <w:u w:val="single"/>
        </w:rPr>
        <w:t>CR450</w:t>
      </w:r>
      <w:r>
        <w:rPr>
          <w:rFonts w:ascii="楷体" w:eastAsia="楷体" w:hAnsi="楷体" w:cs="楷体"/>
          <w:sz w:val="21"/>
          <w:u w:val="single"/>
        </w:rPr>
        <w:t>动车组青年团队提高技术难题，使高铁时速从</w:t>
      </w:r>
      <w:r>
        <w:rPr>
          <w:sz w:val="21"/>
          <w:u w:val="single"/>
        </w:rPr>
        <w:t>350</w:t>
      </w:r>
      <w:r>
        <w:rPr>
          <w:rFonts w:ascii="楷体" w:eastAsia="楷体" w:hAnsi="楷体" w:cs="楷体"/>
          <w:sz w:val="21"/>
          <w:u w:val="single"/>
        </w:rPr>
        <w:t>公里提升到</w:t>
      </w:r>
      <w:r>
        <w:rPr>
          <w:sz w:val="21"/>
          <w:u w:val="single"/>
        </w:rPr>
        <w:t>400</w:t>
      </w:r>
      <w:r>
        <w:rPr>
          <w:rFonts w:ascii="楷体" w:eastAsia="楷体" w:hAnsi="楷体" w:cs="楷体"/>
          <w:sz w:val="21"/>
          <w:u w:val="single"/>
        </w:rPr>
        <w:t>公里。</w:t>
      </w:r>
      <w:r>
        <w:rPr>
          <w:rFonts w:ascii="楷体" w:eastAsia="楷体" w:hAnsi="楷体" w:cs="楷体"/>
          <w:sz w:val="21"/>
        </w:rPr>
        <w:t>大学生郭明毅毕业后到吉林边境村开展志愿服务，做青春戍边人</w:t>
      </w:r>
      <w:r>
        <w:rPr>
          <w:sz w:val="21"/>
        </w:rPr>
        <w:t>……</w:t>
      </w:r>
    </w:p>
    <w:p>
      <w:pPr>
        <w:shd w:val="clear" w:color="auto" w:fill="auto"/>
        <w:spacing w:line="360" w:lineRule="auto"/>
        <w:jc w:val="left"/>
        <w:textAlignment w:val="center"/>
        <w:rPr>
          <w:sz w:val="21"/>
        </w:rPr>
      </w:pPr>
      <w:r>
        <w:rPr>
          <w:sz w:val="21"/>
        </w:rPr>
        <w:t>5．选段画横线的句子有一处语病，请提出修改意见。</w:t>
      </w:r>
    </w:p>
    <w:p>
      <w:pPr>
        <w:shd w:val="clear" w:color="auto" w:fill="auto"/>
        <w:spacing w:line="360" w:lineRule="auto"/>
        <w:jc w:val="left"/>
        <w:textAlignment w:val="center"/>
        <w:rPr>
          <w:sz w:val="21"/>
        </w:rPr>
      </w:pPr>
      <w:r>
        <w:rPr>
          <w:sz w:val="21"/>
        </w:rPr>
        <w:t>6．本次演讲以“志当存高远”为主题，以同学们为听众。选段中的人物事迹是否适合作为演讲素材？请判断并说明理由。</w:t>
      </w:r>
    </w:p>
    <w:p>
      <w:pPr>
        <w:shd w:val="clear" w:color="auto" w:fill="auto"/>
        <w:spacing w:line="360" w:lineRule="auto"/>
        <w:jc w:val="left"/>
        <w:textAlignment w:val="center"/>
        <w:rPr>
          <w:sz w:val="21"/>
        </w:rPr>
      </w:pPr>
      <w:r>
        <w:rPr>
          <w:sz w:val="21"/>
        </w:rPr>
        <w:t>7．有同学在演讲稿中提出：“人生价值的实现，需要树立正确的志向和付出不懈的努力。”请你从以下人物中任选一个，结合名著内容，简要论述这一观点。</w:t>
      </w:r>
    </w:p>
    <w:p>
      <w:pPr>
        <w:shd w:val="clear" w:color="auto" w:fill="auto"/>
        <w:spacing w:line="360" w:lineRule="auto"/>
        <w:jc w:val="left"/>
        <w:textAlignment w:val="center"/>
        <w:rPr>
          <w:sz w:val="21"/>
        </w:rPr>
      </w:pPr>
      <w:r>
        <w:rPr>
          <w:sz w:val="21"/>
        </w:rPr>
        <w:t>保尔（《钢铁是怎样炼成的》）</w:t>
      </w:r>
      <w:r>
        <w:rPr>
          <w:rFonts w:ascii="Times New Roman" w:eastAsia="Times New Roman" w:hAnsi="Times New Roman" w:cs="Times New Roman"/>
          <w:kern w:val="0"/>
          <w:sz w:val="24"/>
          <w:szCs w:val="24"/>
        </w:rPr>
        <w:t>        </w:t>
      </w:r>
      <w:r>
        <w:rPr>
          <w:sz w:val="21"/>
        </w:rPr>
        <w:t>鲁迅（《朝花夕拾》）</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b/>
          <w:sz w:val="24"/>
        </w:rPr>
        <w:t>二、阅读（</w:t>
      </w:r>
      <w:r>
        <w:rPr>
          <w:b/>
          <w:sz w:val="24"/>
        </w:rPr>
        <w:t>46</w:t>
      </w:r>
      <w:r>
        <w:rPr>
          <w:b/>
          <w:sz w:val="24"/>
        </w:rPr>
        <w:t>分）</w:t>
      </w:r>
    </w:p>
    <w:p>
      <w:pPr>
        <w:shd w:val="clear" w:color="auto" w:fill="auto"/>
        <w:spacing w:line="360" w:lineRule="auto"/>
        <w:jc w:val="left"/>
        <w:textAlignment w:val="center"/>
        <w:rPr>
          <w:sz w:val="21"/>
        </w:rPr>
      </w:pPr>
      <w:r>
        <w:rPr>
          <w:b/>
          <w:sz w:val="24"/>
        </w:rPr>
        <w:t>（一）（</w:t>
      </w:r>
      <w:r>
        <w:rPr>
          <w:b/>
          <w:sz w:val="24"/>
        </w:rPr>
        <w:t>16</w:t>
      </w:r>
      <w:r>
        <w:rPr>
          <w:b/>
          <w:sz w:val="24"/>
        </w:rPr>
        <w:t>分）</w:t>
      </w:r>
    </w:p>
    <w:p>
      <w:pPr>
        <w:shd w:val="clear" w:color="auto" w:fill="auto"/>
        <w:spacing w:line="360" w:lineRule="auto"/>
        <w:jc w:val="left"/>
        <w:textAlignment w:val="center"/>
        <w:rPr>
          <w:b/>
          <w:sz w:val="21"/>
        </w:rPr>
      </w:pPr>
      <w:r>
        <w:rPr>
          <w:b/>
          <w:sz w:val="21"/>
        </w:rPr>
        <w:t>阅读下面的文字，完成下面小题。</w:t>
      </w:r>
    </w:p>
    <w:p>
      <w:pPr>
        <w:shd w:val="clear" w:color="auto" w:fill="auto"/>
        <w:spacing w:line="360" w:lineRule="auto"/>
        <w:jc w:val="left"/>
        <w:textAlignment w:val="center"/>
        <w:rPr>
          <w:sz w:val="21"/>
        </w:rPr>
      </w:pPr>
      <w:r>
        <w:rPr>
          <w:sz w:val="21"/>
        </w:rPr>
        <w:t>【甲】</w:t>
      </w:r>
    </w:p>
    <w:p>
      <w:pPr>
        <w:shd w:val="clear" w:color="auto" w:fill="auto"/>
        <w:spacing w:line="360" w:lineRule="auto"/>
        <w:ind w:firstLine="560"/>
        <w:jc w:val="left"/>
        <w:textAlignment w:val="center"/>
        <w:rPr>
          <w:sz w:val="21"/>
        </w:rPr>
      </w:pPr>
      <w:r>
        <w:rPr>
          <w:rFonts w:ascii="楷体" w:eastAsia="楷体" w:hAnsi="楷体" w:cs="楷体"/>
          <w:sz w:val="21"/>
        </w:rPr>
        <w:t>十年春，齐师伐我。公将战，曹刿请见。其乡人曰：</w:t>
      </w:r>
      <w:r>
        <w:rPr>
          <w:sz w:val="21"/>
        </w:rPr>
        <w:t>“</w:t>
      </w:r>
      <w:r>
        <w:rPr>
          <w:rFonts w:ascii="楷体" w:eastAsia="楷体" w:hAnsi="楷体" w:cs="楷体"/>
          <w:sz w:val="21"/>
        </w:rPr>
        <w:t>肉食者谋之，又何间焉？</w:t>
      </w:r>
      <w:r>
        <w:rPr>
          <w:sz w:val="21"/>
        </w:rPr>
        <w:t>”</w:t>
      </w:r>
      <w:r>
        <w:rPr>
          <w:rFonts w:ascii="楷体" w:eastAsia="楷体" w:hAnsi="楷体" w:cs="楷体"/>
          <w:sz w:val="21"/>
        </w:rPr>
        <w:t>刿曰：</w:t>
      </w:r>
      <w:r>
        <w:rPr>
          <w:sz w:val="21"/>
        </w:rPr>
        <w:t>“</w:t>
      </w:r>
      <w:r>
        <w:rPr>
          <w:rFonts w:ascii="楷体" w:eastAsia="楷体" w:hAnsi="楷体" w:cs="楷体"/>
          <w:sz w:val="21"/>
        </w:rPr>
        <w:t>肉食者鄙，未能远谋。</w:t>
      </w:r>
      <w:r>
        <w:rPr>
          <w:sz w:val="21"/>
        </w:rPr>
        <w:t>”</w:t>
      </w:r>
      <w:r>
        <w:rPr>
          <w:rFonts w:ascii="楷体" w:eastAsia="楷体" w:hAnsi="楷体" w:cs="楷体"/>
          <w:sz w:val="21"/>
        </w:rPr>
        <w:t>乃入见。问：</w:t>
      </w:r>
      <w:r>
        <w:rPr>
          <w:sz w:val="21"/>
        </w:rPr>
        <w:t>“</w:t>
      </w:r>
      <w:r>
        <w:rPr>
          <w:rFonts w:ascii="楷体" w:eastAsia="楷体" w:hAnsi="楷体" w:cs="楷体"/>
          <w:sz w:val="21"/>
        </w:rPr>
        <w:t>何以战？</w:t>
      </w:r>
      <w:r>
        <w:rPr>
          <w:sz w:val="21"/>
        </w:rPr>
        <w:t>”</w:t>
      </w:r>
      <w:r>
        <w:rPr>
          <w:rFonts w:ascii="楷体" w:eastAsia="楷体" w:hAnsi="楷体" w:cs="楷体"/>
          <w:sz w:val="21"/>
        </w:rPr>
        <w:t>公曰：</w:t>
      </w:r>
      <w:r>
        <w:rPr>
          <w:sz w:val="21"/>
        </w:rPr>
        <w:t>“</w:t>
      </w:r>
      <w:r>
        <w:rPr>
          <w:rFonts w:ascii="楷体" w:eastAsia="楷体" w:hAnsi="楷体" w:cs="楷体"/>
          <w:sz w:val="21"/>
        </w:rPr>
        <w:t>衣食所安，弗敢专也，必以分人。</w:t>
      </w:r>
      <w:r>
        <w:rPr>
          <w:sz w:val="21"/>
        </w:rPr>
        <w:t>”</w:t>
      </w:r>
      <w:r>
        <w:rPr>
          <w:rFonts w:ascii="楷体" w:eastAsia="楷体" w:hAnsi="楷体" w:cs="楷体"/>
          <w:sz w:val="21"/>
        </w:rPr>
        <w:t>对曰：</w:t>
      </w:r>
      <w:r>
        <w:rPr>
          <w:sz w:val="21"/>
        </w:rPr>
        <w:t>“</w:t>
      </w:r>
      <w:r>
        <w:rPr>
          <w:rFonts w:ascii="楷体" w:eastAsia="楷体" w:hAnsi="楷体" w:cs="楷体"/>
          <w:sz w:val="21"/>
        </w:rPr>
        <w:t>小惠未遍，民弗从也。</w:t>
      </w:r>
      <w:r>
        <w:rPr>
          <w:sz w:val="21"/>
        </w:rPr>
        <w:t>”</w:t>
      </w:r>
      <w:r>
        <w:rPr>
          <w:rFonts w:ascii="楷体" w:eastAsia="楷体" w:hAnsi="楷体" w:cs="楷体"/>
          <w:sz w:val="21"/>
        </w:rPr>
        <w:t>公曰：</w:t>
      </w:r>
      <w:r>
        <w:rPr>
          <w:sz w:val="21"/>
        </w:rPr>
        <w:t>“</w:t>
      </w:r>
      <w:r>
        <w:rPr>
          <w:rFonts w:ascii="楷体" w:eastAsia="楷体" w:hAnsi="楷体" w:cs="楷体"/>
          <w:sz w:val="21"/>
        </w:rPr>
        <w:t>牺牲玉帛，弗敢加也，必以信。</w:t>
      </w:r>
      <w:r>
        <w:rPr>
          <w:sz w:val="21"/>
        </w:rPr>
        <w:t>”</w:t>
      </w:r>
      <w:r>
        <w:rPr>
          <w:rFonts w:ascii="楷体" w:eastAsia="楷体" w:hAnsi="楷体" w:cs="楷体"/>
          <w:sz w:val="21"/>
        </w:rPr>
        <w:t>对曰：</w:t>
      </w:r>
      <w:r>
        <w:rPr>
          <w:sz w:val="21"/>
        </w:rPr>
        <w:t>“</w:t>
      </w:r>
      <w:r>
        <w:rPr>
          <w:rFonts w:ascii="楷体" w:eastAsia="楷体" w:hAnsi="楷体" w:cs="楷体"/>
          <w:sz w:val="21"/>
        </w:rPr>
        <w:t>小信未孚，神弗福也。</w:t>
      </w:r>
      <w:r>
        <w:rPr>
          <w:sz w:val="21"/>
        </w:rPr>
        <w:t>”</w:t>
      </w:r>
      <w:r>
        <w:rPr>
          <w:rFonts w:ascii="楷体" w:eastAsia="楷体" w:hAnsi="楷体" w:cs="楷体"/>
          <w:sz w:val="21"/>
        </w:rPr>
        <w:t>公曰：</w:t>
      </w:r>
      <w:r>
        <w:rPr>
          <w:sz w:val="21"/>
        </w:rPr>
        <w:t>“</w:t>
      </w:r>
      <w:r>
        <w:rPr>
          <w:rFonts w:ascii="楷体" w:eastAsia="楷体" w:hAnsi="楷体" w:cs="楷体"/>
          <w:sz w:val="21"/>
        </w:rPr>
        <w:t>小大之狱，虽不能察，必以情。</w:t>
      </w:r>
      <w:r>
        <w:rPr>
          <w:sz w:val="21"/>
        </w:rPr>
        <w:t>”</w:t>
      </w:r>
      <w:r>
        <w:rPr>
          <w:rFonts w:ascii="楷体" w:eastAsia="楷体" w:hAnsi="楷体" w:cs="楷体"/>
          <w:sz w:val="21"/>
        </w:rPr>
        <w:t>对曰：</w:t>
      </w:r>
      <w:r>
        <w:rPr>
          <w:sz w:val="21"/>
        </w:rPr>
        <w:t>“</w:t>
      </w:r>
      <w:r>
        <w:rPr>
          <w:rFonts w:ascii="楷体" w:eastAsia="楷体" w:hAnsi="楷体" w:cs="楷体"/>
          <w:sz w:val="21"/>
          <w:u w:val="single"/>
        </w:rPr>
        <w:t>忠之属也。</w:t>
      </w:r>
      <w:r>
        <w:rPr>
          <w:rFonts w:ascii="楷体" w:eastAsia="楷体" w:hAnsi="楷体" w:cs="楷体"/>
          <w:sz w:val="21"/>
        </w:rPr>
        <w:t>可以一战。战则请从。</w:t>
      </w:r>
      <w:r>
        <w:rPr>
          <w:sz w:val="21"/>
        </w:rPr>
        <w:t>”</w:t>
      </w:r>
    </w:p>
    <w:p>
      <w:pPr>
        <w:shd w:val="clear" w:color="auto" w:fill="auto"/>
        <w:spacing w:line="360" w:lineRule="auto"/>
        <w:jc w:val="right"/>
        <w:textAlignment w:val="center"/>
        <w:rPr>
          <w:sz w:val="21"/>
        </w:rPr>
      </w:pPr>
      <w:r>
        <w:rPr>
          <w:sz w:val="21"/>
        </w:rPr>
        <w:t>（节选自《左传·庄公十年》）</w:t>
      </w:r>
    </w:p>
    <w:p>
      <w:pPr>
        <w:shd w:val="clear" w:color="auto" w:fill="auto"/>
        <w:spacing w:line="360" w:lineRule="auto"/>
        <w:jc w:val="left"/>
        <w:textAlignment w:val="center"/>
        <w:rPr>
          <w:sz w:val="21"/>
        </w:rPr>
      </w:pPr>
      <w:r>
        <w:rPr>
          <w:sz w:val="21"/>
        </w:rPr>
        <w:t>【乙】</w:t>
      </w:r>
    </w:p>
    <w:p>
      <w:pPr>
        <w:shd w:val="clear" w:color="auto" w:fill="auto"/>
        <w:spacing w:line="360" w:lineRule="auto"/>
        <w:ind w:firstLine="560"/>
        <w:jc w:val="left"/>
        <w:textAlignment w:val="center"/>
        <w:rPr>
          <w:sz w:val="21"/>
        </w:rPr>
      </w:pPr>
      <w:r>
        <w:rPr>
          <w:rFonts w:ascii="楷体" w:eastAsia="楷体" w:hAnsi="楷体" w:cs="楷体"/>
          <w:sz w:val="21"/>
        </w:rPr>
        <w:t>番禺许君，既起家，顾不屑自封殖</w:t>
      </w:r>
      <w:r>
        <w:rPr>
          <w:rFonts w:ascii="Cambria Math" w:eastAsia="Cambria Math" w:hAnsi="Cambria Math" w:cs="Cambria Math"/>
          <w:sz w:val="21"/>
          <w:vertAlign w:val="superscript"/>
        </w:rPr>
        <w:t>①</w:t>
      </w:r>
      <w:r>
        <w:rPr>
          <w:rFonts w:ascii="楷体" w:eastAsia="楷体" w:hAnsi="楷体" w:cs="楷体"/>
          <w:sz w:val="21"/>
        </w:rPr>
        <w:t>。曰：</w:t>
      </w:r>
      <w:r>
        <w:rPr>
          <w:sz w:val="21"/>
        </w:rPr>
        <w:t>“</w:t>
      </w:r>
      <w:r>
        <w:rPr>
          <w:rFonts w:ascii="楷体" w:eastAsia="楷体" w:hAnsi="楷体" w:cs="楷体"/>
          <w:sz w:val="21"/>
        </w:rPr>
        <w:t>粤天下雄也，纾</w:t>
      </w:r>
      <w:r>
        <w:rPr>
          <w:rFonts w:ascii="Cambria Math" w:eastAsia="Cambria Math" w:hAnsi="Cambria Math" w:cs="Cambria Math"/>
          <w:sz w:val="21"/>
          <w:vertAlign w:val="superscript"/>
        </w:rPr>
        <w:t>②</w:t>
      </w:r>
      <w:r>
        <w:rPr>
          <w:rFonts w:ascii="楷体" w:eastAsia="楷体" w:hAnsi="楷体" w:cs="楷体"/>
          <w:sz w:val="21"/>
        </w:rPr>
        <w:t>朝廷南顾，其海氛</w:t>
      </w:r>
      <w:r>
        <w:rPr>
          <w:rFonts w:ascii="Cambria Math" w:eastAsia="Cambria Math" w:hAnsi="Cambria Math" w:cs="Cambria Math"/>
          <w:sz w:val="21"/>
          <w:vertAlign w:val="superscript"/>
        </w:rPr>
        <w:t>③</w:t>
      </w:r>
      <w:r>
        <w:rPr>
          <w:rFonts w:ascii="楷体" w:eastAsia="楷体" w:hAnsi="楷体" w:cs="楷体"/>
          <w:sz w:val="21"/>
        </w:rPr>
        <w:t>呼！</w:t>
      </w:r>
      <w:r>
        <w:rPr>
          <w:rFonts w:ascii="楷体" w:eastAsia="楷体" w:hAnsi="楷体" w:cs="楷体"/>
          <w:sz w:val="21"/>
          <w:u w:val="single"/>
        </w:rPr>
        <w:t>吾当身任之</w:t>
      </w:r>
      <w:r>
        <w:rPr>
          <w:rFonts w:ascii="楷体" w:eastAsia="楷体" w:hAnsi="楷体" w:cs="楷体"/>
          <w:sz w:val="21"/>
        </w:rPr>
        <w:t>。治海之</w:t>
      </w:r>
      <w:r>
        <w:rPr>
          <w:rFonts w:ascii="楷体" w:eastAsia="楷体" w:hAnsi="楷体" w:cs="楷体"/>
          <w:sz w:val="21"/>
          <w:em w:val="dot"/>
          <w:lang w:eastAsia="zh-CN"/>
        </w:rPr>
        <w:t>道</w:t>
      </w:r>
      <w:r>
        <w:rPr>
          <w:rFonts w:ascii="楷体" w:eastAsia="楷体" w:hAnsi="楷体" w:cs="楷体"/>
          <w:sz w:val="21"/>
        </w:rPr>
        <w:t>有二：曰得卒，曰得船。</w:t>
      </w:r>
      <w:r>
        <w:rPr>
          <w:sz w:val="21"/>
        </w:rPr>
        <w:t>”</w:t>
      </w:r>
      <w:r>
        <w:rPr>
          <w:rFonts w:ascii="楷体" w:eastAsia="楷体" w:hAnsi="楷体" w:cs="楷体"/>
          <w:sz w:val="21"/>
        </w:rPr>
        <w:t>尚书百文敏公，方锐茹群言，君进指画缓急状。文敏曰：</w:t>
      </w:r>
      <w:r>
        <w:rPr>
          <w:sz w:val="21"/>
        </w:rPr>
        <w:t>“</w:t>
      </w:r>
      <w:r>
        <w:rPr>
          <w:rFonts w:ascii="楷体" w:eastAsia="楷体" w:hAnsi="楷体" w:cs="楷体"/>
          <w:sz w:val="21"/>
        </w:rPr>
        <w:t>具如君言。</w:t>
      </w:r>
      <w:r>
        <w:rPr>
          <w:sz w:val="21"/>
        </w:rPr>
        <w:t>”</w:t>
      </w:r>
      <w:r>
        <w:rPr>
          <w:rFonts w:ascii="楷体" w:eastAsia="楷体" w:hAnsi="楷体" w:cs="楷体"/>
          <w:sz w:val="21"/>
        </w:rPr>
        <w:t>则退而自具舟，神机鬼式，百十其舸，</w:t>
      </w:r>
      <w:r>
        <w:rPr>
          <w:rFonts w:ascii="楷体" w:eastAsia="楷体" w:hAnsi="楷体" w:cs="楷体"/>
          <w:sz w:val="21"/>
          <w:em w:val="dot"/>
          <w:lang w:eastAsia="zh-CN"/>
        </w:rPr>
        <w:t>疾</w:t>
      </w:r>
      <w:r>
        <w:rPr>
          <w:rFonts w:ascii="楷体" w:eastAsia="楷体" w:hAnsi="楷体" w:cs="楷体"/>
          <w:sz w:val="21"/>
        </w:rPr>
        <w:t>于飓风，曰红单船；</w:t>
      </w:r>
      <w:r>
        <w:rPr>
          <w:rFonts w:ascii="楷体" w:eastAsia="楷体" w:hAnsi="楷体" w:cs="楷体"/>
          <w:sz w:val="21"/>
          <w:u w:val="wave"/>
        </w:rPr>
        <w:t>龙首鱼身燕尾首尾自卫曰燕尾船</w:t>
      </w:r>
      <w:r>
        <w:rPr>
          <w:rFonts w:ascii="楷体" w:eastAsia="楷体" w:hAnsi="楷体" w:cs="楷体"/>
          <w:sz w:val="21"/>
        </w:rPr>
        <w:t>。又立募潮少年万人为乡军，</w:t>
      </w:r>
      <w:r>
        <w:rPr>
          <w:rFonts w:ascii="楷体" w:eastAsia="楷体" w:hAnsi="楷体" w:cs="楷体"/>
          <w:sz w:val="21"/>
          <w:em w:val="dot"/>
          <w:lang w:eastAsia="zh-CN"/>
        </w:rPr>
        <w:t>军</w:t>
      </w:r>
      <w:r>
        <w:rPr>
          <w:rFonts w:ascii="楷体" w:eastAsia="楷体" w:hAnsi="楷体" w:cs="楷体"/>
          <w:sz w:val="21"/>
        </w:rPr>
        <w:t>于珠光里</w:t>
      </w:r>
      <w:r>
        <w:rPr>
          <w:rFonts w:ascii="楷体" w:eastAsia="楷体" w:hAnsi="楷体" w:cs="楷体"/>
          <w:sz w:val="21"/>
          <w:vertAlign w:val="superscript"/>
          <w:em w:val="dot"/>
        </w:rPr>
        <w:t>④</w:t>
      </w:r>
      <w:r>
        <w:rPr>
          <w:rFonts w:ascii="楷体" w:eastAsia="楷体" w:hAnsi="楷体" w:cs="楷体"/>
          <w:sz w:val="21"/>
        </w:rPr>
        <w:t>，而自</w:t>
      </w:r>
      <w:r>
        <w:rPr>
          <w:rFonts w:ascii="楷体" w:eastAsia="楷体" w:hAnsi="楷体" w:cs="楷体"/>
          <w:sz w:val="21"/>
          <w:em w:val="dot"/>
          <w:lang w:eastAsia="zh-CN"/>
        </w:rPr>
        <w:t>将</w:t>
      </w:r>
      <w:r>
        <w:rPr>
          <w:rFonts w:ascii="楷体" w:eastAsia="楷体" w:hAnsi="楷体" w:cs="楷体"/>
          <w:sz w:val="21"/>
        </w:rPr>
        <w:t>之，日散千金，自为守。其年，败贼于大洋；明年，盗魁自缚献百数。粤遂平。</w:t>
      </w:r>
    </w:p>
    <w:p>
      <w:pPr>
        <w:shd w:val="clear" w:color="auto" w:fill="auto"/>
        <w:spacing w:line="360" w:lineRule="auto"/>
        <w:jc w:val="right"/>
        <w:textAlignment w:val="center"/>
        <w:rPr>
          <w:sz w:val="21"/>
        </w:rPr>
      </w:pPr>
      <w:r>
        <w:rPr>
          <w:sz w:val="21"/>
        </w:rPr>
        <w:t>（节选自《龚自珍全集·卷七》）</w:t>
      </w:r>
    </w:p>
    <w:p>
      <w:pPr>
        <w:shd w:val="clear" w:color="auto" w:fill="auto"/>
        <w:spacing w:line="360" w:lineRule="auto"/>
        <w:jc w:val="left"/>
        <w:textAlignment w:val="center"/>
        <w:rPr>
          <w:sz w:val="21"/>
        </w:rPr>
      </w:pPr>
      <w:r>
        <w:rPr>
          <w:sz w:val="21"/>
        </w:rPr>
        <w:t>[注]①封殖：指聚敛财富。②纾：解除。③海氛：指海上隐患。④珠光里：地名。</w:t>
      </w:r>
    </w:p>
    <w:p>
      <w:pPr>
        <w:shd w:val="clear" w:color="auto" w:fill="auto"/>
        <w:spacing w:line="360" w:lineRule="auto"/>
        <w:jc w:val="left"/>
        <w:textAlignment w:val="center"/>
        <w:rPr>
          <w:sz w:val="21"/>
        </w:rPr>
      </w:pPr>
      <w:r>
        <w:rPr>
          <w:sz w:val="21"/>
        </w:rPr>
        <w:t>【丙】</w:t>
      </w:r>
    </w:p>
    <w:p>
      <w:pPr>
        <w:shd w:val="clear" w:color="auto" w:fill="auto"/>
        <w:spacing w:line="360" w:lineRule="auto"/>
        <w:ind w:firstLine="560"/>
        <w:jc w:val="left"/>
        <w:textAlignment w:val="center"/>
        <w:rPr>
          <w:sz w:val="21"/>
        </w:rPr>
      </w:pPr>
      <w:r>
        <w:rPr>
          <w:rFonts w:ascii="楷体" w:eastAsia="楷体" w:hAnsi="楷体" w:cs="楷体"/>
          <w:sz w:val="21"/>
        </w:rPr>
        <w:t>万里赴戎机，关山度若飞。朔气传金柝，寒光照铁衣。将军百战死，壮士十年归。</w:t>
      </w:r>
    </w:p>
    <w:p>
      <w:pPr>
        <w:shd w:val="clear" w:color="auto" w:fill="auto"/>
        <w:spacing w:line="360" w:lineRule="auto"/>
        <w:jc w:val="right"/>
        <w:textAlignment w:val="center"/>
        <w:rPr>
          <w:sz w:val="21"/>
        </w:rPr>
      </w:pPr>
      <w:r>
        <w:rPr>
          <w:sz w:val="21"/>
        </w:rPr>
        <w:t>（节选自《木兰诗》）</w:t>
      </w:r>
    </w:p>
    <w:p>
      <w:pPr>
        <w:shd w:val="clear" w:color="auto" w:fill="auto"/>
        <w:spacing w:line="360" w:lineRule="auto"/>
        <w:jc w:val="left"/>
        <w:textAlignment w:val="center"/>
        <w:rPr>
          <w:sz w:val="21"/>
        </w:rPr>
      </w:pPr>
      <w:r>
        <w:rPr>
          <w:sz w:val="21"/>
        </w:rPr>
        <w:t>8．下列对【乙】文中加点词语及相关内容的解说，不正确的一项是（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A．“道”，方法，与《〈礼记〉二则》“大道之行也”的“道”意思不相同。</w:t>
      </w:r>
    </w:p>
    <w:p>
      <w:pPr>
        <w:shd w:val="clear" w:color="auto" w:fill="auto"/>
        <w:spacing w:line="360" w:lineRule="auto"/>
        <w:jc w:val="left"/>
        <w:textAlignment w:val="center"/>
        <w:rPr>
          <w:sz w:val="21"/>
        </w:rPr>
      </w:pPr>
      <w:r>
        <w:rPr>
          <w:sz w:val="21"/>
        </w:rPr>
        <w:t>B．“疾”，快，与《三峡》“虽乘奔御风，不以疾也”的“疾”意思相同。</w:t>
      </w:r>
    </w:p>
    <w:p>
      <w:pPr>
        <w:shd w:val="clear" w:color="auto" w:fill="auto"/>
        <w:spacing w:line="360" w:lineRule="auto"/>
        <w:jc w:val="left"/>
        <w:textAlignment w:val="center"/>
        <w:rPr>
          <w:sz w:val="21"/>
        </w:rPr>
      </w:pPr>
      <w:r>
        <w:rPr>
          <w:sz w:val="21"/>
        </w:rPr>
        <w:t>C．“军”，军队，与【甲】文中“十年春，齐师伐我”的“师”意思相同。</w:t>
      </w:r>
    </w:p>
    <w:p>
      <w:pPr>
        <w:shd w:val="clear" w:color="auto" w:fill="auto"/>
        <w:spacing w:line="360" w:lineRule="auto"/>
        <w:jc w:val="left"/>
        <w:textAlignment w:val="center"/>
        <w:rPr>
          <w:sz w:val="21"/>
        </w:rPr>
      </w:pPr>
      <w:r>
        <w:rPr>
          <w:sz w:val="21"/>
        </w:rPr>
        <w:t>D．“将”有带领、将要等义项，据语境推测，“而自将之”的“将”意为带领。</w:t>
      </w:r>
    </w:p>
    <w:p>
      <w:pPr>
        <w:shd w:val="clear" w:color="auto" w:fill="auto"/>
        <w:spacing w:line="360" w:lineRule="auto"/>
        <w:jc w:val="left"/>
        <w:textAlignment w:val="center"/>
        <w:rPr>
          <w:sz w:val="21"/>
        </w:rPr>
      </w:pPr>
      <w:r>
        <w:rPr>
          <w:sz w:val="21"/>
        </w:rPr>
        <w:t>9．【乙】文画波浪线部分有两处需断句，正确的两处是（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龙首鱼A身燕尾B首尾C自卫D曰燕尾船</w:t>
      </w:r>
    </w:p>
    <w:p>
      <w:pPr>
        <w:shd w:val="clear" w:color="auto" w:fill="auto"/>
        <w:spacing w:line="360" w:lineRule="auto"/>
        <w:jc w:val="left"/>
        <w:textAlignment w:val="center"/>
        <w:rPr>
          <w:sz w:val="21"/>
        </w:rPr>
      </w:pPr>
      <w:r>
        <w:rPr>
          <w:sz w:val="21"/>
        </w:rPr>
        <w:t>10．请将【甲】【乙】两文画横线句子翻译成现代汉语。</w:t>
      </w:r>
    </w:p>
    <w:p>
      <w:pPr>
        <w:shd w:val="clear" w:color="auto" w:fill="auto"/>
        <w:spacing w:line="360" w:lineRule="auto"/>
        <w:jc w:val="left"/>
        <w:textAlignment w:val="center"/>
        <w:rPr>
          <w:sz w:val="21"/>
        </w:rPr>
      </w:pPr>
      <w:r>
        <w:rPr>
          <w:sz w:val="21"/>
        </w:rPr>
        <w:t>（1）忠之属也。</w:t>
      </w:r>
    </w:p>
    <w:p>
      <w:pPr>
        <w:shd w:val="clear" w:color="auto" w:fill="auto"/>
        <w:spacing w:line="360" w:lineRule="auto"/>
        <w:jc w:val="left"/>
        <w:textAlignment w:val="center"/>
        <w:rPr>
          <w:sz w:val="21"/>
        </w:rPr>
      </w:pPr>
      <w:r>
        <w:rPr>
          <w:sz w:val="21"/>
        </w:rPr>
        <w:t>（2）吾当身任之。</w:t>
      </w:r>
    </w:p>
    <w:p>
      <w:pPr>
        <w:shd w:val="clear" w:color="auto" w:fill="auto"/>
        <w:spacing w:line="360" w:lineRule="auto"/>
        <w:jc w:val="left"/>
        <w:textAlignment w:val="center"/>
        <w:rPr>
          <w:sz w:val="21"/>
        </w:rPr>
      </w:pPr>
      <w:r>
        <w:rPr>
          <w:sz w:val="21"/>
        </w:rPr>
        <w:t>11．【甲】【乙】两文都体现了战前准备的重要性。请列举两文提到了哪些准备。</w:t>
      </w:r>
    </w:p>
    <w:p>
      <w:pPr>
        <w:shd w:val="clear" w:color="auto" w:fill="auto"/>
        <w:spacing w:line="360" w:lineRule="auto"/>
        <w:jc w:val="left"/>
        <w:textAlignment w:val="center"/>
        <w:rPr>
          <w:sz w:val="21"/>
        </w:rPr>
      </w:pPr>
      <w:r>
        <w:rPr>
          <w:sz w:val="21"/>
        </w:rPr>
        <w:t>12．【甲】【乙】【丙】三篇诗文中人物的共同点让人联想到这些词语：忠勇、担当……请围绕其中一个词语，结合三篇诗文的具体内容简要分析。</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b/>
          <w:sz w:val="24"/>
        </w:rPr>
        <w:t>（二）（</w:t>
      </w:r>
      <w:r>
        <w:rPr>
          <w:b/>
          <w:sz w:val="24"/>
        </w:rPr>
        <w:t>14</w:t>
      </w:r>
      <w:r>
        <w:rPr>
          <w:b/>
          <w:sz w:val="24"/>
        </w:rPr>
        <w:t>分）</w:t>
      </w:r>
    </w:p>
    <w:p>
      <w:pPr>
        <w:shd w:val="clear" w:color="auto" w:fill="auto"/>
        <w:spacing w:line="360" w:lineRule="auto"/>
        <w:jc w:val="left"/>
        <w:textAlignment w:val="center"/>
        <w:rPr>
          <w:sz w:val="21"/>
        </w:rPr>
      </w:pPr>
      <w:r>
        <w:rPr>
          <w:sz w:val="21"/>
        </w:rPr>
        <w:t>阅读下面的文字，完成下面小题。</w:t>
      </w:r>
    </w:p>
    <w:p>
      <w:pPr>
        <w:shd w:val="clear" w:color="auto" w:fill="auto"/>
        <w:spacing w:line="360" w:lineRule="auto"/>
        <w:ind w:firstLine="560"/>
        <w:jc w:val="left"/>
        <w:textAlignment w:val="center"/>
        <w:rPr>
          <w:sz w:val="21"/>
        </w:rPr>
      </w:pPr>
      <w:r>
        <w:rPr>
          <w:sz w:val="21"/>
        </w:rPr>
        <w:t>材料一：①“</w:t>
      </w:r>
      <w:r>
        <w:rPr>
          <w:rFonts w:ascii="楷体" w:eastAsia="楷体" w:hAnsi="楷体" w:cs="楷体"/>
          <w:sz w:val="21"/>
        </w:rPr>
        <w:t>美</w:t>
      </w:r>
      <w:r>
        <w:rPr>
          <w:sz w:val="21"/>
        </w:rPr>
        <w:t>”</w:t>
      </w:r>
      <w:r>
        <w:rPr>
          <w:rFonts w:ascii="楷体" w:eastAsia="楷体" w:hAnsi="楷体" w:cs="楷体"/>
          <w:sz w:val="21"/>
        </w:rPr>
        <w:t>离不开人的审美活动，离不开人的心灵创造。</w:t>
      </w:r>
    </w:p>
    <w:p>
      <w:pPr>
        <w:shd w:val="clear" w:color="auto" w:fill="auto"/>
        <w:spacing w:line="360" w:lineRule="auto"/>
        <w:ind w:firstLine="560"/>
        <w:jc w:val="left"/>
        <w:textAlignment w:val="center"/>
        <w:rPr>
          <w:sz w:val="21"/>
        </w:rPr>
      </w:pPr>
      <w:r>
        <w:rPr>
          <w:sz w:val="21"/>
        </w:rPr>
        <w:t>②</w:t>
      </w:r>
      <w:r>
        <w:rPr>
          <w:rFonts w:ascii="楷体" w:eastAsia="楷体" w:hAnsi="楷体" w:cs="楷体"/>
          <w:sz w:val="21"/>
        </w:rPr>
        <w:t>唐代柳宗元说过：</w:t>
      </w:r>
      <w:r>
        <w:rPr>
          <w:sz w:val="21"/>
        </w:rPr>
        <w:t>“</w:t>
      </w:r>
      <w:r>
        <w:rPr>
          <w:rFonts w:ascii="楷体" w:eastAsia="楷体" w:hAnsi="楷体" w:cs="楷体"/>
          <w:sz w:val="21"/>
        </w:rPr>
        <w:t>夫美不自美，因人而彰。</w:t>
      </w:r>
      <w:r>
        <w:rPr>
          <w:sz w:val="21"/>
        </w:rPr>
        <w:t>”</w:t>
      </w:r>
      <w:r>
        <w:rPr>
          <w:rFonts w:ascii="楷体" w:eastAsia="楷体" w:hAnsi="楷体" w:cs="楷体"/>
          <w:sz w:val="21"/>
        </w:rPr>
        <w:t>外物并不能单靠它们自己就成为</w:t>
      </w:r>
      <w:r>
        <w:rPr>
          <w:sz w:val="21"/>
        </w:rPr>
        <w:t>“</w:t>
      </w:r>
      <w:r>
        <w:rPr>
          <w:rFonts w:ascii="楷体" w:eastAsia="楷体" w:hAnsi="楷体" w:cs="楷体"/>
          <w:sz w:val="21"/>
        </w:rPr>
        <w:t>美</w:t>
      </w:r>
      <w:r>
        <w:rPr>
          <w:sz w:val="21"/>
        </w:rPr>
        <w:t>”</w:t>
      </w:r>
      <w:r>
        <w:rPr>
          <w:rFonts w:ascii="楷体" w:eastAsia="楷体" w:hAnsi="楷体" w:cs="楷体"/>
          <w:sz w:val="21"/>
        </w:rPr>
        <w:t>，即</w:t>
      </w:r>
      <w:r>
        <w:rPr>
          <w:sz w:val="21"/>
        </w:rPr>
        <w:t>“</w:t>
      </w:r>
      <w:r>
        <w:rPr>
          <w:rFonts w:ascii="楷体" w:eastAsia="楷体" w:hAnsi="楷体" w:cs="楷体"/>
          <w:sz w:val="21"/>
        </w:rPr>
        <w:t>美不自美</w:t>
      </w:r>
      <w:r>
        <w:rPr>
          <w:sz w:val="21"/>
        </w:rPr>
        <w:t>”</w:t>
      </w:r>
      <w:r>
        <w:rPr>
          <w:rFonts w:ascii="楷体" w:eastAsia="楷体" w:hAnsi="楷体" w:cs="楷体"/>
          <w:sz w:val="21"/>
        </w:rPr>
        <w:t>。自然景物要成为审美对象，成为</w:t>
      </w:r>
      <w:r>
        <w:rPr>
          <w:sz w:val="21"/>
        </w:rPr>
        <w:t>“</w:t>
      </w:r>
      <w:r>
        <w:rPr>
          <w:rFonts w:ascii="楷体" w:eastAsia="楷体" w:hAnsi="楷体" w:cs="楷体"/>
          <w:sz w:val="21"/>
        </w:rPr>
        <w:t>美</w:t>
      </w:r>
      <w:r>
        <w:rPr>
          <w:sz w:val="21"/>
        </w:rPr>
        <w:t>”</w:t>
      </w:r>
      <w:r>
        <w:rPr>
          <w:rFonts w:ascii="楷体" w:eastAsia="楷体" w:hAnsi="楷体" w:cs="楷体"/>
          <w:sz w:val="21"/>
        </w:rPr>
        <w:t>，必须要有人的审美活动，要有人的意识去</w:t>
      </w:r>
      <w:r>
        <w:rPr>
          <w:sz w:val="21"/>
        </w:rPr>
        <w:t>“</w:t>
      </w:r>
      <w:r>
        <w:rPr>
          <w:rFonts w:ascii="楷体" w:eastAsia="楷体" w:hAnsi="楷体" w:cs="楷体"/>
          <w:sz w:val="21"/>
        </w:rPr>
        <w:t>发现</w:t>
      </w:r>
      <w:r>
        <w:rPr>
          <w:sz w:val="21"/>
        </w:rPr>
        <w:t>”</w:t>
      </w:r>
      <w:r>
        <w:rPr>
          <w:rFonts w:ascii="楷体" w:eastAsia="楷体" w:hAnsi="楷体" w:cs="楷体"/>
          <w:sz w:val="21"/>
        </w:rPr>
        <w:t>它、去</w:t>
      </w:r>
      <w:r>
        <w:rPr>
          <w:sz w:val="21"/>
        </w:rPr>
        <w:t>“</w:t>
      </w:r>
      <w:r>
        <w:rPr>
          <w:rFonts w:ascii="楷体" w:eastAsia="楷体" w:hAnsi="楷体" w:cs="楷体"/>
          <w:sz w:val="21"/>
        </w:rPr>
        <w:t>唤醒</w:t>
      </w:r>
      <w:r>
        <w:rPr>
          <w:sz w:val="21"/>
        </w:rPr>
        <w:t>”</w:t>
      </w:r>
      <w:r>
        <w:rPr>
          <w:rFonts w:ascii="楷体" w:eastAsia="楷体" w:hAnsi="楷体" w:cs="楷体"/>
          <w:sz w:val="21"/>
        </w:rPr>
        <w:t>它、去</w:t>
      </w:r>
      <w:r>
        <w:rPr>
          <w:sz w:val="21"/>
        </w:rPr>
        <w:t>“</w:t>
      </w:r>
      <w:r>
        <w:rPr>
          <w:rFonts w:ascii="楷体" w:eastAsia="楷体" w:hAnsi="楷体" w:cs="楷体"/>
          <w:sz w:val="21"/>
        </w:rPr>
        <w:t>照亮</w:t>
      </w:r>
      <w:r>
        <w:rPr>
          <w:sz w:val="21"/>
        </w:rPr>
        <w:t>”</w:t>
      </w:r>
      <w:r>
        <w:rPr>
          <w:rFonts w:ascii="楷体" w:eastAsia="楷体" w:hAnsi="楷体" w:cs="楷体"/>
          <w:sz w:val="21"/>
        </w:rPr>
        <w:t>它，使它从实在物变成</w:t>
      </w:r>
      <w:r>
        <w:rPr>
          <w:sz w:val="21"/>
        </w:rPr>
        <w:t>“</w:t>
      </w:r>
      <w:r>
        <w:rPr>
          <w:rFonts w:ascii="楷体" w:eastAsia="楷体" w:hAnsi="楷体" w:cs="楷体"/>
          <w:sz w:val="21"/>
        </w:rPr>
        <w:t>意象</w:t>
      </w:r>
      <w:r>
        <w:rPr>
          <w:sz w:val="21"/>
        </w:rPr>
        <w:t>”</w:t>
      </w:r>
      <w:r>
        <w:rPr>
          <w:rFonts w:ascii="楷体" w:eastAsia="楷体" w:hAnsi="楷体" w:cs="楷体"/>
          <w:sz w:val="21"/>
        </w:rPr>
        <w:t>，即</w:t>
      </w:r>
      <w:r>
        <w:rPr>
          <w:sz w:val="21"/>
        </w:rPr>
        <w:t>“</w:t>
      </w:r>
      <w:r>
        <w:rPr>
          <w:rFonts w:ascii="楷体" w:eastAsia="楷体" w:hAnsi="楷体" w:cs="楷体"/>
          <w:sz w:val="21"/>
        </w:rPr>
        <w:t>因人而彰</w:t>
      </w:r>
      <w:r>
        <w:rPr>
          <w:sz w:val="21"/>
        </w:rPr>
        <w:t>”</w:t>
      </w:r>
      <w:r>
        <w:rPr>
          <w:rFonts w:ascii="楷体" w:eastAsia="楷体" w:hAnsi="楷体" w:cs="楷体"/>
          <w:sz w:val="21"/>
        </w:rPr>
        <w:t>。</w:t>
      </w:r>
    </w:p>
    <w:p>
      <w:pPr>
        <w:shd w:val="clear" w:color="auto" w:fill="auto"/>
        <w:spacing w:line="360" w:lineRule="auto"/>
        <w:ind w:firstLine="560"/>
        <w:jc w:val="left"/>
        <w:textAlignment w:val="center"/>
        <w:rPr>
          <w:sz w:val="21"/>
        </w:rPr>
      </w:pPr>
      <w:r>
        <w:rPr>
          <w:sz w:val="21"/>
        </w:rPr>
        <w:t>③</w:t>
      </w:r>
      <w:r>
        <w:rPr>
          <w:rFonts w:ascii="楷体" w:eastAsia="楷体" w:hAnsi="楷体" w:cs="楷体"/>
          <w:sz w:val="21"/>
        </w:rPr>
        <w:t>学者季羡林在散文《月是故乡明》中说，他曾到过近</w:t>
      </w:r>
      <w:r>
        <w:rPr>
          <w:sz w:val="21"/>
        </w:rPr>
        <w:t>30</w:t>
      </w:r>
      <w:r>
        <w:rPr>
          <w:rFonts w:ascii="楷体" w:eastAsia="楷体" w:hAnsi="楷体" w:cs="楷体"/>
          <w:sz w:val="21"/>
        </w:rPr>
        <w:t>个国家，看过许许多多的月亮，这些月亮都是美妙绝伦的。但是，看到它们，他就立刻想到山东故乡那个苇坑上面和水中的小月亮。对比之下，他感到这些广阔世界的大月亮，无论如何也比不上故乡的小月亮。季羡林这么说，当然不是因为作为物理实在的月亮的不同，而是意象世界不同。自己心中的那个小月亮，融入了对故乡无穷的思念和无限的爱，</w:t>
      </w:r>
      <w:r>
        <w:rPr>
          <w:sz w:val="21"/>
        </w:rPr>
        <w:t>“</w:t>
      </w:r>
      <w:r>
        <w:rPr>
          <w:rFonts w:ascii="楷体" w:eastAsia="楷体" w:hAnsi="楷体" w:cs="楷体"/>
          <w:sz w:val="21"/>
        </w:rPr>
        <w:t>有追忆，有惆怅，有留恋，有惋惜</w:t>
      </w:r>
      <w:r>
        <w:rPr>
          <w:sz w:val="21"/>
        </w:rPr>
        <w:t>”</w:t>
      </w:r>
      <w:r>
        <w:rPr>
          <w:rFonts w:ascii="楷体" w:eastAsia="楷体" w:hAnsi="楷体" w:cs="楷体"/>
          <w:sz w:val="21"/>
        </w:rPr>
        <w:t>，已成为一个情景相融、意蕴绵长的感性世界，充满美感。</w:t>
      </w:r>
    </w:p>
    <w:p>
      <w:pPr>
        <w:shd w:val="clear" w:color="auto" w:fill="auto"/>
        <w:spacing w:line="360" w:lineRule="auto"/>
        <w:ind w:firstLine="560"/>
        <w:jc w:val="left"/>
        <w:textAlignment w:val="center"/>
        <w:rPr>
          <w:sz w:val="21"/>
        </w:rPr>
      </w:pPr>
      <w:r>
        <w:rPr>
          <w:sz w:val="21"/>
        </w:rPr>
        <w:t>④</w:t>
      </w:r>
      <w:r>
        <w:rPr>
          <w:rFonts w:ascii="楷体" w:eastAsia="楷体" w:hAnsi="楷体" w:cs="楷体"/>
          <w:sz w:val="21"/>
        </w:rPr>
        <w:t>美学家宗白华说：</w:t>
      </w:r>
      <w:r>
        <w:rPr>
          <w:sz w:val="21"/>
        </w:rPr>
        <w:t>“</w:t>
      </w:r>
      <w:r>
        <w:rPr>
          <w:rFonts w:ascii="楷体" w:eastAsia="楷体" w:hAnsi="楷体" w:cs="楷体"/>
          <w:sz w:val="21"/>
        </w:rPr>
        <w:t>没有心灵的映射，是无所谓美的。</w:t>
      </w:r>
      <w:r>
        <w:rPr>
          <w:sz w:val="21"/>
        </w:rPr>
        <w:t>”</w:t>
      </w:r>
      <w:r>
        <w:rPr>
          <w:rFonts w:ascii="楷体" w:eastAsia="楷体" w:hAnsi="楷体" w:cs="楷体"/>
          <w:sz w:val="21"/>
        </w:rPr>
        <w:t>在中华美学中，</w:t>
      </w:r>
      <w:r>
        <w:rPr>
          <w:sz w:val="21"/>
        </w:rPr>
        <w:t>“</w:t>
      </w:r>
      <w:r>
        <w:rPr>
          <w:rFonts w:ascii="楷体" w:eastAsia="楷体" w:hAnsi="楷体" w:cs="楷体"/>
          <w:sz w:val="21"/>
        </w:rPr>
        <w:t>心</w:t>
      </w:r>
      <w:r>
        <w:rPr>
          <w:sz w:val="21"/>
        </w:rPr>
        <w:t>”</w:t>
      </w:r>
      <w:r>
        <w:rPr>
          <w:rFonts w:ascii="楷体" w:eastAsia="楷体" w:hAnsi="楷体" w:cs="楷体"/>
          <w:sz w:val="21"/>
        </w:rPr>
        <w:t>是照亮美的光之</w:t>
      </w:r>
      <w:r>
        <w:rPr>
          <w:sz w:val="21"/>
        </w:rPr>
        <w:t>“</w:t>
      </w:r>
      <w:r>
        <w:rPr>
          <w:rFonts w:ascii="楷体" w:eastAsia="楷体" w:hAnsi="楷体" w:cs="楷体"/>
          <w:sz w:val="21"/>
        </w:rPr>
        <w:t>源</w:t>
      </w:r>
      <w:r>
        <w:rPr>
          <w:sz w:val="21"/>
        </w:rPr>
        <w:t>”</w:t>
      </w:r>
      <w:r>
        <w:rPr>
          <w:rFonts w:ascii="楷体" w:eastAsia="楷体" w:hAnsi="楷体" w:cs="楷体"/>
          <w:sz w:val="21"/>
        </w:rPr>
        <w:t>，正是因为这个空灵的</w:t>
      </w:r>
      <w:r>
        <w:rPr>
          <w:sz w:val="21"/>
        </w:rPr>
        <w:t>“</w:t>
      </w:r>
      <w:r>
        <w:rPr>
          <w:rFonts w:ascii="楷体" w:eastAsia="楷体" w:hAnsi="楷体" w:cs="楷体"/>
          <w:sz w:val="21"/>
        </w:rPr>
        <w:t>心</w:t>
      </w:r>
      <w:r>
        <w:rPr>
          <w:sz w:val="21"/>
        </w:rPr>
        <w:t>”</w:t>
      </w:r>
      <w:r>
        <w:rPr>
          <w:rFonts w:ascii="楷体" w:eastAsia="楷体" w:hAnsi="楷体" w:cs="楷体"/>
          <w:sz w:val="21"/>
        </w:rPr>
        <w:t>，宇宙万物才得到显现和照亮。从这个角度看，一个人有什么样的境界，就意味着他会过什么样的生活；每个人的境界不同，宇宙人生对于每个人的意义也就不同。中华美学从来认为，艺术作品的品格和艺术家的品格是统一的，诗品、书品、画品出于人品。</w:t>
      </w:r>
    </w:p>
    <w:p>
      <w:pPr>
        <w:shd w:val="clear" w:color="auto" w:fill="auto"/>
        <w:spacing w:line="360" w:lineRule="auto"/>
        <w:ind w:firstLine="560"/>
        <w:jc w:val="left"/>
        <w:textAlignment w:val="center"/>
        <w:rPr>
          <w:sz w:val="21"/>
        </w:rPr>
      </w:pPr>
      <w:r>
        <w:rPr>
          <w:sz w:val="21"/>
        </w:rPr>
        <w:t>⑤“</w:t>
      </w:r>
      <w:r>
        <w:rPr>
          <w:rFonts w:ascii="楷体" w:eastAsia="楷体" w:hAnsi="楷体" w:cs="楷体"/>
          <w:sz w:val="21"/>
        </w:rPr>
        <w:t>美不自美，因人而彰</w:t>
      </w:r>
      <w:r>
        <w:rPr>
          <w:sz w:val="21"/>
        </w:rPr>
        <w:t>”</w:t>
      </w:r>
      <w:r>
        <w:rPr>
          <w:rFonts w:ascii="楷体" w:eastAsia="楷体" w:hAnsi="楷体" w:cs="楷体"/>
          <w:sz w:val="21"/>
        </w:rPr>
        <w:t>的美学观念对审美主体提出了要求：一方面要重视审美活动与人生的紧密联系，重视心灵的创造与精神的内涵；另一方面要追求心灵境界的提升，从而去照亮一个更有意义、更有情趣的人生。</w:t>
      </w:r>
    </w:p>
    <w:p>
      <w:pPr>
        <w:shd w:val="clear" w:color="auto" w:fill="auto"/>
        <w:spacing w:line="360" w:lineRule="auto"/>
        <w:jc w:val="right"/>
        <w:textAlignment w:val="center"/>
        <w:rPr>
          <w:sz w:val="21"/>
        </w:rPr>
      </w:pPr>
      <w:r>
        <w:rPr>
          <w:sz w:val="21"/>
        </w:rPr>
        <w:t>（摘编自叶朗《论中华美学精神》）</w:t>
      </w:r>
    </w:p>
    <w:p>
      <w:pPr>
        <w:shd w:val="clear" w:color="auto" w:fill="auto"/>
        <w:spacing w:line="360" w:lineRule="auto"/>
        <w:ind w:firstLine="560"/>
        <w:jc w:val="left"/>
        <w:textAlignment w:val="center"/>
        <w:rPr>
          <w:sz w:val="21"/>
        </w:rPr>
      </w:pPr>
      <w:r>
        <w:rPr>
          <w:sz w:val="21"/>
        </w:rPr>
        <w:t>材料二：①</w:t>
      </w:r>
      <w:r>
        <w:rPr>
          <w:rFonts w:ascii="楷体" w:eastAsia="楷体" w:hAnsi="楷体" w:cs="楷体"/>
          <w:sz w:val="21"/>
        </w:rPr>
        <w:t>土地本来是最为实在的东西，常态下易被人们忽视。抗战时期，民族危亡，许多诗人把目光投向受难中的土地，建构起一系列意蕴丰富的土地形象。艾青的《雪落在中国的土地上》刻画了风雪弥天、万物凋零的国土，充满</w:t>
      </w:r>
      <w:r>
        <w:rPr>
          <w:sz w:val="21"/>
        </w:rPr>
        <w:t>“</w:t>
      </w:r>
      <w:r>
        <w:rPr>
          <w:rFonts w:ascii="楷体" w:eastAsia="楷体" w:hAnsi="楷体" w:cs="楷体"/>
          <w:sz w:val="21"/>
        </w:rPr>
        <w:t>土地的忧郁</w:t>
      </w:r>
      <w:r>
        <w:rPr>
          <w:sz w:val="21"/>
        </w:rPr>
        <w:t>”</w:t>
      </w:r>
      <w:r>
        <w:rPr>
          <w:rFonts w:ascii="楷体" w:eastAsia="楷体" w:hAnsi="楷体" w:cs="楷体"/>
          <w:sz w:val="21"/>
        </w:rPr>
        <w:t>。戴望舒的《我用残损的手掌》满含着诗人的眷恋和忧虑。这片被</w:t>
      </w:r>
      <w:r>
        <w:rPr>
          <w:sz w:val="21"/>
        </w:rPr>
        <w:t>“</w:t>
      </w:r>
      <w:r>
        <w:rPr>
          <w:rFonts w:ascii="楷体" w:eastAsia="楷体" w:hAnsi="楷体" w:cs="楷体"/>
          <w:sz w:val="21"/>
        </w:rPr>
        <w:t>我</w:t>
      </w:r>
      <w:r>
        <w:rPr>
          <w:sz w:val="21"/>
        </w:rPr>
        <w:t>”</w:t>
      </w:r>
      <w:r>
        <w:rPr>
          <w:rFonts w:ascii="楷体" w:eastAsia="楷体" w:hAnsi="楷体" w:cs="楷体"/>
          <w:sz w:val="21"/>
        </w:rPr>
        <w:t>用残损的手掌抚过的国土荒芜凋敝，许多原本应该生机盎然的地方只剩杂草残枝在</w:t>
      </w:r>
      <w:r>
        <w:rPr>
          <w:sz w:val="21"/>
        </w:rPr>
        <w:t>“</w:t>
      </w:r>
      <w:r>
        <w:rPr>
          <w:rFonts w:ascii="楷体" w:eastAsia="楷体" w:hAnsi="楷体" w:cs="楷体"/>
          <w:sz w:val="21"/>
        </w:rPr>
        <w:t>寂寞地憔悴</w:t>
      </w:r>
      <w:r>
        <w:rPr>
          <w:sz w:val="21"/>
        </w:rPr>
        <w:t>”</w:t>
      </w:r>
      <w:r>
        <w:rPr>
          <w:rFonts w:ascii="楷体" w:eastAsia="楷体" w:hAnsi="楷体" w:cs="楷体"/>
          <w:sz w:val="21"/>
        </w:rPr>
        <w:t>。值得庆幸的是阴暗之外，</w:t>
      </w:r>
      <w:r>
        <w:rPr>
          <w:sz w:val="21"/>
        </w:rPr>
        <w:t>“</w:t>
      </w:r>
      <w:r>
        <w:rPr>
          <w:rFonts w:ascii="楷体" w:eastAsia="楷体" w:hAnsi="楷体" w:cs="楷体"/>
          <w:sz w:val="21"/>
        </w:rPr>
        <w:t>那辽远的一角依然完整，温暖，明朗，坚固而蓬勃生春</w:t>
      </w:r>
      <w:r>
        <w:rPr>
          <w:sz w:val="21"/>
        </w:rPr>
        <w:t>”</w:t>
      </w:r>
      <w:r>
        <w:rPr>
          <w:rFonts w:ascii="楷体" w:eastAsia="楷体" w:hAnsi="楷体" w:cs="楷体"/>
          <w:sz w:val="21"/>
        </w:rPr>
        <w:t>，那便是希望之所在，</w:t>
      </w:r>
      <w:r>
        <w:rPr>
          <w:sz w:val="21"/>
        </w:rPr>
        <w:t>“</w:t>
      </w:r>
      <w:r>
        <w:rPr>
          <w:rFonts w:ascii="楷体" w:eastAsia="楷体" w:hAnsi="楷体" w:cs="楷体"/>
          <w:sz w:val="21"/>
        </w:rPr>
        <w:t>永恒的中国</w:t>
      </w:r>
      <w:r>
        <w:rPr>
          <w:sz w:val="21"/>
        </w:rPr>
        <w:t>”</w:t>
      </w:r>
      <w:r>
        <w:rPr>
          <w:rFonts w:ascii="楷体" w:eastAsia="楷体" w:hAnsi="楷体" w:cs="楷体"/>
          <w:sz w:val="21"/>
        </w:rPr>
        <w:t>必将由此诞育。</w:t>
      </w:r>
    </w:p>
    <w:p>
      <w:pPr>
        <w:shd w:val="clear" w:color="auto" w:fill="auto"/>
        <w:spacing w:line="360" w:lineRule="auto"/>
        <w:ind w:firstLine="560"/>
        <w:jc w:val="left"/>
        <w:textAlignment w:val="center"/>
        <w:rPr>
          <w:sz w:val="21"/>
        </w:rPr>
      </w:pPr>
      <w:r>
        <w:rPr>
          <w:sz w:val="21"/>
        </w:rPr>
        <w:t>②</w:t>
      </w:r>
      <w:r>
        <w:rPr>
          <w:rFonts w:ascii="楷体" w:eastAsia="楷体" w:hAnsi="楷体" w:cs="楷体"/>
          <w:sz w:val="21"/>
        </w:rPr>
        <w:t>这些形象熔铸了作者的绝妙构思，凝聚着作者真切厚重的家国情感，激发了读者的忧患意识和民族认同。诗人的艺术创造因对时代命题有所回应而走向卓越。这给予当代诗人的启示是：从个人性、日常化的事物及场景中汲取艺术形象固然无可厚非，若将目光所及、心思所系拓展至整体性的华夏文明及时代现实，则必可造出感人心魄、发人深思的形象，诗之境界也将由此实现飞跃。</w:t>
      </w:r>
    </w:p>
    <w:p>
      <w:pPr>
        <w:shd w:val="clear" w:color="auto" w:fill="auto"/>
        <w:spacing w:line="360" w:lineRule="auto"/>
        <w:jc w:val="right"/>
        <w:textAlignment w:val="center"/>
        <w:rPr>
          <w:sz w:val="21"/>
        </w:rPr>
      </w:pPr>
      <w:r>
        <w:rPr>
          <w:sz w:val="21"/>
        </w:rPr>
        <w:t>（摘编自张定华《现代新诗对“中国形象”的多角度建构》）</w:t>
      </w:r>
    </w:p>
    <w:p>
      <w:pPr>
        <w:shd w:val="clear" w:color="auto" w:fill="auto"/>
        <w:spacing w:line="360" w:lineRule="auto"/>
        <w:jc w:val="left"/>
        <w:textAlignment w:val="center"/>
        <w:rPr>
          <w:sz w:val="21"/>
        </w:rPr>
      </w:pPr>
      <w:r>
        <w:rPr>
          <w:sz w:val="21"/>
        </w:rPr>
        <w:t>13．【俏息辨析】下列对材料的理解与分析不正确的一项是（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A．“心”是照亮美的光之“源”，有无客观物象不重要，重要的是人的心灵创造。</w:t>
      </w:r>
    </w:p>
    <w:p>
      <w:pPr>
        <w:shd w:val="clear" w:color="auto" w:fill="auto"/>
        <w:spacing w:line="360" w:lineRule="auto"/>
        <w:jc w:val="left"/>
        <w:textAlignment w:val="center"/>
        <w:rPr>
          <w:sz w:val="21"/>
        </w:rPr>
      </w:pPr>
      <w:r>
        <w:rPr>
          <w:sz w:val="21"/>
        </w:rPr>
        <w:t>B．中华美学认为，无论是诗人还是画家，他们作品的品格都与其人品相关。</w:t>
      </w:r>
    </w:p>
    <w:p>
      <w:pPr>
        <w:shd w:val="clear" w:color="auto" w:fill="auto"/>
        <w:spacing w:line="360" w:lineRule="auto"/>
        <w:jc w:val="left"/>
        <w:textAlignment w:val="center"/>
        <w:rPr>
          <w:sz w:val="21"/>
        </w:rPr>
      </w:pPr>
      <w:r>
        <w:rPr>
          <w:sz w:val="21"/>
        </w:rPr>
        <w:t>C．材料二先列举诗人建构的土地形象，再总结艺术创造的效果与启示，思路清晰。</w:t>
      </w:r>
    </w:p>
    <w:p>
      <w:pPr>
        <w:shd w:val="clear" w:color="auto" w:fill="auto"/>
        <w:spacing w:line="360" w:lineRule="auto"/>
        <w:jc w:val="left"/>
        <w:textAlignment w:val="center"/>
        <w:rPr>
          <w:sz w:val="21"/>
        </w:rPr>
      </w:pPr>
      <w:r>
        <w:rPr>
          <w:sz w:val="21"/>
        </w:rPr>
        <w:t>D．抗战诗歌中的土地形象激起了读者的忧患意识，有助于弘扬爱国主义精神。</w:t>
      </w:r>
    </w:p>
    <w:p>
      <w:pPr>
        <w:shd w:val="clear" w:color="auto" w:fill="auto"/>
        <w:spacing w:line="360" w:lineRule="auto"/>
        <w:jc w:val="left"/>
        <w:textAlignment w:val="center"/>
        <w:rPr>
          <w:sz w:val="21"/>
        </w:rPr>
      </w:pPr>
      <w:r>
        <w:rPr>
          <w:sz w:val="21"/>
        </w:rPr>
        <w:t>14．【思路梳理】请将材料一的行文思路补充完整。</w:t>
      </w:r>
    </w:p>
    <w:p>
      <w:pPr>
        <w:shd w:val="clear" w:color="auto" w:fill="auto"/>
        <w:spacing w:line="360" w:lineRule="auto"/>
        <w:jc w:val="left"/>
        <w:textAlignment w:val="center"/>
        <w:rPr>
          <w:sz w:val="21"/>
        </w:rPr>
      </w:pPr>
      <w:r>
        <w:rPr>
          <w:sz w:val="21"/>
        </w:rPr>
        <w:t>首先强调“美”离不开人的（1）</w:t>
      </w:r>
      <w:r>
        <w:rPr>
          <w:rFonts w:ascii="Times New Roman" w:eastAsia="Times New Roman" w:hAnsi="Times New Roman" w:cs="Times New Roman"/>
          <w:b w:val="0"/>
          <w:sz w:val="21"/>
          <w:u w:val="single"/>
        </w:rPr>
        <w:t xml:space="preserve">        </w:t>
      </w:r>
      <w:r>
        <w:rPr>
          <w:sz w:val="21"/>
        </w:rPr>
        <w:t>，引用柳宗元“夫美不自美，因人而彰”的话进行阐释。接着举出季羡林散文《月是故乡明》的例子，并引用（2）</w:t>
      </w:r>
      <w:r>
        <w:rPr>
          <w:rFonts w:ascii="Times New Roman" w:eastAsia="Times New Roman" w:hAnsi="Times New Roman" w:cs="Times New Roman"/>
          <w:b w:val="0"/>
          <w:sz w:val="21"/>
          <w:u w:val="single"/>
        </w:rPr>
        <w:t xml:space="preserve">         </w:t>
      </w:r>
      <w:r>
        <w:rPr>
          <w:sz w:val="21"/>
        </w:rPr>
        <w:t>进行阐述。最后以“美不自美，因人而彰”的美学观念对（3）</w:t>
      </w:r>
      <w:r>
        <w:rPr>
          <w:rFonts w:ascii="Times New Roman" w:eastAsia="Times New Roman" w:hAnsi="Times New Roman" w:cs="Times New Roman"/>
          <w:b w:val="0"/>
          <w:sz w:val="21"/>
          <w:u w:val="single"/>
        </w:rPr>
        <w:t xml:space="preserve">          </w:t>
      </w:r>
      <w:r>
        <w:rPr>
          <w:sz w:val="21"/>
        </w:rPr>
        <w:t>提出的要求作结。</w:t>
      </w:r>
    </w:p>
    <w:p>
      <w:pPr>
        <w:shd w:val="clear" w:color="auto" w:fill="auto"/>
        <w:spacing w:line="360" w:lineRule="auto"/>
        <w:jc w:val="left"/>
        <w:textAlignment w:val="center"/>
        <w:rPr>
          <w:sz w:val="21"/>
        </w:rPr>
      </w:pPr>
      <w:r>
        <w:rPr>
          <w:sz w:val="21"/>
        </w:rPr>
        <w:t>15．【内容理解】作为审美意象，季羡林散文中的“小月亮”、戴望舒诗歌中的“国土”分别蕴含怎样的情感？</w:t>
      </w:r>
    </w:p>
    <w:p>
      <w:pPr>
        <w:shd w:val="clear" w:color="auto" w:fill="auto"/>
        <w:spacing w:line="360" w:lineRule="auto"/>
        <w:jc w:val="left"/>
        <w:textAlignment w:val="center"/>
        <w:rPr>
          <w:sz w:val="21"/>
        </w:rPr>
      </w:pPr>
      <w:r>
        <w:rPr>
          <w:sz w:val="21"/>
        </w:rPr>
        <w:t>16．【学以致用】请说明链接材料中艾青笔下的“火把”有何特点，并结合材料一、二分析这些特点形成的原因。</w:t>
      </w:r>
    </w:p>
    <w:p>
      <w:pPr>
        <w:shd w:val="clear" w:color="auto" w:fill="auto"/>
        <w:spacing w:line="360" w:lineRule="auto"/>
        <w:jc w:val="left"/>
        <w:textAlignment w:val="center"/>
        <w:rPr>
          <w:sz w:val="21"/>
        </w:rPr>
      </w:pPr>
      <w:r>
        <w:rPr>
          <w:sz w:val="21"/>
        </w:rPr>
        <w:t>链接材料：</w:t>
      </w:r>
    </w:p>
    <w:p>
      <w:pPr>
        <w:shd w:val="clear" w:color="auto" w:fill="auto"/>
        <w:spacing w:line="360" w:lineRule="auto"/>
        <w:ind w:firstLine="560"/>
        <w:jc w:val="left"/>
        <w:textAlignment w:val="center"/>
        <w:rPr>
          <w:sz w:val="21"/>
        </w:rPr>
      </w:pPr>
      <w:r>
        <w:rPr>
          <w:rFonts w:ascii="楷体" w:eastAsia="楷体" w:hAnsi="楷体" w:cs="楷体"/>
          <w:sz w:val="21"/>
        </w:rPr>
        <w:t>美丽的火把</w:t>
      </w:r>
      <w:r>
        <w:rPr>
          <w:rFonts w:ascii="Times New Roman" w:eastAsia="Times New Roman" w:hAnsi="Times New Roman" w:cs="Times New Roman"/>
          <w:kern w:val="0"/>
          <w:sz w:val="24"/>
          <w:szCs w:val="24"/>
        </w:rPr>
        <w:t>             </w:t>
      </w:r>
      <w:r>
        <w:rPr>
          <w:rFonts w:ascii="楷体" w:eastAsia="楷体" w:hAnsi="楷体" w:cs="楷体"/>
          <w:sz w:val="21"/>
        </w:rPr>
        <w:t>没有一个人的脸不是美丽的</w:t>
      </w:r>
    </w:p>
    <w:p>
      <w:pPr>
        <w:shd w:val="clear" w:color="auto" w:fill="auto"/>
        <w:spacing w:line="360" w:lineRule="auto"/>
        <w:ind w:firstLine="560"/>
        <w:jc w:val="left"/>
        <w:textAlignment w:val="center"/>
        <w:rPr>
          <w:sz w:val="21"/>
        </w:rPr>
      </w:pPr>
      <w:r>
        <w:rPr>
          <w:rFonts w:ascii="楷体" w:eastAsia="楷体" w:hAnsi="楷体" w:cs="楷体"/>
          <w:sz w:val="21"/>
        </w:rPr>
        <w:t>耀眼的火把</w:t>
      </w:r>
      <w:r>
        <w:rPr>
          <w:rFonts w:ascii="Times New Roman" w:eastAsia="Times New Roman" w:hAnsi="Times New Roman" w:cs="Times New Roman"/>
          <w:kern w:val="0"/>
          <w:sz w:val="24"/>
          <w:szCs w:val="24"/>
        </w:rPr>
        <w:t>             </w:t>
      </w:r>
      <w:r>
        <w:rPr>
          <w:sz w:val="21"/>
        </w:rPr>
        <w:t>……</w:t>
      </w:r>
    </w:p>
    <w:p>
      <w:pPr>
        <w:shd w:val="clear" w:color="auto" w:fill="auto"/>
        <w:spacing w:line="360" w:lineRule="auto"/>
        <w:ind w:firstLine="560"/>
        <w:jc w:val="left"/>
        <w:textAlignment w:val="center"/>
        <w:rPr>
          <w:sz w:val="21"/>
        </w:rPr>
      </w:pPr>
      <w:r>
        <w:rPr>
          <w:rFonts w:ascii="楷体" w:eastAsia="楷体" w:hAnsi="楷体" w:cs="楷体"/>
          <w:sz w:val="21"/>
        </w:rPr>
        <w:t>热情的火把</w:t>
      </w:r>
      <w:r>
        <w:rPr>
          <w:rFonts w:ascii="Times New Roman" w:eastAsia="Times New Roman" w:hAnsi="Times New Roman" w:cs="Times New Roman"/>
          <w:kern w:val="0"/>
          <w:sz w:val="24"/>
          <w:szCs w:val="24"/>
        </w:rPr>
        <w:t>            </w:t>
      </w:r>
      <w:r>
        <w:rPr>
          <w:rFonts w:ascii="楷体" w:eastAsia="楷体" w:hAnsi="楷体" w:cs="楷体"/>
          <w:sz w:val="21"/>
        </w:rPr>
        <w:t>人愈走愈多队伍愈排愈长</w:t>
      </w:r>
    </w:p>
    <w:p>
      <w:pPr>
        <w:shd w:val="clear" w:color="auto" w:fill="auto"/>
        <w:spacing w:line="360" w:lineRule="auto"/>
        <w:ind w:firstLine="560"/>
        <w:jc w:val="left"/>
        <w:textAlignment w:val="center"/>
        <w:rPr>
          <w:sz w:val="21"/>
        </w:rPr>
      </w:pPr>
      <w:r>
        <w:rPr>
          <w:rFonts w:ascii="楷体" w:eastAsia="楷体" w:hAnsi="楷体" w:cs="楷体"/>
          <w:sz w:val="21"/>
        </w:rPr>
        <w:t>金色的火把</w:t>
      </w:r>
      <w:r>
        <w:rPr>
          <w:rFonts w:ascii="Times New Roman" w:eastAsia="Times New Roman" w:hAnsi="Times New Roman" w:cs="Times New Roman"/>
          <w:kern w:val="0"/>
          <w:sz w:val="24"/>
          <w:szCs w:val="24"/>
        </w:rPr>
        <w:t>            </w:t>
      </w:r>
      <w:r>
        <w:rPr>
          <w:rFonts w:ascii="楷体" w:eastAsia="楷体" w:hAnsi="楷体" w:cs="楷体"/>
          <w:sz w:val="21"/>
        </w:rPr>
        <w:t>声音愈叫愈响火把愈烧愈亮</w:t>
      </w:r>
    </w:p>
    <w:p>
      <w:pPr>
        <w:shd w:val="clear" w:color="auto" w:fill="auto"/>
        <w:spacing w:line="360" w:lineRule="auto"/>
        <w:ind w:firstLine="560"/>
        <w:jc w:val="left"/>
        <w:textAlignment w:val="center"/>
        <w:rPr>
          <w:sz w:val="21"/>
        </w:rPr>
      </w:pPr>
      <w:r>
        <w:rPr>
          <w:rFonts w:ascii="楷体" w:eastAsia="楷体" w:hAnsi="楷体" w:cs="楷体"/>
          <w:sz w:val="21"/>
        </w:rPr>
        <w:t>炽烈的火把</w:t>
      </w:r>
      <w:r>
        <w:rPr>
          <w:rFonts w:ascii="Times New Roman" w:eastAsia="Times New Roman" w:hAnsi="Times New Roman" w:cs="Times New Roman"/>
          <w:kern w:val="0"/>
          <w:sz w:val="24"/>
          <w:szCs w:val="24"/>
        </w:rPr>
        <w:t>            </w:t>
      </w:r>
      <w:r>
        <w:rPr>
          <w:rFonts w:ascii="楷体" w:eastAsia="楷体" w:hAnsi="楷体" w:cs="楷体"/>
          <w:sz w:val="21"/>
        </w:rPr>
        <w:t>我们的脚踏过了每一条街每一条巷</w:t>
      </w:r>
    </w:p>
    <w:p>
      <w:pPr>
        <w:shd w:val="clear" w:color="auto" w:fill="auto"/>
        <w:spacing w:line="360" w:lineRule="auto"/>
        <w:ind w:firstLine="560"/>
        <w:jc w:val="left"/>
        <w:textAlignment w:val="center"/>
        <w:rPr>
          <w:sz w:val="21"/>
        </w:rPr>
      </w:pPr>
      <w:r>
        <w:rPr>
          <w:rFonts w:ascii="楷体" w:eastAsia="楷体" w:hAnsi="楷体" w:cs="楷体"/>
          <w:sz w:val="21"/>
        </w:rPr>
        <w:t>人们的脸在火光里</w:t>
      </w:r>
      <w:r>
        <w:rPr>
          <w:rFonts w:ascii="Times New Roman" w:eastAsia="Times New Roman" w:hAnsi="Times New Roman" w:cs="Times New Roman"/>
          <w:kern w:val="0"/>
          <w:sz w:val="24"/>
          <w:szCs w:val="24"/>
        </w:rPr>
        <w:t>      </w:t>
      </w:r>
      <w:r>
        <w:rPr>
          <w:rFonts w:ascii="楷体" w:eastAsia="楷体" w:hAnsi="楷体" w:cs="楷体"/>
          <w:sz w:val="21"/>
        </w:rPr>
        <w:t>我们用火光搜索黑暗</w:t>
      </w:r>
    </w:p>
    <w:p>
      <w:pPr>
        <w:shd w:val="clear" w:color="auto" w:fill="auto"/>
        <w:spacing w:line="360" w:lineRule="auto"/>
        <w:ind w:firstLine="560"/>
        <w:jc w:val="left"/>
        <w:textAlignment w:val="center"/>
        <w:rPr>
          <w:sz w:val="21"/>
        </w:rPr>
      </w:pPr>
      <w:r>
        <w:rPr>
          <w:rFonts w:ascii="楷体" w:eastAsia="楷体" w:hAnsi="楷体" w:cs="楷体"/>
          <w:sz w:val="21"/>
        </w:rPr>
        <w:t>显得多么可爱</w:t>
      </w:r>
      <w:r>
        <w:rPr>
          <w:rFonts w:ascii="Times New Roman" w:eastAsia="Times New Roman" w:hAnsi="Times New Roman" w:cs="Times New Roman"/>
          <w:kern w:val="0"/>
          <w:sz w:val="24"/>
          <w:szCs w:val="24"/>
        </w:rPr>
        <w:t>          </w:t>
      </w:r>
      <w:r>
        <w:rPr>
          <w:rFonts w:ascii="楷体" w:eastAsia="楷体" w:hAnsi="楷体" w:cs="楷体"/>
          <w:sz w:val="21"/>
        </w:rPr>
        <w:t>把阴影驱赶</w:t>
      </w:r>
    </w:p>
    <w:p>
      <w:pPr>
        <w:shd w:val="clear" w:color="auto" w:fill="auto"/>
        <w:spacing w:line="360" w:lineRule="auto"/>
        <w:ind w:firstLine="560"/>
        <w:jc w:val="left"/>
        <w:textAlignment w:val="center"/>
        <w:rPr>
          <w:sz w:val="21"/>
        </w:rPr>
      </w:pPr>
      <w:r>
        <w:rPr>
          <w:rFonts w:ascii="楷体" w:eastAsia="楷体" w:hAnsi="楷体" w:cs="楷体"/>
          <w:sz w:val="21"/>
        </w:rPr>
        <w:t>在这样的火光里</w:t>
      </w:r>
      <w:r>
        <w:rPr>
          <w:rFonts w:ascii="Times New Roman" w:eastAsia="Times New Roman" w:hAnsi="Times New Roman" w:cs="Times New Roman"/>
          <w:kern w:val="0"/>
          <w:sz w:val="24"/>
          <w:szCs w:val="24"/>
        </w:rPr>
        <w:t>        </w:t>
      </w:r>
      <w:r>
        <w:rPr>
          <w:rFonts w:ascii="楷体" w:eastAsia="楷体" w:hAnsi="楷体" w:cs="楷体"/>
          <w:sz w:val="21"/>
        </w:rPr>
        <w:t>卫护我们前进</w:t>
      </w:r>
    </w:p>
    <w:p>
      <w:pPr>
        <w:shd w:val="clear" w:color="auto" w:fill="auto"/>
        <w:spacing w:line="360" w:lineRule="auto"/>
        <w:ind w:firstLine="560"/>
        <w:jc w:val="left"/>
        <w:textAlignment w:val="center"/>
        <w:rPr>
          <w:sz w:val="21"/>
        </w:rPr>
      </w:pPr>
      <w:r>
        <w:rPr>
          <w:sz w:val="21"/>
        </w:rPr>
        <w:t>……</w:t>
      </w:r>
    </w:p>
    <w:p>
      <w:pPr>
        <w:shd w:val="clear" w:color="auto" w:fill="auto"/>
        <w:spacing w:line="360" w:lineRule="auto"/>
        <w:jc w:val="right"/>
        <w:textAlignment w:val="center"/>
        <w:rPr>
          <w:sz w:val="21"/>
        </w:rPr>
      </w:pPr>
      <w:r>
        <w:rPr>
          <w:sz w:val="21"/>
        </w:rPr>
        <w:t>一九四〇年五月</w:t>
      </w:r>
    </w:p>
    <w:p>
      <w:pPr>
        <w:shd w:val="clear" w:color="auto" w:fill="auto"/>
        <w:spacing w:line="360" w:lineRule="auto"/>
        <w:jc w:val="right"/>
        <w:textAlignment w:val="center"/>
        <w:rPr>
          <w:sz w:val="21"/>
        </w:rPr>
      </w:pPr>
      <w:r>
        <w:rPr>
          <w:sz w:val="21"/>
        </w:rPr>
        <w:t>（节选自艾青《火把》）</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b/>
          <w:sz w:val="24"/>
        </w:rPr>
        <w:t>（三）（</w:t>
      </w:r>
      <w:r>
        <w:rPr>
          <w:b/>
          <w:sz w:val="24"/>
        </w:rPr>
        <w:t>16</w:t>
      </w:r>
      <w:r>
        <w:rPr>
          <w:b/>
          <w:sz w:val="24"/>
        </w:rPr>
        <w:t>分）</w:t>
      </w:r>
    </w:p>
    <w:p>
      <w:pPr>
        <w:shd w:val="clear" w:color="auto" w:fill="auto"/>
        <w:spacing w:line="360" w:lineRule="auto"/>
        <w:jc w:val="left"/>
        <w:textAlignment w:val="center"/>
        <w:rPr>
          <w:sz w:val="21"/>
        </w:rPr>
      </w:pPr>
      <w:r>
        <w:rPr>
          <w:sz w:val="21"/>
        </w:rPr>
        <w:t>阅读下面的文字，完成下面小题。</w:t>
      </w:r>
    </w:p>
    <w:p>
      <w:pPr>
        <w:shd w:val="clear" w:color="auto" w:fill="auto"/>
        <w:spacing w:line="360" w:lineRule="auto"/>
        <w:jc w:val="center"/>
        <w:textAlignment w:val="center"/>
        <w:rPr>
          <w:sz w:val="21"/>
        </w:rPr>
      </w:pPr>
      <w:r>
        <w:rPr>
          <w:rFonts w:ascii="楷体" w:eastAsia="楷体" w:hAnsi="楷体" w:cs="楷体"/>
          <w:sz w:val="21"/>
        </w:rPr>
        <w:t>繁花院落对斜阳</w:t>
      </w:r>
    </w:p>
    <w:p>
      <w:pPr>
        <w:shd w:val="clear" w:color="auto" w:fill="auto"/>
        <w:spacing w:line="360" w:lineRule="auto"/>
        <w:jc w:val="center"/>
        <w:textAlignment w:val="center"/>
        <w:rPr>
          <w:sz w:val="21"/>
        </w:rPr>
      </w:pPr>
      <w:r>
        <w:rPr>
          <w:rFonts w:ascii="楷体" w:eastAsia="楷体" w:hAnsi="楷体" w:cs="楷体"/>
          <w:sz w:val="21"/>
        </w:rPr>
        <w:t>何武豪</w:t>
      </w:r>
    </w:p>
    <w:p>
      <w:pPr>
        <w:shd w:val="clear" w:color="auto" w:fill="auto"/>
        <w:spacing w:line="360" w:lineRule="auto"/>
        <w:ind w:firstLine="560"/>
        <w:jc w:val="left"/>
        <w:textAlignment w:val="center"/>
        <w:rPr>
          <w:sz w:val="21"/>
        </w:rPr>
      </w:pPr>
      <w:r>
        <w:rPr>
          <w:rFonts w:ascii="楷体" w:eastAsia="楷体" w:hAnsi="楷体" w:cs="楷体"/>
          <w:sz w:val="21"/>
        </w:rPr>
        <w:t>①暮春的一个下午，我循着花的清香和乡野间的气息，走进了中国传统村落邦塘村。</w:t>
      </w:r>
    </w:p>
    <w:p>
      <w:pPr>
        <w:shd w:val="clear" w:color="auto" w:fill="auto"/>
        <w:spacing w:line="360" w:lineRule="auto"/>
        <w:ind w:firstLine="560"/>
        <w:jc w:val="left"/>
        <w:textAlignment w:val="center"/>
        <w:rPr>
          <w:sz w:val="21"/>
        </w:rPr>
      </w:pPr>
      <w:r>
        <w:rPr>
          <w:rFonts w:ascii="楷体" w:eastAsia="楷体" w:hAnsi="楷体" w:cs="楷体"/>
          <w:sz w:val="21"/>
        </w:rPr>
        <w:t>②放眼望去，</w:t>
      </w:r>
      <w:r>
        <w:rPr>
          <w:rFonts w:ascii="楷体" w:eastAsia="楷体" w:hAnsi="楷体" w:cs="楷体"/>
          <w:sz w:val="21"/>
          <w:u w:val="single"/>
        </w:rPr>
        <w:t>村前屋后的一树树繁花，状如米粒，或银白，或淡黄，簇拥枝头，仿佛千万只细小的眼睛正好奇地打量着村庄</w:t>
      </w:r>
      <w:r>
        <w:rPr>
          <w:rFonts w:ascii="楷体" w:eastAsia="楷体" w:hAnsi="楷体" w:cs="楷体"/>
          <w:sz w:val="21"/>
        </w:rPr>
        <w:t>。那是荔枝花，在邦塘村，没有哪一种花能开得像它们那样让我陶醉。</w:t>
      </w:r>
    </w:p>
    <w:p>
      <w:pPr>
        <w:shd w:val="clear" w:color="auto" w:fill="auto"/>
        <w:spacing w:line="360" w:lineRule="auto"/>
        <w:ind w:firstLine="560"/>
        <w:jc w:val="left"/>
        <w:textAlignment w:val="center"/>
        <w:rPr>
          <w:sz w:val="21"/>
        </w:rPr>
      </w:pPr>
      <w:r>
        <w:rPr>
          <w:rFonts w:ascii="楷体" w:eastAsia="楷体" w:hAnsi="楷体" w:cs="楷体"/>
          <w:sz w:val="21"/>
        </w:rPr>
        <w:t>③邦塘村分南北两个自然村，中间是一片低洼塘田，庄稼繁茂，一派生机盎然的田园风光。沿着塘岸延伸的横向大巷，是全村的主干道，贯穿南村与北村。纵向的一条条小巷相对笔直，顺着坡势由红砖铺成，间或有几级青石台阶，两边是门口相向的古宅。邦塘村共有一百余座古宅，堪称古民居</w:t>
      </w:r>
      <w:r>
        <w:rPr>
          <w:sz w:val="21"/>
        </w:rPr>
        <w:t>“</w:t>
      </w:r>
      <w:r>
        <w:rPr>
          <w:rFonts w:ascii="楷体" w:eastAsia="楷体" w:hAnsi="楷体" w:cs="楷体"/>
          <w:sz w:val="21"/>
        </w:rPr>
        <w:t>博物馆</w:t>
      </w:r>
      <w:r>
        <w:rPr>
          <w:sz w:val="21"/>
        </w:rPr>
        <w:t>”</w:t>
      </w:r>
      <w:r>
        <w:rPr>
          <w:rFonts w:ascii="楷体" w:eastAsia="楷体" w:hAnsi="楷体" w:cs="楷体"/>
          <w:sz w:val="21"/>
        </w:rPr>
        <w:t>。这些古宅大多是清代道光、咸丰年间所建，较为完整地保留了清代的传统风格，是雷州半岛清代民居的典型代表。</w:t>
      </w:r>
    </w:p>
    <w:p>
      <w:pPr>
        <w:shd w:val="clear" w:color="auto" w:fill="auto"/>
        <w:spacing w:line="360" w:lineRule="auto"/>
        <w:ind w:firstLine="560"/>
        <w:jc w:val="left"/>
        <w:textAlignment w:val="center"/>
        <w:rPr>
          <w:sz w:val="21"/>
        </w:rPr>
      </w:pPr>
      <w:r>
        <w:rPr>
          <w:rFonts w:ascii="楷体" w:eastAsia="楷体" w:hAnsi="楷体" w:cs="楷体"/>
          <w:sz w:val="21"/>
        </w:rPr>
        <w:t>④南村有两条小巷至今仍保留着闸门楼，分别写着</w:t>
      </w:r>
      <w:r>
        <w:rPr>
          <w:sz w:val="21"/>
        </w:rPr>
        <w:t>“</w:t>
      </w:r>
      <w:r>
        <w:rPr>
          <w:rFonts w:ascii="楷体" w:eastAsia="楷体" w:hAnsi="楷体" w:cs="楷体"/>
          <w:sz w:val="21"/>
        </w:rPr>
        <w:t>中和</w:t>
      </w:r>
      <w:r>
        <w:rPr>
          <w:sz w:val="21"/>
        </w:rPr>
        <w:t>”“</w:t>
      </w:r>
      <w:r>
        <w:rPr>
          <w:rFonts w:ascii="楷体" w:eastAsia="楷体" w:hAnsi="楷体" w:cs="楷体"/>
          <w:sz w:val="21"/>
        </w:rPr>
        <w:t>廉让间</w:t>
      </w:r>
      <w:r>
        <w:rPr>
          <w:sz w:val="21"/>
        </w:rPr>
        <w:t>”</w:t>
      </w:r>
      <w:r>
        <w:rPr>
          <w:rFonts w:ascii="楷体" w:eastAsia="楷体" w:hAnsi="楷体" w:cs="楷体"/>
          <w:sz w:val="21"/>
        </w:rPr>
        <w:t>。我迈入闸门楼，沿着小巷慢慢地行走。古宅山墙竖列，下午的阳光从小巷上方细长的天空投射下来，斜照在墙壁上，也照在青苔覆盖的巷径上，一半明亮，一半幽深。</w:t>
      </w:r>
    </w:p>
    <w:p>
      <w:pPr>
        <w:shd w:val="clear" w:color="auto" w:fill="auto"/>
        <w:spacing w:line="360" w:lineRule="auto"/>
        <w:ind w:firstLine="560"/>
        <w:jc w:val="left"/>
        <w:textAlignment w:val="center"/>
        <w:rPr>
          <w:sz w:val="21"/>
        </w:rPr>
      </w:pPr>
      <w:r>
        <w:rPr>
          <w:rFonts w:ascii="楷体" w:eastAsia="楷体" w:hAnsi="楷体" w:cs="楷体"/>
          <w:sz w:val="21"/>
        </w:rPr>
        <w:t>⑤繁花院落鸟鸣啾。古宅大多不开正门，以边门与小巷相通，称为</w:t>
      </w:r>
      <w:r>
        <w:rPr>
          <w:sz w:val="21"/>
        </w:rPr>
        <w:t>“</w:t>
      </w:r>
      <w:r>
        <w:rPr>
          <w:rFonts w:ascii="楷体" w:eastAsia="楷体" w:hAnsi="楷体" w:cs="楷体"/>
          <w:sz w:val="21"/>
        </w:rPr>
        <w:t>龙虎门</w:t>
      </w:r>
      <w:r>
        <w:rPr>
          <w:sz w:val="21"/>
        </w:rPr>
        <w:t>”</w:t>
      </w:r>
      <w:r>
        <w:rPr>
          <w:rFonts w:ascii="楷体" w:eastAsia="楷体" w:hAnsi="楷体" w:cs="楷体"/>
          <w:sz w:val="21"/>
        </w:rPr>
        <w:t>。许多宅第门楼高敞，墀头突出，上有各种灰塑纹饰。一些门额上的宅名已经模糊，有的甚至被涂抹，无法辨认。高大的木门也有不少油漆脱落，沧桑斑驳，有的半掩着，有的上了锁，从门缝间可见里面的院落，或半壁青苔，或满庭杂草。有些宅院已大部分坍塌，里面长满灌木和藤蔓，但院里的荔枝树、龙眼树等仍在陆续开花，时不时有小鸟飞过，留下几声鸟鸣。这些古宅曾经见证过多少花朝月夕，讲述过多少人间故事！真希望这些古宅都能得到妥善的保护和修复，能够赓续更长久的历史。</w:t>
      </w:r>
    </w:p>
    <w:p>
      <w:pPr>
        <w:shd w:val="clear" w:color="auto" w:fill="auto"/>
        <w:spacing w:line="360" w:lineRule="auto"/>
        <w:ind w:firstLine="560"/>
        <w:jc w:val="left"/>
        <w:textAlignment w:val="center"/>
        <w:rPr>
          <w:sz w:val="21"/>
        </w:rPr>
      </w:pPr>
      <w:r>
        <w:rPr>
          <w:rFonts w:ascii="楷体" w:eastAsia="楷体" w:hAnsi="楷体" w:cs="楷体"/>
          <w:sz w:val="21"/>
        </w:rPr>
        <w:t>⑥就像那座已得到修葺的</w:t>
      </w:r>
      <w:r>
        <w:rPr>
          <w:sz w:val="21"/>
        </w:rPr>
        <w:t>“</w:t>
      </w:r>
      <w:r>
        <w:rPr>
          <w:rFonts w:ascii="楷体" w:eastAsia="楷体" w:hAnsi="楷体" w:cs="楷体"/>
          <w:sz w:val="21"/>
        </w:rPr>
        <w:t>居由轩</w:t>
      </w:r>
      <w:r>
        <w:rPr>
          <w:sz w:val="21"/>
        </w:rPr>
        <w:t>”</w:t>
      </w:r>
      <w:r>
        <w:rPr>
          <w:rFonts w:ascii="楷体" w:eastAsia="楷体" w:hAnsi="楷体" w:cs="楷体"/>
          <w:sz w:val="21"/>
        </w:rPr>
        <w:t>，如今已重现光华，成为乡村旅游的打卡地之一。这座建于清咸丰年间的大宅院，曾是邦塘村首富李光祖的</w:t>
      </w:r>
      <w:r>
        <w:rPr>
          <w:sz w:val="21"/>
        </w:rPr>
        <w:t>“</w:t>
      </w:r>
      <w:r>
        <w:rPr>
          <w:rFonts w:ascii="楷体" w:eastAsia="楷体" w:hAnsi="楷体" w:cs="楷体"/>
          <w:sz w:val="21"/>
        </w:rPr>
        <w:t>客厅</w:t>
      </w:r>
      <w:r>
        <w:rPr>
          <w:sz w:val="21"/>
        </w:rPr>
        <w:t>”</w:t>
      </w:r>
      <w:r>
        <w:rPr>
          <w:rFonts w:ascii="楷体" w:eastAsia="楷体" w:hAnsi="楷体" w:cs="楷体"/>
          <w:sz w:val="21"/>
        </w:rPr>
        <w:t>。大门朝向南村大巷，三进式设计，门外有一副大石鼓，门内设仪门形制，曲径回廊，幽静典雅，又颇具威仪，是一座典型的</w:t>
      </w:r>
      <w:r>
        <w:rPr>
          <w:sz w:val="21"/>
        </w:rPr>
        <w:t>“</w:t>
      </w:r>
      <w:r>
        <w:rPr>
          <w:rFonts w:ascii="楷体" w:eastAsia="楷体" w:hAnsi="楷体" w:cs="楷体"/>
          <w:sz w:val="21"/>
        </w:rPr>
        <w:t>府第式</w:t>
      </w:r>
      <w:r>
        <w:rPr>
          <w:sz w:val="21"/>
        </w:rPr>
        <w:t>”</w:t>
      </w:r>
      <w:r>
        <w:rPr>
          <w:rFonts w:ascii="楷体" w:eastAsia="楷体" w:hAnsi="楷体" w:cs="楷体"/>
          <w:sz w:val="21"/>
        </w:rPr>
        <w:t>民居。居由轩后来改为学堂，培养了许多人才。清朝中期至清末，该村有功名者一百多人，任过六品以上的官员有十多人，其中就有不少在这里读过书。</w:t>
      </w:r>
    </w:p>
    <w:p>
      <w:pPr>
        <w:shd w:val="clear" w:color="auto" w:fill="auto"/>
        <w:spacing w:line="360" w:lineRule="auto"/>
        <w:ind w:firstLine="560"/>
        <w:jc w:val="left"/>
        <w:textAlignment w:val="center"/>
        <w:rPr>
          <w:sz w:val="21"/>
        </w:rPr>
      </w:pPr>
      <w:r>
        <w:rPr>
          <w:rFonts w:ascii="楷体" w:eastAsia="楷体" w:hAnsi="楷体" w:cs="楷体"/>
          <w:sz w:val="21"/>
        </w:rPr>
        <w:t>⑦邦塘村大多是书香世家，村中还有一座花园式书室，叫</w:t>
      </w:r>
      <w:r>
        <w:rPr>
          <w:sz w:val="21"/>
        </w:rPr>
        <w:t>“</w:t>
      </w:r>
      <w:r>
        <w:rPr>
          <w:rFonts w:ascii="楷体" w:eastAsia="楷体" w:hAnsi="楷体" w:cs="楷体"/>
          <w:sz w:val="21"/>
        </w:rPr>
        <w:t>南坡则业</w:t>
      </w:r>
      <w:r>
        <w:rPr>
          <w:sz w:val="21"/>
        </w:rPr>
        <w:t>”</w:t>
      </w:r>
      <w:r>
        <w:rPr>
          <w:rFonts w:ascii="楷体" w:eastAsia="楷体" w:hAnsi="楷体" w:cs="楷体"/>
          <w:sz w:val="21"/>
        </w:rPr>
        <w:t>，是清代翰林庶吉士李晋熙所建。这座建筑规模宏大，内有鱼池、竹苑，可惜大多已崩塌。当时李晋熙在京师为官，购书六七万卷，捆载而归，建书室以收藏。李晋熙是光绪十六年进士，忠孝耿介，好读书，擅诗文，喜集句，有《漉云斋诗存》《漉云斋集句》等存世。</w:t>
      </w:r>
    </w:p>
    <w:p>
      <w:pPr>
        <w:shd w:val="clear" w:color="auto" w:fill="auto"/>
        <w:spacing w:line="360" w:lineRule="auto"/>
        <w:ind w:firstLine="560"/>
        <w:jc w:val="left"/>
        <w:textAlignment w:val="center"/>
        <w:rPr>
          <w:sz w:val="21"/>
        </w:rPr>
      </w:pPr>
      <w:r>
        <w:rPr>
          <w:rFonts w:ascii="楷体" w:eastAsia="楷体" w:hAnsi="楷体" w:cs="楷体"/>
          <w:sz w:val="21"/>
        </w:rPr>
        <w:t>⑧在浓荫下聊天的李大爷，热情地带我去看村中最大的一座古民居。</w:t>
      </w:r>
      <w:r>
        <w:rPr>
          <w:sz w:val="21"/>
        </w:rPr>
        <w:t>“</w:t>
      </w:r>
      <w:r>
        <w:rPr>
          <w:rFonts w:ascii="楷体" w:eastAsia="楷体" w:hAnsi="楷体" w:cs="楷体"/>
          <w:sz w:val="21"/>
        </w:rPr>
        <w:t>吱呀</w:t>
      </w:r>
      <w:r>
        <w:rPr>
          <w:sz w:val="21"/>
        </w:rPr>
        <w:t>”</w:t>
      </w:r>
      <w:r>
        <w:rPr>
          <w:rFonts w:ascii="楷体" w:eastAsia="楷体" w:hAnsi="楷体" w:cs="楷体"/>
          <w:sz w:val="21"/>
        </w:rPr>
        <w:t>一声推开大门，四面高墙深院，前庭是客厅，门顶塑着</w:t>
      </w:r>
      <w:r>
        <w:rPr>
          <w:sz w:val="21"/>
        </w:rPr>
        <w:t>“</w:t>
      </w:r>
      <w:r>
        <w:rPr>
          <w:rFonts w:ascii="楷体" w:eastAsia="楷体" w:hAnsi="楷体" w:cs="楷体"/>
          <w:sz w:val="21"/>
        </w:rPr>
        <w:t>建德第</w:t>
      </w:r>
      <w:r>
        <w:rPr>
          <w:sz w:val="21"/>
        </w:rPr>
        <w:t>”“</w:t>
      </w:r>
      <w:r>
        <w:rPr>
          <w:rFonts w:ascii="楷体" w:eastAsia="楷体" w:hAnsi="楷体" w:cs="楷体"/>
          <w:sz w:val="21"/>
        </w:rPr>
        <w:t>师古</w:t>
      </w:r>
      <w:r>
        <w:rPr>
          <w:sz w:val="21"/>
        </w:rPr>
        <w:t>”</w:t>
      </w:r>
      <w:r>
        <w:rPr>
          <w:rFonts w:ascii="楷体" w:eastAsia="楷体" w:hAnsi="楷体" w:cs="楷体"/>
          <w:sz w:val="21"/>
        </w:rPr>
        <w:t>的篆体字。全宅回字形布局，共有七十二间房子，天井相连，拱门相通；院内有大照壁，上面是一幅灰塑</w:t>
      </w:r>
      <w:r>
        <w:rPr>
          <w:sz w:val="21"/>
        </w:rPr>
        <w:t>“</w:t>
      </w:r>
      <w:r>
        <w:rPr>
          <w:rFonts w:ascii="楷体" w:eastAsia="楷体" w:hAnsi="楷体" w:cs="楷体"/>
          <w:sz w:val="21"/>
        </w:rPr>
        <w:t>五鹤图</w:t>
      </w:r>
      <w:r>
        <w:rPr>
          <w:sz w:val="21"/>
        </w:rPr>
        <w:t>”</w:t>
      </w:r>
      <w:r>
        <w:rPr>
          <w:rFonts w:ascii="楷体" w:eastAsia="楷体" w:hAnsi="楷体" w:cs="楷体"/>
          <w:sz w:val="21"/>
        </w:rPr>
        <w:t>，两边装饰绿釉花窗；正屋内墙有各式壁画，石雕托梁，灰塑脊顶，彩绘屋翘，让人叹为观止。可以想见，当时生活在这座院落里的人们，该是怎样的热闹、怎样的其乐融融。</w:t>
      </w:r>
    </w:p>
    <w:p>
      <w:pPr>
        <w:shd w:val="clear" w:color="auto" w:fill="auto"/>
        <w:spacing w:line="360" w:lineRule="auto"/>
        <w:ind w:firstLine="560"/>
        <w:jc w:val="left"/>
        <w:textAlignment w:val="center"/>
        <w:rPr>
          <w:sz w:val="21"/>
        </w:rPr>
      </w:pPr>
      <w:r>
        <w:rPr>
          <w:rFonts w:ascii="楷体" w:eastAsia="楷体" w:hAnsi="楷体" w:cs="楷体"/>
          <w:sz w:val="21"/>
        </w:rPr>
        <w:t>⑨行到北村，大巷边有一座高耸的碉楼，正对着</w:t>
      </w:r>
      <w:r>
        <w:rPr>
          <w:sz w:val="21"/>
        </w:rPr>
        <w:t>“</w:t>
      </w:r>
      <w:r>
        <w:rPr>
          <w:rFonts w:ascii="楷体" w:eastAsia="楷体" w:hAnsi="楷体" w:cs="楷体"/>
          <w:sz w:val="21"/>
        </w:rPr>
        <w:t>仁里</w:t>
      </w:r>
      <w:r>
        <w:rPr>
          <w:sz w:val="21"/>
        </w:rPr>
        <w:t>”</w:t>
      </w:r>
      <w:r>
        <w:rPr>
          <w:rFonts w:ascii="楷体" w:eastAsia="楷体" w:hAnsi="楷体" w:cs="楷体"/>
          <w:sz w:val="21"/>
        </w:rPr>
        <w:t>古巷。巷头有八座形制相仿的古宅，简朴大方，是典型的居家宅第。古巷中段有李韶绎家宅，院落为正三间五房，开间与进深较大，古朴实用。李韶绎乃清同治六年举人，学识渊博，曾在雷州半岛的诸多书院执教多年，受业者众。全村唯一的青砖民居是</w:t>
      </w:r>
      <w:r>
        <w:rPr>
          <w:sz w:val="21"/>
        </w:rPr>
        <w:t>“</w:t>
      </w:r>
      <w:r>
        <w:rPr>
          <w:rFonts w:ascii="楷体" w:eastAsia="楷体" w:hAnsi="楷体" w:cs="楷体"/>
          <w:sz w:val="21"/>
        </w:rPr>
        <w:t>中宪第</w:t>
      </w:r>
      <w:r>
        <w:rPr>
          <w:sz w:val="21"/>
        </w:rPr>
        <w:t>”</w:t>
      </w:r>
      <w:r>
        <w:rPr>
          <w:rFonts w:ascii="楷体" w:eastAsia="楷体" w:hAnsi="楷体" w:cs="楷体"/>
          <w:sz w:val="21"/>
        </w:rPr>
        <w:t>，位于</w:t>
      </w:r>
      <w:r>
        <w:rPr>
          <w:sz w:val="21"/>
        </w:rPr>
        <w:t>“</w:t>
      </w:r>
      <w:r>
        <w:rPr>
          <w:rFonts w:ascii="楷体" w:eastAsia="楷体" w:hAnsi="楷体" w:cs="楷体"/>
          <w:sz w:val="21"/>
        </w:rPr>
        <w:t>仁里</w:t>
      </w:r>
      <w:r>
        <w:rPr>
          <w:sz w:val="21"/>
        </w:rPr>
        <w:t>”</w:t>
      </w:r>
      <w:r>
        <w:rPr>
          <w:rFonts w:ascii="楷体" w:eastAsia="楷体" w:hAnsi="楷体" w:cs="楷体"/>
          <w:sz w:val="21"/>
        </w:rPr>
        <w:t>巷尾，门头高大，庭院宽敞，水式山墙曲线优美。</w:t>
      </w:r>
    </w:p>
    <w:p>
      <w:pPr>
        <w:shd w:val="clear" w:color="auto" w:fill="auto"/>
        <w:spacing w:line="360" w:lineRule="auto"/>
        <w:ind w:firstLine="560"/>
        <w:jc w:val="left"/>
        <w:textAlignment w:val="center"/>
        <w:rPr>
          <w:sz w:val="21"/>
        </w:rPr>
      </w:pPr>
      <w:r>
        <w:rPr>
          <w:rFonts w:ascii="楷体" w:eastAsia="楷体" w:hAnsi="楷体" w:cs="楷体"/>
          <w:sz w:val="21"/>
        </w:rPr>
        <w:t>⑩步出巷口，我思忖着，与古民居一起流传下来的崇文重教的村风和耕读传家的古训已植入村民记忆。准备离开繁花满树的村庄时，回首一望，一座座古民居伫立在斜阳里，余晖把碉楼的身影拉得很长，我不禁想起李晋熙《小园》里的诗句：</w:t>
      </w:r>
      <w:r>
        <w:rPr>
          <w:sz w:val="21"/>
        </w:rPr>
        <w:t>“</w:t>
      </w:r>
      <w:r>
        <w:rPr>
          <w:rFonts w:ascii="楷体" w:eastAsia="楷体" w:hAnsi="楷体" w:cs="楷体"/>
          <w:sz w:val="21"/>
        </w:rPr>
        <w:t>何必武陵源上去，吾家便是武陵源。</w:t>
      </w:r>
      <w:r>
        <w:rPr>
          <w:sz w:val="21"/>
        </w:rPr>
        <w:t>”</w:t>
      </w:r>
    </w:p>
    <w:p>
      <w:pPr>
        <w:shd w:val="clear" w:color="auto" w:fill="auto"/>
        <w:spacing w:line="360" w:lineRule="auto"/>
        <w:jc w:val="right"/>
        <w:textAlignment w:val="center"/>
        <w:rPr>
          <w:sz w:val="21"/>
        </w:rPr>
      </w:pPr>
      <w:r>
        <w:rPr>
          <w:sz w:val="21"/>
        </w:rPr>
        <w:t>（选自《羊城晚报》2025年6月8日，有删改）</w:t>
      </w:r>
    </w:p>
    <w:p>
      <w:pPr>
        <w:shd w:val="clear" w:color="auto" w:fill="auto"/>
        <w:spacing w:line="360" w:lineRule="auto"/>
        <w:jc w:val="left"/>
        <w:textAlignment w:val="center"/>
        <w:rPr>
          <w:sz w:val="21"/>
        </w:rPr>
      </w:pPr>
      <w:r>
        <w:rPr>
          <w:sz w:val="21"/>
        </w:rPr>
        <w:t>17．【梳理内容】请根据选文内容完成下图，使建筑与其名称或题字对应。</w:t>
      </w:r>
    </w:p>
    <w:p>
      <w:pPr>
        <w:shd w:val="clear" w:color="auto" w:fill="auto"/>
        <w:spacing w:line="360" w:lineRule="auto"/>
        <w:jc w:val="left"/>
        <w:textAlignment w:val="center"/>
        <w:rPr>
          <w:sz w:val="21"/>
        </w:rPr>
      </w:pPr>
      <w:r>
        <w:rPr>
          <w:rFonts w:ascii="Times New Roman" w:eastAsia="Times New Roman" w:hAnsi="Times New Roman" w:cs="Times New Roman"/>
          <w:strike w:val="0"/>
          <w:kern w:val="0"/>
          <w:sz w:val="24"/>
          <w:szCs w:val="24"/>
          <w:u w:val="none"/>
        </w:rPr>
        <w:drawing>
          <wp:inline>
            <wp:extent cx="5276800" cy="874813"/>
            <wp:docPr id="100003" name="" descr="@@@f6f64cc9-13a2-4002-a536-37272e4b2a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5276800" cy="874813"/>
                    </a:xfrm>
                    <a:prstGeom prst="rect">
                      <a:avLst/>
                    </a:prstGeom>
                  </pic:spPr>
                </pic:pic>
              </a:graphicData>
            </a:graphic>
          </wp:inline>
        </w:drawing>
      </w:r>
    </w:p>
    <w:p>
      <w:pPr>
        <w:shd w:val="clear" w:color="auto" w:fill="auto"/>
        <w:spacing w:line="360" w:lineRule="auto"/>
        <w:jc w:val="left"/>
        <w:textAlignment w:val="center"/>
        <w:rPr>
          <w:sz w:val="21"/>
        </w:rPr>
      </w:pPr>
      <w:r>
        <w:rPr>
          <w:sz w:val="21"/>
        </w:rPr>
        <w:t>18．【品味语言】请从修辞手法的角度赏析第②段画横线的句子。</w:t>
      </w:r>
    </w:p>
    <w:p>
      <w:pPr>
        <w:shd w:val="clear" w:color="auto" w:fill="auto"/>
        <w:spacing w:line="360" w:lineRule="auto"/>
        <w:jc w:val="left"/>
        <w:textAlignment w:val="center"/>
        <w:rPr>
          <w:sz w:val="21"/>
        </w:rPr>
      </w:pPr>
      <w:r>
        <w:rPr>
          <w:sz w:val="21"/>
        </w:rPr>
        <w:t>19．【赏析写法】请分析选文以李晋熙两句诗结尾的妙处。</w:t>
      </w:r>
    </w:p>
    <w:p>
      <w:pPr>
        <w:shd w:val="clear" w:color="auto" w:fill="auto"/>
        <w:spacing w:line="360" w:lineRule="auto"/>
        <w:jc w:val="left"/>
        <w:textAlignment w:val="center"/>
        <w:rPr>
          <w:sz w:val="21"/>
        </w:rPr>
      </w:pPr>
      <w:r>
        <w:rPr>
          <w:sz w:val="21"/>
        </w:rPr>
        <w:t>20．【文化参与】为了推广旅游打卡地“居由轩”，邦塘村正在征集解说词。请结合选文内容和知识卡片，为“居由轩”写一段解说词。要求：突出建筑特点与人文价值，语言准确、有吸引力。</w:t>
      </w:r>
    </w:p>
    <w:tbl>
      <w:tblPr>
        <w:tblStyle w:val="TableNormal"/>
        <w:tblW w:w="6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W w:w="6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W w:w="69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知识卡片</w:t>
            </w:r>
          </w:p>
          <w:p>
            <w:pPr>
              <w:shd w:val="clear" w:color="auto" w:fill="auto"/>
              <w:spacing w:line="360" w:lineRule="auto"/>
              <w:ind w:firstLine="560"/>
              <w:jc w:val="left"/>
              <w:textAlignment w:val="center"/>
              <w:rPr>
                <w:sz w:val="21"/>
              </w:rPr>
            </w:pPr>
            <w:r>
              <w:rPr>
                <w:rFonts w:ascii="楷体" w:eastAsia="楷体" w:hAnsi="楷体" w:cs="楷体"/>
                <w:sz w:val="21"/>
              </w:rPr>
              <w:t>解说词是对事物进行描述、渲染以感染观众或听众，使其了解事物的基本情况和意义的一种说明性文字。</w:t>
            </w:r>
          </w:p>
        </w:tc>
      </w:tr>
    </w:tbl>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b/>
          <w:sz w:val="24"/>
        </w:rPr>
        <w:t>三、作文（</w:t>
      </w:r>
      <w:r>
        <w:rPr>
          <w:b/>
          <w:sz w:val="24"/>
        </w:rPr>
        <w:t>50</w:t>
      </w:r>
      <w:r>
        <w:rPr>
          <w:b/>
          <w:sz w:val="24"/>
        </w:rPr>
        <w:t>分）</w:t>
      </w:r>
    </w:p>
    <w:p>
      <w:pPr>
        <w:shd w:val="clear" w:color="auto" w:fill="auto"/>
        <w:spacing w:line="360" w:lineRule="auto"/>
        <w:jc w:val="left"/>
        <w:textAlignment w:val="center"/>
        <w:rPr>
          <w:sz w:val="21"/>
        </w:rPr>
      </w:pPr>
      <w:r>
        <w:rPr>
          <w:sz w:val="21"/>
        </w:rPr>
        <w:t>21．阅读下面的文字，按要求作文。</w:t>
      </w:r>
    </w:p>
    <w:p>
      <w:pPr>
        <w:shd w:val="clear" w:color="auto" w:fill="auto"/>
        <w:spacing w:line="360" w:lineRule="auto"/>
        <w:ind w:firstLine="560"/>
        <w:jc w:val="left"/>
        <w:textAlignment w:val="center"/>
        <w:rPr>
          <w:sz w:val="21"/>
        </w:rPr>
      </w:pPr>
      <w:r>
        <w:rPr>
          <w:rFonts w:ascii="楷体" w:eastAsia="楷体" w:hAnsi="楷体" w:cs="楷体"/>
          <w:sz w:val="21"/>
        </w:rPr>
        <w:t>①滴自己的汗，吃自己的饭，自己的事自己干。</w:t>
      </w:r>
    </w:p>
    <w:p>
      <w:pPr>
        <w:shd w:val="clear" w:color="auto" w:fill="auto"/>
        <w:spacing w:line="360" w:lineRule="auto"/>
        <w:ind w:firstLine="560"/>
        <w:jc w:val="left"/>
        <w:textAlignment w:val="center"/>
        <w:rPr>
          <w:sz w:val="21"/>
        </w:rPr>
      </w:pPr>
      <w:r>
        <w:rPr>
          <w:rFonts w:ascii="楷体" w:eastAsia="楷体" w:hAnsi="楷体" w:cs="楷体"/>
          <w:sz w:val="21"/>
        </w:rPr>
        <w:t>②处处是创造之地，天天是创造之时，人人是创造之人。</w:t>
      </w:r>
    </w:p>
    <w:p>
      <w:pPr>
        <w:shd w:val="clear" w:color="auto" w:fill="auto"/>
        <w:spacing w:line="360" w:lineRule="auto"/>
        <w:ind w:firstLine="560"/>
        <w:jc w:val="left"/>
        <w:textAlignment w:val="center"/>
        <w:rPr>
          <w:sz w:val="21"/>
        </w:rPr>
      </w:pPr>
      <w:r>
        <w:rPr>
          <w:rFonts w:ascii="楷体" w:eastAsia="楷体" w:hAnsi="楷体" w:cs="楷体"/>
          <w:sz w:val="21"/>
        </w:rPr>
        <w:t>③在艰难困苦中不动摇而向前创造，才为难能可贵。</w:t>
      </w:r>
    </w:p>
    <w:p>
      <w:pPr>
        <w:shd w:val="clear" w:color="auto" w:fill="auto"/>
        <w:spacing w:line="360" w:lineRule="auto"/>
        <w:jc w:val="left"/>
        <w:textAlignment w:val="center"/>
        <w:rPr>
          <w:sz w:val="21"/>
        </w:rPr>
      </w:pPr>
      <w:r>
        <w:rPr>
          <w:sz w:val="21"/>
        </w:rPr>
        <w:t>请根据你对陶行知先生上述一句话或者几句话的理解和思考，或叙述经历（如学习、劳动、运动、科创等），或论述道理，写一篇文章。</w:t>
      </w:r>
    </w:p>
    <w:p>
      <w:pPr>
        <w:shd w:val="clear" w:color="auto" w:fill="auto"/>
        <w:spacing w:line="360" w:lineRule="auto"/>
        <w:jc w:val="left"/>
        <w:textAlignment w:val="center"/>
        <w:rPr>
          <w:sz w:val="21"/>
        </w:rPr>
      </w:pPr>
      <w:r>
        <w:rPr>
          <w:sz w:val="21"/>
        </w:rPr>
        <w:t>要求：（1）文体自选（诗歌除外）；</w:t>
      </w:r>
    </w:p>
    <w:p>
      <w:pPr>
        <w:shd w:val="clear" w:color="auto" w:fill="auto"/>
        <w:spacing w:line="360" w:lineRule="auto"/>
        <w:jc w:val="left"/>
        <w:textAlignment w:val="center"/>
        <w:rPr>
          <w:sz w:val="21"/>
        </w:rPr>
      </w:pPr>
      <w:r>
        <w:rPr>
          <w:sz w:val="21"/>
        </w:rPr>
        <w:t>（2）自拟题目，自选角度；</w:t>
      </w:r>
    </w:p>
    <w:p>
      <w:pPr>
        <w:shd w:val="clear" w:color="auto" w:fill="auto"/>
        <w:spacing w:line="360" w:lineRule="auto"/>
        <w:jc w:val="left"/>
        <w:textAlignment w:val="center"/>
        <w:rPr>
          <w:sz w:val="21"/>
        </w:rPr>
      </w:pPr>
      <w:r>
        <w:rPr>
          <w:sz w:val="21"/>
        </w:rPr>
        <w:t>（3）不少于500字；</w:t>
      </w:r>
    </w:p>
    <w:p>
      <w:pPr>
        <w:shd w:val="clear" w:color="auto" w:fill="auto"/>
        <w:spacing w:line="360" w:lineRule="auto"/>
        <w:jc w:val="left"/>
        <w:textAlignment w:val="center"/>
        <w:rPr>
          <w:sz w:val="21"/>
        </w:rPr>
      </w:pPr>
      <w:r>
        <w:rPr>
          <w:sz w:val="21"/>
        </w:rPr>
        <w:t>（4）文中不得出现真实姓名和校名。</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sectPr>
          <w:footerReference w:type="even" r:id="rId7"/>
          <w:footerReference w:type="default" r:id="rId8"/>
          <w:pgSz w:w="11907" w:h="16839" w:code="9"/>
          <w:pgMar w:top="1440" w:right="1800" w:bottom="1440" w:left="1800" w:header="600" w:footer="500" w:gutter="0"/>
          <w:cols w:num="1" w:sep="1" w:space="425"/>
          <w:docGrid w:type="lines" w:linePitch="312"/>
        </w:sectPr>
      </w:pPr>
    </w:p>
    <w:p w14:textId="71D3C5F8">
      <w:pPr>
        <w:shd w:val="clear" w:color="auto" w:fill="auto"/>
        <w:spacing w:line="360" w:lineRule="auto"/>
        <w:jc w:val="left"/>
        <w:textAlignment w:val="center"/>
        <w:rPr>
          <w:sz w:val="21"/>
        </w:rPr>
      </w:pPr>
      <w:r>
        <w:rPr>
          <w:sz w:val="21"/>
        </w:rPr>
        <w:t xml:space="preserve">1．匹夫不可夺志也 </w:t>
      </w:r>
    </w:p>
    <w:p>
      <w:pPr>
        <w:shd w:val="clear" w:color="auto" w:fill="auto"/>
        <w:spacing w:line="360" w:lineRule="auto"/>
        <w:jc w:val="left"/>
        <w:textAlignment w:val="center"/>
        <w:rPr>
          <w:sz w:val="21"/>
        </w:rPr>
      </w:pPr>
      <w:r>
        <w:rPr>
          <w:sz w:val="21"/>
        </w:rPr>
        <w:t>壮心不已</w:t>
      </w:r>
    </w:p>
    <w:p>
      <w:pPr>
        <w:shd w:val="clear" w:color="auto" w:fill="auto"/>
        <w:spacing w:line="360" w:lineRule="auto"/>
        <w:jc w:val="left"/>
        <w:textAlignment w:val="center"/>
        <w:rPr>
          <w:sz w:val="21"/>
        </w:rPr>
      </w:pPr>
      <w:r>
        <w:rPr>
          <w:sz w:val="21"/>
        </w:rPr>
        <w:t>肯将衰朽惜残年</w:t>
      </w:r>
    </w:p>
    <w:p>
      <w:pPr>
        <w:shd w:val="clear" w:color="auto" w:fill="auto"/>
        <w:spacing w:line="360" w:lineRule="auto"/>
        <w:jc w:val="left"/>
        <w:textAlignment w:val="center"/>
        <w:rPr>
          <w:sz w:val="21"/>
        </w:rPr>
      </w:pPr>
      <w:r>
        <w:rPr>
          <w:sz w:val="21"/>
        </w:rPr>
        <w:t>报君黄金台上意</w:t>
      </w:r>
    </w:p>
    <w:p>
      <w:pPr>
        <w:shd w:val="clear" w:color="auto" w:fill="auto"/>
        <w:spacing w:line="360" w:lineRule="auto"/>
        <w:jc w:val="left"/>
        <w:textAlignment w:val="center"/>
        <w:rPr>
          <w:sz w:val="21"/>
        </w:rPr>
      </w:pPr>
      <w:r>
        <w:rPr>
          <w:sz w:val="21"/>
        </w:rPr>
        <w:t>先天下之忧而忧</w:t>
      </w:r>
    </w:p>
    <w:p>
      <w:pPr>
        <w:shd w:val="clear" w:color="auto" w:fill="auto"/>
        <w:spacing w:line="360" w:lineRule="auto"/>
        <w:jc w:val="left"/>
        <w:textAlignment w:val="center"/>
        <w:rPr>
          <w:sz w:val="21"/>
        </w:rPr>
      </w:pPr>
      <w:r>
        <w:rPr>
          <w:sz w:val="21"/>
        </w:rPr>
        <w:t>后天下之乐而乐</w:t>
      </w:r>
    </w:p>
    <w:p>
      <w:pPr>
        <w:shd w:val="clear" w:color="auto" w:fill="auto"/>
        <w:spacing w:line="360" w:lineRule="auto"/>
        <w:jc w:val="left"/>
        <w:textAlignment w:val="center"/>
        <w:rPr>
          <w:sz w:val="21"/>
        </w:rPr>
      </w:pPr>
      <w:r>
        <w:rPr>
          <w:sz w:val="21"/>
        </w:rPr>
        <w:t>心却比，男儿烈</w:t>
      </w:r>
    </w:p>
    <w:p>
      <w:pPr>
        <w:shd w:val="clear" w:color="auto" w:fill="auto"/>
        <w:spacing w:line="360" w:lineRule="auto"/>
        <w:jc w:val="left"/>
        <w:textAlignment w:val="center"/>
        <w:rPr>
          <w:sz w:val="21"/>
        </w:rPr>
      </w:pPr>
      <w:r>
        <w:rPr>
          <w:sz w:val="21"/>
        </w:rPr>
        <w:t>安得广厦千万间</w:t>
      </w:r>
    </w:p>
    <w:p>
      <w:pPr>
        <w:shd w:val="clear" w:color="auto" w:fill="auto"/>
        <w:spacing w:line="360" w:lineRule="auto"/>
        <w:jc w:val="left"/>
        <w:textAlignment w:val="center"/>
        <w:rPr>
          <w:sz w:val="21"/>
        </w:rPr>
      </w:pPr>
      <w:r>
        <w:rPr>
          <w:sz w:val="21"/>
        </w:rPr>
        <w:t>大庇天下寒士俱欢颜</w:t>
      </w:r>
    </w:p>
    <w:p>
      <w:pPr>
        <w:shd w:val="clear" w:color="auto" w:fill="auto"/>
        <w:spacing w:line="360" w:lineRule="auto"/>
        <w:jc w:val="left"/>
        <w:textAlignment w:val="center"/>
        <w:rPr>
          <w:sz w:val="21"/>
        </w:rPr>
      </w:pPr>
      <w:r>
        <w:rPr>
          <w:sz w:val="21"/>
        </w:rPr>
        <w:t>人生自古谁无死</w:t>
      </w:r>
    </w:p>
    <w:p>
      <w:pPr>
        <w:shd w:val="clear" w:color="auto" w:fill="auto"/>
        <w:spacing w:line="360" w:lineRule="auto"/>
        <w:jc w:val="left"/>
        <w:textAlignment w:val="center"/>
        <w:rPr>
          <w:sz w:val="21"/>
        </w:rPr>
      </w:pPr>
      <w:r>
        <w:rPr>
          <w:sz w:val="21"/>
        </w:rPr>
        <w:t>留取丹心照汗青    2．C    3．     震撼     遗憾    4．示例：读家书立报国志    5．修改意见：将“提高”改为“解决”或“攻克”。    6．适合。理由：探月工程、高铁技术、志愿服务等事迹展现了当代青年将个人志向与国家发展结合，符合“志当存高远”的主题，能激励同龄人树立远大理想。    7．示例：（选择保尔）保尔·柯察金立志为革命事业奋斗，即使双目失明、全身瘫痪，仍以笔为武器创作《暴风雨所诞生的》，体现了正确志向（为人类解放而斗争）与不懈努力（克服病痛坚持写作）的结合，最终实现人生价值。</w:t>
      </w:r>
    </w:p>
    <w:p>
      <w:pPr>
        <w:shd w:val="clear" w:color="auto" w:fill="auto"/>
        <w:spacing w:line="360" w:lineRule="auto"/>
        <w:jc w:val="left"/>
        <w:textAlignment w:val="center"/>
        <w:rPr>
          <w:sz w:val="21"/>
        </w:rPr>
      </w:pPr>
      <w:r>
        <w:rPr>
          <w:sz w:val="21"/>
        </w:rPr>
        <w:t>【解析】1．本题考查名句名篇默写。</w:t>
      </w:r>
    </w:p>
    <w:p>
      <w:pPr>
        <w:shd w:val="clear" w:color="auto" w:fill="auto"/>
        <w:spacing w:line="360" w:lineRule="auto"/>
        <w:jc w:val="left"/>
        <w:textAlignment w:val="center"/>
        <w:rPr>
          <w:sz w:val="21"/>
        </w:rPr>
      </w:pPr>
      <w:r>
        <w:rPr>
          <w:sz w:val="21"/>
        </w:rPr>
        <w:t>注意易错字：</w:t>
      </w:r>
      <w:r>
        <w:rPr>
          <w:sz w:val="21"/>
        </w:rPr>
        <w:t>已、衰、朽、忧、烈、厦、庇、俱、汗。</w:t>
      </w:r>
    </w:p>
    <w:p>
      <w:pPr>
        <w:shd w:val="clear" w:color="auto" w:fill="auto"/>
        <w:spacing w:line="360" w:lineRule="auto"/>
        <w:jc w:val="left"/>
        <w:textAlignment w:val="center"/>
        <w:rPr>
          <w:sz w:val="21"/>
        </w:rPr>
      </w:pPr>
      <w:r>
        <w:rPr>
          <w:sz w:val="21"/>
        </w:rPr>
        <w:t>2．本题考查对文化常识的理解。</w:t>
      </w:r>
    </w:p>
    <w:p>
      <w:pPr>
        <w:shd w:val="clear" w:color="auto" w:fill="auto"/>
        <w:spacing w:line="360" w:lineRule="auto"/>
        <w:jc w:val="left"/>
        <w:textAlignment w:val="center"/>
        <w:rPr>
          <w:sz w:val="21"/>
        </w:rPr>
      </w:pPr>
      <w:r>
        <w:rPr>
          <w:sz w:val="21"/>
        </w:rPr>
        <w:t>A.“燕雀”喻目光短浅的人，隐含格局有局限的意味；</w:t>
      </w:r>
    </w:p>
    <w:p>
      <w:pPr>
        <w:shd w:val="clear" w:color="auto" w:fill="auto"/>
        <w:spacing w:line="360" w:lineRule="auto"/>
        <w:jc w:val="left"/>
        <w:textAlignment w:val="center"/>
        <w:rPr>
          <w:sz w:val="21"/>
        </w:rPr>
      </w:pPr>
      <w:r>
        <w:rPr>
          <w:sz w:val="21"/>
        </w:rPr>
        <w:t>B.“雎鸠”多与爱情、婚姻相关，与志向、理想等主题无直接关联；</w:t>
      </w:r>
    </w:p>
    <w:p>
      <w:pPr>
        <w:shd w:val="clear" w:color="auto" w:fill="auto"/>
        <w:spacing w:line="360" w:lineRule="auto"/>
        <w:jc w:val="left"/>
        <w:textAlignment w:val="center"/>
        <w:rPr>
          <w:sz w:val="21"/>
        </w:rPr>
      </w:pPr>
      <w:r>
        <w:rPr>
          <w:sz w:val="21"/>
        </w:rPr>
        <w:t>C.“鸿鹄”典出《史记》，代指远大志向，与“志当存高远”主题契合；</w:t>
      </w:r>
    </w:p>
    <w:p>
      <w:pPr>
        <w:shd w:val="clear" w:color="auto" w:fill="auto"/>
        <w:spacing w:line="360" w:lineRule="auto"/>
        <w:jc w:val="left"/>
        <w:textAlignment w:val="center"/>
        <w:rPr>
          <w:sz w:val="21"/>
        </w:rPr>
      </w:pPr>
      <w:r>
        <w:rPr>
          <w:sz w:val="21"/>
        </w:rPr>
        <w:t>D.“子规”常与乡愁、悲痛、亡国之恨相关，情感基调偏消极；</w:t>
      </w:r>
    </w:p>
    <w:p>
      <w:pPr>
        <w:shd w:val="clear" w:color="auto" w:fill="auto"/>
        <w:spacing w:line="360" w:lineRule="auto"/>
        <w:jc w:val="left"/>
        <w:textAlignment w:val="center"/>
        <w:rPr>
          <w:sz w:val="21"/>
        </w:rPr>
      </w:pPr>
      <w:r>
        <w:rPr>
          <w:sz w:val="21"/>
        </w:rPr>
        <w:t>故选C。</w:t>
      </w:r>
    </w:p>
    <w:p>
      <w:pPr>
        <w:shd w:val="clear" w:color="auto" w:fill="auto"/>
        <w:spacing w:line="360" w:lineRule="auto"/>
        <w:jc w:val="left"/>
        <w:textAlignment w:val="center"/>
        <w:rPr>
          <w:sz w:val="21"/>
        </w:rPr>
      </w:pPr>
      <w:r>
        <w:rPr>
          <w:sz w:val="21"/>
        </w:rPr>
        <w:t>3．本题考查字形的识记。</w:t>
      </w:r>
    </w:p>
    <w:p>
      <w:pPr>
        <w:shd w:val="clear" w:color="auto" w:fill="auto"/>
        <w:spacing w:line="360" w:lineRule="auto"/>
        <w:jc w:val="left"/>
        <w:textAlignment w:val="center"/>
        <w:rPr>
          <w:sz w:val="21"/>
        </w:rPr>
      </w:pPr>
      <w:r>
        <w:rPr>
          <w:sz w:val="21"/>
        </w:rPr>
        <w:t>震撼，zhèn hàn，指土地剧烈摇动、震动；也指内心受到强烈的冲击或感动，精神或情绪剧烈起伏或波动，摇动人的心灵。</w:t>
      </w:r>
    </w:p>
    <w:p>
      <w:pPr>
        <w:shd w:val="clear" w:color="auto" w:fill="auto"/>
        <w:spacing w:line="360" w:lineRule="auto"/>
        <w:jc w:val="left"/>
        <w:textAlignment w:val="center"/>
        <w:rPr>
          <w:sz w:val="21"/>
        </w:rPr>
      </w:pPr>
      <w:r>
        <w:rPr>
          <w:sz w:val="21"/>
        </w:rPr>
        <w:t>遗憾，yí hàn，指不满足、悔恨、不甘心的事情，是由无法控制的或无力补救的情况所引起的后悔。</w:t>
      </w:r>
    </w:p>
    <w:p>
      <w:pPr>
        <w:shd w:val="clear" w:color="auto" w:fill="auto"/>
        <w:spacing w:line="360" w:lineRule="auto"/>
        <w:jc w:val="left"/>
        <w:textAlignment w:val="center"/>
        <w:rPr>
          <w:sz w:val="21"/>
        </w:rPr>
      </w:pPr>
      <w:r>
        <w:rPr>
          <w:sz w:val="21"/>
        </w:rPr>
        <w:t>4．本题考查仿写句子。</w:t>
      </w:r>
    </w:p>
    <w:p>
      <w:pPr>
        <w:shd w:val="clear" w:color="auto" w:fill="auto"/>
        <w:spacing w:line="360" w:lineRule="auto"/>
        <w:jc w:val="left"/>
        <w:textAlignment w:val="center"/>
        <w:rPr>
          <w:sz w:val="21"/>
        </w:rPr>
      </w:pPr>
      <w:r>
        <w:rPr>
          <w:sz w:val="21"/>
        </w:rPr>
        <w:t>分析原句式结构，“集诗文探先贤志”为“动词+名词+动词+名词”的动宾结构，前半部分“集诗文”点明活动形式，后半部分“探先贤志”突出志向核心，整体句式工整，主题明确。</w:t>
      </w:r>
    </w:p>
    <w:p>
      <w:pPr>
        <w:shd w:val="clear" w:color="auto" w:fill="auto"/>
        <w:spacing w:line="360" w:lineRule="auto"/>
        <w:jc w:val="left"/>
        <w:textAlignment w:val="center"/>
        <w:rPr>
          <w:sz w:val="21"/>
        </w:rPr>
      </w:pPr>
      <w:r>
        <w:rPr>
          <w:sz w:val="21"/>
        </w:rPr>
        <w:t>活动二的活动载体是抗战家书，可以写“读家书”“品家书”等动宾短语；资料中赵一曼“为国牺牲”、黄人钦“身为军人，义当报国”，据此可知，核心为“报国”“爱国”之志。</w:t>
      </w:r>
    </w:p>
    <w:p>
      <w:pPr>
        <w:shd w:val="clear" w:color="auto" w:fill="auto"/>
        <w:spacing w:line="360" w:lineRule="auto"/>
        <w:jc w:val="left"/>
        <w:textAlignment w:val="center"/>
        <w:rPr>
          <w:sz w:val="21"/>
        </w:rPr>
      </w:pPr>
      <w:r>
        <w:rPr>
          <w:sz w:val="21"/>
        </w:rPr>
        <w:t>示例：读家书悟报国志</w:t>
      </w:r>
    </w:p>
    <w:p>
      <w:pPr>
        <w:shd w:val="clear" w:color="auto" w:fill="auto"/>
        <w:spacing w:line="360" w:lineRule="auto"/>
        <w:jc w:val="left"/>
        <w:textAlignment w:val="center"/>
        <w:rPr>
          <w:sz w:val="21"/>
        </w:rPr>
      </w:pPr>
      <w:r>
        <w:rPr>
          <w:sz w:val="21"/>
        </w:rPr>
        <w:t>5．本题考查语病的辨析与修改。</w:t>
      </w:r>
    </w:p>
    <w:p>
      <w:pPr>
        <w:shd w:val="clear" w:color="auto" w:fill="auto"/>
        <w:spacing w:line="360" w:lineRule="auto"/>
        <w:jc w:val="left"/>
        <w:textAlignment w:val="center"/>
        <w:rPr>
          <w:sz w:val="21"/>
        </w:rPr>
      </w:pPr>
      <w:r>
        <w:rPr>
          <w:sz w:val="21"/>
        </w:rPr>
        <w:t>动宾搭配不当，“提高”与“技术难题”无法搭配。“提高”通常接“水平、效率”等，而“难题”需要搭配“解决、攻克”等动词。</w:t>
      </w:r>
    </w:p>
    <w:p>
      <w:pPr>
        <w:shd w:val="clear" w:color="auto" w:fill="auto"/>
        <w:spacing w:line="360" w:lineRule="auto"/>
        <w:jc w:val="left"/>
        <w:textAlignment w:val="center"/>
        <w:rPr>
          <w:sz w:val="21"/>
        </w:rPr>
      </w:pPr>
      <w:r>
        <w:rPr>
          <w:sz w:val="21"/>
        </w:rPr>
        <w:t>修改为：CR450动车组青年团队攻克技术难题，使高铁时速从350公里提升到400公里。</w:t>
      </w:r>
    </w:p>
    <w:p>
      <w:pPr>
        <w:shd w:val="clear" w:color="auto" w:fill="auto"/>
        <w:spacing w:line="360" w:lineRule="auto"/>
        <w:jc w:val="left"/>
        <w:textAlignment w:val="center"/>
        <w:rPr>
          <w:sz w:val="21"/>
        </w:rPr>
      </w:pPr>
      <w:r>
        <w:rPr>
          <w:sz w:val="21"/>
        </w:rPr>
        <w:t>6．本题考查论据的选择。</w:t>
      </w:r>
    </w:p>
    <w:p>
      <w:pPr>
        <w:shd w:val="clear" w:color="auto" w:fill="auto"/>
        <w:spacing w:line="360" w:lineRule="auto"/>
        <w:jc w:val="left"/>
        <w:textAlignment w:val="center"/>
        <w:rPr>
          <w:sz w:val="21"/>
        </w:rPr>
      </w:pPr>
      <w:r>
        <w:rPr>
          <w:sz w:val="21"/>
        </w:rPr>
        <w:t>首先表态，适合。其次，结合内容阐明理由。根据“探月工程青年突击队员胡浩德陪嫦娥六号过年，有力保障了嫦娥六号把月壤带回中国。CR450动车组青年团队提高技术难题，使高铁时速从350公里提升到400公里”可知，探月工程、高铁技术突破体现青年将个人志向与国家科技发展结合；</w:t>
      </w:r>
    </w:p>
    <w:p>
      <w:pPr>
        <w:shd w:val="clear" w:color="auto" w:fill="auto"/>
        <w:spacing w:line="360" w:lineRule="auto"/>
        <w:jc w:val="left"/>
        <w:textAlignment w:val="center"/>
        <w:rPr>
          <w:sz w:val="21"/>
        </w:rPr>
      </w:pPr>
      <w:r>
        <w:rPr>
          <w:sz w:val="21"/>
        </w:rPr>
        <w:t>根据“大学生郭明毅毕业后到吉林边境村开展志愿服务，做青春戍边人”可知，志愿服务展现青年扎根基层、奉献社会的担当；三类事迹均紧扣“志当存高远”的主题，能激励听众将个人理想融入国家发展。</w:t>
      </w:r>
    </w:p>
    <w:p>
      <w:pPr>
        <w:shd w:val="clear" w:color="auto" w:fill="auto"/>
        <w:spacing w:line="360" w:lineRule="auto"/>
        <w:jc w:val="left"/>
        <w:textAlignment w:val="center"/>
        <w:rPr>
          <w:sz w:val="21"/>
        </w:rPr>
      </w:pPr>
      <w:r>
        <w:rPr>
          <w:sz w:val="21"/>
        </w:rPr>
        <w:t>7．本题考查对名著人物的理解及谈认识。</w:t>
      </w:r>
    </w:p>
    <w:p>
      <w:pPr>
        <w:shd w:val="clear" w:color="auto" w:fill="auto"/>
        <w:spacing w:line="360" w:lineRule="auto"/>
        <w:jc w:val="left"/>
        <w:textAlignment w:val="center"/>
        <w:rPr>
          <w:sz w:val="21"/>
        </w:rPr>
      </w:pPr>
      <w:r>
        <w:rPr>
          <w:sz w:val="21"/>
        </w:rPr>
        <w:t>先点明人物志向的具体内容，说明其“正确性”（符合时代需求或社会价值）；再列举人物为实现志向付出的努力（需结合名著情节）；最后总结志向与努力如何共同推动人生价值实现。</w:t>
      </w:r>
    </w:p>
    <w:p>
      <w:pPr>
        <w:shd w:val="clear" w:color="auto" w:fill="auto"/>
        <w:spacing w:line="360" w:lineRule="auto"/>
        <w:jc w:val="left"/>
        <w:textAlignment w:val="center"/>
        <w:rPr>
          <w:sz w:val="21"/>
        </w:rPr>
      </w:pPr>
      <w:r>
        <w:rPr>
          <w:sz w:val="21"/>
        </w:rPr>
        <w:t>保尔树立了正确的志向，为人类解放而斗争。付出了不懈努力，例如战场冲锋、建设奉献、病中创作等具体行为。</w:t>
      </w:r>
    </w:p>
    <w:p>
      <w:pPr>
        <w:shd w:val="clear" w:color="auto" w:fill="auto"/>
        <w:spacing w:line="360" w:lineRule="auto"/>
        <w:jc w:val="left"/>
        <w:textAlignment w:val="center"/>
        <w:rPr>
          <w:sz w:val="21"/>
        </w:rPr>
      </w:pPr>
      <w:r>
        <w:rPr>
          <w:sz w:val="21"/>
        </w:rPr>
        <w:t>鲁迅树立了正确志向，从学医救国到文学救国。他的不懈努力体现在弃医从文的抉择、文学创作的坚持、思想批判的实践。</w:t>
      </w:r>
    </w:p>
    <w:p>
      <w:pPr>
        <w:shd w:val="clear" w:color="auto" w:fill="auto"/>
        <w:spacing w:line="360" w:lineRule="auto"/>
        <w:jc w:val="left"/>
        <w:textAlignment w:val="center"/>
        <w:rPr>
          <w:sz w:val="21"/>
        </w:rPr>
      </w:pPr>
      <w:r>
        <w:rPr>
          <w:sz w:val="21"/>
        </w:rPr>
        <w:t>示例一：保尔立志为人类解放奋斗，这一正确志向指引他：战场冲锋陷阵、病中坚持创作。即便双目失明，仍以笔为武器写《暴风雨所诞生的》。他用不懈努力践行志向，实现“为理想献身”的人生价值。</w:t>
      </w:r>
    </w:p>
    <w:p>
      <w:pPr>
        <w:shd w:val="clear" w:color="auto" w:fill="auto"/>
        <w:spacing w:line="360" w:lineRule="auto"/>
        <w:jc w:val="left"/>
        <w:textAlignment w:val="center"/>
        <w:rPr>
          <w:sz w:val="21"/>
        </w:rPr>
      </w:pPr>
      <w:r>
        <w:rPr>
          <w:sz w:val="21"/>
        </w:rPr>
        <w:t>示例二：鲁迅先立志学医救国，后转以文学醒世。他弃医从文，以笔批判社会，创作《呐喊》等揭露国民麻木。其正确志向与毕生笔耕不辍的努力结合，终成唤醒民众的文化战士，实现人生价值。</w:t>
      </w:r>
    </w:p>
    <w:p>
      <w:pPr>
        <w:shd w:val="clear" w:color="auto" w:fill="auto"/>
        <w:spacing w:line="360" w:lineRule="auto"/>
        <w:jc w:val="left"/>
        <w:textAlignment w:val="center"/>
        <w:rPr>
          <w:sz w:val="21"/>
        </w:rPr>
      </w:pPr>
      <w:r>
        <w:rPr>
          <w:sz w:val="21"/>
        </w:rPr>
        <w:t>8．C    9．BD    10．（1）（这是）尽职分之类的事情。</w:t>
      </w:r>
    </w:p>
    <w:p>
      <w:pPr>
        <w:shd w:val="clear" w:color="auto" w:fill="auto"/>
        <w:spacing w:line="360" w:lineRule="auto"/>
        <w:jc w:val="left"/>
        <w:textAlignment w:val="center"/>
        <w:rPr>
          <w:sz w:val="21"/>
        </w:rPr>
      </w:pPr>
      <w:r>
        <w:rPr>
          <w:sz w:val="21"/>
        </w:rPr>
        <w:t>（2）我应当亲自承担这件事。    11．甲文：取信于民（公正断案、分衣食、诚实祭祀）。</w:t>
      </w:r>
    </w:p>
    <w:p>
      <w:pPr>
        <w:shd w:val="clear" w:color="auto" w:fill="auto"/>
        <w:spacing w:line="360" w:lineRule="auto"/>
        <w:jc w:val="left"/>
        <w:textAlignment w:val="center"/>
        <w:rPr>
          <w:sz w:val="21"/>
        </w:rPr>
      </w:pPr>
      <w:r>
        <w:rPr>
          <w:sz w:val="21"/>
        </w:rPr>
        <w:t>乙文：组建船队（红单船、燕尾船）、招募乡军、自筹资金。    12．示例：</w:t>
      </w:r>
    </w:p>
    <w:p>
      <w:pPr>
        <w:shd w:val="clear" w:color="auto" w:fill="auto"/>
        <w:spacing w:line="360" w:lineRule="auto"/>
        <w:jc w:val="left"/>
        <w:textAlignment w:val="center"/>
        <w:rPr>
          <w:sz w:val="21"/>
        </w:rPr>
      </w:pPr>
      <w:r>
        <w:rPr>
          <w:sz w:val="21"/>
        </w:rPr>
        <w:t>围绕“担当”分析：曹刿主动请战，分析战前准备，体现为国担当；许君自筹船队、军队平定海患，体现守土担当；木兰代父从军、十年征战，体现家庭与国家的双重担当。</w:t>
      </w:r>
    </w:p>
    <w:p>
      <w:pPr>
        <w:shd w:val="clear" w:color="auto" w:fill="auto"/>
        <w:spacing w:line="360" w:lineRule="auto"/>
        <w:jc w:val="left"/>
        <w:textAlignment w:val="center"/>
        <w:rPr>
          <w:sz w:val="21"/>
        </w:rPr>
      </w:pPr>
      <w:r>
        <w:rPr>
          <w:sz w:val="21"/>
        </w:rPr>
        <w:t>【导语】这三篇诗文展现了不同历史背景下的忠勇与担当。【甲】文曹刿以民为本的远谋，【乙】文许君身任海防的果决，【丙】文木兰代父从军的壮举，皆通过战前准备与实际行动，凸显了“忠之属也”的精神内核。文字简练而张力十足，人物形象在对话与行动中跃然纸上，共同构建了中华文化中“天下兴亡，匹夫有责”的价值认同。</w:t>
      </w:r>
    </w:p>
    <w:p>
      <w:pPr>
        <w:shd w:val="clear" w:color="auto" w:fill="auto"/>
        <w:spacing w:line="360" w:lineRule="auto"/>
        <w:jc w:val="left"/>
        <w:textAlignment w:val="center"/>
        <w:rPr>
          <w:sz w:val="21"/>
        </w:rPr>
      </w:pPr>
      <w:r>
        <w:rPr>
          <w:sz w:val="21"/>
        </w:rPr>
        <w:t>8．本题考查词语的含义以及文章内容。</w:t>
      </w:r>
    </w:p>
    <w:p>
      <w:pPr>
        <w:shd w:val="clear" w:color="auto" w:fill="auto"/>
        <w:spacing w:line="360" w:lineRule="auto"/>
        <w:jc w:val="left"/>
        <w:textAlignment w:val="center"/>
        <w:rPr>
          <w:sz w:val="21"/>
        </w:rPr>
      </w:pPr>
      <w:r>
        <w:rPr>
          <w:sz w:val="21"/>
        </w:rPr>
        <w:t>C.“军于珠光里意为“在珠光里驻扎”，“军”在此为动词，指“驻扎、驻军”；甲文“齐师伐我”中“师”指“军队”，为名词。二者词性与含义均不同；</w:t>
      </w:r>
    </w:p>
    <w:p>
      <w:pPr>
        <w:shd w:val="clear" w:color="auto" w:fill="auto"/>
        <w:spacing w:line="360" w:lineRule="auto"/>
        <w:jc w:val="left"/>
        <w:textAlignment w:val="center"/>
        <w:rPr>
          <w:sz w:val="21"/>
        </w:rPr>
      </w:pPr>
      <w:r>
        <w:rPr>
          <w:sz w:val="21"/>
        </w:rPr>
        <w:t>故选C。</w:t>
      </w:r>
    </w:p>
    <w:p>
      <w:pPr>
        <w:shd w:val="clear" w:color="auto" w:fill="auto"/>
        <w:spacing w:line="360" w:lineRule="auto"/>
        <w:jc w:val="left"/>
        <w:textAlignment w:val="center"/>
        <w:rPr>
          <w:sz w:val="21"/>
        </w:rPr>
      </w:pPr>
      <w:r>
        <w:rPr>
          <w:sz w:val="21"/>
        </w:rPr>
        <w:t>9．本题考查文言句子断句。</w:t>
      </w:r>
    </w:p>
    <w:p>
      <w:pPr>
        <w:shd w:val="clear" w:color="auto" w:fill="auto"/>
        <w:spacing w:line="360" w:lineRule="auto"/>
        <w:jc w:val="left"/>
        <w:textAlignment w:val="center"/>
        <w:rPr>
          <w:sz w:val="21"/>
        </w:rPr>
      </w:pPr>
      <w:r>
        <w:rPr>
          <w:sz w:val="21"/>
        </w:rPr>
        <w:t>句意：（船的形制为）龙头、鱼身、燕尾，首尾能够相互护卫，（这种船）名叫燕尾船。</w:t>
      </w:r>
    </w:p>
    <w:p>
      <w:pPr>
        <w:shd w:val="clear" w:color="auto" w:fill="auto"/>
        <w:spacing w:line="360" w:lineRule="auto"/>
        <w:jc w:val="left"/>
        <w:textAlignment w:val="center"/>
        <w:rPr>
          <w:sz w:val="21"/>
        </w:rPr>
      </w:pPr>
      <w:r>
        <w:rPr>
          <w:sz w:val="21"/>
        </w:rPr>
        <w:t>“龙首鱼身燕尾”是对船外形的并列描述，构成整体主语；“首尾自卫”描述船的功能，主谓结构独立成句；“曰燕尾船”为判断句式，解释船的名称。</w:t>
      </w:r>
    </w:p>
    <w:p>
      <w:pPr>
        <w:shd w:val="clear" w:color="auto" w:fill="auto"/>
        <w:spacing w:line="360" w:lineRule="auto"/>
        <w:jc w:val="left"/>
        <w:textAlignment w:val="center"/>
        <w:rPr>
          <w:sz w:val="21"/>
        </w:rPr>
      </w:pPr>
      <w:r>
        <w:rPr>
          <w:sz w:val="21"/>
        </w:rPr>
        <w:t>故断句为：龙首鱼身燕尾/首尾自卫/曰燕尾船</w:t>
      </w:r>
    </w:p>
    <w:p>
      <w:pPr>
        <w:shd w:val="clear" w:color="auto" w:fill="auto"/>
        <w:spacing w:line="360" w:lineRule="auto"/>
        <w:jc w:val="left"/>
        <w:textAlignment w:val="center"/>
        <w:rPr>
          <w:sz w:val="21"/>
        </w:rPr>
      </w:pPr>
      <w:r>
        <w:rPr>
          <w:sz w:val="21"/>
        </w:rPr>
        <w:t>故选BD。</w:t>
      </w:r>
    </w:p>
    <w:p>
      <w:pPr>
        <w:shd w:val="clear" w:color="auto" w:fill="auto"/>
        <w:spacing w:line="360" w:lineRule="auto"/>
        <w:jc w:val="left"/>
        <w:textAlignment w:val="center"/>
        <w:rPr>
          <w:sz w:val="21"/>
        </w:rPr>
      </w:pPr>
      <w:r>
        <w:rPr>
          <w:sz w:val="21"/>
        </w:rPr>
        <w:t>10．本题考查文言句子翻译。</w:t>
      </w:r>
    </w:p>
    <w:p>
      <w:pPr>
        <w:shd w:val="clear" w:color="auto" w:fill="auto"/>
        <w:spacing w:line="360" w:lineRule="auto"/>
        <w:jc w:val="left"/>
        <w:textAlignment w:val="center"/>
        <w:rPr>
          <w:sz w:val="21"/>
        </w:rPr>
      </w:pPr>
      <w:r>
        <w:rPr>
          <w:sz w:val="21"/>
        </w:rPr>
        <w:t>（1）重点词语：忠，尽力做好本分的事；属，类。</w:t>
      </w:r>
    </w:p>
    <w:p>
      <w:pPr>
        <w:shd w:val="clear" w:color="auto" w:fill="auto"/>
        <w:spacing w:line="360" w:lineRule="auto"/>
        <w:jc w:val="left"/>
        <w:textAlignment w:val="center"/>
        <w:rPr>
          <w:sz w:val="21"/>
        </w:rPr>
      </w:pPr>
      <w:r>
        <w:rPr>
          <w:sz w:val="21"/>
        </w:rPr>
        <w:t>（2）重点词语：当，应当；身，亲自；任，承担；之，代指“治理海防”一事。</w:t>
      </w:r>
    </w:p>
    <w:p>
      <w:pPr>
        <w:shd w:val="clear" w:color="auto" w:fill="auto"/>
        <w:spacing w:line="360" w:lineRule="auto"/>
        <w:jc w:val="left"/>
        <w:textAlignment w:val="center"/>
        <w:rPr>
          <w:sz w:val="21"/>
        </w:rPr>
      </w:pPr>
      <w:r>
        <w:rPr>
          <w:sz w:val="21"/>
        </w:rPr>
        <w:t>11．本题考查对文章主要内容的概括。</w:t>
      </w:r>
    </w:p>
    <w:p>
      <w:pPr>
        <w:shd w:val="clear" w:color="auto" w:fill="auto"/>
        <w:spacing w:line="360" w:lineRule="auto"/>
        <w:jc w:val="left"/>
        <w:textAlignment w:val="center"/>
        <w:rPr>
          <w:sz w:val="21"/>
        </w:rPr>
      </w:pPr>
      <w:r>
        <w:rPr>
          <w:sz w:val="21"/>
        </w:rPr>
        <w:t>根据甲文“公曰：‘小大之狱，虽不能察，必以情。’对曰：‘忠之属也。可以一战。’”“衣食所安，弗敢专也，必以分人”“牺牲玉帛，弗敢加也，必以信”可知，鲁庄公做了三类准备：分衣食给臣子、诚实祭祀、公正断案。曹刿认为前两者未能遍施恩惠或取信神明，唯有“以情断案”属于“忠之属”，能取信于民，是作战的根本。故取信于民是核心准备，分衣食、诚祭祀是次要的准备。</w:t>
      </w:r>
    </w:p>
    <w:p>
      <w:pPr>
        <w:shd w:val="clear" w:color="auto" w:fill="auto"/>
        <w:spacing w:line="360" w:lineRule="auto"/>
        <w:jc w:val="left"/>
        <w:textAlignment w:val="center"/>
        <w:rPr>
          <w:sz w:val="21"/>
        </w:rPr>
      </w:pPr>
      <w:r>
        <w:rPr>
          <w:sz w:val="21"/>
        </w:rPr>
        <w:t>根据乙文“退而自具舟，神机鬼式，百十其舸，疾于飓风，曰红单船；龙首鱼身燕尾，首尾自卫，曰燕尾船”；“立募潮少年万人为乡军，军于珠光里，而自将之，日散千金，自为守”可知，许君自筹资金打造“红单船”“燕尾船”，组建快速船队；招募万名潮州少年组成乡军，亲自率领并驻扎防守，每日耗费千金保障军需。故乙文的准备是：组建特殊船队（红单船、燕尾船）、招募训练乡军、自筹军费物资。</w:t>
      </w:r>
    </w:p>
    <w:p>
      <w:pPr>
        <w:shd w:val="clear" w:color="auto" w:fill="auto"/>
        <w:spacing w:line="360" w:lineRule="auto"/>
        <w:jc w:val="left"/>
        <w:textAlignment w:val="center"/>
        <w:rPr>
          <w:sz w:val="21"/>
        </w:rPr>
      </w:pPr>
      <w:r>
        <w:rPr>
          <w:sz w:val="21"/>
        </w:rPr>
        <w:t>12．本题考查对人物形象的比较概括。</w:t>
      </w:r>
    </w:p>
    <w:p>
      <w:pPr>
        <w:shd w:val="clear" w:color="auto" w:fill="auto"/>
        <w:spacing w:line="360" w:lineRule="auto"/>
        <w:jc w:val="left"/>
        <w:textAlignment w:val="center"/>
        <w:rPr>
          <w:sz w:val="21"/>
        </w:rPr>
      </w:pPr>
      <w:r>
        <w:rPr>
          <w:sz w:val="21"/>
        </w:rPr>
        <w:t>开放性试题，选择“忠勇”或者“担当”或者其他词语均可。结合文章内容，故事情节，归纳人物的共同点。</w:t>
      </w:r>
    </w:p>
    <w:p>
      <w:pPr>
        <w:shd w:val="clear" w:color="auto" w:fill="auto"/>
        <w:spacing w:line="360" w:lineRule="auto"/>
        <w:jc w:val="left"/>
        <w:textAlignment w:val="center"/>
        <w:rPr>
          <w:sz w:val="21"/>
        </w:rPr>
      </w:pPr>
      <w:r>
        <w:rPr>
          <w:sz w:val="21"/>
        </w:rPr>
        <w:t>（1）选择“担当”，从三篇诗文中可清晰看到人物对责任的主动承担。</w:t>
      </w:r>
    </w:p>
    <w:p>
      <w:pPr>
        <w:shd w:val="clear" w:color="auto" w:fill="auto"/>
        <w:spacing w:line="360" w:lineRule="auto"/>
        <w:jc w:val="left"/>
        <w:textAlignment w:val="center"/>
        <w:rPr>
          <w:sz w:val="21"/>
        </w:rPr>
      </w:pPr>
      <w:r>
        <w:rPr>
          <w:sz w:val="21"/>
        </w:rPr>
        <w:t>根据甲文“曹刿请见”“战则请从”可知，曹刿作为平民，在齐国伐鲁时不顾乡人的劝阻，主动介入战事。这一过程中，他打破“不在其位不谋其政”的常规，以“位卑未敢忘忧国”的自觉，从谋划到参与全程担当，是对国家安危的主动担责。</w:t>
      </w:r>
    </w:p>
    <w:p>
      <w:pPr>
        <w:shd w:val="clear" w:color="auto" w:fill="auto"/>
        <w:spacing w:line="360" w:lineRule="auto"/>
        <w:jc w:val="left"/>
        <w:textAlignment w:val="center"/>
        <w:rPr>
          <w:sz w:val="21"/>
        </w:rPr>
      </w:pPr>
      <w:r>
        <w:rPr>
          <w:sz w:val="21"/>
        </w:rPr>
        <w:t>根据乙文“吾当身任之”“退而自具舟”“立募潮少年万人为乡军”可知，许君出仕后不屑聚敛财富，主动以“纾朝廷南顾”为己任。他亲自设计“红单船”“燕尾船”，招募万名潮州少年组成乡军，每日自耗千金驻守珠光里，最终平定广东海患。其行动中，“自具舟”“自将之”等细节表明，他并非被动受命，而是自请承担守土之责，甚至放弃个人财富投入海防，以实干诠释了对国家的担当。</w:t>
      </w:r>
    </w:p>
    <w:p>
      <w:pPr>
        <w:shd w:val="clear" w:color="auto" w:fill="auto"/>
        <w:spacing w:line="360" w:lineRule="auto"/>
        <w:jc w:val="left"/>
        <w:textAlignment w:val="center"/>
        <w:rPr>
          <w:sz w:val="21"/>
        </w:rPr>
      </w:pPr>
      <w:r>
        <w:rPr>
          <w:sz w:val="21"/>
        </w:rPr>
        <w:t>根据丙诗“万里赴戎机，关山度若飞”“将军百战死，壮士十年归”可知，木兰为替父从军，跨越万里奔赴战场，在“朔气传金柝”的苦寒中征战十年。她以女性身份承担本属于父亲的兵役，既履行了“孝亲”的家庭责任，又以“壮士”之姿投身保家卫国，在“百战死”的残酷中坚守使命。这种对家庭与国家的双重承担，是超越性别的担当体现。</w:t>
      </w:r>
    </w:p>
    <w:p>
      <w:pPr>
        <w:shd w:val="clear" w:color="auto" w:fill="auto"/>
        <w:spacing w:line="360" w:lineRule="auto"/>
        <w:jc w:val="left"/>
        <w:textAlignment w:val="center"/>
        <w:rPr>
          <w:sz w:val="21"/>
        </w:rPr>
      </w:pPr>
      <w:r>
        <w:rPr>
          <w:sz w:val="21"/>
        </w:rPr>
        <w:t>（2）围绕“忠勇”分析三篇诗文人物共同点：</w:t>
      </w:r>
    </w:p>
    <w:p>
      <w:pPr>
        <w:shd w:val="clear" w:color="auto" w:fill="auto"/>
        <w:spacing w:line="360" w:lineRule="auto"/>
        <w:jc w:val="left"/>
        <w:textAlignment w:val="center"/>
        <w:rPr>
          <w:sz w:val="21"/>
        </w:rPr>
      </w:pPr>
      <w:r>
        <w:rPr>
          <w:sz w:val="21"/>
        </w:rPr>
        <w:t>根据甲文“忠之属也。可以一战”可知，曹刿认可庄公“小大之狱，虽不能察，必以情”的做法，认为这是“忠”的体现。而他本人主动请见，在庄公列数“分衣食”“信祭祀”等准备时，直言其不足，最终以“战则请从”的行动，将对国家的忠诚转化为参与战事的勇气。他不因身份低微而退缩，反以“远谋”纠正“肉食者鄙”，是忠于心、勇于行的表现。</w:t>
      </w:r>
    </w:p>
    <w:p>
      <w:pPr>
        <w:shd w:val="clear" w:color="auto" w:fill="auto"/>
        <w:spacing w:line="360" w:lineRule="auto"/>
        <w:jc w:val="left"/>
        <w:textAlignment w:val="center"/>
        <w:rPr>
          <w:sz w:val="21"/>
        </w:rPr>
      </w:pPr>
      <w:r>
        <w:rPr>
          <w:sz w:val="21"/>
        </w:rPr>
        <w:t>根据乙文“粤天下雄也，纾朝廷南顾，其海氛呼！吾当身任之”可知，许君将广东视为“天下雄”之地，以解除朝廷南方忧虑为己任。他“自具舟”时“神机鬼式”，造疾于飓风的红单船与首尾自卫的燕尾船，募军后“自为守”，在大洋败贼、迫盗魁自缚。其“忠”在于以朝廷安危为念，“勇”则体现在亲自设计军备、领兵作战的果敢，甚至不惜散尽千金，展现出忠君护土的勇毅。</w:t>
      </w:r>
    </w:p>
    <w:p>
      <w:pPr>
        <w:shd w:val="clear" w:color="auto" w:fill="auto"/>
        <w:spacing w:line="360" w:lineRule="auto"/>
        <w:jc w:val="left"/>
        <w:textAlignment w:val="center"/>
        <w:rPr>
          <w:sz w:val="21"/>
        </w:rPr>
      </w:pPr>
      <w:r>
        <w:rPr>
          <w:sz w:val="21"/>
        </w:rPr>
        <w:t>根据丙诗“朔气传金柝，寒光照铁衣”可知，木兰在北方战场忍受严寒，身披铁甲征战。“将军百战死”暗示战争残酷，而她“十年归”的结局，证明其在长期征战中以勇武著称。她“万里赴戎机”的决绝，源于对家庭的忠诚）与对国家的忠诚，将“忠”融入“关山度若飞”的勇毅行动中，既忠且勇，超越了性别界限。</w:t>
      </w:r>
    </w:p>
    <w:p>
      <w:pPr>
        <w:shd w:val="clear" w:color="auto" w:fill="auto"/>
        <w:spacing w:line="360" w:lineRule="auto"/>
        <w:jc w:val="left"/>
        <w:textAlignment w:val="center"/>
        <w:rPr>
          <w:sz w:val="21"/>
        </w:rPr>
      </w:pPr>
      <w:r>
        <w:rPr>
          <w:sz w:val="21"/>
        </w:rPr>
        <w:t>示例一：曹刿忠勇双全，以肉食者鄙破常规请见庄公，直言小惠未遍、小信未孚，力挺以情断狱为战基，更请从作战，以智谋与勇气诠释对国家的忠诚；许君忠护南疆，自募乡军、造神妙战船，散千金守海疆，败贼平盗；木兰忠孝从军，万里赴战，寒光照甲十年，以勇武担家国之责。</w:t>
      </w:r>
    </w:p>
    <w:p>
      <w:pPr>
        <w:shd w:val="clear" w:color="auto" w:fill="auto"/>
        <w:spacing w:line="360" w:lineRule="auto"/>
        <w:jc w:val="left"/>
        <w:textAlignment w:val="center"/>
        <w:rPr>
          <w:sz w:val="21"/>
        </w:rPr>
      </w:pPr>
      <w:r>
        <w:rPr>
          <w:sz w:val="21"/>
        </w:rPr>
        <w:t>示例二：曹刿主动担当，弃肉食者谋之旧念，问战庄公，辨“小惠”“小信”之弊，明“忠之属”可战，从谋划到参战全程尽责；许君自任海防，造红单、燕尾船，募万乡军，自耗千金驻守，平粤海氛；木兰代父担当，跨关山、历百战，以女儿身承家庭与国家双重责任，十年征战归。</w:t>
      </w:r>
    </w:p>
    <w:p>
      <w:pPr>
        <w:shd w:val="clear" w:color="auto" w:fill="auto"/>
        <w:spacing w:line="360" w:lineRule="auto"/>
        <w:jc w:val="left"/>
        <w:textAlignment w:val="center"/>
        <w:rPr>
          <w:sz w:val="21"/>
        </w:rPr>
      </w:pPr>
      <w:r>
        <w:rPr>
          <w:sz w:val="21"/>
        </w:rPr>
        <w:t>【点睛】参考译文；</w:t>
      </w:r>
    </w:p>
    <w:p>
      <w:pPr>
        <w:shd w:val="clear" w:color="auto" w:fill="auto"/>
        <w:spacing w:line="360" w:lineRule="auto"/>
        <w:jc w:val="left"/>
        <w:textAlignment w:val="center"/>
        <w:rPr>
          <w:sz w:val="21"/>
        </w:rPr>
      </w:pPr>
      <w:r>
        <w:rPr>
          <w:sz w:val="21"/>
        </w:rPr>
        <w:t>甲文：鲁庄公十年的春天，齐国军队攻打鲁国。鲁庄公将要迎战，曹刿请求拜见庄公。他的同乡说：“当权者会谋划这件事，你又何必参与呢？”曹刿说：“当权者目光短浅，不能深谋远虑。”于是入朝去见庄公。曹刿问：“您凭借什么作战？”庄公说：“衣食这类用来安身的东西，我不敢独自享有，一定把它分给别人。”曹刿回答：“这种小恩小惠不能遍及百姓，百姓是不会听从您的。”庄公说：“祭祀用的纯色牲畜和玉帛，我不敢虚报数目，一定如实禀报神明。”曹刿回答：“这只是小信用，未能让神明信服，神明是不会保佑您的。”庄公说：“大大小小的诉讼案件，即使不能件件都明察，但一定根据实情合理裁决。”曹刿回答：“这是尽了本职的一类事情，可以凭借这个条件打一仗。如果作战，请允许我跟随您一同去。”</w:t>
      </w:r>
    </w:p>
    <w:p>
      <w:pPr>
        <w:shd w:val="clear" w:color="auto" w:fill="auto"/>
        <w:spacing w:line="360" w:lineRule="auto"/>
        <w:jc w:val="left"/>
        <w:textAlignment w:val="center"/>
        <w:rPr>
          <w:sz w:val="21"/>
        </w:rPr>
      </w:pPr>
      <w:r>
        <w:rPr>
          <w:sz w:val="21"/>
        </w:rPr>
        <w:t>乙文：番禺的许君，出仕做官后，却不屑于为自己积累财富。他说：“广东是天下雄健之地，要解除朝廷对南方的忧虑，大概是沿海的匪患吧！我应当亲自承担平定匪患的责任。治理海防的方法有两点：一是得到精锐的士兵，二是得到坚固的船只。”当时尚书百文敏公正急切地采纳众人的建议，许君便进言谋划海防的紧急情况。文敏公说：“就按你说的办。”许君退下后便亲自准备船只，设计的船型神妙奇特：有上百艘船，速度比飓风还快，名叫“红单船”；还有船头如龙头、船身似鱼、船尾像燕尾，首尾能相互护卫的，名叫“燕尾船”。他又立即招募了一万名潮州少年作为乡军，在珠光里驻扎，亲自率领，每天耗费千金，亲自防守。这一年，他在大洋中击败贼寇；第二年，盗贼首领自行捆绑并献上百余名同伙。广东于是得以平定。</w:t>
      </w:r>
    </w:p>
    <w:p>
      <w:pPr>
        <w:shd w:val="clear" w:color="auto" w:fill="auto"/>
        <w:spacing w:line="360" w:lineRule="auto"/>
        <w:jc w:val="left"/>
        <w:textAlignment w:val="center"/>
        <w:rPr>
          <w:sz w:val="21"/>
        </w:rPr>
      </w:pPr>
      <w:r>
        <w:rPr>
          <w:sz w:val="21"/>
        </w:rPr>
        <w:t>13．A    14．     审美活动/心灵创造     美学家宗白华的话     审美主体    15．“小月亮”：对故乡的思念与眷恋。</w:t>
      </w:r>
    </w:p>
    <w:p>
      <w:pPr>
        <w:shd w:val="clear" w:color="auto" w:fill="auto"/>
        <w:spacing w:line="360" w:lineRule="auto"/>
        <w:jc w:val="left"/>
        <w:textAlignment w:val="center"/>
        <w:rPr>
          <w:sz w:val="21"/>
        </w:rPr>
      </w:pPr>
      <w:r>
        <w:rPr>
          <w:sz w:val="21"/>
        </w:rPr>
        <w:t>“国土”：对国家的忧虑与复兴的希望。    16．特点：美丽、耀眼、热情、象征团结与光明。</w:t>
      </w:r>
    </w:p>
    <w:p>
      <w:pPr>
        <w:shd w:val="clear" w:color="auto" w:fill="auto"/>
        <w:spacing w:line="360" w:lineRule="auto"/>
        <w:jc w:val="left"/>
        <w:textAlignment w:val="center"/>
        <w:rPr>
          <w:sz w:val="21"/>
        </w:rPr>
      </w:pPr>
      <w:r>
        <w:rPr>
          <w:sz w:val="21"/>
        </w:rPr>
        <w:t>原因：材料一：诗人以心灵映射“火把”。赋予其对抗黑暗的精神内涵；</w:t>
      </w:r>
    </w:p>
    <w:p>
      <w:pPr>
        <w:shd w:val="clear" w:color="auto" w:fill="auto"/>
        <w:spacing w:line="360" w:lineRule="auto"/>
        <w:jc w:val="left"/>
        <w:textAlignment w:val="center"/>
        <w:rPr>
          <w:sz w:val="21"/>
        </w:rPr>
      </w:pPr>
      <w:r>
        <w:rPr>
          <w:sz w:val="21"/>
        </w:rPr>
        <w:t>材料二：火把凝聚集体力量，回应抗战时代命题，激发民族斗志。</w:t>
      </w:r>
    </w:p>
    <w:p>
      <w:pPr>
        <w:shd w:val="clear" w:color="auto" w:fill="auto"/>
        <w:spacing w:line="360" w:lineRule="auto"/>
        <w:jc w:val="left"/>
        <w:textAlignment w:val="center"/>
        <w:rPr>
          <w:sz w:val="21"/>
        </w:rPr>
      </w:pPr>
      <w:r>
        <w:rPr>
          <w:sz w:val="21"/>
        </w:rPr>
        <w:t>【导语】这篇阅读材料围绕“美”的主观性展开，通过两则材料形成互补。材料一从美学理论切入，以柳宗元“美不自美，因人而彰”为核心，结合季羡林、宗白华的论述，强调审美主体的心灵创造对美的决定性作用。材料二则以抗战诗歌为例，展现诗人如何通过土地意象传递家国情怀，印证了艺术创作与现实关怀的深度结合。两则材料共同揭示了审美活动既是个人情感投射，也是时代精神的载体这一双重特性。</w:t>
      </w:r>
    </w:p>
    <w:p>
      <w:pPr>
        <w:shd w:val="clear" w:color="auto" w:fill="auto"/>
        <w:spacing w:line="360" w:lineRule="auto"/>
        <w:jc w:val="left"/>
        <w:textAlignment w:val="center"/>
        <w:rPr>
          <w:sz w:val="21"/>
        </w:rPr>
      </w:pPr>
      <w:r>
        <w:rPr>
          <w:sz w:val="21"/>
        </w:rPr>
        <w:t>13．本题考查对对材料的理解与分析。</w:t>
      </w:r>
    </w:p>
    <w:p>
      <w:pPr>
        <w:shd w:val="clear" w:color="auto" w:fill="auto"/>
        <w:spacing w:line="360" w:lineRule="auto"/>
        <w:jc w:val="left"/>
        <w:textAlignment w:val="center"/>
        <w:rPr>
          <w:sz w:val="21"/>
        </w:rPr>
      </w:pPr>
      <w:r>
        <w:rPr>
          <w:sz w:val="21"/>
        </w:rPr>
        <w:t>A.根据材料一第</w:t>
      </w:r>
      <w:r>
        <w:rPr>
          <w:sz w:val="21"/>
        </w:rPr>
        <w:t>④</w:t>
      </w:r>
      <w:r>
        <w:rPr>
          <w:sz w:val="21"/>
        </w:rPr>
        <w:t>段“‘心’是照亮美的光之‘源’，正是因为这个空灵的‘心’，宇宙万物才得到显现和照亮”可知，这里强调“心”对美的照亮作用，但并未否定客观物象的重要性。“美不自美，因人而彰”的前提是客观物象存在，只是需要人的审美活动去发现，因此选项中“有无客观物象不重要”表述错误；</w:t>
      </w:r>
    </w:p>
    <w:p>
      <w:pPr>
        <w:shd w:val="clear" w:color="auto" w:fill="auto"/>
        <w:spacing w:line="360" w:lineRule="auto"/>
        <w:jc w:val="left"/>
        <w:textAlignment w:val="center"/>
        <w:rPr>
          <w:sz w:val="21"/>
        </w:rPr>
      </w:pPr>
      <w:r>
        <w:rPr>
          <w:sz w:val="21"/>
        </w:rPr>
        <w:t>故选A。</w:t>
      </w:r>
    </w:p>
    <w:p>
      <w:pPr>
        <w:shd w:val="clear" w:color="auto" w:fill="auto"/>
        <w:spacing w:line="360" w:lineRule="auto"/>
        <w:jc w:val="left"/>
        <w:textAlignment w:val="center"/>
        <w:rPr>
          <w:sz w:val="21"/>
        </w:rPr>
      </w:pPr>
      <w:r>
        <w:rPr>
          <w:sz w:val="21"/>
        </w:rPr>
        <w:t>14．本题考查论证思路的分析。</w:t>
      </w:r>
    </w:p>
    <w:p>
      <w:pPr>
        <w:shd w:val="clear" w:color="auto" w:fill="auto"/>
        <w:spacing w:line="360" w:lineRule="auto"/>
        <w:jc w:val="left"/>
        <w:textAlignment w:val="center"/>
        <w:rPr>
          <w:sz w:val="21"/>
        </w:rPr>
      </w:pPr>
      <w:r>
        <w:rPr>
          <w:sz w:val="21"/>
        </w:rPr>
        <w:t>（1）根据材料一第</w:t>
      </w:r>
      <w:r>
        <w:rPr>
          <w:sz w:val="21"/>
        </w:rPr>
        <w:t>①</w:t>
      </w:r>
      <w:r>
        <w:rPr>
          <w:sz w:val="21"/>
        </w:rPr>
        <w:t>段“‘美’离不开人的审美活动，离不开人的心灵创造”可知，此处应填“审美活动/心灵创造”。</w:t>
      </w:r>
    </w:p>
    <w:p>
      <w:pPr>
        <w:shd w:val="clear" w:color="auto" w:fill="auto"/>
        <w:spacing w:line="360" w:lineRule="auto"/>
        <w:jc w:val="left"/>
        <w:textAlignment w:val="center"/>
        <w:rPr>
          <w:sz w:val="21"/>
        </w:rPr>
      </w:pPr>
      <w:r>
        <w:rPr>
          <w:sz w:val="21"/>
        </w:rPr>
        <w:t>（2）根据材料一第</w:t>
      </w:r>
      <w:r>
        <w:rPr>
          <w:sz w:val="21"/>
        </w:rPr>
        <w:t>④</w:t>
      </w:r>
      <w:r>
        <w:rPr>
          <w:sz w:val="21"/>
        </w:rPr>
        <w:t>段“美学家宗白华说：‘没有心灵的映射，是无所谓美的’”可知，引用的是宗白华的话，故此处填“美学家宗白华的话”。</w:t>
      </w:r>
    </w:p>
    <w:p>
      <w:pPr>
        <w:shd w:val="clear" w:color="auto" w:fill="auto"/>
        <w:spacing w:line="360" w:lineRule="auto"/>
        <w:jc w:val="left"/>
        <w:textAlignment w:val="center"/>
        <w:rPr>
          <w:sz w:val="21"/>
        </w:rPr>
      </w:pPr>
      <w:r>
        <w:rPr>
          <w:sz w:val="21"/>
        </w:rPr>
        <w:t>（3）根据材料一第</w:t>
      </w:r>
      <w:r>
        <w:rPr>
          <w:sz w:val="21"/>
        </w:rPr>
        <w:t>⑤</w:t>
      </w:r>
      <w:r>
        <w:rPr>
          <w:sz w:val="21"/>
        </w:rPr>
        <w:t>段“‘美不自美，因人而彰’的美学观念对审美主体提出了要求”可知，对象是“审美主体”，故此处填“审美主体”。</w:t>
      </w:r>
    </w:p>
    <w:p>
      <w:pPr>
        <w:shd w:val="clear" w:color="auto" w:fill="auto"/>
        <w:spacing w:line="360" w:lineRule="auto"/>
        <w:jc w:val="left"/>
        <w:textAlignment w:val="center"/>
        <w:rPr>
          <w:sz w:val="21"/>
        </w:rPr>
      </w:pPr>
      <w:r>
        <w:rPr>
          <w:sz w:val="21"/>
        </w:rPr>
        <w:t>15．本题考查对文章内容的分析概括。</w:t>
      </w:r>
    </w:p>
    <w:p>
      <w:pPr>
        <w:shd w:val="clear" w:color="auto" w:fill="auto"/>
        <w:spacing w:line="360" w:lineRule="auto"/>
        <w:jc w:val="left"/>
        <w:textAlignment w:val="center"/>
        <w:rPr>
          <w:sz w:val="21"/>
        </w:rPr>
      </w:pPr>
      <w:r>
        <w:rPr>
          <w:sz w:val="21"/>
        </w:rPr>
        <w:t>根据材料一第</w:t>
      </w:r>
      <w:r>
        <w:rPr>
          <w:sz w:val="21"/>
        </w:rPr>
        <w:t>③</w:t>
      </w:r>
      <w:r>
        <w:rPr>
          <w:sz w:val="21"/>
        </w:rPr>
        <w:t>段“自己心中的那个小月亮，融入了对故乡无穷的思念和无限的爱”可知，季羡林笔下的“小月亮”蕴含着对故乡的深切思念与眷恋。</w:t>
      </w:r>
    </w:p>
    <w:p>
      <w:pPr>
        <w:shd w:val="clear" w:color="auto" w:fill="auto"/>
        <w:spacing w:line="360" w:lineRule="auto"/>
        <w:jc w:val="left"/>
        <w:textAlignment w:val="center"/>
        <w:rPr>
          <w:sz w:val="21"/>
        </w:rPr>
      </w:pPr>
      <w:r>
        <w:rPr>
          <w:sz w:val="21"/>
        </w:rPr>
        <w:t>根据材料二第</w:t>
      </w:r>
      <w:r>
        <w:rPr>
          <w:sz w:val="21"/>
        </w:rPr>
        <w:t>①</w:t>
      </w:r>
      <w:r>
        <w:rPr>
          <w:sz w:val="21"/>
        </w:rPr>
        <w:t>段“戴望舒的《我用残损的手掌》满含着诗人的眷恋和忧虑”“那辽远的一角依然完整……‘永恒的中国’必将由此诞育”可知，戴望舒诗歌中的“国土”既包含对国家现状的忧虑，也寄托着民族复兴的希望。</w:t>
      </w:r>
    </w:p>
    <w:p>
      <w:pPr>
        <w:shd w:val="clear" w:color="auto" w:fill="auto"/>
        <w:spacing w:line="360" w:lineRule="auto"/>
        <w:jc w:val="left"/>
        <w:textAlignment w:val="center"/>
        <w:rPr>
          <w:sz w:val="21"/>
        </w:rPr>
      </w:pPr>
      <w:r>
        <w:rPr>
          <w:sz w:val="21"/>
        </w:rPr>
        <w:t>16．本题考查对诗歌内容的理解及材料的拓展运用。</w:t>
      </w:r>
    </w:p>
    <w:p>
      <w:pPr>
        <w:shd w:val="clear" w:color="auto" w:fill="auto"/>
        <w:spacing w:line="360" w:lineRule="auto"/>
        <w:jc w:val="left"/>
        <w:textAlignment w:val="center"/>
        <w:rPr>
          <w:sz w:val="21"/>
        </w:rPr>
      </w:pPr>
      <w:r>
        <w:rPr>
          <w:sz w:val="21"/>
        </w:rPr>
        <w:t>（1）特点：根据链接材料中“美丽的火把”“耀眼的火把”“热情的火把”“金色的火把”“炽烈的火把”可知，这些修饰词直接赋予火把视觉与情感层面的特点，体现出其美丽、耀眼、热情的外在与内在特质；</w:t>
      </w:r>
    </w:p>
    <w:p>
      <w:pPr>
        <w:shd w:val="clear" w:color="auto" w:fill="auto"/>
        <w:spacing w:line="360" w:lineRule="auto"/>
        <w:jc w:val="left"/>
        <w:textAlignment w:val="center"/>
        <w:rPr>
          <w:sz w:val="21"/>
        </w:rPr>
      </w:pPr>
      <w:r>
        <w:rPr>
          <w:sz w:val="21"/>
        </w:rPr>
        <w:t>根据“我们用火光搜索黑暗/把阴影驱赶”可知，火光象征着驱散黑暗的力量，而“人愈走愈多队伍愈排愈长”“声音愈叫愈响火把愈烧愈亮”则通过人群与火光的互动，凸显出火把凝聚集体力量、象征团结与光明的深层内涵。这些特点既源于诗人对火把物理属性的提炼，更融入了其心灵创造，将火把升华为抗战时代背景下对抗黑暗、追求光明的精神符号。</w:t>
      </w:r>
    </w:p>
    <w:p>
      <w:pPr>
        <w:shd w:val="clear" w:color="auto" w:fill="auto"/>
        <w:spacing w:line="360" w:lineRule="auto"/>
        <w:jc w:val="left"/>
        <w:textAlignment w:val="center"/>
        <w:rPr>
          <w:sz w:val="21"/>
        </w:rPr>
      </w:pPr>
      <w:r>
        <w:rPr>
          <w:sz w:val="21"/>
        </w:rPr>
        <w:t>（2）原因：根据材料一第②段“自然景物要成为审美对象……使它从实在物变成‘意象’”和第</w:t>
      </w:r>
      <w:r>
        <w:rPr>
          <w:sz w:val="21"/>
        </w:rPr>
        <w:t>④</w:t>
      </w:r>
      <w:r>
        <w:rPr>
          <w:sz w:val="21"/>
        </w:rPr>
        <w:t>段“没有心灵的映射，是无所谓美的”可知，艾青以心灵映射“火把”，赋予其精神内涵。诗中“火把”被描述为“炽烈”“搜索黑暗”“驱赶阴影”，正是诗人通过心灵创造，将火把转化为对抗黑暗、象征光明的审美意象。</w:t>
      </w:r>
    </w:p>
    <w:p>
      <w:pPr>
        <w:shd w:val="clear" w:color="auto" w:fill="auto"/>
        <w:spacing w:line="360" w:lineRule="auto"/>
        <w:jc w:val="left"/>
        <w:textAlignment w:val="center"/>
        <w:rPr>
          <w:sz w:val="21"/>
        </w:rPr>
      </w:pPr>
      <w:r>
        <w:rPr>
          <w:sz w:val="21"/>
        </w:rPr>
        <w:t>根据材料二第</w:t>
      </w:r>
      <w:r>
        <w:rPr>
          <w:sz w:val="21"/>
        </w:rPr>
        <w:t>②</w:t>
      </w:r>
      <w:r>
        <w:rPr>
          <w:sz w:val="21"/>
        </w:rPr>
        <w:t>段“诗人的艺术创造因对时代命题有所回应而走向卓越”可知，1940年正值抗战时期，艾青的“火把”凝聚着集体力量，回应了时代需求。诗中“人愈走愈多队伍愈排愈长”“我们的脚踏过了每一条街每一条巷”，体现了火把象征着民众团结抗争的精神，激发民族斗志，呼应了抗战背景下的时代命题。</w:t>
      </w:r>
    </w:p>
    <w:p>
      <w:pPr>
        <w:shd w:val="clear" w:color="auto" w:fill="auto"/>
        <w:spacing w:line="360" w:lineRule="auto"/>
        <w:jc w:val="left"/>
        <w:textAlignment w:val="center"/>
        <w:rPr>
          <w:sz w:val="21"/>
        </w:rPr>
      </w:pPr>
      <w:r>
        <w:rPr>
          <w:sz w:val="21"/>
        </w:rPr>
        <w:t>17．（1）闸门楼（2）花园式书室（3）中宪第    18．示例：运用比喻，将荔枝花比作“千万只细小的眼睛”，生动写出花的繁密与灵动，表达作者的喜爱之情。    19．内容：诗句呼应古村如世外桃源的意境，强化文化底蕴。</w:t>
      </w:r>
    </w:p>
    <w:p>
      <w:pPr>
        <w:shd w:val="clear" w:color="auto" w:fill="auto"/>
        <w:spacing w:line="360" w:lineRule="auto"/>
        <w:jc w:val="left"/>
        <w:textAlignment w:val="center"/>
        <w:rPr>
          <w:sz w:val="21"/>
        </w:rPr>
      </w:pPr>
      <w:r>
        <w:rPr>
          <w:sz w:val="21"/>
        </w:rPr>
        <w:t>结构：收束全文，余韵悠长。</w:t>
      </w:r>
    </w:p>
    <w:p>
      <w:pPr>
        <w:shd w:val="clear" w:color="auto" w:fill="auto"/>
        <w:spacing w:line="360" w:lineRule="auto"/>
        <w:jc w:val="left"/>
        <w:textAlignment w:val="center"/>
        <w:rPr>
          <w:sz w:val="21"/>
        </w:rPr>
      </w:pPr>
      <w:r>
        <w:rPr>
          <w:sz w:val="21"/>
        </w:rPr>
        <w:t>情感：表达对邦塘村人文风貌的赞美与留恋。    20．各位朋友，欢迎来到“居由轩”！这座清咸丰年间的宅院，曾是首富李光祖的“客厅”，妥妥的“府第式”民居代表。您看，三进式布局气派规整，门外大石鼓镇宅，门内仪门藏着曲径回廊，幽静里透着威仪。它可不只好看，还当过学堂！清朝时，多少才子在此苦读，村里百余名有功名者、十位六品以上官员，不少从这儿走出。古宅的一砖一瓦，都印着耕读传家的温度，快来触摸历史，聆听当年的书声与梦想！</w:t>
      </w:r>
    </w:p>
    <w:p>
      <w:pPr>
        <w:shd w:val="clear" w:color="auto" w:fill="auto"/>
        <w:spacing w:line="360" w:lineRule="auto"/>
        <w:jc w:val="left"/>
        <w:textAlignment w:val="center"/>
        <w:rPr>
          <w:sz w:val="21"/>
        </w:rPr>
      </w:pPr>
      <w:r>
        <w:rPr>
          <w:sz w:val="21"/>
        </w:rPr>
        <w:t>【导语】本文以细腻笔触勾勒邦塘村古民居群像，兼具文化散文与游记特质。艺术特色上，①感官描写：视觉、听觉（鸟鸣啾啾）交织，活化古村氛围；②双线结构：明线为空间游踪，暗线贯串“崇文重教”的人文内核；③历史纵深：清代建筑细节与科举人物互证，呈现活态文化遗产。结尾诗句点睛，将物理空间升华为精神原乡。</w:t>
      </w:r>
    </w:p>
    <w:p>
      <w:pPr>
        <w:shd w:val="clear" w:color="auto" w:fill="auto"/>
        <w:spacing w:line="360" w:lineRule="auto"/>
        <w:jc w:val="left"/>
        <w:textAlignment w:val="center"/>
        <w:rPr>
          <w:sz w:val="21"/>
        </w:rPr>
      </w:pPr>
      <w:r>
        <w:rPr>
          <w:sz w:val="21"/>
        </w:rPr>
        <w:t>17．本题考查对文章内容的概括。</w:t>
      </w:r>
    </w:p>
    <w:p>
      <w:pPr>
        <w:shd w:val="clear" w:color="auto" w:fill="auto"/>
        <w:spacing w:line="360" w:lineRule="auto"/>
        <w:jc w:val="left"/>
        <w:textAlignment w:val="center"/>
        <w:rPr>
          <w:sz w:val="21"/>
        </w:rPr>
      </w:pPr>
      <w:r>
        <w:rPr>
          <w:sz w:val="21"/>
        </w:rPr>
        <w:t>（1）根据第④段“南村有两条小巷至今仍保留着闸门楼，分别写着‘中和’‘廉让间’”可知，“中和”“廉让间”是闸门楼的题字，所以对应建筑为闸门楼。</w:t>
      </w:r>
    </w:p>
    <w:p>
      <w:pPr>
        <w:shd w:val="clear" w:color="auto" w:fill="auto"/>
        <w:spacing w:line="360" w:lineRule="auto"/>
        <w:jc w:val="left"/>
        <w:textAlignment w:val="center"/>
        <w:rPr>
          <w:sz w:val="21"/>
        </w:rPr>
      </w:pPr>
      <w:r>
        <w:rPr>
          <w:sz w:val="21"/>
        </w:rPr>
        <w:t>（2）根据第⑦段“村中还有一座花园式书室，叫‘南坡则业’，是清代翰林庶吉士李晋熙所建”，可知，“南坡则业”属于花园式书室，故对应为花园式书室。</w:t>
      </w:r>
    </w:p>
    <w:p>
      <w:pPr>
        <w:shd w:val="clear" w:color="auto" w:fill="auto"/>
        <w:spacing w:line="360" w:lineRule="auto"/>
        <w:jc w:val="left"/>
        <w:textAlignment w:val="center"/>
        <w:rPr>
          <w:sz w:val="21"/>
        </w:rPr>
      </w:pPr>
      <w:r>
        <w:rPr>
          <w:sz w:val="21"/>
        </w:rPr>
        <w:t>（3）根据第⑨段“全村唯一的青砖民居是‘中宪第’，位于‘仁里’巷尾，门头高大，庭院宽敞，水式山墙曲线优美”可知，青砖民居对应的名称是“中宪第”。</w:t>
      </w:r>
    </w:p>
    <w:p>
      <w:pPr>
        <w:shd w:val="clear" w:color="auto" w:fill="auto"/>
        <w:spacing w:line="360" w:lineRule="auto"/>
        <w:jc w:val="left"/>
        <w:textAlignment w:val="center"/>
        <w:rPr>
          <w:sz w:val="21"/>
        </w:rPr>
      </w:pPr>
      <w:r>
        <w:rPr>
          <w:sz w:val="21"/>
        </w:rPr>
        <w:t>18．本题考查赏析句子。</w:t>
      </w:r>
    </w:p>
    <w:p>
      <w:pPr>
        <w:shd w:val="clear" w:color="auto" w:fill="auto"/>
        <w:spacing w:line="360" w:lineRule="auto"/>
        <w:jc w:val="left"/>
        <w:textAlignment w:val="center"/>
        <w:rPr>
          <w:sz w:val="21"/>
        </w:rPr>
      </w:pPr>
      <w:r>
        <w:rPr>
          <w:sz w:val="21"/>
        </w:rPr>
        <w:t>此句运用比喻的修辞手法，将“荔枝花”比作“千万只细小的眼睛”。“状如米粒”点明花的形态小巧，“簇拥枝头”突出花的繁密，而“好奇地打量”则赋予花以人的情态，生动展现出荔枝花在枝头绽放时的灵动与生机，表达了作者对邦塘村荔枝花的喜爱与陶醉之情。</w:t>
      </w:r>
    </w:p>
    <w:p>
      <w:pPr>
        <w:shd w:val="clear" w:color="auto" w:fill="auto"/>
        <w:spacing w:line="360" w:lineRule="auto"/>
        <w:jc w:val="left"/>
        <w:textAlignment w:val="center"/>
        <w:rPr>
          <w:sz w:val="21"/>
        </w:rPr>
      </w:pPr>
      <w:r>
        <w:rPr>
          <w:sz w:val="21"/>
        </w:rPr>
        <w:t>19．本题考查句段的作用。</w:t>
      </w:r>
    </w:p>
    <w:p>
      <w:pPr>
        <w:shd w:val="clear" w:color="auto" w:fill="auto"/>
        <w:spacing w:line="360" w:lineRule="auto"/>
        <w:jc w:val="left"/>
        <w:textAlignment w:val="center"/>
        <w:rPr>
          <w:sz w:val="21"/>
        </w:rPr>
      </w:pPr>
      <w:r>
        <w:rPr>
          <w:sz w:val="21"/>
        </w:rPr>
        <w:t>内容角度：从第⑩段“步出巷口，我思忖着，与古民居一起流传下来的崇文重教的村风和耕读传家的古训已植入村民记忆。……我不禁想起李晋熙《小园》里的诗句：‘何必武陵源上去，吾家便是武陵源’”可知，前文对邦塘村的古宅、田园风光、崇文重教传统等进行描写，呈现出古村宁静美好、文化底蕴深厚的世外桃源般意境。引用“何必武陵源上去，吾家便是武陵源”，将邦塘村类比为武陵源，呼应了这种如世外桃源的意境，借助诗句强化了邦塘村的文化底蕴，让读者更能体会到其独特魅力。</w:t>
      </w:r>
    </w:p>
    <w:p>
      <w:pPr>
        <w:shd w:val="clear" w:color="auto" w:fill="auto"/>
        <w:spacing w:line="360" w:lineRule="auto"/>
        <w:jc w:val="left"/>
        <w:textAlignment w:val="center"/>
        <w:rPr>
          <w:sz w:val="21"/>
        </w:rPr>
      </w:pPr>
      <w:r>
        <w:rPr>
          <w:sz w:val="21"/>
        </w:rPr>
        <w:t>结构角度：此句处于文章结尾，从结构上看，起到收束全文的作用。文章前文围绕邦塘村的建筑、人文等展开叙述，以诗句结尾，简洁有力地总结，给读者留下思考与回味空间，使文章余韵悠长。</w:t>
      </w:r>
    </w:p>
    <w:p>
      <w:pPr>
        <w:shd w:val="clear" w:color="auto" w:fill="auto"/>
        <w:spacing w:line="360" w:lineRule="auto"/>
        <w:jc w:val="left"/>
        <w:textAlignment w:val="center"/>
        <w:rPr>
          <w:sz w:val="21"/>
        </w:rPr>
      </w:pPr>
      <w:r>
        <w:rPr>
          <w:sz w:val="21"/>
        </w:rPr>
        <w:t>情感角度：结合前文作者对邦塘村古宅的游览、对其历史人文的描述，如“这些古宅曾经见证过多少花朝月夕，讲述过多少人间故事！真希望这些古宅都能得到妥善的保护和修复，能够赓续更长久的历史”等内容，能感受到作者对邦塘村的情感。结尾引用诗句，直接抒发了对邦塘村人文风貌（古宅建筑、崇文传统等）的赞美，以及离开时的留恋之情。</w:t>
      </w:r>
    </w:p>
    <w:p>
      <w:pPr>
        <w:shd w:val="clear" w:color="auto" w:fill="auto"/>
        <w:spacing w:line="360" w:lineRule="auto"/>
        <w:jc w:val="left"/>
        <w:textAlignment w:val="center"/>
        <w:rPr>
          <w:sz w:val="21"/>
        </w:rPr>
      </w:pPr>
      <w:r>
        <w:rPr>
          <w:sz w:val="21"/>
        </w:rPr>
        <w:t>20．本题考查解说词的拟写。</w:t>
      </w:r>
    </w:p>
    <w:p>
      <w:pPr>
        <w:shd w:val="clear" w:color="auto" w:fill="auto"/>
        <w:spacing w:line="360" w:lineRule="auto"/>
        <w:jc w:val="left"/>
        <w:textAlignment w:val="center"/>
        <w:rPr>
          <w:sz w:val="21"/>
        </w:rPr>
      </w:pPr>
      <w:r>
        <w:rPr>
          <w:sz w:val="21"/>
        </w:rPr>
        <w:t>从文中第⑥段找“居由轩”相关内容，明确建筑年代（清咸丰年间）、历史身份（邦塘村首富李光祖“客厅”，后改学堂）、建筑设计（三进式，门外大石鼓，门内设仪门，曲径回廊）、人文价值（培养众多人才，见证崇文重教村风）。解说词要感染听众，需突出建筑特点与人文价值，语言要准确且有吸引力，把建筑细节和背后故事结合，让游客了解其价值。开头用亲切称呼吸引游客，接着按建筑历史、外观设计、人文故事的顺序介绍，最后用总结性语句强化吸引力，让游客清晰感受“居由轩”独特之处。</w:t>
      </w:r>
    </w:p>
    <w:p>
      <w:pPr>
        <w:shd w:val="clear" w:color="auto" w:fill="auto"/>
        <w:spacing w:line="360" w:lineRule="auto"/>
        <w:jc w:val="left"/>
        <w:textAlignment w:val="center"/>
        <w:rPr>
          <w:sz w:val="21"/>
        </w:rPr>
      </w:pPr>
      <w:r>
        <w:rPr>
          <w:sz w:val="21"/>
        </w:rPr>
        <w:t>示例：各位游客！眼前这座“居由轩”，建于清咸丰年间，曾是邦塘首富李光祖的“客厅”，属典型“府第式”民居。看这三进式布局，门外大石鼓威严，门内仪门精巧，曲径回廊藏着百年幽静。它还当过学堂，清朝至今，培育无数人才，见证着邦塘崇文重教的传承。来触摸古墙纹理，聆听岁月里的书声琅琅，感受清代民居与人文交融的独特魅力！</w:t>
      </w:r>
    </w:p>
    <w:p>
      <w:pPr>
        <w:shd w:val="clear" w:color="auto" w:fill="auto"/>
        <w:spacing w:line="360" w:lineRule="auto"/>
        <w:jc w:val="left"/>
        <w:textAlignment w:val="center"/>
        <w:rPr>
          <w:sz w:val="21"/>
        </w:rPr>
      </w:pPr>
      <w:r>
        <w:rPr>
          <w:sz w:val="21"/>
        </w:rPr>
        <w:t>21．例文：</w:t>
      </w:r>
    </w:p>
    <w:p>
      <w:pPr>
        <w:shd w:val="clear" w:color="auto" w:fill="auto"/>
        <w:spacing w:line="360" w:lineRule="auto"/>
        <w:jc w:val="center"/>
        <w:textAlignment w:val="center"/>
        <w:rPr>
          <w:sz w:val="21"/>
        </w:rPr>
      </w:pPr>
      <w:r>
        <w:rPr>
          <w:sz w:val="21"/>
        </w:rPr>
        <w:t>暗夜中的星光​</w:t>
      </w:r>
    </w:p>
    <w:p>
      <w:pPr>
        <w:shd w:val="clear" w:color="auto" w:fill="auto"/>
        <w:spacing w:line="360" w:lineRule="auto"/>
        <w:ind w:firstLine="560"/>
        <w:jc w:val="left"/>
        <w:textAlignment w:val="center"/>
        <w:rPr>
          <w:sz w:val="21"/>
        </w:rPr>
      </w:pPr>
      <w:r>
        <w:rPr>
          <w:sz w:val="21"/>
        </w:rPr>
        <w:t>初三那年，我报名参加了区里的科技创新大赛。当我满怀期待地走进实验室，却被泼了一盆冷水——没有精密仪器，没有现成材料，有的只是一些废旧零件和几本晦涩难懂的技术手册。指导老师拍着我的肩膀说：“创造不是依赖条件，而是改变条件。”这句话，成了我整个备赛期的精神支柱。​</w:t>
      </w:r>
    </w:p>
    <w:p>
      <w:pPr>
        <w:shd w:val="clear" w:color="auto" w:fill="auto"/>
        <w:spacing w:line="360" w:lineRule="auto"/>
        <w:ind w:firstLine="560"/>
        <w:jc w:val="left"/>
        <w:textAlignment w:val="center"/>
        <w:rPr>
          <w:sz w:val="21"/>
        </w:rPr>
      </w:pPr>
      <w:r>
        <w:rPr>
          <w:sz w:val="21"/>
        </w:rPr>
        <w:t>最初的方案在实践中频频碰壁。我想制作一个智能垃圾分类装置，可连基础的传感器都无法精准识别垃圾类别。连续两周，我每天放学后都泡在实验室，反复调试程序、更换零件，却始终看不到进展。有次深夜，看着散落一地的电路板和皱巴巴的设计图纸，挫败感如潮水般袭来，我甚至想过放弃。​</w:t>
      </w:r>
    </w:p>
    <w:p>
      <w:pPr>
        <w:shd w:val="clear" w:color="auto" w:fill="auto"/>
        <w:spacing w:line="360" w:lineRule="auto"/>
        <w:ind w:firstLine="560"/>
        <w:jc w:val="left"/>
        <w:textAlignment w:val="center"/>
        <w:rPr>
          <w:sz w:val="21"/>
        </w:rPr>
      </w:pPr>
      <w:r>
        <w:rPr>
          <w:sz w:val="21"/>
        </w:rPr>
        <w:t>但陶行知先生“在艰难困苦中不动摇而向前创造，才为难能可贵”的话在耳边回响。我开始转变思路，既然专业传感器太贵，能不能用生活中的常见材料替代？我翻出家里废弃的手机摄像头，结合编程课学到的图像识别知识，尝试用算法来区分垃圾种类。为了验证可行性，我在社区垃圾桶旁蹲守了整整两天，记录不同垃圾的特征，再将数据录入程序。​</w:t>
      </w:r>
    </w:p>
    <w:p>
      <w:pPr>
        <w:shd w:val="clear" w:color="auto" w:fill="auto"/>
        <w:spacing w:line="360" w:lineRule="auto"/>
        <w:ind w:firstLine="560"/>
        <w:jc w:val="left"/>
        <w:textAlignment w:val="center"/>
        <w:rPr>
          <w:sz w:val="21"/>
        </w:rPr>
      </w:pPr>
      <w:r>
        <w:rPr>
          <w:sz w:val="21"/>
        </w:rPr>
        <w:t>那段时间，我的书包里总装着实验记录本，课间、午休都在计算参数；周末则骑着自行车跑遍二手市场，淘来旧电子元件。在组装传动装置时，没有合适的齿轮，我就用3D打印笔融化塑料，一点点手工制作。终于，经过四十多天的反复打磨，那个“拼凑”出来的垃圾分类装置成功运转，还在大赛上获得了创意金奖。​</w:t>
      </w:r>
    </w:p>
    <w:p>
      <w:pPr>
        <w:shd w:val="clear" w:color="auto" w:fill="auto"/>
        <w:spacing w:line="360" w:lineRule="auto"/>
        <w:ind w:firstLine="560"/>
        <w:jc w:val="left"/>
        <w:textAlignment w:val="center"/>
        <w:rPr>
          <w:sz w:val="21"/>
        </w:rPr>
      </w:pPr>
      <w:r>
        <w:rPr>
          <w:sz w:val="21"/>
        </w:rPr>
        <w:t>领奖时，我望着台下的评委和观众，忽然明白：真正的创造从来不是顺风顺水的坦途，而是在困境中坚守初心，用自立的勇气和智慧，把不可能变成可能。就像暗夜中闪烁的星光，越是艰难，越要绽放属于自己的光芒。</w:t>
      </w:r>
    </w:p>
    <w:p>
      <w:pPr>
        <w:shd w:val="clear" w:color="auto" w:fill="auto"/>
        <w:spacing w:line="360" w:lineRule="auto"/>
        <w:jc w:val="left"/>
        <w:textAlignment w:val="center"/>
        <w:rPr>
          <w:sz w:val="21"/>
        </w:rPr>
      </w:pPr>
      <w:r>
        <w:rPr>
          <w:sz w:val="21"/>
        </w:rPr>
        <w:t>【详解】本题考查材料作文的写作。</w:t>
      </w:r>
    </w:p>
    <w:p>
      <w:pPr>
        <w:shd w:val="clear" w:color="auto" w:fill="auto"/>
        <w:spacing w:line="360" w:lineRule="auto"/>
        <w:jc w:val="left"/>
        <w:textAlignment w:val="center"/>
        <w:rPr>
          <w:sz w:val="21"/>
        </w:rPr>
      </w:pPr>
      <w:r>
        <w:rPr>
          <w:sz w:val="21"/>
        </w:rPr>
        <w:t>一、审题立意​：这三句话围绕“自立”与“创造”展开。第一句强调依靠自己，培养独立自主的能力，是个人成长和发展的基础；第二句鼓励人们保持创造的热情和意识，认识到创造无处不在、人人可为；第三句着重突出在艰难困苦中坚持创造的难能可贵，展现出坚韧不拔的精神。​审题时，可从三句话中任选一句或结合多句理解。立意方向可以是倡导自立自强，鼓励积极主动地去创造；也可以论述在困境中坚守创造精神的重要性；还能阐述自立与创造之间的关系，如自立是创造的前提，只有自立才能更好地发挥创造力等。​</w:t>
      </w:r>
    </w:p>
    <w:p>
      <w:pPr>
        <w:shd w:val="clear" w:color="auto" w:fill="auto"/>
        <w:spacing w:line="360" w:lineRule="auto"/>
        <w:jc w:val="left"/>
        <w:textAlignment w:val="center"/>
        <w:rPr>
          <w:sz w:val="21"/>
        </w:rPr>
      </w:pPr>
      <w:r>
        <w:rPr>
          <w:sz w:val="21"/>
        </w:rPr>
        <w:t>二、选材构思​：在选材上，若选择叙述经历，可结合学习、劳动、运动、科创等方面。比如写学习中遇到难题，摒弃依赖他人的想法，自己独立思考、查阅资料，最终找到解题方法，体现自立与创造；或者讲述参加科创比赛，在设备不足、时间紧迫等困境下，团队成员发挥创造力，克服困难完成作品的过程。​若选择论述道理，可列举古今中外名人依靠自立走向成功、在困境中坚持创造的事例，如爱迪生经历无数次失败后发明电灯，用事实论证观点；也可引用名言警句，增强文章的说服力。​在构思上，记叙文可采用“总—分—总”结构，开头点明主题，中间详细叙述事件经过，结尾总结感悟；议论文则按照“提出问题—分析问题—解决问题”的思路，先提出论点，再通过举例、说理等方式进行论证，最后得出结论。</w:t>
      </w:r>
    </w:p>
    <w:p>
      <w:pPr>
        <w:shd w:val="clear" w:color="auto" w:fill="auto"/>
        <w:spacing w:line="360" w:lineRule="auto"/>
        <w:jc w:val="left"/>
        <w:textAlignment w:val="center"/>
        <w:rPr>
          <w:sz w:val="21"/>
        </w:rPr>
      </w:pPr>
    </w:p>
    <w:sectPr>
      <w:pgSz w:w="11907" w:h="16839" w:code="9"/>
      <w:pgMar w:top="1440" w:right="1800" w:bottom="1440" w:left="1800" w:header="851" w:footer="425" w:gutter="0"/>
      <w:pgNumType w:start="1"/>
      <w:cols w:num="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10</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18</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9</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18</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E46D8"/>
    <w:rsid w:val="00537201"/>
    <w:rsid w:val="0064153B"/>
    <w:rsid w:val="006A4C40"/>
    <w:rsid w:val="006B16C5"/>
    <w:rsid w:val="00776133"/>
    <w:rsid w:val="00811C76"/>
    <w:rsid w:val="00855687"/>
    <w:rsid w:val="008C07DE"/>
    <w:rsid w:val="009E611B"/>
    <w:rsid w:val="00A30CCE"/>
    <w:rsid w:val="00AC3E9C"/>
    <w:rsid w:val="00BC2225"/>
    <w:rsid w:val="00BC4F14"/>
    <w:rsid w:val="00BC62FB"/>
    <w:rsid w:val="00BF535F"/>
    <w:rsid w:val="00C806B0"/>
    <w:rsid w:val="00E476EE"/>
    <w:rsid w:val="00EF035E"/>
    <w:rsid w:val="00F16B29"/>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776133"/>
    <w:rPr>
      <w:sz w:val="18"/>
      <w:szCs w:val="18"/>
    </w:rPr>
  </w:style>
  <w:style w:type="paragraph" w:styleId="Footer">
    <w:name w:val="footer"/>
    <w:basedOn w:val="Normal"/>
    <w:link w:val="Char0"/>
    <w:uiPriority w:val="99"/>
    <w:unhideWhenUsed/>
    <w:rsid w:val="0077613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18</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2025年广东省中考语文真题-A4答案卷尾.docx</dc:title>
  <cp:revision>0</cp:revision>
  <cp:category>docx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56349fb48ce744419ca7d1e2f28da9ddnda3mtq2mzk5mw</vt:lpwstr>
  </property>
</Properties>
</file>