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2025年内蒙古中考数学试卷</w:t>
      </w:r>
    </w:p>
    <w:p w:rsidR="004E5AE9">
      <w:pPr>
        <w:spacing w:line="360" w:lineRule="auto"/>
        <w:ind/>
      </w:pPr>
      <w:r>
        <w:rPr>
          <w:rFonts w:hint="eastAsia" w:ascii="Times New Roman" w:hAnsi="Times New Roman" w:eastAsia="新宋体"/>
          <w:b/>
          <w:sz w:val="21"/>
          <w:szCs w:val="21"/>
        </w:rPr>
        <w:t xml:space="preserve">一、选择题（共8小题．每小题3分，共24分．每小题给出的四个选项中，只有一项符合题目要求）</w:t>
      </w:r>
    </w:p>
    <w:p w:rsidR="005A281C">
      <w:pPr>
        <w:spacing w:line="360" w:lineRule="auto"/>
        <w:ind w:left="312" w:hanging="312" w:hangingChars="130"/>
      </w:pPr>
      <w:r>
        <w:rPr>
          <w:rFonts w:hint="eastAsia" w:ascii="Times New Roman" w:hAnsi="Times New Roman" w:eastAsia="新宋体"/>
          <w:sz w:val="21"/>
          <w:szCs w:val="21"/>
        </w:rPr>
        <w:t xml:space="preserve">1．（3分）我国是历史上最早认识和使用负数的国家．若盈利100元记作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100元，则亏损200元应记作（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200元</w:t>
      </w:r>
      <w:r>
        <w:tab/>
      </w:r>
      <w:r>
        <w:rPr>
          <w:rFonts w:hint="eastAsia" w:ascii="Times New Roman" w:hAnsi="Times New Roman" w:eastAsia="新宋体"/>
          <w:sz w:val="21"/>
          <w:szCs w:val="21"/>
        </w:rPr>
        <w:t xml:space="preserve">B．﹣200元</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100元</w:t>
      </w:r>
      <w:r>
        <w:tab/>
      </w:r>
      <w:r>
        <w:rPr>
          <w:rFonts w:hint="eastAsia" w:ascii="Times New Roman" w:hAnsi="Times New Roman" w:eastAsia="新宋体"/>
          <w:sz w:val="21"/>
          <w:szCs w:val="21"/>
        </w:rPr>
        <w:t xml:space="preserve">D．﹣100元</w:t>
      </w:r>
    </w:p>
    <w:p w:rsidR="00AC09DF">
      <w:pPr>
        <w:spacing w:line="360" w:lineRule="auto"/>
        <w:ind w:left="312" w:hanging="312" w:hangingChars="130"/>
      </w:pPr>
      <w:r>
        <w:rPr>
          <w:rFonts w:hint="eastAsia" w:ascii="Times New Roman" w:hAnsi="Times New Roman" w:eastAsia="新宋体"/>
          <w:sz w:val="21"/>
          <w:szCs w:val="21"/>
        </w:rPr>
        <w:t xml:space="preserve">2．（3分）下列汽车电子控制装置显示的图案中，是中心对称图形的为（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670561" cy="5608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670561" cy="560833"/>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682753" cy="6858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682753" cy="685801"/>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646177" cy="3931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646177" cy="39319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37033" cy="4572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637033" cy="457201"/>
                    </a:xfrm>
                    <a:prstGeom prst="rect">
                      <a:avLst/>
                    </a:prstGeom>
                  </pic:spPr>
                </pic:pic>
              </a:graphicData>
            </a:graphic>
          </wp:inline>
        </w:drawing>
      </w:r>
    </w:p>
    <w:p w:rsidR="00CB4B8A">
      <w:pPr>
        <w:spacing w:line="360" w:lineRule="auto"/>
        <w:ind w:left="312" w:hanging="312" w:hangingChars="130"/>
      </w:pPr>
      <w:r>
        <w:rPr>
          <w:rFonts w:hint="eastAsia" w:ascii="Times New Roman" w:hAnsi="Times New Roman" w:eastAsia="新宋体"/>
          <w:sz w:val="21"/>
          <w:szCs w:val="21"/>
        </w:rPr>
        <w:t xml:space="preserve">3．（3分）不等式组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x-1≥0</m:t>
                    </m:r>
                  </m:e>
                </m:mr>
                <m:mr>
                  <m:e>
                    <m:r>
                      <w:rPr xmlns:w="http://schemas.openxmlformats.org/wordprocessingml/2006/main">
                        <w:rFonts w:ascii="Cambria Math" w:hAnsi="Cambria Math" w:eastAsia="新宋体"/>
                        <w:sz w:val="21"/>
                        <w:szCs w:val="21"/>
                      </w:rPr>
                      <m:t>x＜3</m:t>
                    </m:r>
                  </m:e>
                </m:mr>
              </m:m>
            </m:e>
          </m:d>
        </m:oMath>
      </w:r>
      <w:r>
        <w:rPr>
          <w:rFonts w:hint="eastAsia" w:ascii="Times New Roman" w:hAnsi="Times New Roman" w:eastAsia="新宋体"/>
          <w:sz w:val="21"/>
          <w:szCs w:val="21"/>
        </w:rPr>
        <w:t xml:space="preserve">的解集在数轴上表示正确的是（　　）</w:t>
      </w:r>
    </w:p>
    <w:p w:rsidR="0F125E88">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2063500" cy="408433"/>
                    </a:xfrm>
                    <a:prstGeom prst="rect">
                      <a:avLst/>
                    </a:prstGeom>
                  </pic:spPr>
                </pic:pic>
              </a:graphicData>
            </a:graphic>
          </wp:inline>
        </w:drawing>
      </w:r>
      <w:r>
        <w:tab/>
      </w:r>
    </w:p>
    <w:p w:rsidR="0F2F81E4">
      <w:pPr>
        <w:tabs/>
        <w:jc w:val="left"/>
        <w:ind w:firstLine="273" w:firstLineChars="130"/>
        <w:spacing w:line="360" w:lineRule="auto"/>
      </w:pP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2063500" cy="408433"/>
                    </a:xfrm>
                    <a:prstGeom prst="rect">
                      <a:avLst/>
                    </a:prstGeom>
                  </pic:spPr>
                </pic:pic>
              </a:graphicData>
            </a:graphic>
          </wp:inline>
        </w:drawing>
      </w:r>
      <w:r>
        <w:tab/>
      </w:r>
    </w:p>
    <w:p w:rsidR="0F3BC98E">
      <w:pPr>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2063500" cy="408433"/>
                    </a:xfrm>
                    <a:prstGeom prst="rect">
                      <a:avLst/>
                    </a:prstGeom>
                  </pic:spPr>
                </pic:pic>
              </a:graphicData>
            </a:graphic>
          </wp:inline>
        </w:drawing>
      </w:r>
      <w:r>
        <w:tab/>
      </w:r>
    </w:p>
    <w:p w:rsidR="0F47BD91">
      <w:pPr>
        <w:tabs/>
        <w:jc w:val="left"/>
        <w:ind w:firstLine="273" w:firstLineChars="130"/>
        <w:spacing w:line="360" w:lineRule="auto"/>
      </w:pP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2063500" cy="408433"/>
                    </a:xfrm>
                    <a:prstGeom prst="rect">
                      <a:avLst/>
                    </a:prstGeom>
                  </pic:spPr>
                </pic:pic>
              </a:graphicData>
            </a:graphic>
          </wp:inline>
        </w:drawing>
      </w:r>
    </w:p>
    <w:p w:rsidR="0F525334">
      <w:pPr>
        <w:spacing w:line="360" w:lineRule="auto"/>
        <w:ind w:left="312" w:hanging="312" w:hangingChars="130"/>
      </w:pPr>
      <w:r>
        <w:rPr>
          <w:rFonts w:hint="eastAsia" w:ascii="Times New Roman" w:hAnsi="Times New Roman" w:eastAsia="新宋体"/>
          <w:sz w:val="21"/>
          <w:szCs w:val="21"/>
        </w:rPr>
        <w:t xml:space="preserve">4．（3分）如图，在平面直角坐标系中，△</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的顶点坐标分别是</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（0，0），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（1，2），以原点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为位似中心，在第三象限画△</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位似，若△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的相似比为2：1．则点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　　）</w:t>
      </w:r>
    </w:p>
    <w:p w:rsidR="0F666A4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9995" cy="15819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459995" cy="1581915"/>
                    </a:xfrm>
                    <a:prstGeom prst="rect">
                      <a:avLst/>
                    </a:prstGeom>
                  </pic:spPr>
                </pic:pic>
              </a:graphicData>
            </a:graphic>
          </wp:inline>
        </w:drawing>
      </w:r>
    </w:p>
    <w:p w:rsidR="0F74D24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A．（﹣2，﹣1）</w:t>
      </w:r>
      <w:r>
        <w:tab/>
      </w:r>
      <w:r>
        <w:rPr>
          <w:rFonts w:hint="eastAsia" w:ascii="Times New Roman" w:hAnsi="Times New Roman" w:eastAsia="新宋体"/>
          <w:sz w:val="21"/>
          <w:szCs w:val="21"/>
        </w:rPr>
        <w:t xml:space="preserve">B．（﹣4，﹣2）</w:t>
      </w:r>
      <w:r>
        <w:tab/>
      </w:r>
      <w:r>
        <w:rPr>
          <w:rFonts w:hint="eastAsia" w:ascii="Times New Roman" w:hAnsi="Times New Roman" w:eastAsia="新宋体"/>
          <w:sz w:val="21"/>
          <w:szCs w:val="21"/>
        </w:rPr>
        <w:t xml:space="preserve">C．（﹣1，﹣2）</w:t>
      </w:r>
      <w:r>
        <w:tab/>
      </w:r>
      <w:r>
        <w:rPr>
          <w:rFonts w:hint="eastAsia" w:ascii="Times New Roman" w:hAnsi="Times New Roman" w:eastAsia="新宋体"/>
          <w:sz w:val="21"/>
          <w:szCs w:val="21"/>
        </w:rPr>
        <w:t xml:space="preserve">D．（﹣2，﹣4）</w:t>
      </w:r>
    </w:p>
    <w:p w:rsidR="0F8C8CBB">
      <w:pPr>
        <w:spacing w:line="360" w:lineRule="auto"/>
        <w:ind w:left="312" w:hanging="312" w:hangingChars="130"/>
      </w:pPr>
      <w:r>
        <w:rPr>
          <w:rFonts w:hint="eastAsia" w:ascii="Times New Roman" w:hAnsi="Times New Roman" w:eastAsia="新宋体"/>
          <w:sz w:val="21"/>
          <w:szCs w:val="21"/>
        </w:rPr>
        <w:t xml:space="preserve">5．（3分）如图，</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是一个矩形草坪．对角线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边的中点，连接</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，则该草坪的面积为（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13691" cy="9022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313691" cy="902210"/>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A．2400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B．1800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C．1200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D．600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p>
    <w:p w:rsidR="0F8D6703">
      <w:pPr>
        <w:spacing w:line="360" w:lineRule="auto"/>
        <w:ind w:left="312" w:hanging="312" w:hangingChars="130"/>
      </w:pPr>
      <w:r>
        <w:rPr>
          <w:rFonts w:hint="eastAsia" w:ascii="Times New Roman" w:hAnsi="Times New Roman" w:eastAsia="新宋体"/>
          <w:sz w:val="21"/>
          <w:szCs w:val="21"/>
        </w:rPr>
        <w:t xml:space="preserve">6．（3分）如图，直线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上，连接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为圆心，适当长为半径画弧．交射线</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．再分别以点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为圆心．大于</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的长为半径画弧（两弧半径相等），两弧在∠</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的内部相交于点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，画射线</w:t>
      </w:r>
      <w:r>
        <w:rPr>
          <w:rFonts w:hint="eastAsia" w:ascii="Times New Roman" w:hAnsi="Times New Roman" w:eastAsia="新宋体"/>
          <w:i/>
          <w:sz w:val="21"/>
          <w:szCs w:val="21"/>
        </w:rPr>
        <w:t xml:space="preserve">EH</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＝80°，则∠</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的度数为（　　）</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95987" cy="9144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395987" cy="914402"/>
                    </a:xfrm>
                    <a:prstGeom prst="rect">
                      <a:avLst/>
                    </a:prstGeom>
                  </pic:spPr>
                </pic:pic>
              </a:graphicData>
            </a:graphic>
          </wp:inline>
        </w:drawing>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A．100°</w:t>
      </w:r>
      <w:r>
        <w:tab/>
      </w:r>
      <w:r>
        <w:rPr>
          <w:rFonts w:hint="eastAsia" w:ascii="Times New Roman" w:hAnsi="Times New Roman" w:eastAsia="新宋体"/>
          <w:sz w:val="21"/>
          <w:szCs w:val="21"/>
        </w:rPr>
        <w:t xml:space="preserve">B．80°</w:t>
      </w:r>
      <w:r>
        <w:tab/>
      </w:r>
      <w:r>
        <w:rPr>
          <w:rFonts w:hint="eastAsia" w:ascii="Times New Roman" w:hAnsi="Times New Roman" w:eastAsia="新宋体"/>
          <w:sz w:val="21"/>
          <w:szCs w:val="21"/>
        </w:rPr>
        <w:t xml:space="preserve">C．50°</w:t>
      </w:r>
      <w:r>
        <w:tab/>
      </w:r>
      <w:r>
        <w:rPr>
          <w:rFonts w:hint="eastAsia" w:ascii="Times New Roman" w:hAnsi="Times New Roman" w:eastAsia="新宋体"/>
          <w:sz w:val="21"/>
          <w:szCs w:val="21"/>
        </w:rPr>
        <w:t xml:space="preserve">D．40°</w:t>
      </w:r>
    </w:p>
    <w:p w:rsidR="0024353C">
      <w:pPr>
        <w:spacing w:line="360" w:lineRule="auto"/>
        <w:ind w:left="312" w:hanging="312" w:hangingChars="130"/>
      </w:pPr>
      <w:r>
        <w:rPr>
          <w:rFonts w:hint="eastAsia" w:ascii="Times New Roman" w:hAnsi="Times New Roman" w:eastAsia="新宋体"/>
          <w:sz w:val="21"/>
          <w:szCs w:val="21"/>
        </w:rPr>
        <w:t xml:space="preserve">7．（3分）在闭合电路中，通过定值电阻的电流</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（单位：</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）是它两端的电压</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（单位：</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）的正比例函数，其图象如图所示．当该电阻两端的电压为15</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时，通过它的电流为（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42291" cy="12893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542291" cy="1289307"/>
                    </a:xfrm>
                    <a:prstGeom prst="rect">
                      <a:avLst/>
                    </a:prstGeom>
                  </pic:spPr>
                </pic:pic>
              </a:graphicData>
            </a:graphic>
          </wp:inline>
        </w:drawing>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A．12</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B．8</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C．6</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D．4</w:t>
      </w:r>
      <w:r>
        <w:rPr>
          <w:rFonts w:hint="eastAsia" w:ascii="Times New Roman" w:hAnsi="Times New Roman" w:eastAsia="新宋体"/>
          <w:i/>
          <w:sz w:val="21"/>
          <w:szCs w:val="21"/>
        </w:rPr>
        <w:t xml:space="preserve">A</w:t>
      </w:r>
    </w:p>
    <w:p w:rsidR="009A52EA">
      <w:pPr>
        <w:spacing w:line="360" w:lineRule="auto"/>
        <w:ind w:left="312" w:hanging="312" w:hangingChars="130"/>
      </w:pPr>
      <w:r>
        <w:rPr>
          <w:rFonts w:hint="eastAsia" w:ascii="Times New Roman" w:hAnsi="Times New Roman" w:eastAsia="新宋体"/>
          <w:sz w:val="21"/>
          <w:szCs w:val="21"/>
        </w:rPr>
        <w:t xml:space="preserve">8．（3分）已知点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）都在反比例函数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的图象上，则下列结论一定正确的是（　　）</w:t>
      </w:r>
    </w:p>
    <w:p w:rsidR="00AC09DF">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C．当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p>
    <w:p w:rsidR="00CB4B8A">
      <w:pPr>
        <w:spacing w:line="360" w:lineRule="auto"/>
        <w:ind/>
      </w:pPr>
      <w:r>
        <w:rPr>
          <w:rFonts w:hint="eastAsia" w:ascii="Times New Roman" w:hAnsi="Times New Roman" w:eastAsia="新宋体"/>
          <w:b/>
          <w:sz w:val="21"/>
          <w:szCs w:val="21"/>
        </w:rPr>
        <w:t xml:space="preserve">二、填空题（共4小题．每小题3分，共12分）</w:t>
      </w:r>
    </w:p>
    <w:p w:rsidR="0F125E88">
      <w:pPr>
        <w:spacing w:line="360" w:lineRule="auto"/>
        <w:ind w:left="312" w:hanging="312" w:hangingChars="130"/>
      </w:pPr>
      <w:r>
        <w:rPr>
          <w:rFonts w:hint="eastAsia" w:ascii="Times New Roman" w:hAnsi="Times New Roman" w:eastAsia="新宋体"/>
          <w:sz w:val="21"/>
          <w:szCs w:val="21"/>
        </w:rPr>
        <w:t xml:space="preserve">9．（3分）在单词</w:t>
      </w:r>
      <w:r>
        <w:rPr>
          <w:rFonts w:hint="eastAsia" w:ascii="Times New Roman" w:hAnsi="Times New Roman" w:eastAsia="新宋体"/>
          <w:i/>
          <w:sz w:val="21"/>
          <w:szCs w:val="21"/>
        </w:rPr>
        <w:t xml:space="preserve">class</w:t>
      </w:r>
      <w:r>
        <w:rPr>
          <w:rFonts w:hint="eastAsia" w:ascii="Times New Roman" w:hAnsi="Times New Roman" w:eastAsia="新宋体"/>
          <w:sz w:val="21"/>
          <w:szCs w:val="21"/>
        </w:rPr>
        <w:t xml:space="preserve">（班级）中随机选择一个字母，则选中字母“</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”的概率是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10．（3分）冰糖葫芦是我国传统小吃．若大串冰糖葫芦每根穿5个山楂，小串冰糖葫芦每根穿3个山楂，则穿</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根大串和</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根小串冰糖葫芦需要的山楂总个数用代数式表示为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29002" cy="122889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629002" cy="1228897"/>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11．（3分）如图，因地形原因，湖泊两端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的距离不易测量，某科技小组需要用无人机进行测量，他们将无人机上升并飞行至距湖面90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处，从</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点测得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点的俯角为60°，测得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点的俯角为30°（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三点在同一竖直平面内），则湖泊两端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的距离为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（结果保留根号）．</w:t>
      </w:r>
    </w:p>
    <w:p w:rsidR="0F52533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14732" cy="12527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2014732" cy="1252730"/>
                    </a:xfrm>
                    <a:prstGeom prst="rect">
                      <a:avLst/>
                    </a:prstGeom>
                  </pic:spPr>
                </pic:pic>
              </a:graphicData>
            </a:graphic>
          </wp:inline>
        </w:drawing>
      </w:r>
    </w:p>
    <w:p w:rsidR="0F666A44">
      <w:pPr>
        <w:spacing w:line="360" w:lineRule="auto"/>
        <w:ind w:left="312" w:hanging="312" w:hangingChars="130"/>
      </w:pPr>
      <w:r>
        <w:rPr>
          <w:rFonts w:hint="eastAsia" w:ascii="Times New Roman" w:hAnsi="Times New Roman" w:eastAsia="新宋体"/>
          <w:sz w:val="21"/>
          <w:szCs w:val="21"/>
        </w:rPr>
        <w:t xml:space="preserve">12．（3分）如图，在菱形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，对角线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的长为16，</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上一点，连接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＝3，则</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的长为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48260" cy="11094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2048260" cy="1109474"/>
                    </a:xfrm>
                    <a:prstGeom prst="rect">
                      <a:avLst/>
                    </a:prstGeom>
                  </pic:spPr>
                </pic:pic>
              </a:graphicData>
            </a:graphic>
          </wp:inline>
        </w:drawing>
      </w:r>
    </w:p>
    <w:p w:rsidR="0F8C8CBB">
      <w:pPr>
        <w:spacing w:line="360" w:lineRule="auto"/>
        <w:ind/>
      </w:pPr>
      <w:r>
        <w:rPr>
          <w:rFonts w:hint="eastAsia" w:ascii="Times New Roman" w:hAnsi="Times New Roman" w:eastAsia="新宋体"/>
          <w:b/>
          <w:sz w:val="21"/>
          <w:szCs w:val="21"/>
        </w:rPr>
        <w:t xml:space="preserve">三、解答题（共6小题，共64分）</w:t>
      </w:r>
    </w:p>
    <w:p w:rsidR="0F8D11BE">
      <w:pPr>
        <w:spacing w:line="360" w:lineRule="auto"/>
        <w:ind w:left="312" w:hanging="312" w:hangingChars="130"/>
      </w:pPr>
      <w:r>
        <w:rPr>
          <w:rFonts w:hint="eastAsia" w:ascii="Times New Roman" w:hAnsi="Times New Roman" w:eastAsia="新宋体"/>
          <w:sz w:val="21"/>
          <w:szCs w:val="21"/>
        </w:rPr>
        <w:t xml:space="preserve">13．（10分）计算：</w:t>
      </w:r>
    </w:p>
    <w:p w:rsidR="0F8D3C9F">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4</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+2x+1</m:t>
              </m:r>
            </m:den>
          </m:f>
        </m:oMath>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14．（7分）每年的6月6日是全国爱眼日．某校为了解八年级学生的视力健康状况，从该年级学生今年的体检结果中随机抽取了40名学生的视力数据，将所得视力数据进行整理后分为5组，得到如下的频数分布表：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A5B4">
            <w:pPr>
              <w:spacing w:line="360" w:lineRule="auto"/>
              <w:jc w:val="center"/>
              <w:ind/>
            </w:pPr>
            <w:r>
              <w:rPr>
                <w:rFonts w:hint="eastAsia" w:ascii="Times New Roman" w:hAnsi="Times New Roman" w:eastAsia="新宋体"/>
                <w:sz w:val="21"/>
                <w:szCs w:val="21"/>
              </w:rPr>
              <w:t xml:space="preserve">分组</w:t>
            </w:r>
          </w:p>
          <w:tcPr>
            <w:tcW w:w="1333" w:type="dxa"/>
            <w:vMerge w:val="restart"/>
          </w:tcPr>
        </w:tc>
        <w:tc>
          <w:p w:rsidR="0024353C">
            <w:pPr>
              <w:spacing w:line="360" w:lineRule="auto"/>
              <w:jc w:val="center"/>
              <w:ind/>
            </w:pPr>
            <w:r>
              <w:rPr>
                <w:rFonts w:hint="eastAsia" w:ascii="Times New Roman" w:hAnsi="Times New Roman" w:eastAsia="新宋体"/>
                <w:i/>
                <w:sz w:val="21"/>
                <w:szCs w:val="21"/>
              </w:rPr>
              <w:t xml:space="preserve">A</w:t>
            </w:r>
          </w:p>
          <w:tcPr>
            <w:tcW w:w="1333" w:type="dxa"/>
          </w:tcPr>
        </w:tc>
        <w:tc>
          <w:p w:rsidR="004E5AE9">
            <w:pPr>
              <w:spacing w:line="360" w:lineRule="auto"/>
              <w:jc w:val="center"/>
              <w:ind/>
            </w:pPr>
            <w:r>
              <w:rPr>
                <w:rFonts w:hint="eastAsia" w:ascii="Times New Roman" w:hAnsi="Times New Roman" w:eastAsia="新宋体"/>
                <w:i/>
                <w:sz w:val="21"/>
                <w:szCs w:val="21"/>
              </w:rPr>
              <w:t xml:space="preserve">B</w:t>
            </w:r>
          </w:p>
          <w:tcPr>
            <w:tcW w:w="1333" w:type="dxa"/>
          </w:tcPr>
        </w:tc>
        <w:tc>
          <w:p w:rsidR="005A281C">
            <w:pPr>
              <w:spacing w:line="360" w:lineRule="auto"/>
              <w:jc w:val="center"/>
              <w:ind/>
            </w:pPr>
            <w:r>
              <w:rPr>
                <w:rFonts w:hint="eastAsia" w:ascii="Times New Roman" w:hAnsi="Times New Roman" w:eastAsia="新宋体"/>
                <w:i/>
                <w:sz w:val="21"/>
                <w:szCs w:val="21"/>
              </w:rPr>
              <w:t xml:space="preserve">C</w:t>
            </w:r>
          </w:p>
          <w:tcPr>
            <w:tcW w:w="1333" w:type="dxa"/>
          </w:tcPr>
        </w:tc>
        <w:tc>
          <w:p w:rsidR="009A52EA">
            <w:pPr>
              <w:spacing w:line="360" w:lineRule="auto"/>
              <w:jc w:val="center"/>
              <w:ind/>
            </w:pPr>
            <w:r>
              <w:rPr>
                <w:rFonts w:hint="eastAsia" w:ascii="Times New Roman" w:hAnsi="Times New Roman" w:eastAsia="新宋体"/>
                <w:i/>
                <w:sz w:val="21"/>
                <w:szCs w:val="21"/>
              </w:rPr>
              <w:t xml:space="preserve">D</w:t>
            </w:r>
          </w:p>
          <w:tcPr>
            <w:tcW w:w="1333" w:type="dxa"/>
          </w:tcPr>
        </w:tc>
        <w:tc>
          <w:p w:rsidR="00AC09DF">
            <w:pPr>
              <w:spacing w:line="360" w:lineRule="auto"/>
              <w:jc w:val="center"/>
              <w:ind/>
            </w:pPr>
            <w:r>
              <w:rPr>
                <w:rFonts w:hint="eastAsia" w:ascii="Times New Roman" w:hAnsi="Times New Roman" w:eastAsia="新宋体"/>
                <w:i/>
                <w:sz w:val="21"/>
                <w:szCs w:val="21"/>
              </w:rPr>
              <w:t xml:space="preserve">E</w:t>
            </w:r>
          </w:p>
          <w:tcPr>
            <w:tcW w:w="1333" w:type="dxa"/>
          </w:tcPr>
        </w:tc>
      </w:tr>
      <w:tr>
        <w:tc>
          <w:p w:rsidR="00C52DED">
            <w:pPr>
              <w:spacing w:line="360" w:lineRule="auto"/>
              <w:ind/>
            </w:pPr>
          </w:p>
          <w:tcPr>
            <w:tcW w:w="1333" w:type="dxa"/>
            <w:vMerge/>
          </w:tcPr>
        </w:tc>
        <w:tc>
          <w:p w:rsidR="00CB4B8A">
            <w:pPr>
              <w:spacing w:line="360" w:lineRule="auto"/>
              <w:jc w:val="center"/>
              <w:ind/>
            </w:pP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＜4.2</w:t>
            </w:r>
          </w:p>
          <w:tcPr>
            <w:tcW w:w="1333" w:type="dxa"/>
          </w:tcPr>
        </w:tc>
        <w:tc>
          <w:p w:rsidR="0F125E88">
            <w:pPr>
              <w:spacing w:line="360" w:lineRule="auto"/>
              <w:jc w:val="center"/>
              <w:ind/>
            </w:pPr>
            <w:r>
              <w:rPr>
                <w:rFonts w:hint="eastAsia" w:ascii="Times New Roman" w:hAnsi="Times New Roman" w:eastAsia="新宋体"/>
                <w:sz w:val="21"/>
                <w:szCs w:val="21"/>
              </w:rPr>
              <w:t xml:space="preserve">4.2≤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＜4.5</w:t>
            </w:r>
          </w:p>
          <w:tcPr>
            <w:tcW w:w="1333" w:type="dxa"/>
          </w:tcPr>
        </w:tc>
        <w:tc>
          <w:p w:rsidR="0F2F81E4">
            <w:pPr>
              <w:spacing w:line="360" w:lineRule="auto"/>
              <w:jc w:val="center"/>
              <w:ind/>
            </w:pP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＜4.8</w:t>
            </w:r>
          </w:p>
          <w:tcPr>
            <w:tcW w:w="1333" w:type="dxa"/>
          </w:tcPr>
        </w:tc>
        <w:tc>
          <w:p w:rsidR="0F3BC98E">
            <w:pPr>
              <w:spacing w:line="360" w:lineRule="auto"/>
              <w:jc w:val="center"/>
              <w:ind/>
            </w:pPr>
            <w:r>
              <w:rPr>
                <w:rFonts w:hint="eastAsia" w:ascii="Times New Roman" w:hAnsi="Times New Roman" w:eastAsia="新宋体"/>
                <w:sz w:val="21"/>
                <w:szCs w:val="21"/>
              </w:rPr>
              <w:t xml:space="preserve">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＜5.1</w:t>
            </w:r>
          </w:p>
          <w:tcPr>
            <w:tcW w:w="1333" w:type="dxa"/>
          </w:tcPr>
        </w:tc>
        <w:tc>
          <w:p w:rsidR="0F47BD91">
            <w:pPr>
              <w:spacing w:line="360" w:lineRule="auto"/>
              <w:jc w:val="center"/>
              <w:ind/>
            </w:pPr>
            <w:r>
              <w:rPr>
                <w:rFonts w:hint="eastAsia" w:ascii="Times New Roman" w:hAnsi="Times New Roman" w:eastAsia="新宋体"/>
                <w:sz w:val="21"/>
                <w:szCs w:val="21"/>
              </w:rPr>
              <w:t xml:space="preserve">5.1≤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w:t>
            </w:r>
          </w:p>
          <w:tcPr>
            <w:tcW w:w="1333" w:type="dxa"/>
          </w:tcPr>
        </w:tc>
      </w:tr>
      <w:tr>
        <w:tc>
          <w:p w:rsidR="0F525334">
            <w:pPr>
              <w:spacing w:line="360" w:lineRule="auto"/>
              <w:jc w:val="center"/>
              <w:ind/>
            </w:pPr>
            <w:r>
              <w:rPr>
                <w:rFonts w:hint="eastAsia" w:ascii="Times New Roman" w:hAnsi="Times New Roman" w:eastAsia="新宋体"/>
                <w:sz w:val="21"/>
                <w:szCs w:val="21"/>
              </w:rPr>
              <w:t xml:space="preserve">人数（频数）</w:t>
            </w:r>
          </w:p>
          <w:tcPr>
            <w:tcW w:w="1333" w:type="dxa"/>
          </w:tcPr>
        </w:tc>
        <w:tc>
          <w:p w:rsidR="0F666A44">
            <w:pPr>
              <w:spacing w:line="360" w:lineRule="auto"/>
              <w:jc w:val="center"/>
              <w:ind/>
            </w:pPr>
            <w:r>
              <w:rPr>
                <w:rFonts w:hint="eastAsia" w:ascii="Times New Roman" w:hAnsi="Times New Roman" w:eastAsia="新宋体"/>
                <w:sz w:val="21"/>
                <w:szCs w:val="21"/>
              </w:rPr>
              <w:t xml:space="preserve">2</w:t>
            </w:r>
          </w:p>
          <w:tcPr>
            <w:tcW w:w="1333" w:type="dxa"/>
          </w:tcPr>
        </w:tc>
        <w:tc>
          <w:p w:rsidR="0F74D24F">
            <w:pPr>
              <w:spacing w:line="360" w:lineRule="auto"/>
              <w:jc w:val="center"/>
              <w:ind/>
            </w:pPr>
            <w:r>
              <w:rPr>
                <w:rFonts w:hint="eastAsia" w:ascii="Times New Roman" w:hAnsi="Times New Roman" w:eastAsia="新宋体"/>
                <w:sz w:val="21"/>
                <w:szCs w:val="21"/>
              </w:rPr>
              <w:t xml:space="preserve">8</w:t>
            </w:r>
          </w:p>
          <w:tcPr>
            <w:tcW w:w="1333" w:type="dxa"/>
          </w:tcPr>
        </w:tc>
        <w:tc>
          <w:p w:rsidR="0F8C8CBB">
            <w:pPr>
              <w:spacing w:line="360" w:lineRule="auto"/>
              <w:jc w:val="center"/>
              <w:ind/>
            </w:pPr>
            <w:r>
              <w:rPr>
                <w:rFonts w:hint="eastAsia" w:ascii="Times New Roman" w:hAnsi="Times New Roman" w:eastAsia="新宋体"/>
                <w:sz w:val="21"/>
                <w:szCs w:val="21"/>
              </w:rPr>
              <w:t xml:space="preserve">14</w:t>
            </w:r>
          </w:p>
          <w:tcPr>
            <w:tcW w:w="1333" w:type="dxa"/>
          </w:tcPr>
        </w:tc>
        <w:tc>
          <w:p w:rsidR="0F8D11BE">
            <w:pPr>
              <w:spacing w:line="360" w:lineRule="auto"/>
              <w:jc w:val="center"/>
              <w:ind/>
            </w:pPr>
            <w:r>
              <w:rPr>
                <w:rFonts w:hint="eastAsia" w:ascii="Times New Roman" w:hAnsi="Times New Roman" w:eastAsia="新宋体"/>
                <w:sz w:val="21"/>
                <w:szCs w:val="21"/>
              </w:rPr>
              <w:t xml:space="preserve">12</w:t>
            </w:r>
          </w:p>
          <w:tcPr>
            <w:tcW w:w="1333" w:type="dxa"/>
          </w:tcPr>
        </w:tc>
        <w:tc>
          <w:p w:rsidR="0F8D3C9F">
            <w:pPr>
              <w:spacing w:line="360" w:lineRule="auto"/>
              <w:jc w:val="center"/>
              <w:ind/>
            </w:pPr>
            <w:r>
              <w:rPr>
                <w:rFonts w:hint="eastAsia" w:ascii="Times New Roman" w:hAnsi="Times New Roman" w:eastAsia="新宋体"/>
                <w:sz w:val="21"/>
                <w:szCs w:val="21"/>
              </w:rPr>
              <w:t xml:space="preserve">4</w:t>
            </w:r>
          </w:p>
          <w:tcPr>
            <w:tcW w:w="1333" w:type="dxa"/>
          </w:tcPr>
        </w:tc>
      </w:tr>
    </w:tbl>
    <w:p w:rsidR="0F8D6703">
      <w:pPr>
        <w:spacing w:line="360" w:lineRule="auto"/>
        <w:ind w:left="312" w:leftChars="130" w:right="0" w:firstLine="0" w:firstLineChars="0"/>
      </w:pPr>
      <w:r>
        <w:rPr>
          <w:rFonts w:hint="eastAsia" w:ascii="Times New Roman" w:hAnsi="Times New Roman" w:eastAsia="新宋体"/>
          <w:sz w:val="21"/>
          <w:szCs w:val="21"/>
        </w:rPr>
        <w:t xml:space="preserve">请根据所给信息，解答下列问题：</w:t>
      </w:r>
    </w:p>
    <w:p w:rsidR="0F8D793F">
      <w:pPr>
        <w:spacing w:line="360" w:lineRule="auto"/>
        <w:ind w:left="312" w:leftChars="130" w:right="0" w:firstLine="0" w:firstLineChars="0"/>
      </w:pPr>
      <w:r>
        <w:rPr>
          <w:rFonts w:hint="eastAsia" w:ascii="Times New Roman" w:hAnsi="Times New Roman" w:eastAsia="新宋体"/>
          <w:sz w:val="21"/>
          <w:szCs w:val="21"/>
        </w:rPr>
        <w:t xml:space="preserve">（1）这40名学生视力的中位数落在哪个组内？</w:t>
      </w:r>
    </w:p>
    <w:p w:rsidR="0F8DA5B4">
      <w:pPr>
        <w:spacing w:line="360" w:lineRule="auto"/>
        <w:ind w:left="312" w:leftChars="130" w:right="0" w:firstLine="0" w:firstLineChars="0"/>
      </w:pPr>
      <w:r>
        <w:rPr>
          <w:rFonts w:hint="eastAsia" w:ascii="Times New Roman" w:hAnsi="Times New Roman" w:eastAsia="新宋体"/>
          <w:sz w:val="21"/>
          <w:szCs w:val="21"/>
        </w:rPr>
        <w:t xml:space="preserve">（2）该校八年级共有500名学生．</w:t>
      </w:r>
    </w:p>
    <w:p w:rsidR="0024353C">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根据如表数据，请估计这500名八年级学生的视力在4.8≤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w:t>
      </w:r>
    </w:p>
    <w:p w:rsidR="004E5AE9">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从去年同期这500名学生的体检结果中可知，视力在4.8≤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≤5.3范围内的人数为263人．如果你是该校的一名学生，请说明这500名学生今年和去年视力在4.8≤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≤5.3范围内的人数变化情况，并为学校提一条保护学生视力的合理化建议．</w:t>
      </w:r>
    </w:p>
    <w:p w:rsidR="005A281C">
      <w:pPr>
        <w:spacing w:line="360" w:lineRule="auto"/>
        <w:ind w:left="312" w:hanging="312" w:hangingChars="130"/>
      </w:pPr>
      <w:r>
        <w:rPr>
          <w:rFonts w:hint="eastAsia" w:ascii="Times New Roman" w:hAnsi="Times New Roman" w:eastAsia="新宋体"/>
          <w:sz w:val="21"/>
          <w:szCs w:val="21"/>
        </w:rPr>
        <w:t xml:space="preserve">15．（10分）智能机器人的广泛应用是智慧农业的发展趋势之一．某品牌苹果采摘机器人的机械手能自动对成熟的苹果进行采摘，一个机器人可以搭载多个机械手同时工作．在正常工作状态下，该机器人的每一个机械手平均</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秒采摘一个成熟的苹果，它的一个机械手用800秒采摘苹果的个数比用600秒采摘苹果的个数多25个．</w:t>
      </w:r>
    </w:p>
    <w:p w:rsidR="009A52EA">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w:t>
      </w:r>
    </w:p>
    <w:p w:rsidR="00AC09DF">
      <w:pPr>
        <w:spacing w:line="360" w:lineRule="auto"/>
        <w:ind w:left="312" w:leftChars="130" w:right="0" w:firstLine="0" w:firstLineChars="0"/>
      </w:pPr>
      <w:r>
        <w:rPr>
          <w:rFonts w:hint="eastAsia" w:ascii="Times New Roman" w:hAnsi="Times New Roman" w:eastAsia="新宋体"/>
          <w:sz w:val="21"/>
          <w:szCs w:val="21"/>
        </w:rPr>
        <w:t xml:space="preserve">（2）现需要一定数量的苹果发往外地，采摘工作由多个机器人共同完成．每个机器人搭载4个相同的机械手，那么至少需要多少个这样的机器人同时工作1小时，才能使采摘的苹果个数不少于10000个？</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9950" cy="1457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609950" cy="1457528"/>
                    </a:xfrm>
                    <a:prstGeom prst="rect">
                      <a:avLst/>
                    </a:prstGeom>
                  </pic:spPr>
                </pic:pic>
              </a:graphicData>
            </a:graphic>
          </wp:inline>
        </w:drawing>
      </w:r>
    </w:p>
    <w:p w:rsidR="00CB4B8A">
      <w:pPr>
        <w:spacing w:line="360" w:lineRule="auto"/>
        <w:ind w:left="312" w:hanging="312" w:hangingChars="130"/>
      </w:pPr>
      <w:r>
        <w:rPr>
          <w:rFonts w:hint="eastAsia" w:ascii="Times New Roman" w:hAnsi="Times New Roman" w:eastAsia="新宋体"/>
          <w:sz w:val="21"/>
          <w:szCs w:val="21"/>
        </w:rPr>
        <w:t xml:space="preserve">16．（12分）如图，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的直径，半径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延长线上一点，连接</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OCP</w:t>
      </w:r>
      <w:r>
        <w:rPr>
          <w:rFonts w:hint="eastAsia" w:ascii="Times New Roman" w:hAnsi="Times New Roman" w:eastAsia="新宋体"/>
          <w:sz w:val="21"/>
          <w:szCs w:val="21"/>
        </w:rPr>
        <w:t xml:space="preserve">＝60°．过点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的切线，切点为</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的延长线于点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CD</m:t>
              </m:r>
            </m:e>
          </m:acc>
        </m:oMath>
      </w:r>
      <w:r>
        <w:rPr>
          <w:rFonts w:hint="eastAsia" w:ascii="Times New Roman" w:hAnsi="Times New Roman" w:eastAsia="新宋体"/>
          <w:sz w:val="21"/>
          <w:szCs w:val="21"/>
        </w:rPr>
        <w:t xml:space="preserve">的长；</w:t>
      </w:r>
    </w:p>
    <w:p w:rsidR="0F2F81E4">
      <w:pPr>
        <w:spacing w:line="360" w:lineRule="auto"/>
        <w:ind w:left="312" w:leftChars="130" w:right="0" w:firstLine="0" w:firstLineChars="0"/>
      </w:pP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的度数；</w:t>
      </w:r>
    </w:p>
    <w:p w:rsidR="0F3BC98E">
      <w:pPr>
        <w:spacing w:line="360" w:lineRule="auto"/>
        <w:ind w:left="312" w:leftChars="130" w:right="0" w:firstLine="0" w:firstLineChars="0"/>
      </w:pPr>
      <w:r>
        <w:rPr>
          <w:rFonts w:hint="eastAsia" w:ascii="Times New Roman" w:hAnsi="Times New Roman" w:eastAsia="新宋体"/>
          <w:sz w:val="21"/>
          <w:szCs w:val="21"/>
        </w:rPr>
        <w:t xml:space="preserve">（3）求cos∠</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的值．</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77698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084836" cy="1776988"/>
                    </a:xfrm>
                    <a:prstGeom prst="rect">
                      <a:avLst/>
                    </a:prstGeom>
                  </pic:spPr>
                </pic:pic>
              </a:graphicData>
            </a:graphic>
          </wp:inline>
        </w:drawing>
      </w:r>
    </w:p>
    <w:p w:rsidR="0F525334">
      <w:pPr>
        <w:spacing w:line="360" w:lineRule="auto"/>
        <w:ind w:left="312" w:hanging="312" w:hangingChars="130"/>
      </w:pPr>
      <w:r>
        <w:rPr>
          <w:rFonts w:hint="eastAsia" w:ascii="Times New Roman" w:hAnsi="Times New Roman" w:eastAsia="新宋体"/>
          <w:sz w:val="21"/>
          <w:szCs w:val="21"/>
        </w:rPr>
        <w:t xml:space="preserve">17．（12分）问题背景：</w:t>
      </w:r>
    </w:p>
    <w:p w:rsidR="0F666A44">
      <w:pPr>
        <w:spacing w:line="360" w:lineRule="auto"/>
        <w:ind w:left="312" w:leftChars="130" w:right="0" w:firstLine="0" w:firstLineChars="0"/>
      </w:pPr>
      <w:r>
        <w:rPr>
          <w:rFonts w:hint="eastAsia" w:ascii="Times New Roman" w:hAnsi="Times New Roman" w:eastAsia="新宋体"/>
          <w:sz w:val="21"/>
          <w:szCs w:val="21"/>
        </w:rPr>
        <w:t xml:space="preserve">综合与实践课上，老师让同学们设计一个家电装置图案，某小组设计的效果图如图1所示．</w:t>
      </w:r>
    </w:p>
    <w:p w:rsidR="0F74D24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235306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5401067" cy="2353061"/>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sz w:val="21"/>
          <w:szCs w:val="21"/>
        </w:rPr>
        <w:t xml:space="preserve">外形参数：</w:t>
      </w:r>
    </w:p>
    <w:p w:rsidR="0F8D11BE">
      <w:pPr>
        <w:spacing w:line="360" w:lineRule="auto"/>
        <w:ind w:left="312" w:leftChars="130" w:right="0" w:firstLine="0" w:firstLineChars="0"/>
      </w:pPr>
      <w:r>
        <w:rPr>
          <w:rFonts w:hint="eastAsia" w:ascii="Times New Roman" w:hAnsi="Times New Roman" w:eastAsia="新宋体"/>
          <w:sz w:val="21"/>
          <w:szCs w:val="21"/>
        </w:rPr>
        <w:t xml:space="preserve">如图2，装置整体图案为轴对称图形，外形由上方的抛物线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，中间的矩形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和下方的抛物线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组成．抛物线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的高度为8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的高度为4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．在装置内部安装矩形电子显示屏</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上．</w:t>
      </w:r>
    </w:p>
    <w:p w:rsidR="0F8D3C9F">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F8D6703">
      <w:pPr>
        <w:spacing w:line="360" w:lineRule="auto"/>
        <w:ind w:left="312" w:leftChars="130" w:right="0" w:firstLine="0" w:firstLineChars="0"/>
      </w:pPr>
      <w:r>
        <w:rPr>
          <w:rFonts w:hint="eastAsia" w:ascii="Times New Roman" w:hAnsi="Times New Roman" w:eastAsia="新宋体"/>
          <w:sz w:val="21"/>
          <w:szCs w:val="21"/>
        </w:rPr>
        <w:t xml:space="preserve">如图3，该小组以矩形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为原点，以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边所在的直线为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边所在的直线为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轴，建立平面直角坐标系．请结合外形参数，完成以下任务：</w:t>
      </w:r>
    </w:p>
    <w:p w:rsidR="0F8D793F">
      <w:pPr>
        <w:spacing w:line="360" w:lineRule="auto"/>
        <w:ind w:left="312" w:leftChars="130" w:right="0" w:firstLine="0" w:firstLineChars="0"/>
      </w:pPr>
      <w:r>
        <w:rPr>
          <w:rFonts w:hint="eastAsia" w:ascii="Times New Roman" w:hAnsi="Times New Roman" w:eastAsia="新宋体"/>
          <w:sz w:val="21"/>
          <w:szCs w:val="21"/>
        </w:rPr>
        <w:t xml:space="preserve">（1）直接写出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三点的坐标；</w:t>
      </w:r>
    </w:p>
    <w:p w:rsidR="0F8DA5B4">
      <w:pPr>
        <w:spacing w:line="360" w:lineRule="auto"/>
        <w:ind w:left="312" w:leftChars="130" w:right="0" w:firstLine="0" w:firstLineChars="0"/>
      </w:pPr>
      <w:r>
        <w:rPr>
          <w:rFonts w:hint="eastAsia" w:ascii="Times New Roman" w:hAnsi="Times New Roman" w:eastAsia="新宋体"/>
          <w:sz w:val="21"/>
          <w:szCs w:val="21"/>
        </w:rPr>
        <w:t xml:space="preserve">（2）直接写出抛物线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的顶点坐标，并分别求出抛物线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的函数表达式；</w:t>
      </w:r>
    </w:p>
    <w:p w:rsidR="0024353C">
      <w:pPr>
        <w:spacing w:line="360" w:lineRule="auto"/>
        <w:ind w:left="312" w:leftChars="130" w:right="0" w:firstLine="0" w:firstLineChars="0"/>
      </w:pPr>
      <w:r>
        <w:rPr>
          <w:rFonts w:hint="eastAsia" w:ascii="Times New Roman" w:hAnsi="Times New Roman" w:eastAsia="新宋体"/>
          <w:sz w:val="21"/>
          <w:szCs w:val="21"/>
        </w:rPr>
        <w:t xml:space="preserve">（3）为满足矩形电子显示屏</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的空间要求，需要</w:t>
      </w:r>
      <w:r>
        <w:rPr>
          <w:rFonts w:hint="eastAsia" w:ascii="Times New Roman" w:hAnsi="Times New Roman" w:eastAsia="新宋体"/>
          <w:i/>
          <w:sz w:val="21"/>
          <w:szCs w:val="21"/>
        </w:rPr>
        <w:t xml:space="preserve">EH</w:t>
      </w:r>
      <w:r>
        <w:rPr>
          <w:rFonts w:hint="eastAsia" w:ascii="Times New Roman" w:hAnsi="Times New Roman" w:eastAsia="新宋体"/>
          <w:sz w:val="21"/>
          <w:szCs w:val="21"/>
        </w:rPr>
        <w:t xml:space="preserve">边的长为15</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，求此时</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边的长．</w:t>
      </w:r>
    </w:p>
    <w:p w:rsidR="004E5AE9">
      <w:pPr>
        <w:spacing w:line="360" w:lineRule="auto"/>
        <w:ind w:left="312" w:hanging="312" w:hangingChars="130"/>
      </w:pPr>
      <w:r>
        <w:rPr>
          <w:rFonts w:hint="eastAsia" w:ascii="Times New Roman" w:hAnsi="Times New Roman" w:eastAsia="新宋体"/>
          <w:sz w:val="21"/>
          <w:szCs w:val="21"/>
        </w:rPr>
        <w:t xml:space="preserve">18．（13分）如图，</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是一个平行四边形纸片，</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是一条对角线，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w:t>
      </w:r>
    </w:p>
    <w:p w:rsidR="005A281C">
      <w:pPr>
        <w:spacing w:line="360" w:lineRule="auto"/>
        <w:ind w:left="312" w:leftChars="130" w:right="0" w:firstLine="0" w:firstLineChars="0"/>
      </w:pPr>
      <w:r>
        <w:rPr>
          <w:rFonts w:hint="eastAsia" w:ascii="Times New Roman" w:hAnsi="Times New Roman" w:eastAsia="新宋体"/>
          <w:sz w:val="21"/>
          <w:szCs w:val="21"/>
        </w:rPr>
        <w:t xml:space="preserve">（1）如图1，将平行四边形纸片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折叠，点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的对应点落在点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试猜想</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的数量关系，并说明理由；</w:t>
      </w:r>
    </w:p>
    <w:p w:rsidR="00AC09D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BDM</w:t>
      </w:r>
      <w:r>
        <w:rPr>
          <w:rFonts w:hint="eastAsia" w:ascii="Times New Roman" w:hAnsi="Times New Roman" w:eastAsia="新宋体"/>
          <w:sz w:val="21"/>
          <w:szCs w:val="21"/>
        </w:rPr>
        <w:t xml:space="preserve">的面积；</w:t>
      </w:r>
    </w:p>
    <w:p w:rsidR="00C52DED">
      <w:pPr>
        <w:spacing w:line="360" w:lineRule="auto"/>
        <w:ind w:left="312" w:leftChars="130" w:right="0" w:firstLine="0" w:firstLineChars="0"/>
      </w:pPr>
      <w:r>
        <w:rPr>
          <w:rFonts w:hint="eastAsia" w:ascii="Times New Roman" w:hAnsi="Times New Roman" w:eastAsia="新宋体"/>
          <w:sz w:val="21"/>
          <w:szCs w:val="21"/>
        </w:rPr>
        <w:t xml:space="preserve">（2）如图2，点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边上，连接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，将平行四边形纸片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折叠，使点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边上，求</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的长．</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309881" cy="16489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4309881" cy="1648971"/>
                    </a:xfrm>
                    <a:prstGeom prst="rect">
                      <a:avLst/>
                    </a:prstGeom>
                  </pic:spPr>
                </pic:pic>
              </a:graphicData>
            </a:graphic>
          </wp:inline>
        </w:drawing>
      </w:r>
    </w:p>
    <w:p w:rsidR="0F125E88">
      <w:pPr>
        <w:spacing w:line="360" w:lineRule="auto"/>
        <w:ind/>
      </w:pPr>
      <w:pPr>
        <w:widowControl/>
        <w:jc w:val="left"/>
      </w:pPr>
      <w:r>
        <w:br w:type="page"/>
      </w:r>
    </w:p>
    <w:p w:rsidR="0F2F81E4">
      <w:pPr>
        <w:spacing w:line="360" w:lineRule="auto"/>
        <w:jc w:val="center"/>
        <w:ind/>
      </w:pPr>
      <w:r>
        <w:rPr>
          <w:rFonts w:hint="eastAsia" w:ascii="Times New Roman" w:hAnsi="Times New Roman" w:eastAsia="新宋体"/>
          <w:sz w:val="30"/>
          <w:szCs w:val="30"/>
          <w:b/>
        </w:rPr>
        <w:t xml:space="preserve">2025年内蒙古中考数学试卷</w:t>
      </w:r>
    </w:p>
    <w:p w:rsidR="0F3BC98E">
      <w:pPr>
        <w:spacing w:line="360" w:lineRule="auto"/>
        <w:jc w:val="center"/>
        <w:ind/>
      </w:pPr>
      <w:r>
        <w:rPr>
          <w:rFonts w:hint="eastAsia" w:ascii="Times New Roman" w:hAnsi="Times New Roman" w:eastAsia="新宋体"/>
          <w:sz w:val="16"/>
          <w:szCs w:val="16"/>
          <w:b/>
        </w:rPr>
        <w:t xml:space="preserve">参考答案与试题解析</w:t>
      </w:r>
    </w:p>
    <w:p w:rsidR="0F47BD91">
      <w:pPr>
        <w:spacing w:line="360" w:lineRule="auto"/>
        <w:ind/>
      </w:pPr>
      <w:r>
        <w:rPr>
          <w:rFonts w:hint="eastAsia" w:ascii="Times New Roman" w:hAnsi="Times New Roman" w:eastAsia="新宋体"/>
          <w:b/>
          <w:sz w:val="21"/>
          <w:szCs w:val="21"/>
        </w:rPr>
        <w:t xml:space="preserve">一．选择题（共8小题）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525334">
            <w:pPr>
              <w:spacing w:line="360" w:lineRule="auto"/>
              <w:jc w:val="center"/>
              <w:ind/>
            </w:pPr>
            <w:r>
              <w:rPr>
                <w:rFonts w:hint="eastAsia" w:ascii="Times New Roman" w:hAnsi="Times New Roman" w:eastAsia="新宋体"/>
                <w:sz w:val="21"/>
                <w:szCs w:val="21"/>
              </w:rPr>
              <w:t xml:space="preserve">题号</w:t>
            </w:r>
          </w:p>
          <w:tcPr>
            <w:tcW w:w="888" w:type="dxa"/>
          </w:tcPr>
        </w:tc>
        <w:tc>
          <w:p w:rsidR="0F666A44">
            <w:pPr>
              <w:spacing w:line="360" w:lineRule="auto"/>
              <w:jc w:val="center"/>
              <w:ind/>
            </w:pPr>
            <w:r>
              <w:rPr>
                <w:rFonts w:hint="eastAsia" w:ascii="Times New Roman" w:hAnsi="Times New Roman" w:eastAsia="新宋体"/>
                <w:sz w:val="21"/>
                <w:szCs w:val="21"/>
              </w:rPr>
              <w:t xml:space="preserve">1</w:t>
            </w:r>
          </w:p>
          <w:tcPr>
            <w:tcW w:w="888" w:type="dxa"/>
          </w:tcPr>
        </w:tc>
        <w:tc>
          <w:p w:rsidR="0F74D24F">
            <w:pPr>
              <w:spacing w:line="360" w:lineRule="auto"/>
              <w:jc w:val="center"/>
              <w:ind/>
            </w:pPr>
            <w:r>
              <w:rPr>
                <w:rFonts w:hint="eastAsia" w:ascii="Times New Roman" w:hAnsi="Times New Roman" w:eastAsia="新宋体"/>
                <w:sz w:val="21"/>
                <w:szCs w:val="21"/>
              </w:rPr>
              <w:t xml:space="preserve">2</w:t>
            </w:r>
          </w:p>
          <w:tcPr>
            <w:tcW w:w="888" w:type="dxa"/>
          </w:tcPr>
        </w:tc>
        <w:tc>
          <w:p w:rsidR="0F8C8CBB">
            <w:pPr>
              <w:spacing w:line="360" w:lineRule="auto"/>
              <w:jc w:val="center"/>
              <w:ind/>
            </w:pPr>
            <w:r>
              <w:rPr>
                <w:rFonts w:hint="eastAsia" w:ascii="Times New Roman" w:hAnsi="Times New Roman" w:eastAsia="新宋体"/>
                <w:sz w:val="21"/>
                <w:szCs w:val="21"/>
              </w:rPr>
              <w:t xml:space="preserve">3</w:t>
            </w:r>
          </w:p>
          <w:tcPr>
            <w:tcW w:w="888" w:type="dxa"/>
          </w:tcPr>
        </w:tc>
        <w:tc>
          <w:p w:rsidR="0F8D11BE">
            <w:pPr>
              <w:spacing w:line="360" w:lineRule="auto"/>
              <w:jc w:val="center"/>
              <w:ind/>
            </w:pPr>
            <w:r>
              <w:rPr>
                <w:rFonts w:hint="eastAsia" w:ascii="Times New Roman" w:hAnsi="Times New Roman" w:eastAsia="新宋体"/>
                <w:sz w:val="21"/>
                <w:szCs w:val="21"/>
              </w:rPr>
              <w:t xml:space="preserve">4</w:t>
            </w:r>
          </w:p>
          <w:tcPr>
            <w:tcW w:w="888" w:type="dxa"/>
          </w:tcPr>
        </w:tc>
        <w:tc>
          <w:p w:rsidR="0F8D3C9F">
            <w:pPr>
              <w:spacing w:line="360" w:lineRule="auto"/>
              <w:jc w:val="center"/>
              <w:ind/>
            </w:pPr>
            <w:r>
              <w:rPr>
                <w:rFonts w:hint="eastAsia" w:ascii="Times New Roman" w:hAnsi="Times New Roman" w:eastAsia="新宋体"/>
                <w:sz w:val="21"/>
                <w:szCs w:val="21"/>
              </w:rPr>
              <w:t xml:space="preserve">5</w:t>
            </w:r>
          </w:p>
          <w:tcPr>
            <w:tcW w:w="888" w:type="dxa"/>
          </w:tcPr>
        </w:tc>
        <w:tc>
          <w:p w:rsidR="0F8D6703">
            <w:pPr>
              <w:spacing w:line="360" w:lineRule="auto"/>
              <w:jc w:val="center"/>
              <w:ind/>
            </w:pPr>
            <w:r>
              <w:rPr>
                <w:rFonts w:hint="eastAsia" w:ascii="Times New Roman" w:hAnsi="Times New Roman" w:eastAsia="新宋体"/>
                <w:sz w:val="21"/>
                <w:szCs w:val="21"/>
              </w:rPr>
              <w:t xml:space="preserve">6</w:t>
            </w:r>
          </w:p>
          <w:tcPr>
            <w:tcW w:w="888" w:type="dxa"/>
          </w:tcPr>
        </w:tc>
        <w:tc>
          <w:p w:rsidR="0F8D793F">
            <w:pPr>
              <w:spacing w:line="360" w:lineRule="auto"/>
              <w:jc w:val="center"/>
              <w:ind/>
            </w:pPr>
            <w:r>
              <w:rPr>
                <w:rFonts w:hint="eastAsia" w:ascii="Times New Roman" w:hAnsi="Times New Roman" w:eastAsia="新宋体"/>
                <w:sz w:val="21"/>
                <w:szCs w:val="21"/>
              </w:rPr>
              <w:t xml:space="preserve">7</w:t>
            </w:r>
          </w:p>
          <w:tcPr>
            <w:tcW w:w="888" w:type="dxa"/>
          </w:tcPr>
        </w:tc>
        <w:tc>
          <w:p w:rsidR="0F8DA5B4">
            <w:pPr>
              <w:spacing w:line="360" w:lineRule="auto"/>
              <w:jc w:val="center"/>
              <w:ind/>
            </w:pPr>
            <w:r>
              <w:rPr>
                <w:rFonts w:hint="eastAsia" w:ascii="Times New Roman" w:hAnsi="Times New Roman" w:eastAsia="新宋体"/>
                <w:sz w:val="21"/>
                <w:szCs w:val="21"/>
              </w:rPr>
              <w:t xml:space="preserve">8</w:t>
            </w:r>
          </w:p>
          <w:tcPr>
            <w:tcW w:w="888" w:type="dxa"/>
          </w:tcPr>
        </w:tc>
      </w:tr>
      <w:tr>
        <w:tc>
          <w:p w:rsidR="0024353C">
            <w:pPr>
              <w:spacing w:line="360" w:lineRule="auto"/>
              <w:jc w:val="center"/>
              <w:ind/>
            </w:pPr>
            <w:r>
              <w:rPr>
                <w:rFonts w:hint="eastAsia" w:ascii="Times New Roman" w:hAnsi="Times New Roman" w:eastAsia="新宋体"/>
                <w:sz w:val="21"/>
                <w:szCs w:val="21"/>
              </w:rPr>
              <w:t xml:space="preserve">答案</w:t>
            </w:r>
          </w:p>
          <w:tcPr>
            <w:tcW w:w="888" w:type="dxa"/>
          </w:tcPr>
        </w:tc>
        <w:tc>
          <w:p w:rsidR="004E5AE9">
            <w:pPr>
              <w:spacing w:line="360" w:lineRule="auto"/>
              <w:jc w:val="center"/>
              <w:ind/>
            </w:pPr>
            <w:r>
              <w:rPr>
                <w:rFonts w:hint="eastAsia" w:ascii="Times New Roman" w:hAnsi="Times New Roman" w:eastAsia="新宋体"/>
                <w:sz w:val="21"/>
                <w:szCs w:val="21"/>
              </w:rPr>
              <w:t xml:space="preserve">B．</w:t>
            </w:r>
          </w:p>
          <w:tcPr>
            <w:tcW w:w="888" w:type="dxa"/>
          </w:tcPr>
        </w:tc>
        <w:tc>
          <w:p w:rsidR="005A281C">
            <w:pPr>
              <w:spacing w:line="360" w:lineRule="auto"/>
              <w:jc w:val="center"/>
              <w:ind/>
            </w:pPr>
            <w:r>
              <w:rPr>
                <w:rFonts w:hint="eastAsia" w:ascii="Times New Roman" w:hAnsi="Times New Roman" w:eastAsia="新宋体"/>
                <w:sz w:val="21"/>
                <w:szCs w:val="21"/>
              </w:rPr>
              <w:t xml:space="preserve">B</w:t>
            </w:r>
          </w:p>
          <w:tcPr>
            <w:tcW w:w="888" w:type="dxa"/>
          </w:tcPr>
        </w:tc>
        <w:tc>
          <w:p w:rsidR="009A52EA">
            <w:pPr>
              <w:spacing w:line="360" w:lineRule="auto"/>
              <w:jc w:val="center"/>
              <w:ind/>
            </w:pPr>
            <w:r>
              <w:rPr>
                <w:rFonts w:hint="eastAsia" w:ascii="Times New Roman" w:hAnsi="Times New Roman" w:eastAsia="新宋体"/>
                <w:sz w:val="21"/>
                <w:szCs w:val="21"/>
              </w:rPr>
              <w:t xml:space="preserve">C</w:t>
            </w:r>
          </w:p>
          <w:tcPr>
            <w:tcW w:w="888" w:type="dxa"/>
          </w:tcPr>
        </w:tc>
        <w:tc>
          <w:p w:rsidR="00AC09DF">
            <w:pPr>
              <w:spacing w:line="360" w:lineRule="auto"/>
              <w:jc w:val="center"/>
              <w:ind/>
            </w:pPr>
            <w:r>
              <w:rPr>
                <w:rFonts w:hint="eastAsia" w:ascii="Times New Roman" w:hAnsi="Times New Roman" w:eastAsia="新宋体"/>
                <w:sz w:val="21"/>
                <w:szCs w:val="21"/>
              </w:rPr>
              <w:t xml:space="preserve">B</w:t>
            </w:r>
          </w:p>
          <w:tcPr>
            <w:tcW w:w="888" w:type="dxa"/>
          </w:tcPr>
        </w:tc>
        <w:tc>
          <w:p w:rsidR="00C52DED">
            <w:pPr>
              <w:spacing w:line="360" w:lineRule="auto"/>
              <w:jc w:val="center"/>
              <w:ind/>
            </w:pPr>
            <w:r>
              <w:rPr>
                <w:rFonts w:hint="eastAsia" w:ascii="Times New Roman" w:hAnsi="Times New Roman" w:eastAsia="新宋体"/>
                <w:sz w:val="21"/>
                <w:szCs w:val="21"/>
              </w:rPr>
              <w:t xml:space="preserve">C</w:t>
            </w:r>
          </w:p>
          <w:tcPr>
            <w:tcW w:w="888" w:type="dxa"/>
          </w:tcPr>
        </w:tc>
        <w:tc>
          <w:p w:rsidR="00CB4B8A">
            <w:pPr>
              <w:spacing w:line="360" w:lineRule="auto"/>
              <w:jc w:val="center"/>
              <w:ind/>
            </w:pPr>
            <w:r>
              <w:rPr>
                <w:rFonts w:hint="eastAsia" w:ascii="Times New Roman" w:hAnsi="Times New Roman" w:eastAsia="新宋体"/>
                <w:sz w:val="21"/>
                <w:szCs w:val="21"/>
              </w:rPr>
              <w:t xml:space="preserve">D</w:t>
            </w:r>
          </w:p>
          <w:tcPr>
            <w:tcW w:w="888" w:type="dxa"/>
          </w:tcPr>
        </w:tc>
        <w:tc>
          <w:p w:rsidR="0F125E88">
            <w:pPr>
              <w:spacing w:line="360" w:lineRule="auto"/>
              <w:jc w:val="center"/>
              <w:ind/>
            </w:pPr>
            <w:r>
              <w:rPr>
                <w:rFonts w:hint="eastAsia" w:ascii="Times New Roman" w:hAnsi="Times New Roman" w:eastAsia="新宋体"/>
                <w:sz w:val="21"/>
                <w:szCs w:val="21"/>
              </w:rPr>
              <w:t xml:space="preserve">A</w:t>
            </w:r>
          </w:p>
          <w:tcPr>
            <w:tcW w:w="888" w:type="dxa"/>
          </w:tcPr>
        </w:tc>
        <w:tc>
          <w:p w:rsidR="0F2F81E4">
            <w:pPr>
              <w:spacing w:line="360" w:lineRule="auto"/>
              <w:jc w:val="center"/>
              <w:ind/>
            </w:pPr>
            <w:r>
              <w:rPr>
                <w:rFonts w:hint="eastAsia" w:ascii="Times New Roman" w:hAnsi="Times New Roman" w:eastAsia="新宋体"/>
                <w:sz w:val="21"/>
                <w:szCs w:val="21"/>
              </w:rPr>
              <w:t xml:space="preserve">D</w:t>
            </w:r>
          </w:p>
          <w:tcPr>
            <w:tcW w:w="888" w:type="dxa"/>
          </w:tcPr>
        </w:tc>
      </w:tr>
    </w:tbl>
    <w:p w:rsidR="0F3BC98E">
      <w:pPr>
        <w:spacing w:line="360" w:lineRule="auto"/>
        <w:ind/>
      </w:pPr>
    </w:p>
    <w:p w:rsidR="0F47BD91">
      <w:pPr>
        <w:spacing w:line="360" w:lineRule="auto"/>
        <w:ind/>
      </w:pPr>
      <w:r>
        <w:rPr>
          <w:rFonts w:hint="eastAsia" w:ascii="Times New Roman" w:hAnsi="Times New Roman" w:eastAsia="新宋体"/>
          <w:b/>
          <w:sz w:val="21"/>
          <w:szCs w:val="21"/>
        </w:rPr>
        <w:t xml:space="preserve">一、选择题（共8小题．每小题3分，共24分．每小题给出的四个选项中，只有一项符合题目要求）</w:t>
      </w:r>
    </w:p>
    <w:p w:rsidR="0F525334">
      <w:pPr>
        <w:spacing w:line="360" w:lineRule="auto"/>
        <w:ind w:left="312" w:hanging="312" w:hangingChars="130"/>
      </w:pPr>
      <w:r>
        <w:rPr>
          <w:rFonts w:hint="eastAsia" w:ascii="Times New Roman" w:hAnsi="Times New Roman" w:eastAsia="新宋体"/>
          <w:sz w:val="21"/>
          <w:szCs w:val="21"/>
        </w:rPr>
        <w:t xml:space="preserve">1．（3分）我国是历史上最早认识和使用负数的国家．若盈利100元记作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100元，则亏损200元应记作（　　）</w:t>
      </w:r>
    </w:p>
    <w:p w:rsidR="0F666A4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200元</w:t>
      </w:r>
      <w:r>
        <w:tab/>
      </w:r>
      <w:r>
        <w:rPr>
          <w:rFonts w:hint="eastAsia" w:ascii="Times New Roman" w:hAnsi="Times New Roman" w:eastAsia="新宋体"/>
          <w:sz w:val="21"/>
          <w:szCs w:val="21"/>
        </w:rPr>
        <w:t xml:space="preserve">B．﹣200元</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100元</w:t>
      </w:r>
      <w:r>
        <w:tab/>
      </w:r>
      <w:r>
        <w:rPr>
          <w:rFonts w:hint="eastAsia" w:ascii="Times New Roman" w:hAnsi="Times New Roman" w:eastAsia="新宋体"/>
          <w:sz w:val="21"/>
          <w:szCs w:val="21"/>
        </w:rPr>
        <w:t xml:space="preserve">D．﹣100元</w:t>
      </w:r>
    </w:p>
    <w:p w:rsidR="0F74D24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在一对具有相反意义的量中，先规定其中一个为正，则另一个就用负表示．</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解：“正”和“负”相对，所以，若盈利100元记作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100元，则亏损200元应记作﹣200元．</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此题主要考查了正负数的意义，解题关键是理解“正”和“负”的相对性，明确什么是一对具有相反意义的量．</w:t>
      </w:r>
    </w:p>
    <w:p w:rsidR="0F8D6703">
      <w:pPr>
        <w:spacing w:line="360" w:lineRule="auto"/>
        <w:ind w:left="312" w:hanging="312" w:hangingChars="130"/>
      </w:pPr>
      <w:r>
        <w:rPr>
          <w:rFonts w:hint="eastAsia" w:ascii="Times New Roman" w:hAnsi="Times New Roman" w:eastAsia="新宋体"/>
          <w:sz w:val="21"/>
          <w:szCs w:val="21"/>
        </w:rPr>
        <w:t xml:space="preserve">2．（3分）下列汽车电子控制装置显示的图案中，是中心对称图形的为（　　）</w:t>
      </w:r>
    </w:p>
    <w:p w:rsidR="0F8D793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670561" cy="5608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670561" cy="560833"/>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682753" cy="6858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682753" cy="685801"/>
                    </a:xfrm>
                    <a:prstGeom prst="rect">
                      <a:avLst/>
                    </a:prstGeom>
                  </pic:spPr>
                </pic:pic>
              </a:graphicData>
            </a:graphic>
          </wp:inline>
        </w:drawing>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646177" cy="39319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646177" cy="39319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37033" cy="45720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637033" cy="457201"/>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根据中心对称图形的定义：“绕某一点旋转180°，旋转后的图形能与原图形重合，那么这个图形是中心对称图形，”进行判断即可．</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解：是中心对称图形的为选项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中的图案．</w:t>
      </w:r>
    </w:p>
    <w:p w:rsidR="004E5AE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本题考查中心对称图形的定义，熟练掌握该知识点是关键．</w:t>
      </w:r>
    </w:p>
    <w:p w:rsidR="009A52EA">
      <w:pPr>
        <w:spacing w:line="360" w:lineRule="auto"/>
        <w:ind w:left="312" w:hanging="312" w:hangingChars="130"/>
      </w:pPr>
      <w:r>
        <w:rPr>
          <w:rFonts w:hint="eastAsia" w:ascii="Times New Roman" w:hAnsi="Times New Roman" w:eastAsia="新宋体"/>
          <w:sz w:val="21"/>
          <w:szCs w:val="21"/>
        </w:rPr>
        <w:t xml:space="preserve">3．（3分）不等式组</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x-1≥0</m:t>
                    </m:r>
                  </m:e>
                </m:mr>
                <m:mr>
                  <m:e>
                    <m:r>
                      <w:rPr xmlns:w="http://schemas.openxmlformats.org/wordprocessingml/2006/main">
                        <w:rFonts w:ascii="Cambria Math" w:hAnsi="Cambria Math" w:eastAsia="新宋体"/>
                        <w:sz w:val="21"/>
                        <w:szCs w:val="21"/>
                      </w:rPr>
                      <m:t>x＜3</m:t>
                    </m:r>
                  </m:e>
                </m:mr>
              </m:m>
            </m:e>
          </m:d>
        </m:oMath>
      </w:r>
      <w:r>
        <w:rPr>
          <w:rFonts w:hint="eastAsia" w:ascii="Times New Roman" w:hAnsi="Times New Roman" w:eastAsia="新宋体"/>
          <w:sz w:val="21"/>
          <w:szCs w:val="21"/>
        </w:rPr>
        <w:t xml:space="preserve">的解集在数轴上表示正确的是（　　）</w:t>
      </w:r>
    </w:p>
    <w:p w:rsidR="00AC09DF">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2063500" cy="408433"/>
                    </a:xfrm>
                    <a:prstGeom prst="rect">
                      <a:avLst/>
                    </a:prstGeom>
                  </pic:spPr>
                </pic:pic>
              </a:graphicData>
            </a:graphic>
          </wp:inline>
        </w:drawing>
      </w:r>
      <w:r>
        <w:tab/>
      </w:r>
    </w:p>
    <w:p w:rsidR="00C52DED">
      <w:pPr>
        <w:tabs/>
        <w:jc w:val="left"/>
        <w:ind w:firstLine="273" w:firstLineChars="130"/>
        <w:spacing w:line="360" w:lineRule="auto"/>
      </w:pP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2063500" cy="408433"/>
                    </a:xfrm>
                    <a:prstGeom prst="rect">
                      <a:avLst/>
                    </a:prstGeom>
                  </pic:spPr>
                </pic:pic>
              </a:graphicData>
            </a:graphic>
          </wp:inline>
        </w:drawing>
      </w:r>
      <w:r>
        <w:tab/>
      </w:r>
    </w:p>
    <w:p w:rsidR="00CB4B8A">
      <w:pPr>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2063500" cy="408433"/>
                    </a:xfrm>
                    <a:prstGeom prst="rect">
                      <a:avLst/>
                    </a:prstGeom>
                  </pic:spPr>
                </pic:pic>
              </a:graphicData>
            </a:graphic>
          </wp:inline>
        </w:drawing>
      </w:r>
      <w:r>
        <w:tab/>
      </w:r>
    </w:p>
    <w:p w:rsidR="0F125E88">
      <w:pPr>
        <w:tabs/>
        <w:jc w:val="left"/>
        <w:ind w:firstLine="273" w:firstLineChars="130"/>
        <w:spacing w:line="360" w:lineRule="auto"/>
      </w:pP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2063500" cy="4084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2063500" cy="408433"/>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求出第一个不等式的解集，根据口诀：同大取大、同小取小、大小小大中间找、大大小小无解了确定不等式组的解集，继而结合数轴可得答案．</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47BD91">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F525334">
      <w:pPr>
        <w:spacing w:line="360" w:lineRule="auto"/>
        <w:ind w:left="312" w:leftChars="130" w:right="0" w:firstLine="0" w:firstLineChars="0"/>
      </w:pPr>
      <w:r>
        <w:rPr>
          <w:rFonts w:hint="eastAsia" w:ascii="Times New Roman" w:hAnsi="Times New Roman" w:eastAsia="新宋体"/>
          <w:sz w:val="21"/>
          <w:szCs w:val="21"/>
        </w:rPr>
        <w:t xml:space="preserve">所以不等式组的解集为1≤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F666A4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本题考查的是解一元一次不等式组，正确求出每一个不等式解集是基础，熟知“同大取大；同小取小；大小小大中间找；大大小小找不到”的原则是解答此题的关键．</w:t>
      </w:r>
    </w:p>
    <w:p w:rsidR="0F8C8CBB">
      <w:pPr>
        <w:spacing w:line="360" w:lineRule="auto"/>
        <w:ind w:left="312" w:hanging="312" w:hangingChars="130"/>
      </w:pPr>
      <w:r>
        <w:rPr>
          <w:rFonts w:hint="eastAsia" w:ascii="Times New Roman" w:hAnsi="Times New Roman" w:eastAsia="新宋体"/>
          <w:sz w:val="21"/>
          <w:szCs w:val="21"/>
        </w:rPr>
        <w:t xml:space="preserve">4．（3分）如图，在平面直角坐标系中，△</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的顶点坐标分别是</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（0，0），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（1，2），以原点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为位似中心，在第三象限画△</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位似，若△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的相似比为2：1．则点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9995" cy="15819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459995" cy="1581915"/>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A．（﹣2，﹣1）</w:t>
      </w:r>
      <w:r>
        <w:tab/>
      </w:r>
      <w:r>
        <w:rPr>
          <w:rFonts w:hint="eastAsia" w:ascii="Times New Roman" w:hAnsi="Times New Roman" w:eastAsia="新宋体"/>
          <w:sz w:val="21"/>
          <w:szCs w:val="21"/>
        </w:rPr>
        <w:t xml:space="preserve">B．（﹣4，﹣2）</w:t>
      </w:r>
      <w:r>
        <w:tab/>
      </w:r>
      <w:r>
        <w:rPr>
          <w:rFonts w:hint="eastAsia" w:ascii="Times New Roman" w:hAnsi="Times New Roman" w:eastAsia="新宋体"/>
          <w:sz w:val="21"/>
          <w:szCs w:val="21"/>
        </w:rPr>
        <w:t xml:space="preserve">C．（﹣1，﹣2）</w:t>
      </w:r>
      <w:r>
        <w:tab/>
      </w:r>
      <w:r>
        <w:rPr>
          <w:rFonts w:hint="eastAsia" w:ascii="Times New Roman" w:hAnsi="Times New Roman" w:eastAsia="新宋体"/>
          <w:sz w:val="21"/>
          <w:szCs w:val="21"/>
        </w:rPr>
        <w:t xml:space="preserve">D．（﹣2，﹣4）</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根据位似的性质可得答案．</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以原点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为位似中心，在第三象限画△</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位似，△</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的相似比为2：1，</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（2，1）的对应点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′的坐标为（﹣2×2，﹣2×1），即（﹣4，﹣2）．</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本题考查位似变换、坐标与图形性质，熟练掌握位似的性质是解答本题的关键．</w:t>
      </w:r>
    </w:p>
    <w:p w:rsidR="005A281C">
      <w:pPr>
        <w:spacing w:line="360" w:lineRule="auto"/>
        <w:ind w:left="312" w:hanging="312" w:hangingChars="130"/>
      </w:pPr>
      <w:r>
        <w:rPr>
          <w:rFonts w:hint="eastAsia" w:ascii="Times New Roman" w:hAnsi="Times New Roman" w:eastAsia="新宋体"/>
          <w:sz w:val="21"/>
          <w:szCs w:val="21"/>
        </w:rPr>
        <w:t xml:space="preserve">5．（3分）如图，</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是一个矩形草坪．对角线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边的中点，连接</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＝30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，则该草坪的面积为（　　）</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13691" cy="9022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1313691" cy="902210"/>
                    </a:xfrm>
                    <a:prstGeom prst="rect">
                      <a:avLst/>
                    </a:prstGeom>
                  </pic:spPr>
                </pic:pic>
              </a:graphicData>
            </a:graphic>
          </wp:inline>
        </w:drawing>
      </w:r>
    </w:p>
    <w:p w:rsidR="00AC09D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A．2400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B．1800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C．1200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tab/>
      </w:r>
      <w:r>
        <w:rPr>
          <w:rFonts w:hint="eastAsia" w:ascii="Times New Roman" w:hAnsi="Times New Roman" w:eastAsia="新宋体"/>
          <w:sz w:val="21"/>
          <w:szCs w:val="21"/>
        </w:rPr>
        <w:t xml:space="preserve">D．600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根据矩形的性质得到</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，根据三角形中位线定理求出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，再根据矩形的面积公式计算，得到答案．</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为矩形，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边的中点，</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＝2×20＝40（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该草坪的面积为：40×30＝1200（</w:t>
      </w:r>
      <w:r>
        <w:rPr>
          <w:rFonts w:hint="eastAsia" w:ascii="Times New Roman" w:hAnsi="Times New Roman" w:eastAsia="新宋体"/>
          <w:i/>
          <w:sz w:val="21"/>
          <w:szCs w:val="21"/>
        </w:rPr>
        <w:t xml:space="preserve">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本题考查的是三角形中位线定理、矩形的性质，熟记三角形中位线等于第三边的一半是解题的关键．</w:t>
      </w:r>
    </w:p>
    <w:p w:rsidR="0F8C8CBB">
      <w:pPr>
        <w:spacing w:line="360" w:lineRule="auto"/>
        <w:ind w:left="312" w:hanging="312" w:hangingChars="130"/>
      </w:pPr>
      <w:r>
        <w:rPr>
          <w:rFonts w:hint="eastAsia" w:ascii="Times New Roman" w:hAnsi="Times New Roman" w:eastAsia="新宋体"/>
          <w:sz w:val="21"/>
          <w:szCs w:val="21"/>
        </w:rPr>
        <w:t xml:space="preserve">6．（3分）如图，直线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上，连接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，以点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为圆心，适当长为半径画弧．交射线</w:t>
      </w:r>
      <w:r>
        <w:rPr>
          <w:rFonts w:hint="eastAsia" w:ascii="Times New Roman" w:hAnsi="Times New Roman" w:eastAsia="新宋体"/>
          <w:i/>
          <w:sz w:val="21"/>
          <w:szCs w:val="21"/>
        </w:rPr>
        <w:t xml:space="preserve">EA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．再分别以点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为圆心．大于</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的长为半径画弧（两弧半径相等），两弧在∠</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的内部相交于点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，画射线</w:t>
      </w:r>
      <w:r>
        <w:rPr>
          <w:rFonts w:hint="eastAsia" w:ascii="Times New Roman" w:hAnsi="Times New Roman" w:eastAsia="新宋体"/>
          <w:i/>
          <w:sz w:val="21"/>
          <w:szCs w:val="21"/>
        </w:rPr>
        <w:t xml:space="preserve">EH</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＝80°，则∠</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的度数为（　　）</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95987" cy="9144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395987" cy="914402"/>
                    </a:xfrm>
                    <a:prstGeom prst="rect">
                      <a:avLst/>
                    </a:prstGeom>
                  </pic:spPr>
                </pic:pic>
              </a:graphicData>
            </a:graphic>
          </wp:inline>
        </w:drawing>
      </w:r>
    </w:p>
    <w:p w:rsidR="0F8D3C9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A．100°</w:t>
      </w:r>
      <w:r>
        <w:tab/>
      </w:r>
      <w:r>
        <w:rPr>
          <w:rFonts w:hint="eastAsia" w:ascii="Times New Roman" w:hAnsi="Times New Roman" w:eastAsia="新宋体"/>
          <w:sz w:val="21"/>
          <w:szCs w:val="21"/>
        </w:rPr>
        <w:t xml:space="preserve">B．80°</w:t>
      </w:r>
      <w:r>
        <w:tab/>
      </w:r>
      <w:r>
        <w:rPr>
          <w:rFonts w:hint="eastAsia" w:ascii="Times New Roman" w:hAnsi="Times New Roman" w:eastAsia="新宋体"/>
          <w:sz w:val="21"/>
          <w:szCs w:val="21"/>
        </w:rPr>
        <w:t xml:space="preserve">C．50°</w:t>
      </w:r>
      <w:r>
        <w:tab/>
      </w:r>
      <w:r>
        <w:rPr>
          <w:rFonts w:hint="eastAsia" w:ascii="Times New Roman" w:hAnsi="Times New Roman" w:eastAsia="新宋体"/>
          <w:sz w:val="21"/>
          <w:szCs w:val="21"/>
        </w:rPr>
        <w:t xml:space="preserve">D．40°</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根据角平分线的定义及平行线的性质求解．</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解：由作图得：</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＝80°，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＝40°，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AEG</w:t>
      </w:r>
      <w:r>
        <w:rPr>
          <w:rFonts w:hint="eastAsia" w:ascii="Times New Roman" w:hAnsi="Times New Roman" w:eastAsia="新宋体"/>
          <w:sz w:val="21"/>
          <w:szCs w:val="21"/>
        </w:rPr>
        <w:t xml:space="preserve">＝40°，</w:t>
      </w:r>
    </w:p>
    <w:p w:rsidR="005A281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本题考查了基本作图，平行线的性质，掌握平行线的性质是解题的关键．</w:t>
      </w:r>
    </w:p>
    <w:p w:rsidR="00AC09DF">
      <w:pPr>
        <w:spacing w:line="360" w:lineRule="auto"/>
        <w:ind w:left="312" w:hanging="312" w:hangingChars="130"/>
      </w:pPr>
      <w:r>
        <w:rPr>
          <w:rFonts w:hint="eastAsia" w:ascii="Times New Roman" w:hAnsi="Times New Roman" w:eastAsia="新宋体"/>
          <w:sz w:val="21"/>
          <w:szCs w:val="21"/>
        </w:rPr>
        <w:t xml:space="preserve">7．（3分）在闭合电路中，通过定值电阻的电流</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（单位：</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）是它两端的电压</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（单位：</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）的正比例函数，其图象如图所示．当该电阻两端的电压为15</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时，通过它的电流为（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42291" cy="128930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542291" cy="1289307"/>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A．12</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B．8</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C．6</w:t>
      </w:r>
      <w:r>
        <w:rPr>
          <w:rFonts w:hint="eastAsia" w:ascii="Times New Roman" w:hAnsi="Times New Roman" w:eastAsia="新宋体"/>
          <w:i/>
          <w:sz w:val="21"/>
          <w:szCs w:val="21"/>
        </w:rPr>
        <w:t xml:space="preserve">A</w:t>
      </w:r>
      <w:r>
        <w:tab/>
      </w:r>
      <w:r>
        <w:rPr>
          <w:rFonts w:hint="eastAsia" w:ascii="Times New Roman" w:hAnsi="Times New Roman" w:eastAsia="新宋体"/>
          <w:sz w:val="21"/>
          <w:szCs w:val="21"/>
        </w:rPr>
        <w:t xml:space="preserve">D．4</w:t>
      </w:r>
      <w:r>
        <w:rPr>
          <w:rFonts w:hint="eastAsia" w:ascii="Times New Roman" w:hAnsi="Times New Roman" w:eastAsia="新宋体"/>
          <w:i/>
          <w:sz w:val="21"/>
          <w:szCs w:val="21"/>
        </w:rPr>
        <w:t xml:space="preserve">A</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利用待定系数法求出电流</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关于电压</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的函数关系式，将</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代入函数关系式解出即可．</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kU</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I</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U</w:t>
      </w:r>
      <w:r>
        <w:rPr>
          <w:rFonts w:hint="eastAsia" w:ascii="Times New Roman" w:hAnsi="Times New Roman" w:eastAsia="新宋体"/>
          <w:sz w:val="21"/>
          <w:szCs w:val="21"/>
        </w:rPr>
        <w:t xml:space="preserve">＝15</w:t>
      </w:r>
      <w:r>
        <w:rPr>
          <w:rFonts w:hint="eastAsia" w:ascii="Times New Roman" w:hAnsi="Times New Roman" w:eastAsia="新宋体"/>
          <w:i/>
          <w:sz w:val="21"/>
          <w:szCs w:val="21"/>
        </w:rPr>
        <w:t xml:space="preserve">V</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I</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15＝12（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本题考查正比例函数的图象，正确记忆相关知识点是解题关键．</w:t>
      </w:r>
    </w:p>
    <w:p w:rsidR="0F8D3C9F">
      <w:pPr>
        <w:spacing w:line="360" w:lineRule="auto"/>
        <w:ind w:left="312" w:hanging="312" w:hangingChars="130"/>
      </w:pPr>
      <w:r>
        <w:rPr>
          <w:rFonts w:hint="eastAsia" w:ascii="Times New Roman" w:hAnsi="Times New Roman" w:eastAsia="新宋体"/>
          <w:sz w:val="21"/>
          <w:szCs w:val="21"/>
        </w:rPr>
        <w:t xml:space="preserve">8．（3分）已知点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）都在反比例函数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的图象上，则下列结论一定正确的是（　　）</w:t>
      </w:r>
    </w:p>
    <w:p w:rsidR="0F8D6703">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C．当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根据反比例函数图象上点的坐标特征解答即可．</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反比例函数常量</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＝﹣3＜0，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反比例函数图象分布在第二四象限，在每个象限内</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的增大而增大，</w:t>
      </w:r>
    </w:p>
    <w:p w:rsidR="005A281C">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、若两点在同一分支上，</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1，故</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，原说法错误，不符合题意；</w:t>
      </w:r>
    </w:p>
    <w:p w:rsidR="009A52EA">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、若两点不在同一分支上，</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1，故</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2，原说法错误，不符合题意；</w:t>
      </w:r>
    </w:p>
    <w:p w:rsidR="00AC09DF">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＜0时，无法确定</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）所在象限，原说法错误，不符合题意；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＜﹣1时，两点都在第二象限，</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，原说法正确，符合题意；</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本题考查了反比例函数图象上点的坐标特征，熟练掌握该知识点是关键．</w:t>
      </w:r>
    </w:p>
    <w:p w:rsidR="0F2F81E4">
      <w:pPr>
        <w:spacing w:line="360" w:lineRule="auto"/>
        <w:ind/>
      </w:pPr>
      <w:r>
        <w:rPr>
          <w:rFonts w:hint="eastAsia" w:ascii="Times New Roman" w:hAnsi="Times New Roman" w:eastAsia="新宋体"/>
          <w:b/>
          <w:sz w:val="21"/>
          <w:szCs w:val="21"/>
        </w:rPr>
        <w:t xml:space="preserve">二、填空题（共4小题．每小题3分，共12分）</w:t>
      </w:r>
    </w:p>
    <w:p w:rsidR="0F3BC98E">
      <w:pPr>
        <w:spacing w:line="360" w:lineRule="auto"/>
        <w:ind w:left="312" w:hanging="312" w:hangingChars="130"/>
      </w:pPr>
      <w:r>
        <w:rPr>
          <w:rFonts w:hint="eastAsia" w:ascii="Times New Roman" w:hAnsi="Times New Roman" w:eastAsia="新宋体"/>
          <w:sz w:val="21"/>
          <w:szCs w:val="21"/>
        </w:rPr>
        <w:t xml:space="preserve">9．（3分）在单词</w:t>
      </w:r>
      <w:r>
        <w:rPr>
          <w:rFonts w:hint="eastAsia" w:ascii="Times New Roman" w:hAnsi="Times New Roman" w:eastAsia="新宋体"/>
          <w:i/>
          <w:sz w:val="21"/>
          <w:szCs w:val="21"/>
        </w:rPr>
        <w:t xml:space="preserve">class</w:t>
      </w:r>
      <w:r>
        <w:rPr>
          <w:rFonts w:hint="eastAsia" w:ascii="Times New Roman" w:hAnsi="Times New Roman" w:eastAsia="新宋体"/>
          <w:sz w:val="21"/>
          <w:szCs w:val="21"/>
        </w:rPr>
        <w:t xml:space="preserve">（班级）中随机选择一个字母，则选中字母“</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”的概率是</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在单词</w:t>
      </w:r>
      <w:r>
        <w:rPr>
          <w:rFonts w:hint="eastAsia" w:ascii="Times New Roman" w:hAnsi="Times New Roman" w:eastAsia="新宋体"/>
          <w:i/>
          <w:sz w:val="21"/>
          <w:szCs w:val="21"/>
        </w:rPr>
        <w:t xml:space="preserve">class</w:t>
      </w:r>
      <w:r>
        <w:rPr>
          <w:rFonts w:hint="eastAsia" w:ascii="Times New Roman" w:hAnsi="Times New Roman" w:eastAsia="新宋体"/>
          <w:sz w:val="21"/>
          <w:szCs w:val="21"/>
        </w:rPr>
        <w:t xml:space="preserve">（班级）中随机选择一个字母共有5种等可能结果，其中选中字母“</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”的有2种结果，再根据概率公式求解即可．</w:t>
      </w:r>
    </w:p>
    <w:p w:rsidR="0F52533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解：在单词</w:t>
      </w:r>
      <w:r>
        <w:rPr>
          <w:rFonts w:hint="eastAsia" w:ascii="Times New Roman" w:hAnsi="Times New Roman" w:eastAsia="新宋体"/>
          <w:i/>
          <w:sz w:val="21"/>
          <w:szCs w:val="21"/>
        </w:rPr>
        <w:t xml:space="preserve">class</w:t>
      </w:r>
      <w:r>
        <w:rPr>
          <w:rFonts w:hint="eastAsia" w:ascii="Times New Roman" w:hAnsi="Times New Roman" w:eastAsia="新宋体"/>
          <w:sz w:val="21"/>
          <w:szCs w:val="21"/>
        </w:rPr>
        <w:t xml:space="preserve">（班级）中随机选择一个字母共有5种等可能结果，其中选中字母“</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”的有2种结果，</w:t>
      </w:r>
    </w:p>
    <w:p w:rsidR="0F666A44">
      <w:pPr>
        <w:spacing w:line="360" w:lineRule="auto"/>
        <w:ind w:left="312" w:leftChars="130" w:right="0" w:firstLine="0" w:firstLineChars="0"/>
      </w:pPr>
      <w:r>
        <w:rPr>
          <w:rFonts w:hint="eastAsia" w:ascii="Times New Roman" w:hAnsi="Times New Roman" w:eastAsia="新宋体"/>
          <w:sz w:val="21"/>
          <w:szCs w:val="21"/>
        </w:rPr>
        <w:t xml:space="preserve">所以选中字母“</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”的概率是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本题主要考查概率公式，解题的关键是掌握随机事件</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的概率</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）＝事件</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可能出现的结果数÷所有可能出现的结果数．</w:t>
      </w:r>
    </w:p>
    <w:p w:rsidR="0F8D11BE">
      <w:pPr>
        <w:spacing w:line="360" w:lineRule="auto"/>
        <w:ind w:left="312" w:hanging="312" w:hangingChars="130"/>
      </w:pPr>
      <w:r>
        <w:rPr>
          <w:rFonts w:hint="eastAsia" w:ascii="Times New Roman" w:hAnsi="Times New Roman" w:eastAsia="新宋体"/>
          <w:sz w:val="21"/>
          <w:szCs w:val="21"/>
        </w:rPr>
        <w:t xml:space="preserve">10．（3分）冰糖葫芦是我国传统小吃．若大串冰糖葫芦每根穿5个山楂，小串冰糖葫芦每根穿3个山楂，则穿</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根大串和</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根小串冰糖葫芦需要的山楂总个数用代数式表示为</w:t>
      </w:r>
      <w:r>
        <w:rPr>
          <w:rFonts w:hint="eastAsia" w:ascii="Times New Roman" w:hAnsi="Times New Roman" w:eastAsia="新宋体"/>
          <w:u w:val="single"/>
          <w:sz w:val="21"/>
          <w:szCs w:val="21"/>
        </w:rPr>
        <w:t xml:space="preserve">　（5</w:t>
      </w:r>
      <w:r>
        <w:rPr>
          <w:rFonts w:hint="eastAsia" w:ascii="Times New Roman" w:hAnsi="Times New Roman" w:eastAsia="新宋体"/>
          <w:i/>
          <w:u w:val="single"/>
          <w:sz w:val="21"/>
          <w:szCs w:val="21"/>
        </w:rPr>
        <w:t xml:space="preserve">m</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3</w:t>
      </w:r>
      <w:r>
        <w:rPr>
          <w:rFonts w:hint="eastAsia" w:ascii="Times New Roman" w:hAnsi="Times New Roman" w:eastAsia="新宋体"/>
          <w:i/>
          <w:u w:val="single"/>
          <w:sz w:val="21"/>
          <w:szCs w:val="21"/>
        </w:rPr>
        <w:t xml:space="preserve">n</w:t>
      </w:r>
      <w:r>
        <w:rPr>
          <w:rFonts w:hint="eastAsia" w:ascii="Times New Roman" w:hAnsi="Times New Roman" w:eastAsia="新宋体"/>
          <w:u w:val="single"/>
          <w:sz w:val="21"/>
          <w:szCs w:val="21"/>
        </w:rPr>
        <w:t xml:space="preserve">）个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29002" cy="122889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1629002" cy="1228897"/>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分别用</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表示出大串冰糖葫芦和小串冰糖葫芦山楂的数量，再相加即可．</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解：需要的山楂总个数为：（5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）个，</w:t>
      </w:r>
    </w:p>
    <w:p w:rsidR="0F8DA5B4">
      <w:pPr>
        <w:spacing w:line="360" w:lineRule="auto"/>
        <w:ind w:left="312" w:leftChars="130" w:right="0" w:firstLine="0" w:firstLineChars="0"/>
      </w:pPr>
      <w:r>
        <w:rPr>
          <w:rFonts w:hint="eastAsia" w:ascii="Times New Roman" w:hAnsi="Times New Roman" w:eastAsia="新宋体"/>
          <w:sz w:val="21"/>
          <w:szCs w:val="21"/>
        </w:rPr>
        <w:t xml:space="preserve">故答案为：（5</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）个．</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本题考查了列代数式，解题的关键是根据数量关系来列代数式．</w:t>
      </w:r>
    </w:p>
    <w:p w:rsidR="004E5AE9">
      <w:pPr>
        <w:spacing w:line="360" w:lineRule="auto"/>
        <w:ind w:left="312" w:hanging="312" w:hangingChars="130"/>
      </w:pPr>
      <w:r>
        <w:rPr>
          <w:rFonts w:hint="eastAsia" w:ascii="Times New Roman" w:hAnsi="Times New Roman" w:eastAsia="新宋体"/>
          <w:sz w:val="21"/>
          <w:szCs w:val="21"/>
        </w:rPr>
        <w:t xml:space="preserve">11．（3分）如图，因地形原因，湖泊两端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的距离不易测量，某科技小组需要用无人机进行测量，他们将无人机上升并飞行至距湖面90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处，从</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点测得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点的俯角为60°，测得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点的俯角为30°（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三点在同一竖直平面内），则湖泊两端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的距离为</w:t>
      </w:r>
      <w:r>
        <w:rPr>
          <w:rFonts w:hint="eastAsia" w:ascii="Times New Roman" w:hAnsi="Times New Roman" w:eastAsia="新宋体"/>
          <w:u w:val="single"/>
          <w:sz w:val="21"/>
          <w:szCs w:val="21"/>
        </w:rPr>
        <w:t xml:space="preserve">　120</w:t>
      </w:r>
      <w:r>
        <w:rPr>
          <w:rFonts w:hint="eastAsia" w:ascii="Times New Roman" w:hAnsi="Times New Roman" w:eastAsia="新宋体"/>
          <w:u w:val="single"/>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（结果保留根号）．</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14732" cy="12527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2014732" cy="1252730"/>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，根据题意可得：</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，从而可得∠</w:t>
      </w:r>
      <w:r>
        <w:rPr>
          <w:rFonts w:hint="eastAsia" w:ascii="Times New Roman" w:hAnsi="Times New Roman" w:eastAsia="新宋体"/>
          <w:i/>
          <w:sz w:val="21"/>
          <w:szCs w:val="21"/>
        </w:rPr>
        <w:t xml:space="preserve">FCA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ECB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CBA</w:t>
      </w:r>
      <w:r>
        <w:rPr>
          <w:rFonts w:hint="eastAsia" w:ascii="Times New Roman" w:hAnsi="Times New Roman" w:eastAsia="新宋体"/>
          <w:sz w:val="21"/>
          <w:szCs w:val="21"/>
        </w:rPr>
        <w:t xml:space="preserve">＝30°，然后分别在Rt△</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和Rt△</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中，利用锐角三角函数的定义求出</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的长，最后进行计算即可解答．</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14732" cy="12527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2014732" cy="1252730"/>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ECB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CBA</w:t>
      </w:r>
      <w:r>
        <w:rPr>
          <w:rFonts w:hint="eastAsia" w:ascii="Times New Roman" w:hAnsi="Times New Roman" w:eastAsia="新宋体"/>
          <w:sz w:val="21"/>
          <w:szCs w:val="21"/>
        </w:rPr>
        <w:t xml:space="preserve">＝30°，</w:t>
      </w:r>
    </w:p>
    <w:p w:rsidR="0F2F81E4">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CD</m:t>
              </m:r>
            </m:num>
            <m:den>
              <m:r>
                <w:rPr xmlns:w="http://schemas.openxmlformats.org/wordprocessingml/2006/main">
                  <w:rFonts w:ascii="Cambria Math" w:hAnsi="Cambria Math" w:eastAsia="新宋体"/>
                  <w:sz w:val="28"/>
                  <w:szCs w:val="28"/>
                </w:rPr>
                <m:t>tan60°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90</m:t>
              </m:r>
            </m:num>
            <m:den>
              <m:rad>
                <m:radPr>
                  <m:degHide m:val="on"/>
                </m:radPr>
                <m:deg/>
                <m:e>
                  <m:r>
                    <w:rPr xmlns:w="http://schemas.openxmlformats.org/wordprocessingml/2006/main">
                      <w:rFonts w:ascii="Cambria Math" w:hAnsi="Cambria Math" w:eastAsia="新宋体"/>
                      <w:sz w:val="28"/>
                      <w:szCs w:val="28"/>
                    </w:rPr>
                    <m:t>3</m:t>
                  </m:r>
                </m:e>
              </m:rad>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CD</m:t>
              </m:r>
            </m:num>
            <m:den>
              <m:r>
                <w:rPr xmlns:w="http://schemas.openxmlformats.org/wordprocessingml/2006/main">
                  <w:rFonts w:ascii="Cambria Math" w:hAnsi="Cambria Math" w:eastAsia="新宋体"/>
                  <w:sz w:val="28"/>
                  <w:szCs w:val="28"/>
                </w:rPr>
                <m:t>tan30°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90</m:t>
              </m:r>
            </m:num>
            <m:den>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90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＝120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湖泊两端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的距离为120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故答案为：120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本题考查了解直角三角形的应用﹣仰角俯角问题，根据题目的已知条件并结合图形添加适当的辅助线是解题的关键．</w:t>
      </w:r>
    </w:p>
    <w:p w:rsidR="0F8D11BE">
      <w:pPr>
        <w:spacing w:line="360" w:lineRule="auto"/>
        <w:ind w:left="312" w:hanging="312" w:hangingChars="130"/>
      </w:pPr>
      <w:r>
        <w:rPr>
          <w:rFonts w:hint="eastAsia" w:ascii="Times New Roman" w:hAnsi="Times New Roman" w:eastAsia="新宋体"/>
          <w:sz w:val="21"/>
          <w:szCs w:val="21"/>
        </w:rPr>
        <w:t xml:space="preserve">12．（3分）如图，在菱形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，对角线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的长为16，</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上一点，连接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＝3，则</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的长为</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85</m:t>
              </m:r>
            </m:e>
          </m:rad>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48260" cy="11094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2048260" cy="1109474"/>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由菱形的性质可得</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，由勾股定理可求</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的长，通过证明△</w:t>
      </w:r>
      <w:r>
        <w:rPr>
          <w:rFonts w:hint="eastAsia" w:ascii="Times New Roman" w:hAnsi="Times New Roman" w:eastAsia="新宋体"/>
          <w:i/>
          <w:sz w:val="21"/>
          <w:szCs w:val="21"/>
        </w:rPr>
        <w:t xml:space="preserve">EGD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，可求</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＝4，由勾股定理可求解．</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解：如图，连接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是菱形，对角线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的长为16，</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＝4</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80-64</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的中点，</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EG</m:t>
              </m:r>
            </m:num>
            <m:den>
              <m:r>
                <w:rPr xmlns:w="http://schemas.openxmlformats.org/wordprocessingml/2006/main">
                  <w:rFonts w:ascii="Cambria Math" w:hAnsi="Cambria Math" w:eastAsia="新宋体"/>
                  <w:sz w:val="28"/>
                  <w:szCs w:val="28"/>
                </w:rPr>
                <m:t>AO</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DO</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DE</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＝4，</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＝3，</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＝9，</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E</m:t>
              </m:r>
              <m:sSup>
                <m:e>
                  <m:r>
                    <w:rPr xmlns:w="http://schemas.openxmlformats.org/wordprocessingml/2006/main">
                      <w:rFonts w:ascii="Cambria Math" w:hAnsi="Cambria Math" w:eastAsia="新宋体"/>
                      <w:sz w:val="21"/>
                      <w:szCs w:val="21"/>
                    </w:rPr>
                    <m:t>G</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+F</m:t>
              </m:r>
              <m:sSup>
                <m:e>
                  <m:r>
                    <w:rPr xmlns:w="http://schemas.openxmlformats.org/wordprocessingml/2006/main">
                      <w:rFonts w:ascii="Cambria Math" w:hAnsi="Cambria Math" w:eastAsia="新宋体"/>
                      <w:sz w:val="21"/>
                      <w:szCs w:val="21"/>
                    </w:rPr>
                    <m:t>G</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81+4</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85</m:t>
              </m:r>
            </m:e>
          </m:rad>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85</m:t>
              </m:r>
            </m:e>
          </m:rad>
        </m:oMath>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48260" cy="110947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2048260" cy="1109474"/>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本题考查了菱形的性质，相似三角形的判定和性质，勾股定理，添加恰当辅助线构造相似三角形是解题的关键．</w:t>
      </w:r>
    </w:p>
    <w:p w:rsidR="0F8D11BE">
      <w:pPr>
        <w:spacing w:line="360" w:lineRule="auto"/>
        <w:ind/>
      </w:pPr>
      <w:r>
        <w:rPr>
          <w:rFonts w:hint="eastAsia" w:ascii="Times New Roman" w:hAnsi="Times New Roman" w:eastAsia="新宋体"/>
          <w:b/>
          <w:sz w:val="21"/>
          <w:szCs w:val="21"/>
        </w:rPr>
        <w:t xml:space="preserve">三、解答题（共6小题，共64分）</w:t>
      </w:r>
    </w:p>
    <w:p w:rsidR="0F8D3C9F">
      <w:pPr>
        <w:spacing w:line="360" w:lineRule="auto"/>
        <w:ind w:left="312" w:hanging="312" w:hangingChars="130"/>
      </w:pPr>
      <w:r>
        <w:rPr>
          <w:rFonts w:hint="eastAsia" w:ascii="Times New Roman" w:hAnsi="Times New Roman" w:eastAsia="新宋体"/>
          <w:sz w:val="21"/>
          <w:szCs w:val="21"/>
        </w:rPr>
        <w:t xml:space="preserve">13．（10分）计算：</w:t>
      </w:r>
    </w:p>
    <w:p w:rsidR="0F8D6703">
      <w:pPr>
        <w:spacing w:line="360" w:lineRule="auto"/>
        <w:ind w:left="312" w:leftChars="130" w:right="0" w:firstLine="0" w:firstLineChars="0"/>
      </w:pP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4</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+2x+1</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（1）根据绝对值、算术平方根以及有理数的乘法的计算方法进行计算即可；</w:t>
      </w:r>
    </w:p>
    <w:p w:rsidR="0024353C">
      <w:pPr>
        <w:spacing w:line="360" w:lineRule="auto"/>
        <w:ind w:left="312" w:leftChars="130" w:right="0" w:firstLine="0" w:firstLineChars="0"/>
      </w:pPr>
      <w:r>
        <w:rPr>
          <w:rFonts w:hint="eastAsia" w:ascii="Times New Roman" w:hAnsi="Times New Roman" w:eastAsia="新宋体"/>
          <w:sz w:val="21"/>
          <w:szCs w:val="21"/>
        </w:rPr>
        <w:t xml:space="preserve">（2）根据分式乘除法的计算方法进行计算即可..</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解：（1）原式＝5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2﹣2＝5；</w:t>
      </w:r>
    </w:p>
    <w:p w:rsidR="005A281C">
      <w:pPr>
        <w:spacing w:line="360" w:lineRule="auto"/>
        <w:ind w:left="312" w:leftChars="130" w:right="0" w:firstLine="0" w:firstLineChars="0"/>
      </w:pPr>
      <w:r>
        <w:rPr>
          <w:rFonts w:hint="eastAsia" w:ascii="Times New Roman" w:hAnsi="Times New Roman" w:eastAsia="新宋体"/>
          <w:sz w:val="21"/>
          <w:szCs w:val="21"/>
        </w:rPr>
        <w:t xml:space="preserve">（2）原式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(x+1)(x-1)</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den>
          </m:f>
        </m:oMath>
      </w:r>
    </w:p>
    <w:p w:rsidR="009A52EA">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 xml:space="preserve"> x-1</m:t>
              </m:r>
            </m:num>
            <m:den>
              <m:r>
                <w:rPr xmlns:w="http://schemas.openxmlformats.org/wordprocessingml/2006/main">
                  <w:rFonts w:ascii="Cambria Math" w:hAnsi="Cambria Math" w:eastAsia="新宋体"/>
                  <w:sz w:val="28"/>
                  <w:szCs w:val="28"/>
                </w:rPr>
                <m:t>x+1</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本题考查有理数的运算，分式的乘除法，掌握有理数混合运算的方法以及分式乘除法的计算方法是正确解答的关键．</w:t>
      </w:r>
    </w:p>
    <w:p w:rsidR="00C52DED">
      <w:pPr>
        <w:spacing w:line="360" w:lineRule="auto"/>
        <w:ind w:left="312" w:hanging="312" w:hangingChars="130"/>
      </w:pPr>
      <w:r>
        <w:rPr>
          <w:rFonts w:hint="eastAsia" w:ascii="Times New Roman" w:hAnsi="Times New Roman" w:eastAsia="新宋体"/>
          <w:sz w:val="21"/>
          <w:szCs w:val="21"/>
        </w:rPr>
        <w:t xml:space="preserve">14．（7分）每年的6月6日是全国爱眼日．某校为了解八年级学生的视力健康状况，从该年级学生今年的体检结果中随机抽取了40名学生的视力数据，将所得视力数据进行整理后分为5组，得到如下的频数分布表：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CB4B8A">
            <w:pPr>
              <w:spacing w:line="360" w:lineRule="auto"/>
              <w:jc w:val="center"/>
              <w:ind/>
            </w:pPr>
            <w:r>
              <w:rPr>
                <w:rFonts w:hint="eastAsia" w:ascii="Times New Roman" w:hAnsi="Times New Roman" w:eastAsia="新宋体"/>
                <w:sz w:val="21"/>
                <w:szCs w:val="21"/>
              </w:rPr>
              <w:t xml:space="preserve">分组</w:t>
            </w:r>
          </w:p>
          <w:tcPr>
            <w:tcW w:w="1333" w:type="dxa"/>
            <w:vMerge w:val="restart"/>
          </w:tcPr>
        </w:tc>
        <w:tc>
          <w:p w:rsidR="0F125E88">
            <w:pPr>
              <w:spacing w:line="360" w:lineRule="auto"/>
              <w:jc w:val="center"/>
              <w:ind/>
            </w:pPr>
            <w:r>
              <w:rPr>
                <w:rFonts w:hint="eastAsia" w:ascii="Times New Roman" w:hAnsi="Times New Roman" w:eastAsia="新宋体"/>
                <w:i/>
                <w:sz w:val="21"/>
                <w:szCs w:val="21"/>
              </w:rPr>
              <w:t xml:space="preserve">A</w:t>
            </w:r>
          </w:p>
          <w:tcPr>
            <w:tcW w:w="1333" w:type="dxa"/>
          </w:tcPr>
        </w:tc>
        <w:tc>
          <w:p w:rsidR="0F2F81E4">
            <w:pPr>
              <w:spacing w:line="360" w:lineRule="auto"/>
              <w:jc w:val="center"/>
              <w:ind/>
            </w:pPr>
            <w:r>
              <w:rPr>
                <w:rFonts w:hint="eastAsia" w:ascii="Times New Roman" w:hAnsi="Times New Roman" w:eastAsia="新宋体"/>
                <w:i/>
                <w:sz w:val="21"/>
                <w:szCs w:val="21"/>
              </w:rPr>
              <w:t xml:space="preserve">B</w:t>
            </w:r>
          </w:p>
          <w:tcPr>
            <w:tcW w:w="1333" w:type="dxa"/>
          </w:tcPr>
        </w:tc>
        <w:tc>
          <w:p w:rsidR="0F3BC98E">
            <w:pPr>
              <w:spacing w:line="360" w:lineRule="auto"/>
              <w:jc w:val="center"/>
              <w:ind/>
            </w:pPr>
            <w:r>
              <w:rPr>
                <w:rFonts w:hint="eastAsia" w:ascii="Times New Roman" w:hAnsi="Times New Roman" w:eastAsia="新宋体"/>
                <w:i/>
                <w:sz w:val="21"/>
                <w:szCs w:val="21"/>
              </w:rPr>
              <w:t xml:space="preserve">C</w:t>
            </w:r>
          </w:p>
          <w:tcPr>
            <w:tcW w:w="1333" w:type="dxa"/>
          </w:tcPr>
        </w:tc>
        <w:tc>
          <w:p w:rsidR="0F47BD91">
            <w:pPr>
              <w:spacing w:line="360" w:lineRule="auto"/>
              <w:jc w:val="center"/>
              <w:ind/>
            </w:pPr>
            <w:r>
              <w:rPr>
                <w:rFonts w:hint="eastAsia" w:ascii="Times New Roman" w:hAnsi="Times New Roman" w:eastAsia="新宋体"/>
                <w:i/>
                <w:sz w:val="21"/>
                <w:szCs w:val="21"/>
              </w:rPr>
              <w:t xml:space="preserve">D</w:t>
            </w:r>
          </w:p>
          <w:tcPr>
            <w:tcW w:w="1333" w:type="dxa"/>
          </w:tcPr>
        </w:tc>
        <w:tc>
          <w:p w:rsidR="0F525334">
            <w:pPr>
              <w:spacing w:line="360" w:lineRule="auto"/>
              <w:jc w:val="center"/>
              <w:ind/>
            </w:pPr>
            <w:r>
              <w:rPr>
                <w:rFonts w:hint="eastAsia" w:ascii="Times New Roman" w:hAnsi="Times New Roman" w:eastAsia="新宋体"/>
                <w:i/>
                <w:sz w:val="21"/>
                <w:szCs w:val="21"/>
              </w:rPr>
              <w:t xml:space="preserve">E</w:t>
            </w:r>
          </w:p>
          <w:tcPr>
            <w:tcW w:w="1333" w:type="dxa"/>
          </w:tcPr>
        </w:tc>
      </w:tr>
      <w:tr>
        <w:tc>
          <w:p w:rsidR="0F666A44">
            <w:pPr>
              <w:spacing w:line="360" w:lineRule="auto"/>
              <w:ind/>
            </w:pPr>
          </w:p>
          <w:tcPr>
            <w:tcW w:w="1333" w:type="dxa"/>
            <w:vMerge/>
          </w:tcPr>
        </w:tc>
        <w:tc>
          <w:p w:rsidR="0F74D24F">
            <w:pPr>
              <w:spacing w:line="360" w:lineRule="auto"/>
              <w:jc w:val="center"/>
              <w:ind/>
            </w:pPr>
            <w:r>
              <w:rPr>
                <w:rFonts w:hint="eastAsia" w:ascii="Times New Roman" w:hAnsi="Times New Roman" w:eastAsia="新宋体"/>
                <w:sz w:val="21"/>
                <w:szCs w:val="21"/>
              </w:rPr>
              <w:t xml:space="preserve">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＜4.2</w:t>
            </w:r>
          </w:p>
          <w:tcPr>
            <w:tcW w:w="1333" w:type="dxa"/>
          </w:tcPr>
        </w:tc>
        <w:tc>
          <w:p w:rsidR="0F8C8CBB">
            <w:pPr>
              <w:spacing w:line="360" w:lineRule="auto"/>
              <w:jc w:val="center"/>
              <w:ind/>
            </w:pPr>
            <w:r>
              <w:rPr>
                <w:rFonts w:hint="eastAsia" w:ascii="Times New Roman" w:hAnsi="Times New Roman" w:eastAsia="新宋体"/>
                <w:sz w:val="21"/>
                <w:szCs w:val="21"/>
              </w:rPr>
              <w:t xml:space="preserve">4.2≤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＜4.5</w:t>
            </w:r>
          </w:p>
          <w:tcPr>
            <w:tcW w:w="1333" w:type="dxa"/>
          </w:tcPr>
        </w:tc>
        <w:tc>
          <w:p w:rsidR="0F8D11BE">
            <w:pPr>
              <w:spacing w:line="360" w:lineRule="auto"/>
              <w:jc w:val="center"/>
              <w:ind/>
            </w:pP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＜4.8</w:t>
            </w:r>
          </w:p>
          <w:tcPr>
            <w:tcW w:w="1333" w:type="dxa"/>
          </w:tcPr>
        </w:tc>
        <w:tc>
          <w:p w:rsidR="0F8D3C9F">
            <w:pPr>
              <w:spacing w:line="360" w:lineRule="auto"/>
              <w:jc w:val="center"/>
              <w:ind/>
            </w:pPr>
            <w:r>
              <w:rPr>
                <w:rFonts w:hint="eastAsia" w:ascii="Times New Roman" w:hAnsi="Times New Roman" w:eastAsia="新宋体"/>
                <w:sz w:val="21"/>
                <w:szCs w:val="21"/>
              </w:rPr>
              <w:t xml:space="preserve">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＜5.1</w:t>
            </w:r>
          </w:p>
          <w:tcPr>
            <w:tcW w:w="1333" w:type="dxa"/>
          </w:tcPr>
        </w:tc>
        <w:tc>
          <w:p w:rsidR="0F8D6703">
            <w:pPr>
              <w:spacing w:line="360" w:lineRule="auto"/>
              <w:jc w:val="center"/>
              <w:ind/>
            </w:pPr>
            <w:r>
              <w:rPr>
                <w:rFonts w:hint="eastAsia" w:ascii="Times New Roman" w:hAnsi="Times New Roman" w:eastAsia="新宋体"/>
                <w:sz w:val="21"/>
                <w:szCs w:val="21"/>
              </w:rPr>
              <w:t xml:space="preserve">5.1≤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w:t>
            </w:r>
          </w:p>
          <w:tcPr>
            <w:tcW w:w="1333" w:type="dxa"/>
          </w:tcPr>
        </w:tc>
      </w:tr>
      <w:tr>
        <w:tc>
          <w:p w:rsidR="0F8D793F">
            <w:pPr>
              <w:spacing w:line="360" w:lineRule="auto"/>
              <w:jc w:val="center"/>
              <w:ind/>
            </w:pPr>
            <w:r>
              <w:rPr>
                <w:rFonts w:hint="eastAsia" w:ascii="Times New Roman" w:hAnsi="Times New Roman" w:eastAsia="新宋体"/>
                <w:sz w:val="21"/>
                <w:szCs w:val="21"/>
              </w:rPr>
              <w:t xml:space="preserve">人数（频数）</w:t>
            </w:r>
          </w:p>
          <w:tcPr>
            <w:tcW w:w="1333" w:type="dxa"/>
          </w:tcPr>
        </w:tc>
        <w:tc>
          <w:p w:rsidR="0F8DA5B4">
            <w:pPr>
              <w:spacing w:line="360" w:lineRule="auto"/>
              <w:jc w:val="center"/>
              <w:ind/>
            </w:pPr>
            <w:r>
              <w:rPr>
                <w:rFonts w:hint="eastAsia" w:ascii="Times New Roman" w:hAnsi="Times New Roman" w:eastAsia="新宋体"/>
                <w:sz w:val="21"/>
                <w:szCs w:val="21"/>
              </w:rPr>
              <w:t xml:space="preserve">2</w:t>
            </w:r>
          </w:p>
          <w:tcPr>
            <w:tcW w:w="1333" w:type="dxa"/>
          </w:tcPr>
        </w:tc>
        <w:tc>
          <w:p w:rsidR="0024353C">
            <w:pPr>
              <w:spacing w:line="360" w:lineRule="auto"/>
              <w:jc w:val="center"/>
              <w:ind/>
            </w:pPr>
            <w:r>
              <w:rPr>
                <w:rFonts w:hint="eastAsia" w:ascii="Times New Roman" w:hAnsi="Times New Roman" w:eastAsia="新宋体"/>
                <w:sz w:val="21"/>
                <w:szCs w:val="21"/>
              </w:rPr>
              <w:t xml:space="preserve">8</w:t>
            </w:r>
          </w:p>
          <w:tcPr>
            <w:tcW w:w="1333" w:type="dxa"/>
          </w:tcPr>
        </w:tc>
        <w:tc>
          <w:p w:rsidR="004E5AE9">
            <w:pPr>
              <w:spacing w:line="360" w:lineRule="auto"/>
              <w:jc w:val="center"/>
              <w:ind/>
            </w:pPr>
            <w:r>
              <w:rPr>
                <w:rFonts w:hint="eastAsia" w:ascii="Times New Roman" w:hAnsi="Times New Roman" w:eastAsia="新宋体"/>
                <w:sz w:val="21"/>
                <w:szCs w:val="21"/>
              </w:rPr>
              <w:t xml:space="preserve">14</w:t>
            </w:r>
          </w:p>
          <w:tcPr>
            <w:tcW w:w="1333" w:type="dxa"/>
          </w:tcPr>
        </w:tc>
        <w:tc>
          <w:p w:rsidR="005A281C">
            <w:pPr>
              <w:spacing w:line="360" w:lineRule="auto"/>
              <w:jc w:val="center"/>
              <w:ind/>
            </w:pPr>
            <w:r>
              <w:rPr>
                <w:rFonts w:hint="eastAsia" w:ascii="Times New Roman" w:hAnsi="Times New Roman" w:eastAsia="新宋体"/>
                <w:sz w:val="21"/>
                <w:szCs w:val="21"/>
              </w:rPr>
              <w:t xml:space="preserve">12</w:t>
            </w:r>
          </w:p>
          <w:tcPr>
            <w:tcW w:w="1333" w:type="dxa"/>
          </w:tcPr>
        </w:tc>
        <w:tc>
          <w:p w:rsidR="009A52EA">
            <w:pPr>
              <w:spacing w:line="360" w:lineRule="auto"/>
              <w:jc w:val="center"/>
              <w:ind/>
            </w:pPr>
            <w:r>
              <w:rPr>
                <w:rFonts w:hint="eastAsia" w:ascii="Times New Roman" w:hAnsi="Times New Roman" w:eastAsia="新宋体"/>
                <w:sz w:val="21"/>
                <w:szCs w:val="21"/>
              </w:rPr>
              <w:t xml:space="preserve">4</w:t>
            </w:r>
          </w:p>
          <w:tcPr>
            <w:tcW w:w="1333" w:type="dxa"/>
          </w:tcPr>
        </w:tc>
      </w:tr>
    </w:tbl>
    <w:p w:rsidR="00AC09DF">
      <w:pPr>
        <w:spacing w:line="360" w:lineRule="auto"/>
        <w:ind w:left="312" w:leftChars="130" w:right="0" w:firstLine="0" w:firstLineChars="0"/>
      </w:pPr>
      <w:r>
        <w:rPr>
          <w:rFonts w:hint="eastAsia" w:ascii="Times New Roman" w:hAnsi="Times New Roman" w:eastAsia="新宋体"/>
          <w:sz w:val="21"/>
          <w:szCs w:val="21"/>
        </w:rPr>
        <w:t xml:space="preserve">请根据所给信息，解答下列问题：</w:t>
      </w:r>
    </w:p>
    <w:p w:rsidR="00C52DED">
      <w:pPr>
        <w:spacing w:line="360" w:lineRule="auto"/>
        <w:ind w:left="312" w:leftChars="130" w:right="0" w:firstLine="0" w:firstLineChars="0"/>
      </w:pPr>
      <w:r>
        <w:rPr>
          <w:rFonts w:hint="eastAsia" w:ascii="Times New Roman" w:hAnsi="Times New Roman" w:eastAsia="新宋体"/>
          <w:sz w:val="21"/>
          <w:szCs w:val="21"/>
        </w:rPr>
        <w:t xml:space="preserve">（1）这40名学生视力的中位数落在哪个组内？</w:t>
      </w:r>
    </w:p>
    <w:p w:rsidR="00CB4B8A">
      <w:pPr>
        <w:spacing w:line="360" w:lineRule="auto"/>
        <w:ind w:left="312" w:leftChars="130" w:right="0" w:firstLine="0" w:firstLineChars="0"/>
      </w:pPr>
      <w:r>
        <w:rPr>
          <w:rFonts w:hint="eastAsia" w:ascii="Times New Roman" w:hAnsi="Times New Roman" w:eastAsia="新宋体"/>
          <w:sz w:val="21"/>
          <w:szCs w:val="21"/>
        </w:rPr>
        <w:t xml:space="preserve">（2）该校八年级共有500名学生．</w:t>
      </w:r>
    </w:p>
    <w:p w:rsidR="0F125E88">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根据如表数据，请估计这500名八年级学生的视力在4.8≤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w:t>
      </w:r>
    </w:p>
    <w:p w:rsidR="0F2F81E4">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从去年同期这500名学生的体检结果中可知，视力在4.8≤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≤5.3范围内的人数为263人．如果你是该校的一名学生，请说明这500名学生今年和去年视力在4.8≤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≤5.3范围内的人数变化情况，并为学校提一条保护学生视力的合理化建议．</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（1）根据中位数的定义求解即可；</w:t>
      </w:r>
    </w:p>
    <w:p w:rsidR="0F47BD91">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总人数乘以样本中</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组人数和所占比例即可；</w:t>
      </w:r>
    </w:p>
    <w:p w:rsidR="0F525334">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比较去年和今年该视力范围内人数即可得出答案，建议答案不唯一，合理均可．</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解：（1）这40名学生视力的中位数是第20、21个数据的平均数，而这2个数据均落在</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组，</w:t>
      </w:r>
    </w:p>
    <w:p w:rsidR="0F74D24F">
      <w:pPr>
        <w:spacing w:line="360" w:lineRule="auto"/>
        <w:ind w:left="312" w:leftChars="130" w:right="0" w:firstLine="0" w:firstLineChars="0"/>
      </w:pPr>
      <w:r>
        <w:rPr>
          <w:rFonts w:hint="eastAsia" w:ascii="Times New Roman" w:hAnsi="Times New Roman" w:eastAsia="新宋体"/>
          <w:sz w:val="21"/>
          <w:szCs w:val="21"/>
        </w:rPr>
        <w:t xml:space="preserve">所以这40名学生视力的中位数落在</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组；</w:t>
      </w:r>
    </w:p>
    <w:p w:rsidR="0F8C8CBB">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500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12+4</m:t>
              </m:r>
            </m:num>
            <m:den>
              <m:r>
                <w:rPr xmlns:w="http://schemas.openxmlformats.org/wordprocessingml/2006/main">
                  <w:rFonts w:ascii="Cambria Math" w:hAnsi="Cambria Math" w:eastAsia="新宋体"/>
                  <w:sz w:val="28"/>
                  <w:szCs w:val="28"/>
                </w:rPr>
                <m:t>40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200（名），</w:t>
      </w:r>
    </w:p>
    <w:p w:rsidR="0F8D11BE">
      <w:pPr>
        <w:spacing w:line="360" w:lineRule="auto"/>
        <w:ind w:left="312" w:leftChars="130" w:right="0" w:firstLine="0" w:firstLineChars="0"/>
      </w:pPr>
      <w:r>
        <w:rPr>
          <w:rFonts w:hint="eastAsia" w:ascii="Times New Roman" w:hAnsi="Times New Roman" w:eastAsia="新宋体"/>
          <w:sz w:val="21"/>
          <w:szCs w:val="21"/>
        </w:rPr>
        <w:t xml:space="preserve">答：估计这500名八年级学生的视力在4.8≤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≤5.3范围内的人数约为200名；</w:t>
      </w:r>
    </w:p>
    <w:p w:rsidR="0F8D3C9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去年视力在4.8≤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≤5.3范围内的人数为263人，今年视力在4.8≤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≤5.3范围内的人数约为200人，今年视力在该范围内的人数明显减少，</w:t>
      </w:r>
    </w:p>
    <w:p w:rsidR="0F8D6703">
      <w:pPr>
        <w:spacing w:line="360" w:lineRule="auto"/>
        <w:ind w:left="312" w:leftChars="130" w:right="0" w:firstLine="0" w:firstLineChars="0"/>
      </w:pPr>
      <w:r>
        <w:rPr>
          <w:rFonts w:hint="eastAsia" w:ascii="Times New Roman" w:hAnsi="Times New Roman" w:eastAsia="新宋体"/>
          <w:sz w:val="21"/>
          <w:szCs w:val="21"/>
        </w:rPr>
        <w:t xml:space="preserve">建议：保护性用眼，保持工作、生活环境光线的柔和，避免强烈紫外线的照射．尽量减少熬夜和过度用眼，减少过度使用电子产品．增加户外活动，定期远眺．</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本题考查了中位数以及频数分布表、样本估计总体，明确中位数所反映数据的特征是解决问题、做出判断的前提．</w:t>
      </w:r>
    </w:p>
    <w:p w:rsidR="0F8DA5B4">
      <w:pPr>
        <w:spacing w:line="360" w:lineRule="auto"/>
        <w:ind w:left="312" w:hanging="312" w:hangingChars="130"/>
      </w:pPr>
      <w:r>
        <w:rPr>
          <w:rFonts w:hint="eastAsia" w:ascii="Times New Roman" w:hAnsi="Times New Roman" w:eastAsia="新宋体"/>
          <w:sz w:val="21"/>
          <w:szCs w:val="21"/>
        </w:rPr>
        <w:t xml:space="preserve">15．（10分）智能机器人的广泛应用是智慧农业的发展趋势之一．某品牌苹果采摘机器人的机械手能自动对成熟的苹果进行采摘，一个机器人可以搭载多个机械手同时工作．在正常工作状态下，该机器人的每一个机械手平均</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秒采摘一个成熟的苹果，它的一个机械手用800秒采摘苹果的个数比用600秒采摘苹果的个数多25个．</w:t>
      </w:r>
    </w:p>
    <w:p w:rsidR="0024353C">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w:t>
      </w:r>
    </w:p>
    <w:p w:rsidR="004E5AE9">
      <w:pPr>
        <w:spacing w:line="360" w:lineRule="auto"/>
        <w:ind w:left="312" w:leftChars="130" w:right="0" w:firstLine="0" w:firstLineChars="0"/>
      </w:pPr>
      <w:r>
        <w:rPr>
          <w:rFonts w:hint="eastAsia" w:ascii="Times New Roman" w:hAnsi="Times New Roman" w:eastAsia="新宋体"/>
          <w:sz w:val="21"/>
          <w:szCs w:val="21"/>
        </w:rPr>
        <w:t xml:space="preserve">（2）现需要一定数量的苹果发往外地，采摘工作由多个机器人共同完成．每个机器人搭载4个相同的机械手，那么至少需要多少个这样的机器人同时工作1小时，才能使采摘的苹果个数不少于10000个？</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9950" cy="1457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609950" cy="1457528"/>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（1）根据“该机器人的一个机械手用800秒采摘苹果的个数比用600秒采摘苹果的个数多25个”，可列出关于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的一元一次方程，解之即可得出结论；</w:t>
      </w:r>
    </w:p>
    <w:p w:rsidR="00AC09DF">
      <w:pPr>
        <w:spacing w:line="360" w:lineRule="auto"/>
        <w:ind w:left="312" w:leftChars="130" w:right="0" w:firstLine="0" w:firstLineChars="0"/>
      </w:pPr>
      <w:r>
        <w:rPr>
          <w:rFonts w:hint="eastAsia" w:ascii="Times New Roman" w:hAnsi="Times New Roman" w:eastAsia="新宋体"/>
          <w:sz w:val="21"/>
          <w:szCs w:val="21"/>
        </w:rPr>
        <w:t xml:space="preserve">（2）设需要</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个这样的机器人，利用1小时采摘苹果的总数量＝每个机器人的一个机械手1小时采摘苹果的数量×4×使用机器人的数量，结合要求1小时采摘的苹果个数不少于10000个，可列出关于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的一元一次不等式，解之可得出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的取值范围，再取其中的最小整数值，即可得出结论．</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解：（1）根据题意得：25</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＝800﹣600，</w:t>
      </w:r>
    </w:p>
    <w:p w:rsidR="00CB4B8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＝8．</w:t>
      </w:r>
    </w:p>
    <w:p w:rsidR="0F125E88">
      <w:pPr>
        <w:spacing w:line="360" w:lineRule="auto"/>
        <w:ind w:left="312" w:leftChars="130" w:right="0" w:firstLine="0" w:firstLineChars="0"/>
      </w:pPr>
      <w:r>
        <w:rPr>
          <w:rFonts w:hint="eastAsia" w:ascii="Times New Roman" w:hAnsi="Times New Roman" w:eastAsia="新宋体"/>
          <w:sz w:val="21"/>
          <w:szCs w:val="21"/>
        </w:rPr>
        <w:t xml:space="preserve">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的值为8；</w:t>
      </w:r>
    </w:p>
    <w:p w:rsidR="0F2F81E4">
      <w:pPr>
        <w:spacing w:line="360" w:lineRule="auto"/>
        <w:ind w:left="312" w:leftChars="130" w:right="0" w:firstLine="0" w:firstLineChars="0"/>
      </w:pPr>
      <w:r>
        <w:rPr>
          <w:rFonts w:hint="eastAsia" w:ascii="Times New Roman" w:hAnsi="Times New Roman" w:eastAsia="新宋体"/>
          <w:sz w:val="21"/>
          <w:szCs w:val="21"/>
        </w:rPr>
        <w:t xml:space="preserve">（2）设需要</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个这样的机器人，</w:t>
      </w:r>
    </w:p>
    <w:p w:rsidR="0F3BC98E">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3600</m:t>
              </m:r>
            </m:num>
            <m:den>
              <m:r>
                <w:rPr xmlns:w="http://schemas.openxmlformats.org/wordprocessingml/2006/main">
                  <w:rFonts w:ascii="Cambria Math" w:hAnsi="Cambria Math" w:eastAsia="新宋体"/>
                  <w:sz w:val="28"/>
                  <w:szCs w:val="28"/>
                </w:rPr>
                <m:t>8</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≥10000，</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50</m:t>
              </m:r>
            </m:num>
            <m:den>
              <m:r>
                <w:rPr xmlns:w="http://schemas.openxmlformats.org/wordprocessingml/2006/main">
                  <w:rFonts w:ascii="Cambria Math" w:hAnsi="Cambria Math" w:eastAsia="新宋体"/>
                  <w:sz w:val="28"/>
                  <w:szCs w:val="28"/>
                </w:rPr>
                <m:t>9</m:t>
              </m:r>
            </m:den>
          </m:f>
        </m:oMath>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为正整数，</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的最小值为6．</w:t>
      </w:r>
    </w:p>
    <w:p w:rsidR="0F74D24F">
      <w:pPr>
        <w:spacing w:line="360" w:lineRule="auto"/>
        <w:ind w:left="312" w:leftChars="130" w:right="0" w:firstLine="0" w:firstLineChars="0"/>
      </w:pPr>
      <w:r>
        <w:rPr>
          <w:rFonts w:hint="eastAsia" w:ascii="Times New Roman" w:hAnsi="Times New Roman" w:eastAsia="新宋体"/>
          <w:sz w:val="21"/>
          <w:szCs w:val="21"/>
        </w:rPr>
        <w:t xml:space="preserve">答：至少需要6个这样的机器人同时工作1小时，才能使采摘的苹果个数不少于10000个．</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本题考查了一元一次方程的应用以及一元一次不等式的应用，解题的关键是：（1）找准等量关系，正确列出一元一次方程；（2）根据各数量之间的关系，正确列出一元一次不等式．</w:t>
      </w:r>
    </w:p>
    <w:p w:rsidR="0F8D11BE">
      <w:pPr>
        <w:spacing w:line="360" w:lineRule="auto"/>
        <w:ind w:left="312" w:hanging="312" w:hangingChars="130"/>
      </w:pPr>
      <w:r>
        <w:rPr>
          <w:rFonts w:hint="eastAsia" w:ascii="Times New Roman" w:hAnsi="Times New Roman" w:eastAsia="新宋体"/>
          <w:sz w:val="21"/>
          <w:szCs w:val="21"/>
        </w:rPr>
        <w:t xml:space="preserve">16．（12分）如图，</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的直径，半径</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延长线上一点，连接</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OCP</w:t>
      </w:r>
      <w:r>
        <w:rPr>
          <w:rFonts w:hint="eastAsia" w:ascii="Times New Roman" w:hAnsi="Times New Roman" w:eastAsia="新宋体"/>
          <w:sz w:val="21"/>
          <w:szCs w:val="21"/>
        </w:rPr>
        <w:t xml:space="preserve">＝60°．过点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的切线，切点为</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CO</w:t>
      </w:r>
      <w:r>
        <w:rPr>
          <w:rFonts w:hint="eastAsia" w:ascii="Times New Roman" w:hAnsi="Times New Roman" w:eastAsia="新宋体"/>
          <w:sz w:val="21"/>
          <w:szCs w:val="21"/>
        </w:rPr>
        <w:t xml:space="preserve">的延长线于点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CD</m:t>
              </m:r>
            </m:e>
          </m:acc>
        </m:oMath>
      </w:r>
      <w:r>
        <w:rPr>
          <w:rFonts w:hint="eastAsia" w:ascii="Times New Roman" w:hAnsi="Times New Roman" w:eastAsia="新宋体"/>
          <w:sz w:val="21"/>
          <w:szCs w:val="21"/>
        </w:rPr>
        <w:t xml:space="preserve">的长；</w:t>
      </w:r>
    </w:p>
    <w:p w:rsidR="0F8D6703">
      <w:pPr>
        <w:spacing w:line="360" w:lineRule="auto"/>
        <w:ind w:left="312" w:leftChars="130" w:right="0" w:firstLine="0" w:firstLineChars="0"/>
      </w:pPr>
      <w:r>
        <w:rPr>
          <w:rFonts w:hint="eastAsia" w:ascii="Times New Roman" w:hAnsi="Times New Roman" w:eastAsia="新宋体"/>
          <w:sz w:val="21"/>
          <w:szCs w:val="21"/>
        </w:rPr>
        <w:t xml:space="preserve">（2）求∠</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的度数；</w:t>
      </w:r>
    </w:p>
    <w:p w:rsidR="0F8D793F">
      <w:pPr>
        <w:spacing w:line="360" w:lineRule="auto"/>
        <w:ind w:left="312" w:leftChars="130" w:right="0" w:firstLine="0" w:firstLineChars="0"/>
      </w:pPr>
      <w:r>
        <w:rPr>
          <w:rFonts w:hint="eastAsia" w:ascii="Times New Roman" w:hAnsi="Times New Roman" w:eastAsia="新宋体"/>
          <w:sz w:val="21"/>
          <w:szCs w:val="21"/>
        </w:rPr>
        <w:t xml:space="preserve">（3）求cos∠</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的值．</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77698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2084836" cy="1776988"/>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（1）连接</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，判定△</w:t>
      </w:r>
      <w:r>
        <w:rPr>
          <w:rFonts w:hint="eastAsia" w:ascii="Times New Roman" w:hAnsi="Times New Roman" w:eastAsia="新宋体"/>
          <w:i/>
          <w:sz w:val="21"/>
          <w:szCs w:val="21"/>
        </w:rPr>
        <w:t xml:space="preserve">OCD</w:t>
      </w:r>
      <w:r>
        <w:rPr>
          <w:rFonts w:hint="eastAsia" w:ascii="Times New Roman" w:hAnsi="Times New Roman" w:eastAsia="新宋体"/>
          <w:sz w:val="21"/>
          <w:szCs w:val="21"/>
        </w:rPr>
        <w:t xml:space="preserve">是等边三角形，得到∠</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＝60°，由弧长公式即可求出</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CD</m:t>
              </m:r>
            </m:e>
          </m:acc>
        </m:oMath>
      </w:r>
      <w:r>
        <w:rPr>
          <w:rFonts w:hint="eastAsia" w:ascii="Times New Roman" w:hAnsi="Times New Roman" w:eastAsia="新宋体"/>
          <w:sz w:val="21"/>
          <w:szCs w:val="21"/>
        </w:rPr>
        <w:t xml:space="preserve">的长；</w:t>
      </w:r>
    </w:p>
    <w:p w:rsidR="004E5AE9">
      <w:pPr>
        <w:spacing w:line="360" w:lineRule="auto"/>
        <w:ind w:left="312" w:leftChars="130" w:right="0" w:firstLine="0" w:firstLineChars="0"/>
      </w:pPr>
      <w:r>
        <w:rPr>
          <w:rFonts w:hint="eastAsia" w:ascii="Times New Roman" w:hAnsi="Times New Roman" w:eastAsia="新宋体"/>
          <w:sz w:val="21"/>
          <w:szCs w:val="21"/>
        </w:rPr>
        <w:t xml:space="preserve">（2）求出∠</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＝30°，由等腰三角形的性质得到∠</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ADO</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（180°﹣30°）＝75°；</w:t>
      </w:r>
    </w:p>
    <w:p w:rsidR="005A281C">
      <w:pPr>
        <w:spacing w:line="360" w:lineRule="auto"/>
        <w:ind w:left="312" w:leftChars="130" w:right="0" w:firstLine="0" w:firstLineChars="0"/>
      </w:pP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，由切线的性质得到半径</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，由余角的性质推出∠</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，由tan</w:t>
      </w:r>
      <w:r>
        <w:rPr>
          <w:rFonts w:hint="eastAsia" w:ascii="Times New Roman" w:hAnsi="Times New Roman" w:eastAsia="新宋体"/>
          <w:i/>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PO</m:t>
              </m:r>
            </m:num>
            <m:den>
              <m:r>
                <w:rPr xmlns:w="http://schemas.openxmlformats.org/wordprocessingml/2006/main">
                  <w:rFonts w:ascii="Cambria Math" w:hAnsi="Cambria Math" w:eastAsia="新宋体"/>
                  <w:sz w:val="28"/>
                  <w:szCs w:val="28"/>
                </w:rPr>
                <m:t>OC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，求出</w:t>
      </w:r>
      <w:r>
        <w:rPr>
          <w:rFonts w:hint="eastAsia" w:ascii="Times New Roman" w:hAnsi="Times New Roman" w:eastAsia="新宋体"/>
          <w:i/>
          <w:sz w:val="21"/>
          <w:szCs w:val="21"/>
        </w:rPr>
        <w:t xml:space="preserve">PO</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，得到cos∠</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OE</m:t>
              </m:r>
            </m:num>
            <m:den>
              <m:r>
                <w:rPr xmlns:w="http://schemas.openxmlformats.org/wordprocessingml/2006/main">
                  <w:rFonts w:ascii="Cambria Math" w:hAnsi="Cambria Math" w:eastAsia="新宋体"/>
                  <w:sz w:val="28"/>
                  <w:szCs w:val="28"/>
                </w:rPr>
                <m:t>PO</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．因此cos∠</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解：（1）连接</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OCD</w:t>
      </w:r>
      <w:r>
        <w:rPr>
          <w:rFonts w:hint="eastAsia" w:ascii="Times New Roman" w:hAnsi="Times New Roman" w:eastAsia="新宋体"/>
          <w:sz w:val="21"/>
          <w:szCs w:val="21"/>
        </w:rPr>
        <w:t xml:space="preserve">＝60°，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OCD</w:t>
      </w:r>
      <w:r>
        <w:rPr>
          <w:rFonts w:hint="eastAsia" w:ascii="Times New Roman" w:hAnsi="Times New Roman" w:eastAsia="新宋体"/>
          <w:sz w:val="21"/>
          <w:szCs w:val="21"/>
        </w:rPr>
        <w:t xml:space="preserve">是等边三角形，</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＝60°，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CD</m:t>
              </m:r>
            </m:e>
          </m:acc>
        </m:oMath>
      </w:r>
      <w:r>
        <w:rPr>
          <w:rFonts w:hint="eastAsia" w:ascii="Times New Roman" w:hAnsi="Times New Roman" w:eastAsia="新宋体"/>
          <w:sz w:val="21"/>
          <w:szCs w:val="21"/>
        </w:rPr>
        <w:t xml:space="preserve">的长</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60π×2</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ascii="Cambria Math" w:hAnsi="Cambria Math" w:eastAsia="Cambria Math"/>
          <w:sz w:val="21"/>
          <w:szCs w:val="21"/>
        </w:rPr>
        <w:t xml:space="preserve">π</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＝90°，</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＝30°，</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ADO</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（180°﹣30°）＝75°；</w:t>
      </w:r>
    </w:p>
    <w:p w:rsidR="0F8C8CBB">
      <w:pPr>
        <w:spacing w:line="360" w:lineRule="auto"/>
        <w:ind w:left="312" w:leftChars="130" w:right="0" w:firstLine="0" w:firstLineChars="0"/>
      </w:pPr>
      <w:r>
        <w:rPr>
          <w:rFonts w:hint="eastAsia" w:ascii="Times New Roman" w:hAnsi="Times New Roman" w:eastAsia="新宋体"/>
          <w:sz w:val="21"/>
          <w:szCs w:val="21"/>
        </w:rPr>
        <w:t xml:space="preserve">（3）连接</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切圆与</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半径</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PE</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OPE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OPE</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＝tan60°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PO</m:t>
              </m:r>
            </m:num>
            <m:den>
              <m:r>
                <w:rPr xmlns:w="http://schemas.openxmlformats.org/wordprocessingml/2006/main">
                  <w:rFonts w:ascii="Cambria Math" w:hAnsi="Cambria Math" w:eastAsia="新宋体"/>
                  <w:sz w:val="28"/>
                  <w:szCs w:val="28"/>
                </w:rPr>
                <m:t>OC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OP</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＝2，</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OE</m:t>
              </m:r>
            </m:num>
            <m:den>
              <m:r>
                <w:rPr xmlns:w="http://schemas.openxmlformats.org/wordprocessingml/2006/main">
                  <w:rFonts w:ascii="Cambria Math" w:hAnsi="Cambria Math" w:eastAsia="新宋体"/>
                  <w:sz w:val="28"/>
                  <w:szCs w:val="28"/>
                </w:rPr>
                <m:t>PO</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OFP</w:t>
      </w:r>
      <w:r>
        <w:rPr>
          <w:rFonts w:hint="eastAsia" w:ascii="Times New Roman" w:hAnsi="Times New Roman" w:eastAsia="新宋体"/>
          <w:sz w:val="21"/>
          <w:szCs w:val="21"/>
        </w:rPr>
        <w:t xml:space="preserve">＝cos∠</w:t>
      </w:r>
      <w:r>
        <w:rPr>
          <w:rFonts w:hint="eastAsia" w:ascii="Times New Roman" w:hAnsi="Times New Roman" w:eastAsia="新宋体"/>
          <w:i/>
          <w:sz w:val="21"/>
          <w:szCs w:val="21"/>
        </w:rPr>
        <w:t xml:space="preserve">POE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78740" cy="17922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2078740" cy="1792228"/>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本题考查切线的性质，解直角三角形，弧长的计算，等边三角形的判定和性质，关键是掌握弧长公式，锐角的余弦定义，由锐角的正切定义求出</w:t>
      </w:r>
      <w:r>
        <w:rPr>
          <w:rFonts w:hint="eastAsia" w:ascii="Times New Roman" w:hAnsi="Times New Roman" w:eastAsia="新宋体"/>
          <w:i/>
          <w:sz w:val="21"/>
          <w:szCs w:val="21"/>
        </w:rPr>
        <w:t xml:space="preserve">PO</w:t>
      </w:r>
      <w:r>
        <w:rPr>
          <w:rFonts w:hint="eastAsia" w:ascii="Times New Roman" w:hAnsi="Times New Roman" w:eastAsia="新宋体"/>
          <w:sz w:val="21"/>
          <w:szCs w:val="21"/>
        </w:rPr>
        <w:t xml:space="preserve">的长．</w:t>
      </w:r>
    </w:p>
    <w:p w:rsidR="00CB4B8A">
      <w:pPr>
        <w:spacing w:line="360" w:lineRule="auto"/>
        <w:ind w:left="312" w:hanging="312" w:hangingChars="130"/>
      </w:pPr>
      <w:r>
        <w:rPr>
          <w:rFonts w:hint="eastAsia" w:ascii="Times New Roman" w:hAnsi="Times New Roman" w:eastAsia="新宋体"/>
          <w:sz w:val="21"/>
          <w:szCs w:val="21"/>
        </w:rPr>
        <w:t xml:space="preserve">17．（12分）问题背景：</w:t>
      </w:r>
    </w:p>
    <w:p w:rsidR="0F125E88">
      <w:pPr>
        <w:spacing w:line="360" w:lineRule="auto"/>
        <w:ind w:left="312" w:leftChars="130" w:right="0" w:firstLine="0" w:firstLineChars="0"/>
      </w:pPr>
      <w:r>
        <w:rPr>
          <w:rFonts w:hint="eastAsia" w:ascii="Times New Roman" w:hAnsi="Times New Roman" w:eastAsia="新宋体"/>
          <w:sz w:val="21"/>
          <w:szCs w:val="21"/>
        </w:rPr>
        <w:t xml:space="preserve">综合与实践课上，老师让同学们设计一个家电装置图案，某小组设计的效果图如图1所示．</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235306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5401067" cy="2353061"/>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外形参数：</w:t>
      </w:r>
    </w:p>
    <w:p w:rsidR="0F47BD91">
      <w:pPr>
        <w:spacing w:line="360" w:lineRule="auto"/>
        <w:ind w:left="312" w:leftChars="130" w:right="0" w:firstLine="0" w:firstLineChars="0"/>
      </w:pPr>
      <w:r>
        <w:rPr>
          <w:rFonts w:hint="eastAsia" w:ascii="Times New Roman" w:hAnsi="Times New Roman" w:eastAsia="新宋体"/>
          <w:sz w:val="21"/>
          <w:szCs w:val="21"/>
        </w:rPr>
        <w:t xml:space="preserve">如图2，装置整体图案为轴对称图形，外形由上方的抛物线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，中间的矩形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和下方的抛物线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组成．抛物线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的高度为8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的高度为4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．在装置内部安装矩形电子显示屏</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上．</w:t>
      </w:r>
    </w:p>
    <w:p w:rsidR="0F525334">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F666A44">
      <w:pPr>
        <w:spacing w:line="360" w:lineRule="auto"/>
        <w:ind w:left="312" w:leftChars="130" w:right="0" w:firstLine="0" w:firstLineChars="0"/>
      </w:pPr>
      <w:r>
        <w:rPr>
          <w:rFonts w:hint="eastAsia" w:ascii="Times New Roman" w:hAnsi="Times New Roman" w:eastAsia="新宋体"/>
          <w:sz w:val="21"/>
          <w:szCs w:val="21"/>
        </w:rPr>
        <w:t xml:space="preserve">如图3，该小组以矩形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为原点，以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边所在的直线为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边所在的直线为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轴，建立平面直角坐标系．请结合外形参数，完成以下任务：</w:t>
      </w:r>
    </w:p>
    <w:p w:rsidR="0F74D24F">
      <w:pPr>
        <w:spacing w:line="360" w:lineRule="auto"/>
        <w:ind w:left="312" w:leftChars="130" w:right="0" w:firstLine="0" w:firstLineChars="0"/>
      </w:pPr>
      <w:r>
        <w:rPr>
          <w:rFonts w:hint="eastAsia" w:ascii="Times New Roman" w:hAnsi="Times New Roman" w:eastAsia="新宋体"/>
          <w:sz w:val="21"/>
          <w:szCs w:val="21"/>
        </w:rPr>
        <w:t xml:space="preserve">（1）直接写出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三点的坐标；</w:t>
      </w:r>
    </w:p>
    <w:p w:rsidR="0F8C8CBB">
      <w:pPr>
        <w:spacing w:line="360" w:lineRule="auto"/>
        <w:ind w:left="312" w:leftChars="130" w:right="0" w:firstLine="0" w:firstLineChars="0"/>
      </w:pPr>
      <w:r>
        <w:rPr>
          <w:rFonts w:hint="eastAsia" w:ascii="Times New Roman" w:hAnsi="Times New Roman" w:eastAsia="新宋体"/>
          <w:sz w:val="21"/>
          <w:szCs w:val="21"/>
        </w:rPr>
        <w:t xml:space="preserve">（2）直接写出抛物线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的顶点坐标，并分别求出抛物线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的函数表达式；</w:t>
      </w:r>
    </w:p>
    <w:p w:rsidR="0F8D11BE">
      <w:pPr>
        <w:spacing w:line="360" w:lineRule="auto"/>
        <w:ind w:left="312" w:leftChars="130" w:right="0" w:firstLine="0" w:firstLineChars="0"/>
      </w:pPr>
      <w:r>
        <w:rPr>
          <w:rFonts w:hint="eastAsia" w:ascii="Times New Roman" w:hAnsi="Times New Roman" w:eastAsia="新宋体"/>
          <w:sz w:val="21"/>
          <w:szCs w:val="21"/>
        </w:rPr>
        <w:t xml:space="preserve">（3）为满足矩形电子显示屏</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的空间要求，需要</w:t>
      </w:r>
      <w:r>
        <w:rPr>
          <w:rFonts w:hint="eastAsia" w:ascii="Times New Roman" w:hAnsi="Times New Roman" w:eastAsia="新宋体"/>
          <w:i/>
          <w:sz w:val="21"/>
          <w:szCs w:val="21"/>
        </w:rPr>
        <w:t xml:space="preserve">EH</w:t>
      </w:r>
      <w:r>
        <w:rPr>
          <w:rFonts w:hint="eastAsia" w:ascii="Times New Roman" w:hAnsi="Times New Roman" w:eastAsia="新宋体"/>
          <w:sz w:val="21"/>
          <w:szCs w:val="21"/>
        </w:rPr>
        <w:t xml:space="preserve">边的长为15</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，求此时</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边的长．</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（1）由矩形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性质可得</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，即可得出坐标；</w:t>
      </w:r>
    </w:p>
    <w:p w:rsidR="0F8D6703">
      <w:pPr>
        <w:spacing w:line="360" w:lineRule="auto"/>
        <w:ind w:left="312" w:leftChars="130" w:right="0" w:firstLine="0" w:firstLineChars="0"/>
      </w:pPr>
      <w:r>
        <w:rPr>
          <w:rFonts w:hint="eastAsia" w:ascii="Times New Roman" w:hAnsi="Times New Roman" w:eastAsia="新宋体"/>
          <w:sz w:val="21"/>
          <w:szCs w:val="21"/>
        </w:rPr>
        <w:t xml:space="preserve">（2）由装置整体图案为轴对称图形，作出对称轴，分别交抛物线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，交抛物线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，交矩形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，结合矩形和抛物线的对称性，可得直线</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是抛物线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的对称轴，</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AP=BP=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AB=4</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DNP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APN</w:t>
      </w:r>
      <w:r>
        <w:rPr>
          <w:rFonts w:hint="eastAsia" w:ascii="Times New Roman" w:hAnsi="Times New Roman" w:eastAsia="新宋体"/>
          <w:sz w:val="21"/>
          <w:szCs w:val="21"/>
        </w:rPr>
        <w:t xml:space="preserve">＝90°，由矩形</w:t>
      </w:r>
      <w:r>
        <w:rPr>
          <w:rFonts w:hint="eastAsia" w:ascii="Times New Roman" w:hAnsi="Times New Roman" w:eastAsia="新宋体"/>
          <w:i/>
          <w:sz w:val="21"/>
          <w:szCs w:val="21"/>
        </w:rPr>
        <w:t xml:space="preserve">DAPN</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NP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＝6，抛物线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的高度为8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的高度为4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是抛物线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的对称轴，即可得出抛物线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的顶点坐标分别为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（4，14），</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（4，﹣4），分别设抛物线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+14</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，分别将将</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（0，6）和</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（0，0）代入求解即可；</w:t>
      </w:r>
    </w:p>
    <w:p w:rsidR="0F8D793F">
      <w:pPr>
        <w:spacing w:line="360" w:lineRule="auto"/>
        <w:ind w:left="312" w:leftChars="130" w:right="0" w:firstLine="0" w:firstLineChars="0"/>
      </w:pPr>
      <w:r>
        <w:rPr>
          <w:rFonts w:hint="eastAsia" w:ascii="Times New Roman" w:hAnsi="Times New Roman" w:eastAsia="新宋体"/>
          <w:sz w:val="21"/>
          <w:szCs w:val="21"/>
        </w:rPr>
        <w:t xml:space="preserve">（3）由装置整体图案为轴对称图形，得出</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，证明</w:t>
      </w:r>
      <w:r>
        <w:rPr>
          <w:rFonts w:hint="eastAsia" w:ascii="Times New Roman" w:hAnsi="Times New Roman" w:eastAsia="新宋体"/>
          <w:i/>
          <w:sz w:val="21"/>
          <w:szCs w:val="21"/>
        </w:rPr>
        <w:t xml:space="preserve">HE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轴，设</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H</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H</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+4n+6</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E</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-2n</m:t>
          </m:r>
        </m:oMath>
      </w: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EH=</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H</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E</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+6n+6=15</m:t>
          </m:r>
        </m:oMath>
      </w:r>
      <w:r>
        <w:rPr>
          <w:rFonts w:hint="eastAsia" w:ascii="Times New Roman" w:hAnsi="Times New Roman" w:eastAsia="新宋体"/>
          <w:sz w:val="21"/>
          <w:szCs w:val="21"/>
        </w:rPr>
        <w:t xml:space="preserve">，求得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＝2，由抛物线对称性可得</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对称轴</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）＝4．</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（8，0），</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（8，6），</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（0，6）；</w:t>
      </w:r>
    </w:p>
    <w:p w:rsidR="005A281C">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装置整体图案为轴对称图形，</w:t>
      </w:r>
    </w:p>
    <w:p w:rsidR="009A52EA">
      <w:pPr>
        <w:spacing w:line="360" w:lineRule="auto"/>
        <w:ind w:left="312" w:leftChars="130" w:right="0" w:firstLine="0" w:firstLineChars="0"/>
      </w:pPr>
      <w:r>
        <w:rPr>
          <w:rFonts w:hint="eastAsia" w:ascii="Times New Roman" w:hAnsi="Times New Roman" w:eastAsia="新宋体"/>
          <w:sz w:val="21"/>
          <w:szCs w:val="21"/>
        </w:rPr>
        <w:t xml:space="preserve">如图，作出对称轴，分别交抛物线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，交抛物线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，交矩形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08179" cy="26182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1408179" cy="2618237"/>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结合矩形和抛物线的对称性，可得直线</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是抛物线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的对称轴，</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AP=BP=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AB=4</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DNP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APN</w:t>
      </w:r>
      <w:r>
        <w:rPr>
          <w:rFonts w:hint="eastAsia" w:ascii="Times New Roman" w:hAnsi="Times New Roman" w:eastAsia="新宋体"/>
          <w:sz w:val="21"/>
          <w:szCs w:val="21"/>
        </w:rPr>
        <w:t xml:space="preserve">＝90°，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DAPN</w:t>
      </w:r>
      <w:r>
        <w:rPr>
          <w:rFonts w:hint="eastAsia" w:ascii="Times New Roman" w:hAnsi="Times New Roman" w:eastAsia="新宋体"/>
          <w:sz w:val="21"/>
          <w:szCs w:val="21"/>
        </w:rPr>
        <w:t xml:space="preserve">是矩形，</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＝6，</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的高度为8</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的高度为4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是抛物线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的对称轴，</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NP</w:t>
      </w:r>
      <w:r>
        <w:rPr>
          <w:rFonts w:hint="eastAsia" w:ascii="Times New Roman" w:hAnsi="Times New Roman" w:eastAsia="新宋体"/>
          <w:sz w:val="21"/>
          <w:szCs w:val="21"/>
        </w:rPr>
        <w:t xml:space="preserve">＝8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6＝14（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QP</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的顶点坐标分别为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（4，14），</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（4，﹣4），</w:t>
      </w:r>
    </w:p>
    <w:p w:rsidR="0F525334">
      <w:pPr>
        <w:spacing w:line="360" w:lineRule="auto"/>
        <w:ind w:left="312" w:leftChars="130" w:right="0" w:firstLine="0" w:firstLineChars="0"/>
      </w:pPr>
      <w:r>
        <w:rPr>
          <w:rFonts w:hint="eastAsia" w:ascii="Times New Roman" w:hAnsi="Times New Roman" w:eastAsia="新宋体"/>
          <w:sz w:val="21"/>
          <w:szCs w:val="21"/>
        </w:rPr>
        <w:t xml:space="preserve">分别设抛物线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+14</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（0，6）代入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+14</m:t>
          </m:r>
        </m:oMath>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则抛物线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+4x+6</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（0，0）代入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则抛物线</w:t>
      </w:r>
      <w:r>
        <w:rPr>
          <w:rFonts w:hint="eastAsia" w:ascii="Times New Roman" w:hAnsi="Times New Roman" w:eastAsia="新宋体"/>
          <w:i/>
          <w:sz w:val="21"/>
          <w:szCs w:val="21"/>
        </w:rPr>
        <w:t xml:space="preserve">L</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(x-4</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-2x</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装置整体图案为轴对称图形，</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是矩形，</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H</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H</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H</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+4n+6</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E</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-2n</m:t>
          </m:r>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EH=</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H</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E</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+6n+6=15</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＝2或6（在对称轴右侧，舍），</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＝2，</w:t>
      </w:r>
    </w:p>
    <w:p w:rsidR="0F525334">
      <w:pPr>
        <w:spacing w:line="360" w:lineRule="auto"/>
        <w:ind w:left="312" w:leftChars="130" w:right="0" w:firstLine="0" w:firstLineChars="0"/>
      </w:pPr>
      <w:r>
        <w:rPr>
          <w:rFonts w:hint="eastAsia" w:ascii="Times New Roman" w:hAnsi="Times New Roman" w:eastAsia="新宋体"/>
          <w:sz w:val="21"/>
          <w:szCs w:val="21"/>
        </w:rPr>
        <w:t xml:space="preserve">由抛物线对称性可得</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对称轴</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E</w:t>
      </w:r>
      <w:r>
        <w:rPr>
          <w:rFonts w:hint="eastAsia" w:ascii="Times New Roman" w:hAnsi="Times New Roman" w:eastAsia="新宋体"/>
          <w:sz w:val="24"/>
          <w:szCs w:val="24"/>
          <w:vertAlign w:val="subscript"/>
        </w:rPr>
        <w:t xml:space="preserve"/>
      </w:r>
      <w:r>
        <w:rPr>
          <w:rFonts w:hint="eastAsia" w:ascii="Times New Roman" w:hAnsi="Times New Roman" w:eastAsia="新宋体"/>
          <w:sz w:val="21"/>
          <w:szCs w:val="21"/>
        </w:rPr>
        <w:t xml:space="preserve">）＝4．</w:t>
      </w:r>
    </w:p>
    <w:p w:rsidR="0F666A44">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本题考查二次函数的图象与几何综合，矩形的性质，平面直角坐标系，待定系数法求二次函数的解析式，二次函数的图象与性质，熟练掌握相关性质是解题的关键．</w:t>
      </w:r>
    </w:p>
    <w:p w:rsidR="0F74D24F">
      <w:pPr>
        <w:spacing w:line="360" w:lineRule="auto"/>
        <w:ind w:left="312" w:hanging="312" w:hangingChars="130"/>
      </w:pPr>
      <w:r>
        <w:rPr>
          <w:rFonts w:hint="eastAsia" w:ascii="Times New Roman" w:hAnsi="Times New Roman" w:eastAsia="新宋体"/>
          <w:sz w:val="21"/>
          <w:szCs w:val="21"/>
        </w:rPr>
        <w:t xml:space="preserve">18．（13分）如图，</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是一个平行四边形纸片，</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是一条对角线，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w:t>
      </w:r>
    </w:p>
    <w:p w:rsidR="0F8C8CBB">
      <w:pPr>
        <w:spacing w:line="360" w:lineRule="auto"/>
        <w:ind w:left="312" w:leftChars="130" w:right="0" w:firstLine="0" w:firstLineChars="0"/>
      </w:pPr>
      <w:r>
        <w:rPr>
          <w:rFonts w:hint="eastAsia" w:ascii="Times New Roman" w:hAnsi="Times New Roman" w:eastAsia="新宋体"/>
          <w:sz w:val="21"/>
          <w:szCs w:val="21"/>
        </w:rPr>
        <w:t xml:space="preserve">（1）如图1，将平行四边形纸片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折叠，点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的对应点落在点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试猜想</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的数量关系，并说明理由；</w:t>
      </w:r>
    </w:p>
    <w:p w:rsidR="0F8D3C9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BDM</w:t>
      </w:r>
      <w:r>
        <w:rPr>
          <w:rFonts w:hint="eastAsia" w:ascii="Times New Roman" w:hAnsi="Times New Roman" w:eastAsia="新宋体"/>
          <w:sz w:val="21"/>
          <w:szCs w:val="21"/>
        </w:rPr>
        <w:t xml:space="preserve">的面积；</w:t>
      </w:r>
    </w:p>
    <w:p w:rsidR="0F8D6703">
      <w:pPr>
        <w:spacing w:line="360" w:lineRule="auto"/>
        <w:ind w:left="312" w:leftChars="130" w:right="0" w:firstLine="0" w:firstLineChars="0"/>
      </w:pPr>
      <w:r>
        <w:rPr>
          <w:rFonts w:hint="eastAsia" w:ascii="Times New Roman" w:hAnsi="Times New Roman" w:eastAsia="新宋体"/>
          <w:sz w:val="21"/>
          <w:szCs w:val="21"/>
        </w:rPr>
        <w:t xml:space="preserve">（2）如图2，点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边上，连接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，将平行四边形纸片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折叠，使点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的对应点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边上，求</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的长．</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309881" cy="16489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4309881" cy="1648971"/>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【分析】</w:t>
      </w:r>
      <w:r>
        <w:rPr>
          <w:rFonts w:hint="eastAsia" w:ascii="Times New Roman" w:hAnsi="Times New Roman" w:eastAsia="新宋体"/>
          <w:sz w:val="21"/>
          <w:szCs w:val="21"/>
        </w:rPr>
        <w:t xml:space="preserve">（1）</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由翻折得</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DPB</w:t>
      </w:r>
      <w:r>
        <w:rPr>
          <w:rFonts w:hint="eastAsia" w:ascii="Times New Roman" w:hAnsi="Times New Roman" w:eastAsia="新宋体"/>
          <w:sz w:val="21"/>
          <w:szCs w:val="21"/>
        </w:rPr>
        <w:t xml:space="preserve">，利用四边形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是平行四边形，可证明</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，再证明△</w:t>
      </w:r>
      <w:r>
        <w:rPr>
          <w:rFonts w:hint="eastAsia" w:ascii="Times New Roman" w:hAnsi="Times New Roman" w:eastAsia="新宋体"/>
          <w:i/>
          <w:sz w:val="21"/>
          <w:szCs w:val="21"/>
        </w:rPr>
        <w:t xml:space="preserve">DPM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BCM</w:t>
      </w:r>
      <w:r>
        <w:rPr>
          <w:rFonts w:hint="eastAsia" w:ascii="Times New Roman" w:hAnsi="Times New Roman" w:eastAsia="新宋体"/>
          <w:sz w:val="21"/>
          <w:szCs w:val="21"/>
        </w:rPr>
        <w:t xml:space="preserve">，即可求证；</w:t>
      </w:r>
    </w:p>
    <w:p w:rsidR="0024353C">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由△</w:t>
      </w:r>
      <w:r>
        <w:rPr>
          <w:rFonts w:hint="eastAsia" w:ascii="Times New Roman" w:hAnsi="Times New Roman" w:eastAsia="新宋体"/>
          <w:i/>
          <w:sz w:val="21"/>
          <w:szCs w:val="21"/>
        </w:rPr>
        <w:t xml:space="preserve">DPM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BCM</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DM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，利用等腰三角形性质得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DN=BN=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，求出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cos∠CDB=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DH</m:t>
              </m:r>
            </m:num>
            <m:den>
              <m:r>
                <w:rPr xmlns:w="http://schemas.openxmlformats.org/wordprocessingml/2006/main">
                  <w:rFonts w:ascii="Cambria Math" w:hAnsi="Cambria Math" w:eastAsia="新宋体"/>
                  <w:sz w:val="28"/>
                  <w:szCs w:val="28"/>
                </w:rPr>
                <m:t>BD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DN</m:t>
              </m:r>
            </m:num>
            <m:den>
              <m:r>
                <w:rPr xmlns:w="http://schemas.openxmlformats.org/wordprocessingml/2006/main">
                  <w:rFonts w:ascii="Cambria Math" w:hAnsi="Cambria Math" w:eastAsia="新宋体"/>
                  <w:sz w:val="28"/>
                  <w:szCs w:val="28"/>
                </w:rPr>
                <m:t>DM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num>
            <m:den>
              <m:r>
                <w:rPr xmlns:w="http://schemas.openxmlformats.org/wordprocessingml/2006/main">
                  <w:rFonts w:ascii="Cambria Math" w:hAnsi="Cambria Math" w:eastAsia="新宋体"/>
                  <w:sz w:val="28"/>
                  <w:szCs w:val="28"/>
                </w:rPr>
                <m:t>DM</m:t>
              </m:r>
            </m:den>
          </m:f>
        </m:oMath>
      </w:r>
      <w:r>
        <w:rPr>
          <w:rFonts w:hint="eastAsia" w:ascii="Times New Roman" w:hAnsi="Times New Roman" w:eastAsia="新宋体"/>
          <w:sz w:val="21"/>
          <w:szCs w:val="21"/>
        </w:rPr>
        <w:t xml:space="preserve">，可得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，利用勾股定理求出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MN=</m:t>
          </m:r>
          <m:rad>
            <m:radPr>
              <m:degHide m:val="on"/>
            </m:radPr>
            <m:deg/>
            <m:e>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即可求解；</w:t>
      </w:r>
    </w:p>
    <w:p w:rsidR="004E5AE9">
      <w:pPr>
        <w:spacing w:line="360" w:lineRule="auto"/>
        <w:ind w:left="312" w:leftChars="130" w:right="0" w:firstLine="0" w:firstLineChars="0"/>
      </w:pPr>
      <w:r>
        <w:rPr>
          <w:rFonts w:hint="eastAsia" w:ascii="Times New Roman" w:hAnsi="Times New Roman" w:eastAsia="新宋体"/>
          <w:sz w:val="21"/>
          <w:szCs w:val="21"/>
        </w:rPr>
        <w:t xml:space="preserve">（2）过点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，由翻折的性质得</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，同（2）可得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DH=CH=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CD=3</m:t>
          </m:r>
        </m:oMath>
      </w:r>
      <w:r>
        <w:rPr>
          <w:rFonts w:hint="eastAsia" w:ascii="Times New Roman" w:hAnsi="Times New Roman" w:eastAsia="新宋体"/>
          <w:sz w:val="21"/>
          <w:szCs w:val="21"/>
        </w:rPr>
        <w:t xml:space="preserve">，利用</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△BCD</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CD⋅BH=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BD⋅CP</m:t>
          </m:r>
        </m:oMath>
      </w:r>
      <w:r>
        <w:rPr>
          <w:rFonts w:hint="eastAsia" w:ascii="Times New Roman" w:hAnsi="Times New Roman" w:eastAsia="新宋体"/>
          <w:sz w:val="21"/>
          <w:szCs w:val="21"/>
        </w:rPr>
        <w:t xml:space="preserve">，求出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BP=</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-C</m:t>
              </m:r>
              <m:sSup>
                <m:e>
                  <m:r>
                    <w:rPr xmlns:w="http://schemas.openxmlformats.org/wordprocessingml/2006/main">
                      <w:rFonts w:ascii="Cambria Math" w:hAnsi="Cambria Math" w:eastAsia="新宋体"/>
                      <w:sz w:val="21"/>
                      <w:szCs w:val="21"/>
                    </w:rPr>
                    <m:t>P</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，证明△</w:t>
      </w:r>
      <w:r>
        <w:rPr>
          <w:rFonts w:hint="eastAsia" w:ascii="Times New Roman" w:hAnsi="Times New Roman" w:eastAsia="新宋体"/>
          <w:i/>
          <w:sz w:val="21"/>
          <w:szCs w:val="21"/>
        </w:rPr>
        <w:t xml:space="preserve">ADT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CBP</w:t>
      </w:r>
      <w:r>
        <w:rPr>
          <w:rFonts w:hint="eastAsia" w:ascii="Times New Roman" w:hAnsi="Times New Roman" w:eastAsia="新宋体"/>
          <w:sz w:val="21"/>
          <w:szCs w:val="21"/>
        </w:rPr>
        <w:t xml:space="preserve">，得出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DT=BP=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，求出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DP=BD-BP=5-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，证明△</w:t>
      </w:r>
      <w:r>
        <w:rPr>
          <w:rFonts w:hint="eastAsia" w:ascii="Times New Roman" w:hAnsi="Times New Roman" w:eastAsia="新宋体"/>
          <w:i/>
          <w:sz w:val="21"/>
          <w:szCs w:val="21"/>
        </w:rPr>
        <w:t xml:space="preserve">DGT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DCP</w:t>
      </w:r>
      <w:r>
        <w:rPr>
          <w:rFonts w:hint="eastAsia" w:ascii="Times New Roman" w:hAnsi="Times New Roman" w:eastAsia="新宋体"/>
          <w:sz w:val="21"/>
          <w:szCs w:val="21"/>
        </w:rPr>
        <w:t xml:space="preserve">，利用相似三角形的性质即可求解．</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；理由如下：</w:t>
      </w:r>
    </w:p>
    <w:p w:rsidR="009A52EA">
      <w:pPr>
        <w:spacing w:line="360" w:lineRule="auto"/>
        <w:ind w:left="312" w:leftChars="130" w:right="0" w:firstLine="0" w:firstLineChars="0"/>
      </w:pPr>
      <w:r>
        <w:rPr>
          <w:rFonts w:hint="eastAsia" w:ascii="Times New Roman" w:hAnsi="Times New Roman" w:eastAsia="新宋体"/>
          <w:sz w:val="21"/>
          <w:szCs w:val="21"/>
        </w:rPr>
        <w:t xml:space="preserve">由翻折得</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DPB</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DMP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BMC</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BCM</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p>
    <w:p w:rsidR="0F525334">
      <w:pPr>
        <w:spacing w:line="360" w:lineRule="auto"/>
        <w:ind w:left="312" w:leftChars="130" w:right="0" w:firstLine="0" w:firstLineChars="0"/>
      </w:pPr>
      <w:r>
        <w:rPr>
          <w:rFonts w:hint="eastAsia" w:ascii="Times New Roman" w:hAnsi="Times New Roman" w:eastAsia="新宋体"/>
          <w:sz w:val="21"/>
          <w:szCs w:val="21"/>
        </w:rPr>
        <w:t xml:space="preserve">如图，过点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63500" cy="12435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2063500" cy="1243586"/>
                    </a:xfrm>
                    <a:prstGeom prst="rect">
                      <a:avLst/>
                    </a:prstGeom>
                  </pic:spPr>
                </pic:pic>
              </a:graphicData>
            </a:graphic>
          </wp:inline>
        </w:drawing>
      </w:r>
    </w:p>
    <w:p w:rsidR="0F74D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DN=BN=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BD=</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DH=CH=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CD=3</m:t>
          </m:r>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cos∠CDB=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DH</m:t>
              </m:r>
            </m:num>
            <m:den>
              <m:r>
                <w:rPr xmlns:w="http://schemas.openxmlformats.org/wordprocessingml/2006/main">
                  <w:rFonts w:ascii="Cambria Math" w:hAnsi="Cambria Math" w:eastAsia="新宋体"/>
                  <w:sz w:val="28"/>
                  <w:szCs w:val="28"/>
                </w:rPr>
                <m:t>BD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DN</m:t>
              </m:r>
            </m:num>
            <m:den>
              <m:r>
                <w:rPr xmlns:w="http://schemas.openxmlformats.org/wordprocessingml/2006/main">
                  <w:rFonts w:ascii="Cambria Math" w:hAnsi="Cambria Math" w:eastAsia="新宋体"/>
                  <w:sz w:val="28"/>
                  <w:szCs w:val="28"/>
                </w:rPr>
                <m:t>DM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num>
            <m:den>
              <m:r>
                <w:rPr xmlns:w="http://schemas.openxmlformats.org/wordprocessingml/2006/main">
                  <w:rFonts w:ascii="Cambria Math" w:hAnsi="Cambria Math" w:eastAsia="新宋体"/>
                  <w:sz w:val="28"/>
                  <w:szCs w:val="28"/>
                </w:rPr>
                <m:t>DM</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MN=</m:t>
          </m:r>
          <m:rad>
            <m:radPr>
              <m:degHide m:val="on"/>
            </m:radPr>
            <m:deg/>
            <m:e>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△BDM</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BD×MN=</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（2）过点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BH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61036" cy="13959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2161036" cy="1395987"/>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由翻折的性质得</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同（2）可得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DH=CH=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CD=3</m:t>
          </m:r>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BH=</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-D</m:t>
              </m:r>
              <m:sSup>
                <m:e>
                  <m:r>
                    <w:rPr xmlns:w="http://schemas.openxmlformats.org/wordprocessingml/2006/main">
                      <w:rFonts w:ascii="Cambria Math" w:hAnsi="Cambria Math" w:eastAsia="新宋体"/>
                      <w:sz w:val="21"/>
                      <w:szCs w:val="21"/>
                    </w:rPr>
                    <m:t>H</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S</m:t>
              </m:r>
            </m:e>
            <m:sub>
              <m:r>
                <w:rPr xmlns:w="http://schemas.openxmlformats.org/wordprocessingml/2006/main">
                  <w:rFonts w:ascii="Cambria Math" w:hAnsi="Cambria Math" w:eastAsia="新宋体"/>
                  <w:sz w:val="21"/>
                  <w:szCs w:val="21"/>
                </w:rPr>
                <m:t>△BCD</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CD⋅BH=</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BD⋅CP</m:t>
          </m:r>
        </m:oMath>
      </w:r>
      <w:r>
        <w:rPr>
          <w:rFonts w:hint="eastAsia" w:ascii="Times New Roman" w:hAnsi="Times New Roman" w:eastAsia="新宋体"/>
          <w:sz w:val="21"/>
          <w:szCs w:val="21"/>
        </w:rPr>
        <w:t xml:space="preserve">，即6×4＝5•</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BP=</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-C</m:t>
              </m:r>
              <m:sSup>
                <m:e>
                  <m:r>
                    <w:rPr xmlns:w="http://schemas.openxmlformats.org/wordprocessingml/2006/main">
                      <w:rFonts w:ascii="Cambria Math" w:hAnsi="Cambria Math" w:eastAsia="新宋体"/>
                      <w:sz w:val="21"/>
                      <w:szCs w:val="21"/>
                    </w:rPr>
                    <m:t>P</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平行四边形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CBP</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ATD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CPB</w:t>
      </w:r>
      <w:r>
        <w:rPr>
          <w:rFonts w:hint="eastAsia" w:ascii="Times New Roman" w:hAnsi="Times New Roman" w:eastAsia="新宋体"/>
          <w:sz w:val="21"/>
          <w:szCs w:val="21"/>
        </w:rPr>
        <w:t xml:space="preserve">＝90°，</w:t>
      </w:r>
    </w:p>
    <w:p w:rsidR="0F52533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666A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DT=BP=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74D24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BP</w:t>
      </w:r>
      <w:r>
        <w:rPr>
          <w:rFonts w:hint="eastAsia" w:ascii="Times New Roman" w:hAnsi="Times New Roman" w:eastAsia="新宋体"/>
          <w:sz w:val="21"/>
          <w:szCs w:val="21"/>
        </w:rPr>
        <w:t xml:space="preserve">＝5﹣3＝18，</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CP</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DCP</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DC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DT</m:t>
              </m:r>
            </m:num>
            <m:den>
              <m:r>
                <w:rPr xmlns:w="http://schemas.openxmlformats.org/wordprocessingml/2006/main">
                  <w:rFonts w:ascii="Cambria Math" w:hAnsi="Cambria Math" w:eastAsia="新宋体"/>
                  <w:sz w:val="28"/>
                  <w:szCs w:val="28"/>
                </w:rPr>
                <m:t>DP</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DG</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DG=</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【点评】</w:t>
      </w:r>
      <w:r>
        <w:rPr>
          <w:rFonts w:hint="eastAsia" w:ascii="Times New Roman" w:hAnsi="Times New Roman" w:eastAsia="新宋体"/>
          <w:sz w:val="21"/>
          <w:szCs w:val="21"/>
        </w:rPr>
        <w:t xml:space="preserve">本题考查平行四边形的性质，全等三角形的判定与性质，等腰三角形的性质，三角函数，相似三角形的判定与性质，勾股定理．熟练掌握相关性质是解题的关键．</w:t>
      </w:r>
    </w:p>
    <w:p w:rsidR="004E5AE9">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声明：试题解析著作权属菁优网所有，未经书面同意，不得复制发布日期：2025/7/1 23:33:19；用户：陈岩；邮箱：18576409105；学号：37028324</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34"/>
    <w:rsid w:val="0F666A44"/>
    <w:rsid w:val="0F74D24F"/>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23501E4"/>
    <w:qFormat/>
    <w:rsid w:val="023501E4"/>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a1486feb39844c38"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file:///C:/Users/Documents/23501e4</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12.215200744</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