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mml="http://www.w3.org/1998/Math/MathML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2025年山东省临沂市、枣庄市、聊城市、菏泽市、济宁市中考数学试卷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一、选择题：本题共10小题，每小题3分，共30分。每小题只有一个选项符合题目要求。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1．（3分）如图，数轴上表示﹣2的点是（　　）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651765" cy="37490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1765" cy="37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2．（3分）下列图形中，既是轴对称图形又是中心对称图形的是（　　）</w:t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69266" cy="87782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9266" cy="877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72314" cy="94793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2314" cy="947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125E88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96698" cy="97231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6698" cy="972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10058" cy="108204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0058" cy="1082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3．（3分）我国“深蓝2号”大型智能深海养殖网箱的主体是一个正六棱柱，其示意图的主视图是（　　）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24319" cy="84784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4319" cy="847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838202" cy="47244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8202" cy="472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841250" cy="47853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1250" cy="478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525323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03378" cy="48463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3378" cy="484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08306" cy="79248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8306" cy="792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04A6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4．（3分）好客山东以其宽厚仁德的人文情怀、风景秀丽的河海山川吸引了来自世界各地的朋友，据统计，山东省2024年全年接待游客超9亿人次．数据“9亿”用科学记数法表示为（　　）</w:t>
      </w:r>
    </w:p>
    <w:p w:rsidR="0F77624D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A．9×10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7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B．0.9×10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C．9×10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D．0.9×10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9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≠0，则下列运算正确的是（　　）</w:t>
      </w:r>
    </w:p>
    <w:p w:rsidR="0F8D11BE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B．（﹣2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tab/>
      </w:r>
    </w:p>
    <w:p w:rsidR="0F8D3C9F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rPr>
          <w:rFonts w:hint="eastAsia" w:ascii="Times New Roman" w:hAnsi="Times New Roman" w:eastAsia="新宋体"/>
          <w:sz w:val="21"/>
          <w:szCs w:val="21"/>
        </w:rPr>
        <w:t xml:space="preserve">÷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某班学生到山东省博物馆参加研学活动．博物馆为同学们准备了以镇馆之宝“亚醜钺”“蛋壳黑陶杯”“颂簋”为主题的三款文创产品，每位同学可从中随机抽取一个作为纪念品．若抽到每一款的可能性相等，则甲、乙两位同学同时抽到“亚醜钺”的概率是（　　）</w:t>
      </w:r>
    </w:p>
    <w:p w:rsidR="0F8D793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7．（3分）明代数学家吴敬的《九章算法比类大全》中有一个“哪吒夜叉”问题，大意是：有3个头6只手的哪吒若干，有1个头8只手的夜叉若干，两方交战，共有36个头，108只手．问哪吒、夜叉各有多少？设哪吒有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个，夜叉有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个，则根据条件所列方程组为（　　）</w:t>
      </w:r>
    </w:p>
    <w:p w:rsidR="0024353C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x+3y=36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8x+6y=108</m:t>
                    </m:r>
                  </m:e>
                </m:mr>
              </m:m>
            </m:e>
          </m: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x+3y=36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6x+8y=108</m:t>
                    </m:r>
                  </m:e>
                </m:mr>
              </m:m>
            </m:e>
          </m:d>
        </m:oMath>
      </w:r>
      <w:r>
        <w:tab/>
      </w:r>
    </w:p>
    <w:p w:rsidR="004E5AE9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3x+y=36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8x+6y=108</m:t>
                    </m:r>
                  </m:e>
                </m:mr>
              </m:m>
            </m:e>
          </m: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3x+y=36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6x+8y=108</m:t>
                    </m:r>
                  </m:e>
                </m:mr>
              </m:m>
            </m:e>
          </m:d>
        </m:oMath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在中国古代文化中，玉璧寓意宇宙的广阔与秩序，也经常被视为君子修身齐家的象征．如图是某玉璧的平面示意图，由一个正方形的内切圆和外接圆组成．已知内切圆的半径是2，则图中阴影部分的面积是（　　）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63754" cy="10668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3754" cy="1066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B．2</w:t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C．3</w:t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D．4</w:t>
      </w:r>
      <w:r>
        <w:rPr>
          <w:rFonts w:ascii="Cambria Math" w:hAnsi="Cambria Math" w:eastAsia="Cambria Math"/>
          <w:sz w:val="21"/>
          <w:szCs w:val="21"/>
        </w:rPr>
        <w:t xml:space="preserve">π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9．（3分）如图，在平面直角坐标系中，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两点在坐标轴上，四边形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OABC</w:t>
      </w:r>
      <w:r>
        <w:rPr>
          <w:rFonts w:hint="eastAsia" w:ascii="Times New Roman" w:hAnsi="Times New Roman" w:eastAsia="新宋体"/>
          <w:sz w:val="21"/>
          <w:szCs w:val="21"/>
        </w:rPr>
        <w:t xml:space="preserve">是面积为4的正方形．若函数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＞0）的图象经过点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，则满足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≥2的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的取值范围为（　　）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14859" cy="145694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4859" cy="1456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≥4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10．（3分）在水分、养料等条件一定的情况下，某植物的生长速度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（厘米/天）和光照强度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（勒克斯）之间存在一定关系．在低光照强度范围（200≤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＜1000）内，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近似成一次函数关系；在中高光照强度范围（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≥1000）内，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近似成二次函数关系．其部分图象如图所示．根据图象，下列结论正确的是（　　）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857634" cy="143847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7634" cy="1438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≥1000时，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的增大而减小</w:t>
      </w:r>
      <w:r>
        <w:tab/>
      </w:r>
    </w:p>
    <w:p w:rsidR="0F525323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＝2000时，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有最大值</w:t>
      </w:r>
      <w:r>
        <w:tab/>
      </w:r>
    </w:p>
    <w:p w:rsidR="0F604A6C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≥0.6时，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≥1000</w:t>
      </w:r>
      <w:r>
        <w:tab/>
      </w:r>
    </w:p>
    <w:p w:rsidR="0F77624D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＝0.4时，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＝600</w:t>
      </w:r>
    </w:p>
    <w:p w:rsidR="0F8C8CBB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二、填空题：本题共5小题，每小题3分，共15分。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11．（3分）写出使分式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2x-3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有意义的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的一个值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12．（3分）在平面直角坐标系中，将点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（3，4）向下平移2个单位长度，得到的对应点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′的坐标是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13．（3分）若关于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的一元二次方程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＝0有两个不相等的实数根，则实数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14．（3分）取直线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轴的垂线，交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）；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轴的垂线，交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）；如此循环进行下去．按照上面的操作，若点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的坐标为（1，﹣1），则点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2025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72771" cy="137769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2771" cy="1377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15．（3分）如图，在Rt△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为边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上异于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的一点，以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为邻边作</w:t>
      </w:r>
      <w:r>
        <w:rPr>
          <w:rFonts w:ascii="Cambria Math" w:hAnsi="Cambria Math" w:eastAsia="Cambria Math"/>
          <w:sz w:val="21"/>
          <w:szCs w:val="21"/>
        </w:rPr>
        <w:t xml:space="preserve">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PAOB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的最小值是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404877" cy="130759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4877" cy="130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三、解答题：本题共8小题，共75分.解答应写出文字说明、证明过程或演算步骤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16．（8分）（1）计算：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9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0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（2）先化简，再求值：（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1），其中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17．（8分）在Rt△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，如图1．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＝3，分别以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为圆心，以大于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的长为半径作弧，两弧相交于点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，作直线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．如图2，求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251969" cy="224638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51969" cy="2246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18．（8分）山东省在能源绿色低碳转型过程中，探索出一条“以储调绿”的能源转型路径．某地结合实际情况，建立了一座圆柱形蓄水池，通过蓄水发电实现低峰蓄能、高峰释能，助力能源转型．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已知本次注水前蓄水池的水位高度为5米，注水时水位高度每小时上升6米．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（1）请写出本次注水过程中，蓄水池的水位高度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（米）与注水时间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（小时）之间的关系式；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（2）已知蓄水池的底面积为0.4万平方米，每立方米的水可供发电0.3千瓦时，求注水多长时间可供发电4.2万千瓦时？</w:t>
      </w:r>
    </w:p>
    <w:p w:rsidR="0F77624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19．（10分）在2025年全国科技活动周期间，某校科技小组对甲、乙两个水产养殖基地水体的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值进行了检测，并对一天（24小时）内每小时的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值进行了整理、描述及分析．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【收集数据】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甲基地水体的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值数据：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7.27，7.28，7.34，7.35，7.36，7.51，7.53，7.67，7.67，7.67，7.67，7.81，7.81，7.88，7.91，8.01，8.02，8.03，8.07，8.16，8.17，8.23，8.26，8.26．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乙基地水体的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值数据：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7.11，7.12，7.14，7.25，7.36，7.52，7.63，7.67，7.69，7.75，7.77，7.77，7.81，7.84，7.89，8.01，8.12，8.13，8.14，8.16，8.17，8.18，8.20，8.21．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【整理数据】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024353C">
            <w:pPr>
              <w:spacing w:line="360" w:lineRule="auto"/>
              <w:jc w:val="center"/>
              <w:ind/>
            </w:pPr>
          </w:p>
          <w:tcPr>
            <w:tcW w:w="1333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7.00≤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x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＜7.30</w:t>
            </w:r>
          </w:p>
          <w:tcPr>
            <w:tcW w:w="1333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7.30≤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x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＜7.60</w:t>
            </w:r>
          </w:p>
          <w:tcPr>
            <w:tcW w:w="1333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7.60≤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x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＜7.90</w:t>
            </w:r>
          </w:p>
          <w:tcPr>
            <w:tcW w:w="1333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7.90≤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x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＜8.20</w:t>
            </w:r>
          </w:p>
          <w:tcPr>
            <w:tcW w:w="1333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8.20≤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x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≤8.50</w:t>
            </w:r>
          </w:p>
          <w:tcPr>
            <w:tcW w:w="1333" w:type="dxa"/>
          </w:tcPr>
        </w:tc>
      </w:tr>
      <w:tr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甲</w:t>
            </w:r>
          </w:p>
          <w:tcPr>
            <w:tcW w:w="1333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2</w:t>
            </w:r>
          </w:p>
          <w:tcPr>
            <w:tcW w:w="1333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5</w:t>
            </w:r>
          </w:p>
          <w:tcPr>
            <w:tcW w:w="1333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7</w:t>
            </w:r>
          </w:p>
          <w:tcPr>
            <w:tcW w:w="1333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7</w:t>
            </w:r>
          </w:p>
          <w:tcPr>
            <w:tcW w:w="1333" w:type="dxa"/>
          </w:tcPr>
        </w:tc>
        <w:tc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3</w:t>
            </w:r>
          </w:p>
          <w:tcPr>
            <w:tcW w:w="1333" w:type="dxa"/>
          </w:tcPr>
        </w:tc>
      </w:tr>
      <w:tr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乙</w:t>
            </w:r>
          </w:p>
          <w:tcPr>
            <w:tcW w:w="1333" w:type="dxa"/>
          </w:tcPr>
        </w:tc>
        <w:tc>
          <w:p w:rsidR="0F77624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4</w:t>
            </w:r>
          </w:p>
          <w:tcPr>
            <w:tcW w:w="1333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2</w:t>
            </w:r>
          </w:p>
          <w:tcPr>
            <w:tcW w:w="1333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9</w:t>
            </w:r>
          </w:p>
          <w:tcPr>
            <w:tcW w:w="1333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</w:p>
          <w:tcPr>
            <w:tcW w:w="1333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2</w:t>
            </w:r>
          </w:p>
          <w:tcPr>
            <w:tcW w:w="1333" w:type="dxa"/>
          </w:tcPr>
        </w:tc>
      </w:tr>
    </w:tbl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【描述数据】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831598" cy="192024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1598" cy="1920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【分析数据】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04E5AE9">
            <w:pPr>
              <w:spacing w:line="360" w:lineRule="auto"/>
              <w:jc w:val="center"/>
              <w:ind/>
            </w:pPr>
          </w:p>
          <w:tcPr>
            <w:tcW w:w="1600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平均数</w:t>
            </w:r>
          </w:p>
          <w:tcPr>
            <w:tcW w:w="1600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众数</w:t>
            </w:r>
          </w:p>
          <w:tcPr>
            <w:tcW w:w="1600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中位数</w:t>
            </w:r>
          </w:p>
          <w:tcPr>
            <w:tcW w:w="1600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方差</w:t>
            </w:r>
          </w:p>
          <w:tcPr>
            <w:tcW w:w="1600" w:type="dxa"/>
          </w:tcPr>
        </w:tc>
      </w:tr>
      <w:tr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甲</w:t>
            </w:r>
          </w:p>
          <w:tcPr>
            <w:tcW w:w="1600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7.79</w:t>
            </w:r>
          </w:p>
          <w:tcPr>
            <w:tcW w:w="1600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</w:p>
          <w:tcPr>
            <w:tcW w:w="1600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7.81</w:t>
            </w:r>
          </w:p>
          <w:tcPr>
            <w:tcW w:w="1600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0.10</w:t>
            </w:r>
          </w:p>
          <w:tcPr>
            <w:tcW w:w="1600" w:type="dxa"/>
          </w:tcPr>
        </w:tc>
      </w:tr>
      <w:tr>
        <w:tc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乙</w:t>
            </w:r>
          </w:p>
          <w:tcPr>
            <w:tcW w:w="1600" w:type="dxa"/>
          </w:tcPr>
        </w:tc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7.78</w:t>
            </w:r>
          </w:p>
          <w:tcPr>
            <w:tcW w:w="1600" w:type="dxa"/>
          </w:tcPr>
        </w:tc>
        <w:tc>
          <w:p w:rsidR="0F77624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7.77</w:t>
            </w:r>
          </w:p>
          <w:tcPr>
            <w:tcW w:w="1600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</w:p>
          <w:tcPr>
            <w:tcW w:w="1600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0.13</w:t>
            </w:r>
          </w:p>
          <w:tcPr>
            <w:tcW w:w="1600" w:type="dxa"/>
          </w:tcPr>
        </w:tc>
      </w:tr>
    </w:tbl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根据以上信息解决下列问题：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（1）补全频数分布直方图；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（2）填空：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（3）请判断甲、乙哪个基地水体的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值更稳定，并说明理由；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（4）已知两基地对水体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值的日变化量（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值最大值与最小值的差）要求为0.5～1，分别判断并说明该日两基地的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值是否符合要求．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20．（10分）如图，在△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是∠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的切线；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的半径为2，∠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66091" cy="117348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6091" cy="1173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21．（9分）【问题情境】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2025年5月29日“天问二号”成功发射，开启了小行星伴飞取样探测的新篇章．某校航天兴趣小组受到鼓舞，制作了一个航天器模型，其中某个部件使用3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打印完成，如图1．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【问题提出】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部件主视图如图2所示，由于1的尺寸不易直接测量，需要设计一个可以得到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的长度的方案，以检测该部件中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的长度是否符合要求．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667637" cy="122889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67637" cy="1228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【方案设计】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兴趣小组通过查阅文献，提出了钢柱测量法．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测量工具：游标卡尺、若干个底面圆半径相同的钢柱（圆柱）．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操作步骤：如图3，将两个钢柱平行放在部件合适位置，使得钢柱与部件紧密贴合．示意图如图4，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相切于点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．用游标卡尺测量出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CC</w:t>
      </w:r>
      <w:r>
        <w:rPr>
          <w:rFonts w:hint="eastAsia" w:ascii="Times New Roman" w:hAnsi="Times New Roman" w:eastAsia="新宋体"/>
          <w:sz w:val="21"/>
          <w:szCs w:val="21"/>
        </w:rPr>
        <w:t xml:space="preserve">′的长度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629532" cy="124794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29532" cy="1247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【问题解决】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已知∠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′＝60°，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的长度要求是1.9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∼2.1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BAO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（2）已知钢柱的底面圆半径为1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，现测得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＝7.52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．根据以上信息，通过计算说明该部件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的长度是否符合要求．（参考数据：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≈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1.73）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【结果反思】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（3）本次实践过程借助圆柱将不可测量的长度转化为可测量的长度，能将圆柱换成其他几何体吗？如果能，写出一个；如果不能，说明理由．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22．（11分）已知二次函数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为两个不相等的实数．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＝0、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＝3时，求此函数图象的对称轴；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时，若该函数在0≤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≤1时，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的增大而减小；在3≤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≤4时，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）均在该函数的图象上，是否存在常数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＝0？若存在，求出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的值；若不存在，说明理由．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23．（11分）【图形感知】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如图1，在四边形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中，已知∠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【探究发现】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老师指导同学们对图1所示的纸片进行了折叠探究．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上取一点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．将四边形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ABED</w:t>
      </w:r>
      <w:r>
        <w:rPr>
          <w:rFonts w:hint="eastAsia" w:ascii="Times New Roman" w:hAnsi="Times New Roman" w:eastAsia="新宋体"/>
          <w:sz w:val="21"/>
          <w:szCs w:val="21"/>
        </w:rPr>
        <w:t xml:space="preserve">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翻折得到四边形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BED</w:t>
      </w:r>
      <w:r>
        <w:rPr>
          <w:rFonts w:hint="eastAsia" w:ascii="Times New Roman" w:hAnsi="Times New Roman" w:eastAsia="新宋体"/>
          <w:sz w:val="21"/>
          <w:szCs w:val="21"/>
        </w:rPr>
        <w:t xml:space="preserve">′，其中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′，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′分别是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的对应点．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（2）其中甲、乙两位同学的折叠情况如下：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甲：点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′恰好落在边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′交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，如图2．判断四边形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DBA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的形状，并说明理由；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乙：点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′恰好落在边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上，如图3．求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（3）如图4，连接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DD</w:t>
      </w:r>
      <w:r>
        <w:rPr>
          <w:rFonts w:hint="eastAsia" w:ascii="Times New Roman" w:hAnsi="Times New Roman" w:eastAsia="新宋体"/>
          <w:sz w:val="21"/>
          <w:szCs w:val="21"/>
        </w:rPr>
        <w:t xml:space="preserve">′交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．当点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上运动时，线段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是否存在最小值？若存在，直接写出；若不存在，说明理由．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855474" cy="306019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55474" cy="3060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/>
      </w:pPr>
      <w:pPr>
        <w:widowControl/>
        <w:jc w:val="left"/>
      </w:pPr>
      <w:r>
        <w:br w:type="page"/>
      </w:r>
    </w:p>
    <w:p w:rsidR="0F8D6703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2025年山东省临沂市、枣庄市、聊城市、菏泽市、济宁市中考数学试卷</w:t>
      </w:r>
    </w:p>
    <w:p w:rsidR="0F8D793F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16"/>
          <w:szCs w:val="16"/>
          <w:b/>
        </w:rPr>
        <w:t xml:space="preserve">参考答案与试题解析</w:t>
      </w:r>
    </w:p>
    <w:p w:rsidR="0F8DA5B4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一．选择题（共10小题）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727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727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727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727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727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727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727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727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727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727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727" w:type="dxa"/>
          </w:tcPr>
        </w:tc>
      </w:tr>
      <w:tr>
        <w:tc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727" w:type="dxa"/>
          </w:tcPr>
        </w:tc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F77624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C．</w:t>
            </w:r>
          </w:p>
          <w:tcPr>
            <w:tcW w:w="727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</w:tr>
    </w:tbl>
    <w:p w:rsidR="005A281C">
      <w:pPr>
        <w:spacing w:line="360" w:lineRule="auto"/>
        <w:ind/>
      </w:pPr>
    </w:p>
    <w:p w:rsidR="009A52EA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一、选择题：本题共10小题，每小题3分，共30分。每小题只有一个选项符合题目要求。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1．（3分）如图，数轴上表示﹣2的点是（　　）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651765" cy="37490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1765" cy="37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解：数轴上表示﹣2的点是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2．（3分）下列图形中，既是轴对称图形又是中心对称图形的是（　　）</w:t>
      </w:r>
    </w:p>
    <w:p w:rsidR="0F47BD91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69266" cy="87782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9266" cy="877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72314" cy="94793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2314" cy="947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525323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96698" cy="97231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6698" cy="972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10058" cy="108204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0058" cy="1082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中的图形是轴对称图形，不是中心对称图形，故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、图形既是轴对称图形又是中心对称图形，故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符合题意．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3．（3分）我国“深蓝2号”大型智能深海养殖网箱的主体是一个正六棱柱，其示意图的主视图是（　　）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24319" cy="84784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4319" cy="847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838202" cy="47244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8202" cy="472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841250" cy="47853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1250" cy="478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8D793F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03378" cy="48463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3378" cy="484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08306" cy="79248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8306" cy="792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解：从正面看，是一行三个相邻的矩形．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4．（3分）好客山东以其宽厚仁德的人文情怀、风景秀丽的河海山川吸引了来自世界各地的朋友，据统计，山东省2024年全年接待游客超9亿人次．数据“9亿”用科学记数法表示为（　　）</w:t>
      </w:r>
    </w:p>
    <w:p w:rsidR="005A281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A．9×10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7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B．0.9×10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C．9×10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D．0.9×10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9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解：9亿＝900000000＝9×10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8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≠0，则下列运算正确的是（　　）</w:t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B．（﹣2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tab/>
      </w:r>
    </w:p>
    <w:p w:rsidR="0F125E88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rPr>
          <w:rFonts w:hint="eastAsia" w:ascii="Times New Roman" w:hAnsi="Times New Roman" w:eastAsia="新宋体"/>
          <w:sz w:val="21"/>
          <w:szCs w:val="21"/>
        </w:rPr>
        <w:t xml:space="preserve">÷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，故该项不正确，不符合题意；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、（﹣2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，故该项正确，符合题意；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不是同类项，不能进行合并，故该项不正确，不符合题意；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rPr>
          <w:rFonts w:hint="eastAsia" w:ascii="Times New Roman" w:hAnsi="Times New Roman" w:eastAsia="新宋体"/>
          <w:sz w:val="21"/>
          <w:szCs w:val="21"/>
        </w:rPr>
        <w:t xml:space="preserve">÷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，故该项不正确，不符合题意；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7624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某班学生到山东省博物馆参加研学活动．博物馆为同学们准备了以镇馆之宝“亚醜钺”“蛋壳黑陶杯”“颂簋”为主题的三款文创产品，每位同学可从中随机抽取一个作为纪念品．若抽到每一款的可能性相等，则甲、乙两位同学同时抽到“亚醜钺”的概率是（　　）</w:t>
      </w:r>
    </w:p>
    <w:p w:rsidR="0F8C8CBB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解：把以镇馆之宝“亚醜钺”“蛋壳黑陶杯”“颂簋”为主题的三款文创产品分别记为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列表如下：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8D6703">
            <w:pPr>
              <w:spacing w:line="360" w:lineRule="auto"/>
              <w:jc w:val="center"/>
              <w:ind/>
            </w:pPr>
          </w:p>
          <w:tcPr>
            <w:tcW w:w="1065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</w:p>
          <w:tcPr>
            <w:tcW w:w="1065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</w:p>
          <w:tcPr>
            <w:tcW w:w="1065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</w:p>
          <w:tcPr>
            <w:tcW w:w="1065" w:type="dxa"/>
          </w:tcPr>
        </w:tc>
      </w:tr>
      <w:tr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</w:p>
          <w:tcPr>
            <w:tcW w:w="1065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</w:t>
            </w:r>
          </w:p>
          <w:tcPr>
            <w:tcW w:w="1065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</w:t>
            </w:r>
          </w:p>
          <w:tcPr>
            <w:tcW w:w="1065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</w:t>
            </w:r>
          </w:p>
          <w:tcPr>
            <w:tcW w:w="1065" w:type="dxa"/>
          </w:tcPr>
        </w:tc>
      </w:tr>
      <w:tr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</w:p>
          <w:tcPr>
            <w:tcW w:w="1065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</w:t>
            </w:r>
          </w:p>
          <w:tcPr>
            <w:tcW w:w="1065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</w:t>
            </w:r>
          </w:p>
          <w:tcPr>
            <w:tcW w:w="1065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</w:t>
            </w:r>
          </w:p>
          <w:tcPr>
            <w:tcW w:w="1065" w:type="dxa"/>
          </w:tcPr>
        </w:tc>
      </w:tr>
      <w:tr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</w:p>
          <w:tcPr>
            <w:tcW w:w="1065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</w:t>
            </w:r>
          </w:p>
          <w:tcPr>
            <w:tcW w:w="1065" w:type="dxa"/>
          </w:tcPr>
        </w:tc>
        <w:tc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</w:t>
            </w:r>
          </w:p>
          <w:tcPr>
            <w:tcW w:w="1065" w:type="dxa"/>
          </w:tcPr>
        </w:tc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</w:t>
            </w:r>
          </w:p>
          <w:tcPr>
            <w:tcW w:w="1065" w:type="dxa"/>
          </w:tcPr>
        </w:tc>
      </w:tr>
    </w:tbl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共有9种等可能的结果，其中甲、乙两位同学同时抽到“亚醜钺”的结果有1种，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甲、乙两位同学同时抽到“亚醜钺”的概率是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7．（3分）明代数学家吴敬的《九章算法比类大全》中有一个“哪吒夜叉”问题，大意是：有3个头6只手的哪吒若干，有1个头8只手的夜叉若干，两方交战，共有36个头，108只手．问哪吒、夜叉各有多少？设哪吒有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个，夜叉有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个，则根据条件所列方程组为（　　）</w:t>
      </w:r>
    </w:p>
    <w:p w:rsidR="0F8D6703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x+3y=36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8x+6y=108</m:t>
                    </m:r>
                  </m:e>
                </m:mr>
              </m:m>
            </m:e>
          </m: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x+3y=36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6x+8y=108</m:t>
                    </m:r>
                  </m:e>
                </m:mr>
              </m:m>
            </m:e>
          </m:d>
        </m:oMath>
      </w:r>
      <w:r>
        <w:tab/>
      </w:r>
    </w:p>
    <w:p w:rsidR="0F8D793F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3x+y=36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8x+6y=108</m:t>
                    </m:r>
                  </m:e>
                </m:mr>
              </m:m>
            </m:e>
          </m: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3x+y=36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6x+8y=108</m:t>
                    </m:r>
                  </m:e>
                </m:mr>
              </m:m>
            </m:e>
          </m:d>
        </m:oMath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解：根据题意得：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3x+y=36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6x+8y=108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在中国古代文化中，玉璧寓意宇宙的广阔与秩序，也经常被视为君子修身齐家的象征．如图是某玉璧的平面示意图，由一个正方形的内切圆和外接圆组成．已知内切圆的半径是2，则图中阴影部分的面积是（　　）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63754" cy="10668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3754" cy="1066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B．2</w:t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C．3</w:t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D．4</w:t>
      </w:r>
      <w:r>
        <w:rPr>
          <w:rFonts w:ascii="Cambria Math" w:hAnsi="Cambria Math" w:eastAsia="Cambria Math"/>
          <w:sz w:val="21"/>
          <w:szCs w:val="21"/>
        </w:rPr>
        <w:t xml:space="preserve">π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解：如图：连接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相交于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63754" cy="10668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3754" cy="1066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正方形的内切圆的半径是2，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4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4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OA=OB=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图中阴影部分的面积是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π⋅(2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-π⋅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=4π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2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9．（3分）如图，在平面直角坐标系中，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两点在坐标轴上，四边形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OABC</w:t>
      </w:r>
      <w:r>
        <w:rPr>
          <w:rFonts w:hint="eastAsia" w:ascii="Times New Roman" w:hAnsi="Times New Roman" w:eastAsia="新宋体"/>
          <w:sz w:val="21"/>
          <w:szCs w:val="21"/>
        </w:rPr>
        <w:t xml:space="preserve">是面积为4的正方形．若函数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＞0）的图象经过点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，则满足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≥2的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的取值范围为（　　）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14859" cy="145694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4859" cy="1456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7624D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≥4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OABC</w:t>
      </w:r>
      <w:r>
        <w:rPr>
          <w:rFonts w:hint="eastAsia" w:ascii="Times New Roman" w:hAnsi="Times New Roman" w:eastAsia="新宋体"/>
          <w:sz w:val="21"/>
          <w:szCs w:val="21"/>
        </w:rPr>
        <w:t xml:space="preserve">是面积为4的正方形，设点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＝2（已舍弃负值），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 （2，2），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函数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(x＞0)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的图象经过点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满足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≥2的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的取值范围为0＜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≤2，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10．（3分）在水分、养料等条件一定的情况下，某植物的生长速度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（厘米/天）和光照强度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（勒克斯）之间存在一定关系．在低光照强度范围（200≤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＜1000）内，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近似成一次函数关系；在中高光照强度范围（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≥1000）内，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近似成二次函数关系．其部分图象如图所示．根据图象，下列结论正确的是（　　）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857634" cy="143847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7634" cy="1438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≥1000时，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的增大而减小</w:t>
      </w:r>
      <w:r>
        <w:tab/>
      </w:r>
    </w:p>
    <w:p w:rsidR="009A52EA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＝2000时，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有最大值</w:t>
      </w:r>
      <w:r>
        <w:tab/>
      </w:r>
    </w:p>
    <w:p w:rsidR="00AC09D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≥0.6时，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≥1000</w:t>
      </w:r>
      <w:r>
        <w:tab/>
      </w:r>
    </w:p>
    <w:p w:rsidR="00C52DED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＝0.4时，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＝600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≥1000时，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的增大先增大，后减小，故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选项错误，不符合题意；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抛物线过点（1000，0.6），（3000.0.6），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抛物线的对称轴为：直线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1000+3000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2000，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抛物线的开口向下，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＝2000时，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有最大值，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选项正确，符合题意；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、由图象可得：当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＝0.6时，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＝1000，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＝3000，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≥0.6时，1000≤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≤3000，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选项错误，不符合题意；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、由图象可得当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＝0.4时，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对应的值有2个，故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选项错误，不符合题意．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二、填空题：本题共5小题，每小题3分，共15分。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11．（3分）写出使分式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2x-3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有意义的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的一个值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2（答案不唯一）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解：若分式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2x-3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有意义，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﹣3≠0，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那么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≠1.5，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因此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故答案为：2（答案不唯一）．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12．（3分）在平面直角坐标系中，将点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（3，4）向下平移2个单位长度，得到的对应点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′的坐标是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（3，2）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解：由题知，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将点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（3，4）向下平移2个单位长度后，所得点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′的坐标是（3，2）．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故答案为：（3，2）．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13．（3分）若关于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的一元二次方程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＝0有两个不相等的实数根，则实数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＞﹣4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的一元二次方程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＝0有两个不相等的实数根，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Δ＞0，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即Δ＝4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＞﹣4．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＞﹣4．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14．（3分）取直线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轴的垂线，交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）；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轴的垂线，交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）；如此循环进行下去．按照上面的操作，若点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的坐标为（1，﹣1），则点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2025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（1，﹣1）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72771" cy="137769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2771" cy="1377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（1，﹣1），过点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轴的垂线，交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轴垂线时，横坐标不变，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的横坐标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（1，1）．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轴的垂线，交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，作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轴垂线时，纵坐标不变，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的纵坐标为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＝1代入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，得1＝﹣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（﹣1，1），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轴的垂线，交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轴垂线时，横坐标不变，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的横坐标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（﹣1，﹣1），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轴的垂线，交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5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轴垂线时，纵坐标不变，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5</w:t>
      </w:r>
      <w:r>
        <w:rPr>
          <w:rFonts w:hint="eastAsia" w:ascii="Times New Roman" w:hAnsi="Times New Roman" w:eastAsia="新宋体"/>
          <w:sz w:val="21"/>
          <w:szCs w:val="21"/>
        </w:rPr>
        <w:t xml:space="preserve">的纵坐标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5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，得﹣1＝﹣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5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5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（1，﹣1），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观察可得，每4个点为一个循环周期，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2025÷4＝506…1，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2025</w:t>
      </w:r>
      <w:r>
        <w:rPr>
          <w:rFonts w:hint="eastAsia" w:ascii="Times New Roman" w:hAnsi="Times New Roman" w:eastAsia="新宋体"/>
          <w:sz w:val="21"/>
          <w:szCs w:val="21"/>
        </w:rPr>
        <w:t xml:space="preserve">坐标与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相同，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2025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的坐标为（1，﹣1），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故答案为：（1，﹣1）．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15．（3分）如图，在Rt△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为边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上异于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的一点，以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为邻边作</w:t>
      </w:r>
      <w:r>
        <w:rPr>
          <w:rFonts w:ascii="Cambria Math" w:hAnsi="Cambria Math" w:eastAsia="Cambria Math"/>
          <w:sz w:val="21"/>
          <w:szCs w:val="21"/>
        </w:rPr>
        <w:t xml:space="preserve">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PAOB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的最小值是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4.8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404877" cy="130759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4877" cy="130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解：如图，过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ANM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MAN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AMN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10，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是平行四边形，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：8＝3：10，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＝2.4，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≥2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＝4.8，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的最小值是4.8．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故答案为：4.8．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404877" cy="130759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4877" cy="130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三、解答题：本题共8小题，共75分.解答应写出文字说明、证明过程或演算步骤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16．（8分）（1）计算：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9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0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（2）先化简，再求值：（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1），其中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解：（1）原式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＝2；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（2）原式＝（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﹣1）•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x+1</m:t>
              </m:r>
            </m:den>
          </m:f>
        </m:oMath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2）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＝2时，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原式＝4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2﹣2＝4．</w:t>
      </w:r>
    </w:p>
    <w:p w:rsidR="0F52532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17．（8分）在Rt△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，如图1．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的度数；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＝3，分别以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为圆心，以大于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的长为半径作弧，两弧相交于点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，作直线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．如图2，求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251969" cy="224638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51969" cy="2246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＝180°﹣30°﹣30°＝120°；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（2）由（1）知：∠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CDF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如图2，连接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91059" cy="218846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1059" cy="2188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由作图过程可知：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的垂直平分线，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CDF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cos30°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ad>
                    <m:radPr>
                      <m:degHide m:val="on"/>
                    </m:radPr>
                    <m:deg/>
                    <m:e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3</m:t>
                      </m:r>
                    </m:e>
                  </m:rad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04A6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18．（8分）山东省在能源绿色低碳转型过程中，探索出一条“以储调绿”的能源转型路径．某地结合实际情况，建立了一座圆柱形蓄水池，通过蓄水发电实现低峰蓄能、高峰释能，助力能源转型．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已知本次注水前蓄水池的水位高度为5米，注水时水位高度每小时上升6米．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（1）请写出本次注水过程中，蓄水池的水位高度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（米）与注水时间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（小时）之间的关系式；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（2）已知蓄水池的底面积为0.4万平方米，每立方米的水可供发电0.3千瓦时，求注水多长时间可供发电4.2万千瓦时？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蓄水池的水位高度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（米）与注水时间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（小时）之间的关系式为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（2）根据题意，得0.4（6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5）×0.3＝4.2，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答：注水5小时可供发电4.2万千瓦时．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19．（10分）在2025年全国科技活动周期间，某校科技小组对甲、乙两个水产养殖基地水体的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值进行了检测，并对一天（24小时）内每小时的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值进行了整理、描述及分析．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【收集数据】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甲基地水体的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值数据：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7.27，7.28，7.34，7.35，7.36，7.51，7.53，7.67，7.67，7.67，7.67，7.81，7.81，7.88，7.91，8.01，8.02，8.03，8.07，8.16，8.17，8.23，8.26，8.26．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乙基地水体的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值数据：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7.11，7.12，7.14，7.25，7.36，7.52，7.63，7.67，7.69，7.75，7.77，7.77，7.81，7.84，7.89，8.01，8.12，8.13，8.14，8.16，8.17，8.18，8.20，8.21．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【整理数据】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2F81E4">
            <w:pPr>
              <w:spacing w:line="360" w:lineRule="auto"/>
              <w:jc w:val="center"/>
              <w:ind/>
            </w:pPr>
          </w:p>
          <w:tcPr>
            <w:tcW w:w="1333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7.00≤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x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＜7.30</w:t>
            </w:r>
          </w:p>
          <w:tcPr>
            <w:tcW w:w="1333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7.30≤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x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＜7.60</w:t>
            </w:r>
          </w:p>
          <w:tcPr>
            <w:tcW w:w="1333" w:type="dxa"/>
          </w:tcPr>
        </w:tc>
        <w:tc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7.60≤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x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＜7.90</w:t>
            </w:r>
          </w:p>
          <w:tcPr>
            <w:tcW w:w="1333" w:type="dxa"/>
          </w:tcPr>
        </w:tc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7.90≤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x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＜8.20</w:t>
            </w:r>
          </w:p>
          <w:tcPr>
            <w:tcW w:w="1333" w:type="dxa"/>
          </w:tcPr>
        </w:tc>
        <w:tc>
          <w:p w:rsidR="0F77624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8.20≤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x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≤8.50</w:t>
            </w:r>
          </w:p>
          <w:tcPr>
            <w:tcW w:w="1333" w:type="dxa"/>
          </w:tcPr>
        </w:tc>
      </w:tr>
      <w:tr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甲</w:t>
            </w:r>
          </w:p>
          <w:tcPr>
            <w:tcW w:w="1333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2</w:t>
            </w:r>
          </w:p>
          <w:tcPr>
            <w:tcW w:w="1333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5</w:t>
            </w:r>
          </w:p>
          <w:tcPr>
            <w:tcW w:w="1333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7</w:t>
            </w:r>
          </w:p>
          <w:tcPr>
            <w:tcW w:w="1333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7</w:t>
            </w:r>
          </w:p>
          <w:tcPr>
            <w:tcW w:w="1333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3</w:t>
            </w:r>
          </w:p>
          <w:tcPr>
            <w:tcW w:w="1333" w:type="dxa"/>
          </w:tcPr>
        </w:tc>
      </w:tr>
      <w:tr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乙</w:t>
            </w:r>
          </w:p>
          <w:tcPr>
            <w:tcW w:w="1333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4</w:t>
            </w:r>
          </w:p>
          <w:tcPr>
            <w:tcW w:w="1333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2</w:t>
            </w:r>
          </w:p>
          <w:tcPr>
            <w:tcW w:w="1333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9</w:t>
            </w:r>
          </w:p>
          <w:tcPr>
            <w:tcW w:w="1333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</w:p>
          <w:tcPr>
            <w:tcW w:w="1333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 2</w:t>
            </w:r>
          </w:p>
          <w:tcPr>
            <w:tcW w:w="1333" w:type="dxa"/>
          </w:tcPr>
        </w:tc>
      </w:tr>
    </w:tbl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【描述数据】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831598" cy="192024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1598" cy="1920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【分析数据】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3BC98E">
            <w:pPr>
              <w:spacing w:line="360" w:lineRule="auto"/>
              <w:jc w:val="center"/>
              <w:ind/>
            </w:pPr>
          </w:p>
          <w:tcPr>
            <w:tcW w:w="1600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平均数</w:t>
            </w:r>
          </w:p>
          <w:tcPr>
            <w:tcW w:w="1600" w:type="dxa"/>
          </w:tcPr>
        </w:tc>
        <w:tc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众数</w:t>
            </w:r>
          </w:p>
          <w:tcPr>
            <w:tcW w:w="1600" w:type="dxa"/>
          </w:tcPr>
        </w:tc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中位数</w:t>
            </w:r>
          </w:p>
          <w:tcPr>
            <w:tcW w:w="1600" w:type="dxa"/>
          </w:tcPr>
        </w:tc>
        <w:tc>
          <w:p w:rsidR="0F77624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方差</w:t>
            </w:r>
          </w:p>
          <w:tcPr>
            <w:tcW w:w="1600" w:type="dxa"/>
          </w:tcPr>
        </w:tc>
      </w:tr>
      <w:tr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甲</w:t>
            </w:r>
          </w:p>
          <w:tcPr>
            <w:tcW w:w="1600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7.79</w:t>
            </w:r>
          </w:p>
          <w:tcPr>
            <w:tcW w:w="1600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</w:p>
          <w:tcPr>
            <w:tcW w:w="1600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7.81</w:t>
            </w:r>
          </w:p>
          <w:tcPr>
            <w:tcW w:w="1600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0.10</w:t>
            </w:r>
          </w:p>
          <w:tcPr>
            <w:tcW w:w="1600" w:type="dxa"/>
          </w:tcPr>
        </w:tc>
      </w:tr>
      <w:tr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乙</w:t>
            </w:r>
          </w:p>
          <w:tcPr>
            <w:tcW w:w="1600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7.78</w:t>
            </w:r>
          </w:p>
          <w:tcPr>
            <w:tcW w:w="1600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7.77</w:t>
            </w:r>
          </w:p>
          <w:tcPr>
            <w:tcW w:w="1600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</w:p>
          <w:tcPr>
            <w:tcW w:w="1600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0.13</w:t>
            </w:r>
          </w:p>
          <w:tcPr>
            <w:tcW w:w="1600" w:type="dxa"/>
          </w:tcPr>
        </w:tc>
      </w:tr>
    </w:tbl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根据以上信息解决下列问题：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（1）补全频数分布直方图；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（2）填空：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7.67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7.79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（3）请判断甲、乙哪个基地水体的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值更稳定，并说明理由；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（4）已知两基地对水体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值的日变化量（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值最大值与最小值的差）要求为0.5～1，分别判断并说明该日两基地的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值是否符合要求．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解：（1）由题意得：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＝24﹣4﹣2﹣9﹣2＝7，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补全频数分布直方图如下：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831598" cy="192024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1598" cy="1920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（2）在甲基地水体的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值数据中7.67出现的次数最多，故众数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＝7.67；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把乙甲基地水体的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值数据从小到大排列，排在中间的两个数分别是7.77，7.81，故中位数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7.77+7.81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7.79，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故答案为：7.67，7.79；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（3）甲基地水体的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值更稳定，理由：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因为甲基地水体的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值的方差比乙基地水体的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值的方差小，所以甲基地水体的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值更稳定；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（4）甲基地水体的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值的极差为：8.26﹣7.27＝0.99＜1，乙基地水体的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值的极差为：8.21﹣7.11＝1.1＞1，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所以甲基地的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值符合要求，乙基地的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值不符合要求．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20．（10分）如图，在△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是∠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的切线；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的半径为2，∠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66091" cy="117348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6091" cy="1173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是∠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的半径，且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的切线．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的半径为2，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+O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A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的长是2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21．（9分）【问题情境】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2025年5月29日“天问二号”成功发射，开启了小行星伴飞取样探测的新篇章．某校航天兴趣小组受到鼓舞，制作了一个航天器模型，其中某个部件使用3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打印完成，如图1．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【问题提出】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部件主视图如图2所示，由于1的尺寸不易直接测量，需要设计一个可以得到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的长度的方案，以检测该部件中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的长度是否符合要求．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667637" cy="122889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67637" cy="1228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【方案设计】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兴趣小组通过查阅文献，提出了钢柱测量法．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测量工具：游标卡尺、若干个底面圆半径相同的钢柱（圆柱）．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操作步骤：如图3，将两个钢柱平行放在部件合适位置，使得钢柱与部件紧密贴合．示意图如图4，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相切于点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．用游标卡尺测量出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CC</w:t>
      </w:r>
      <w:r>
        <w:rPr>
          <w:rFonts w:hint="eastAsia" w:ascii="Times New Roman" w:hAnsi="Times New Roman" w:eastAsia="新宋体"/>
          <w:sz w:val="21"/>
          <w:szCs w:val="21"/>
        </w:rPr>
        <w:t xml:space="preserve">′的长度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629532" cy="124794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29532" cy="1247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【问题解决】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已知∠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′＝60°，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的长度要求是1.9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∼2.1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BAO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（2）已知钢柱的底面圆半径为1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，现测得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＝7.52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．根据以上信息，通过计算说明该部件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的长度是否符合要求．（参考数据：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≈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1.73）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【结果反思】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（3）本次实践过程借助圆柱将不可测量的长度转化为可测量的长度，能将圆柱换成其他几何体吗？如果能，写出一个；如果不能，说明理由．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相切于点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∠OAB=∠OAD=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∠CAD=30°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钢柱的底面圆半径为1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OBA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tan30°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AC=BC+AB=1+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同理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A′C′=1+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l=7.52-2(1+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)≈2.06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1.9＜2.06＜2.1，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该部件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的长度符合要求；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（3）能，将圆柱换成正方体．</w:t>
      </w:r>
    </w:p>
    <w:p w:rsidR="0F52532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22．（11分）已知二次函数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为两个不相等的实数．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＝0、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＝3时，求此函数图象的对称轴；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时，若该函数在0≤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≤1时，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的增大而减小；在3≤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≤4时，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）均在该函数的图象上，是否存在常数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＝0？若存在，求出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的值；若不存在，说明理由．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＝3 时，二次函数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）可化为：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﹣0）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﹣0）（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﹣3）＝3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此函数图象的对称轴为直线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2×3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（2）当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时，二次函数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）可化为：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抛物线对称轴为直线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-6a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2×3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=a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3＞0，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抛物线开口方向向上，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在0≤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≤1时，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的增大而减小，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≥1，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在3≤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≤4时，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≤3，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1≤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≤3；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）均在该函数的图象上，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y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=3(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-2(a+b)(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)+ab</m:t>
          </m:r>
        </m:oMath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=3×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(a+b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-(a+b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+ab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(a+b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+ab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+ab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-2ab+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(a-b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y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=b(b-a)+(b-a)(b-b)+b(b-b)=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-ab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-ab+m[-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(a-b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]+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-ab=0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整理得：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(a-b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[1-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m]=0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为两个不相等的实数，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1-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m=0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23．（11分）【图形感知】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如图1，在四边形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中，已知∠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【探究发现】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老师指导同学们对图1所示的纸片进行了折叠探究．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上取一点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．将四边形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ABED</w:t>
      </w:r>
      <w:r>
        <w:rPr>
          <w:rFonts w:hint="eastAsia" w:ascii="Times New Roman" w:hAnsi="Times New Roman" w:eastAsia="新宋体"/>
          <w:sz w:val="21"/>
          <w:szCs w:val="21"/>
        </w:rPr>
        <w:t xml:space="preserve">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翻折得到四边形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BED</w:t>
      </w:r>
      <w:r>
        <w:rPr>
          <w:rFonts w:hint="eastAsia" w:ascii="Times New Roman" w:hAnsi="Times New Roman" w:eastAsia="新宋体"/>
          <w:sz w:val="21"/>
          <w:szCs w:val="21"/>
        </w:rPr>
        <w:t xml:space="preserve">′，其中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′，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′分别是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的对应点．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（2）其中甲、乙两位同学的折叠情况如下：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甲：点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′恰好落在边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′交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，如图2．判断四边形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DBA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的形状，并说明理由；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乙：点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′恰好落在边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上，如图3．求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的长；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（3）如图4，连接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DD</w:t>
      </w:r>
      <w:r>
        <w:rPr>
          <w:rFonts w:hint="eastAsia" w:ascii="Times New Roman" w:hAnsi="Times New Roman" w:eastAsia="新宋体"/>
          <w:sz w:val="21"/>
          <w:szCs w:val="21"/>
        </w:rPr>
        <w:t xml:space="preserve">′交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．当点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上运动时，线段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是否存在最小值？若存在，直接写出；若不存在，说明理由．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855474" cy="306019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55474" cy="3060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BD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CD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BD=</m:t>
          </m:r>
          <m:rad>
            <m:radPr>
              <m:degHide m:val="on"/>
            </m:radPr>
            <m:deg/>
            <m:e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4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CD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CD=4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DBA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是矩形，理由如下，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由折叠的性质得∠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'＝90°，∠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'，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DBA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是矩形；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'相交于点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261620" cy="117348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1620" cy="1173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由折叠的性质得∠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'＝90°，∠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'，∠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EBD</w:t>
      </w:r>
      <w:r>
        <w:rPr>
          <w:rFonts w:hint="eastAsia" w:ascii="Times New Roman" w:hAnsi="Times New Roman" w:eastAsia="新宋体"/>
          <w:sz w:val="21"/>
          <w:szCs w:val="21"/>
        </w:rPr>
        <w:t xml:space="preserve">'，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'恰好落在边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ABA</w:t>
      </w:r>
      <w:r>
        <w:rPr>
          <w:rFonts w:hint="eastAsia" w:ascii="Times New Roman" w:hAnsi="Times New Roman" w:eastAsia="新宋体"/>
          <w:sz w:val="21"/>
          <w:szCs w:val="21"/>
        </w:rPr>
        <w:t xml:space="preserve">'＝90°，</w:t>
      </w:r>
    </w:p>
    <w:p w:rsidR="0F77624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ABA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是矩形，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ABA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是正方形，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EBD</w:t>
      </w:r>
      <w:r>
        <w:rPr>
          <w:rFonts w:hint="eastAsia" w:ascii="Times New Roman" w:hAnsi="Times New Roman" w:eastAsia="新宋体"/>
          <w:sz w:val="21"/>
          <w:szCs w:val="21"/>
        </w:rPr>
        <w:t xml:space="preserve">′＝∠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＝5×90°＝45°，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在对角线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BQ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AQ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BC=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+C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(2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5</m:t>
                  </m:r>
                </m:e>
              </m:rad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+(4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5</m:t>
                  </m:r>
                </m:e>
              </m:rad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ABA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是正方形，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AQ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DQE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CE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DQ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BC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DE=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（3）由折叠的性质得∠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EBD</w:t>
      </w:r>
      <w:r>
        <w:rPr>
          <w:rFonts w:hint="eastAsia" w:ascii="Times New Roman" w:hAnsi="Times New Roman" w:eastAsia="新宋体"/>
          <w:sz w:val="21"/>
          <w:szCs w:val="21"/>
        </w:rPr>
        <w:t xml:space="preserve">'，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'，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是线段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DD</w:t>
      </w:r>
      <w:r>
        <w:rPr>
          <w:rFonts w:hint="eastAsia" w:ascii="Times New Roman" w:hAnsi="Times New Roman" w:eastAsia="新宋体"/>
          <w:sz w:val="21"/>
          <w:szCs w:val="21"/>
        </w:rPr>
        <w:t xml:space="preserve">'的垂直平分线，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为直径的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548133" cy="137769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8133" cy="1377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，即点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上时，线段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存在最小值，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OC=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O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+C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(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5</m:t>
                  </m:r>
                </m:e>
              </m:rad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+(4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5</m:t>
                  </m:r>
                </m:e>
              </m:rad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85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的最小值为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85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04A6C">
      <w:pPr>
        <w:spacing w:line="360" w:lineRule="auto"/>
        <w:ind/>
      </w:pPr>
      <w:r>
        <w:rPr>
          <w:rFonts w:hint="eastAsia" w:ascii="Times New Roman" w:hAnsi="Times New Roman" w:eastAsia="新宋体"/>
          <w:sz w:val="1"/>
          <w:szCs w:val="1"/>
          <w:color w:val="white"/>
        </w:rPr>
        <w:t xml:space="preserve">声明：试题解析著作权属菁优网所有，未经书面同意，不得复制发布日期：2025/6/19 19:38:01；用户：大胖001；邮箱：15981837291；学号：22699691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23"/>
    <w:rsid w:val="0F604A6C"/>
    <w:rsid w:val="0F77624D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15A5EAB"/>
    <w:qFormat/>
    <w:rsid w:val="015A5EAB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Relationship Id="R218feea1463f40bd" Type="http://schemas.openxmlformats.org/officeDocument/2006/relationships/hyperlink" Target="http://its.math.eq" TargetMode="External"/><Relationship Id="rId10" Type="http://schemas.openxmlformats.org/officeDocument/2006/relationships/image" Target="../media/image.png"/><Relationship Id="rId11" Type="http://schemas.openxmlformats.org/officeDocument/2006/relationships/image" Target="../media/image2.png"/><Relationship Id="rId12" Type="http://schemas.openxmlformats.org/officeDocument/2006/relationships/image" Target="../media/image3.png"/><Relationship Id="rId13" Type="http://schemas.openxmlformats.org/officeDocument/2006/relationships/image" Target="../media/image4.png"/><Relationship Id="rId14" Type="http://schemas.openxmlformats.org/officeDocument/2006/relationships/image" Target="../media/image5.png"/><Relationship Id="rId15" Type="http://schemas.openxmlformats.org/officeDocument/2006/relationships/image" Target="../media/image6.png"/><Relationship Id="rId16" Type="http://schemas.openxmlformats.org/officeDocument/2006/relationships/image" Target="../media/image7.png"/><Relationship Id="rId17" Type="http://schemas.openxmlformats.org/officeDocument/2006/relationships/image" Target="../media/image8.png"/><Relationship Id="rId18" Type="http://schemas.openxmlformats.org/officeDocument/2006/relationships/image" Target="../media/image9.png"/><Relationship Id="rId19" Type="http://schemas.openxmlformats.org/officeDocument/2006/relationships/image" Target="../media/image10.png"/><Relationship Id="rId20" Type="http://schemas.openxmlformats.org/officeDocument/2006/relationships/image" Target="../media/image11.png"/><Relationship Id="rId21" Type="http://schemas.openxmlformats.org/officeDocument/2006/relationships/image" Target="../media/image12.png"/><Relationship Id="rId22" Type="http://schemas.openxmlformats.org/officeDocument/2006/relationships/image" Target="../media/image13.png"/><Relationship Id="rId23" Type="http://schemas.openxmlformats.org/officeDocument/2006/relationships/image" Target="../media/image14.png"/><Relationship Id="rId24" Type="http://schemas.openxmlformats.org/officeDocument/2006/relationships/image" Target="../media/image15.png"/><Relationship Id="rId25" Type="http://schemas.openxmlformats.org/officeDocument/2006/relationships/image" Target="../media/image16.png"/><Relationship Id="rId26" Type="http://schemas.openxmlformats.org/officeDocument/2006/relationships/image" Target="../media/image17.png"/><Relationship Id="rId27" Type="http://schemas.openxmlformats.org/officeDocument/2006/relationships/image" Target="../media/image18.png"/><Relationship Id="rId28" Type="http://schemas.openxmlformats.org/officeDocument/2006/relationships/image" Target="../media/image19.png"/><Relationship Id="rId29" Type="http://schemas.openxmlformats.org/officeDocument/2006/relationships/image" Target="../media/image20.png"/><Relationship Id="rId30" Type="http://schemas.openxmlformats.org/officeDocument/2006/relationships/image" Target="../media/image21.png"/><Relationship Id="rId31" Type="http://schemas.openxmlformats.org/officeDocument/2006/relationships/image" Target="../media/image22.png"/><Relationship Id="rId32" Type="http://schemas.openxmlformats.org/officeDocument/2006/relationships/image" Target="../media/image23.png"/><Relationship Id="rId33" Type="http://schemas.openxmlformats.org/officeDocument/2006/relationships/image" Target="../media/image24.png"/><Relationship Id="rId34" Type="http://schemas.openxmlformats.org/officeDocument/2006/relationships/image" Target="../media/image25.png"/><Relationship Id="rId35" Type="http://schemas.openxmlformats.org/officeDocument/2006/relationships/image" Target="../media/image26.png"/><Relationship Id="rId36" Type="http://schemas.openxmlformats.org/officeDocument/2006/relationships/image" Target="../media/image27.png"/><Relationship Id="rId37" Type="http://schemas.openxmlformats.org/officeDocument/2006/relationships/image" Target="../media/image28.png"/><Relationship Id="rId38" Type="http://schemas.openxmlformats.org/officeDocument/2006/relationships/image" Target="../media/image29.png"/><Relationship Id="rId39" Type="http://schemas.openxmlformats.org/officeDocument/2006/relationships/image" Target="../media/image30.png"/><Relationship Id="rId40" Type="http://schemas.openxmlformats.org/officeDocument/2006/relationships/image" Target="../media/image31.png"/><Relationship Id="rId41" Type="http://schemas.openxmlformats.org/officeDocument/2006/relationships/image" Target="../media/image32.png"/><Relationship Id="rId42" Type="http://schemas.openxmlformats.org/officeDocument/2006/relationships/image" Target="../media/image33.png"/><Relationship Id="rId43" Type="http://schemas.openxmlformats.org/officeDocument/2006/relationships/image" Target="../media/image34.png"/><Relationship Id="rId44" Type="http://schemas.openxmlformats.org/officeDocument/2006/relationships/image" Target="../media/image35.png"/><Relationship Id="rId45" Type="http://schemas.openxmlformats.org/officeDocument/2006/relationships/image" Target="../media/image36.png"/><Relationship Id="rId46" Type="http://schemas.openxmlformats.org/officeDocument/2006/relationships/image" Target="../media/image37.png"/><Relationship Id="rId47" Type="http://schemas.openxmlformats.org/officeDocument/2006/relationships/image" Target="../media/image38.png"/><Relationship Id="rId48" Type="http://schemas.openxmlformats.org/officeDocument/2006/relationships/image" Target="../media/image39.png"/><Relationship Id="rId49" Type="http://schemas.openxmlformats.org/officeDocument/2006/relationships/image" Target="../media/image40.png"/><Relationship Id="rId50" Type="http://schemas.openxmlformats.org/officeDocument/2006/relationships/image" Target="../media/image41.png"/><Relationship Id="rId51" Type="http://schemas.openxmlformats.org/officeDocument/2006/relationships/image" Target="../media/image42.png"/><Relationship Id="rId52" Type="http://schemas.openxmlformats.org/officeDocument/2006/relationships/image" Target="../media/image43.png"/><Relationship Id="rId53" Type="http://schemas.openxmlformats.org/officeDocument/2006/relationships/image" Target="../media/image44.png"/><Relationship Id="rId54" Type="http://schemas.openxmlformats.org/officeDocument/2006/relationships/image" Target="../media/image45.png"/><Relationship Id="rId55" Type="http://schemas.openxmlformats.org/officeDocument/2006/relationships/image" Target="../media/image46.png"/><Relationship Id="rId56" Type="http://schemas.openxmlformats.org/officeDocument/2006/relationships/image" Target="../media/image47.png"/><Relationship Id="rId57" Type="http://schemas.openxmlformats.org/officeDocument/2006/relationships/image" Target="../media/image4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file:///C:/Users/Documents/15a5eab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公众号：全科A+</dc:title>
  <dc:creator>全科A+</dc:creator>
  <cp:keywords>公众号：全科A+</cp:keywords>
  <cp:lastModifiedBy>全科A+</cp:lastModifiedBy>
  <cp:version>12.126457253</cp:version>
  <cp:lastPrinted>2025-07-10T00:00:00Z</cp:lastPrinted>
  <dcterms:created xsi:type="dcterms:W3CDTF">2025-07-10T00:00:00Z</dcterms:created>
  <dcterms:modified xsi:type="dcterms:W3CDTF">2025-07-10T00:00:00Z</dcterms:modified>
  <dc:subject>全科A+</dc:subject>
  <cp:category>全科A+</cp:category>
  <dc:description>公众号：全科A+</dc:description>
</cp:coreProperties>
</file>