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ml="http://www.w3.org/1998/Math/MathML" xmlns:a="http://schemas.openxmlformats.org/drawingml/2006/main" xmlns:pic="http://schemas.openxmlformats.org/drawingml/2006/picture"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2025年广东省中考数学试卷</w:t>
      </w:r>
    </w:p>
    <w:p w:rsidR="004E5AE9">
      <w:pPr>
        <w:spacing w:line="360" w:lineRule="auto"/>
        <w:ind/>
      </w:pPr>
      <w:r>
        <w:rPr>
          <w:rFonts w:hint="eastAsia" w:ascii="Times New Roman" w:hAnsi="Times New Roman" w:eastAsia="新宋体"/>
          <w:b/>
          <w:sz w:val="21"/>
          <w:szCs w:val="21"/>
        </w:rPr>
        <w:t xml:space="preserve">一、选择题：本大题共10小题，每小题3分，共30分．在每小题给出的四个选项中，只有一项是符合题目要求的．</w:t>
      </w:r>
    </w:p>
    <w:p w:rsidR="005A281C">
      <w:pPr>
        <w:spacing w:line="360" w:lineRule="auto"/>
        <w:ind w:left="312" w:hanging="312" w:hangingChars="130"/>
      </w:pPr>
      <w:r>
        <w:rPr>
          <w:rFonts w:hint="eastAsia" w:ascii="Times New Roman" w:hAnsi="Times New Roman" w:eastAsia="新宋体"/>
          <w:sz w:val="21"/>
          <w:szCs w:val="21"/>
        </w:rPr>
        <w:t xml:space="preserve">1．（3分）某品牌乒乓球产品质量参数是2.74</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，如果一只乒乓球的质量高于标准质量0.02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记作</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，那么低于标准质量0.02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记作（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A．﹣0.02</w:t>
      </w:r>
      <w:r>
        <w:rPr>
          <w:rFonts w:hint="eastAsia" w:ascii="Times New Roman" w:hAnsi="Times New Roman" w:eastAsia="新宋体"/>
          <w:i/>
          <w:sz w:val="21"/>
          <w:szCs w:val="21"/>
        </w:rPr>
        <w:t xml:space="preserve">g</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0.02</w:t>
      </w:r>
      <w:r>
        <w:rPr>
          <w:rFonts w:hint="eastAsia" w:ascii="Times New Roman" w:hAnsi="Times New Roman" w:eastAsia="新宋体"/>
          <w:i/>
          <w:sz w:val="21"/>
          <w:szCs w:val="21"/>
        </w:rPr>
        <w:t xml:space="preserve">g</w:t>
      </w:r>
      <w:r>
        <w:tab/>
      </w:r>
      <w:r>
        <w:rPr>
          <w:rFonts w:hint="eastAsia" w:ascii="Times New Roman" w:hAnsi="Times New Roman" w:eastAsia="新宋体"/>
          <w:sz w:val="21"/>
          <w:szCs w:val="21"/>
        </w:rPr>
        <w:t xml:space="preserve">C．﹣0.04</w:t>
      </w:r>
      <w:r>
        <w:rPr>
          <w:rFonts w:hint="eastAsia" w:ascii="Times New Roman" w:hAnsi="Times New Roman" w:eastAsia="新宋体"/>
          <w:i/>
          <w:sz w:val="21"/>
          <w:szCs w:val="21"/>
        </w:rPr>
        <w:t xml:space="preserve">g</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0.04</w:t>
      </w:r>
      <w:r>
        <w:rPr>
          <w:rFonts w:hint="eastAsia" w:ascii="Times New Roman" w:hAnsi="Times New Roman" w:eastAsia="新宋体"/>
          <w:i/>
          <w:sz w:val="21"/>
          <w:szCs w:val="21"/>
        </w:rPr>
        <w:t xml:space="preserve">g</w:t>
      </w:r>
    </w:p>
    <w:p w:rsidR="00AC09DF">
      <w:pPr>
        <w:spacing w:line="360" w:lineRule="auto"/>
        <w:ind w:left="312" w:hanging="312" w:hangingChars="130"/>
      </w:pPr>
      <w:r>
        <w:rPr>
          <w:rFonts w:hint="eastAsia" w:ascii="Times New Roman" w:hAnsi="Times New Roman" w:eastAsia="新宋体"/>
          <w:sz w:val="21"/>
          <w:szCs w:val="21"/>
        </w:rPr>
        <w:t xml:space="preserve">2．（3分）依据《广东省推动低空经济高质量发展行动方案（2024﹣2026年）》，预计2026年广东省低空经济规模将超过3000亿元．数据3000亿用科学记数法表示为（　　）</w:t>
      </w:r>
    </w:p>
    <w:p w:rsidR="00C52DED">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A．3×10</w:t>
      </w:r>
      <w:r>
        <w:rPr>
          <w:rFonts w:hint="eastAsia" w:ascii="Times New Roman" w:hAnsi="Times New Roman" w:eastAsia="新宋体"/>
          <w:sz w:val="24"/>
          <w:szCs w:val="24"/>
          <w:vertAlign w:val="superscript"/>
        </w:rPr>
        <w:t xml:space="preserve">9</w:t>
      </w:r>
      <w:r>
        <w:tab/>
      </w:r>
      <w:r>
        <w:rPr>
          <w:rFonts w:hint="eastAsia" w:ascii="Times New Roman" w:hAnsi="Times New Roman" w:eastAsia="新宋体"/>
          <w:sz w:val="21"/>
          <w:szCs w:val="21"/>
        </w:rPr>
        <w:t xml:space="preserve">B．3×10</w:t>
      </w:r>
      <w:r>
        <w:rPr>
          <w:rFonts w:hint="eastAsia" w:ascii="Times New Roman" w:hAnsi="Times New Roman" w:eastAsia="新宋体"/>
          <w:sz w:val="24"/>
          <w:szCs w:val="24"/>
          <w:vertAlign w:val="superscript"/>
        </w:rPr>
        <w:t xml:space="preserve">10</w:t>
      </w:r>
      <w:r>
        <w:tab/>
      </w:r>
      <w:r>
        <w:rPr>
          <w:rFonts w:hint="eastAsia" w:ascii="Times New Roman" w:hAnsi="Times New Roman" w:eastAsia="新宋体"/>
          <w:sz w:val="21"/>
          <w:szCs w:val="21"/>
        </w:rPr>
        <w:t xml:space="preserve">C．30×10</w:t>
      </w:r>
      <w:r>
        <w:rPr>
          <w:rFonts w:hint="eastAsia" w:ascii="Times New Roman" w:hAnsi="Times New Roman" w:eastAsia="新宋体"/>
          <w:sz w:val="24"/>
          <w:szCs w:val="24"/>
          <w:vertAlign w:val="superscript"/>
        </w:rPr>
        <w:t xml:space="preserve">10</w:t>
      </w:r>
      <w:r>
        <w:tab/>
      </w:r>
      <w:r>
        <w:rPr>
          <w:rFonts w:hint="eastAsia" w:ascii="Times New Roman" w:hAnsi="Times New Roman" w:eastAsia="新宋体"/>
          <w:sz w:val="21"/>
          <w:szCs w:val="21"/>
        </w:rPr>
        <w:t xml:space="preserve">D．3×10</w:t>
      </w:r>
      <w:r>
        <w:rPr>
          <w:rFonts w:hint="eastAsia" w:ascii="Times New Roman" w:hAnsi="Times New Roman" w:eastAsia="新宋体"/>
          <w:sz w:val="24"/>
          <w:szCs w:val="24"/>
          <w:vertAlign w:val="superscript"/>
        </w:rPr>
        <w:t xml:space="preserve">11</w:t>
      </w:r>
    </w:p>
    <w:p w:rsidR="00CB4B8A">
      <w:pPr>
        <w:spacing w:line="360" w:lineRule="auto"/>
        <w:ind w:left="312" w:hanging="312" w:hangingChars="130"/>
      </w:pPr>
      <w:r>
        <w:rPr>
          <w:rFonts w:hint="eastAsia" w:ascii="Times New Roman" w:hAnsi="Times New Roman" w:eastAsia="新宋体"/>
          <w:sz w:val="21"/>
          <w:szCs w:val="21"/>
        </w:rPr>
        <w:t xml:space="preserve">3．（3分）计算</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的结果是（　　）</w:t>
      </w:r>
    </w:p>
    <w:p w:rsidR="0F125E88">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w:t>
      </w:r>
      <w:r>
        <w:tab/>
      </w:r>
      <w:r>
        <w:rPr>
          <w:rFonts w:hint="eastAsia" w:ascii="Times New Roman" w:hAnsi="Times New Roman" w:eastAsia="新宋体"/>
          <w:sz w:val="21"/>
          <w:szCs w:val="21"/>
        </w:rPr>
        <w:t xml:space="preserve">B．6</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6</m:t>
              </m:r>
            </m:e>
          </m:rad>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6</m:t>
              </m:r>
            </m:e>
          </m:rad>
        </m:oMath>
      </w:r>
    </w:p>
    <w:p w:rsidR="0F2F81E4">
      <w:pPr>
        <w:spacing w:line="360" w:lineRule="auto"/>
        <w:ind w:left="312" w:hanging="312" w:hangingChars="130"/>
      </w:pPr>
      <w:r>
        <w:rPr>
          <w:rFonts w:hint="eastAsia" w:ascii="Times New Roman" w:hAnsi="Times New Roman" w:eastAsia="新宋体"/>
          <w:sz w:val="21"/>
          <w:szCs w:val="21"/>
        </w:rPr>
        <w:t xml:space="preserve">4．（3分）如图，是由5个大小相同的正方体组成的立体图形，它的左视图是（　　）</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923546" cy="67360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923546" cy="673609"/>
                    </a:xfrm>
                    <a:prstGeom prst="rect">
                      <a:avLst/>
                    </a:prstGeom>
                  </pic:spPr>
                </pic:pic>
              </a:graphicData>
            </a:graphic>
          </wp:inline>
        </w:drawing>
      </w:r>
    </w:p>
    <w:p w:rsidR="0F47BD91">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987554" cy="70408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987554" cy="704089"/>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999746" cy="68580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999746" cy="685801"/>
                    </a:xfrm>
                    <a:prstGeom prst="rect">
                      <a:avLst/>
                    </a:prstGeom>
                  </pic:spPr>
                </pic:pic>
              </a:graphicData>
            </a:graphic>
          </wp:inline>
        </w:drawing>
      </w:r>
      <w:r>
        <w:tab/>
      </w:r>
    </w:p>
    <w:p w:rsidR="0F525334">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707137" cy="7071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707137" cy="707137"/>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737618" cy="7223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737618" cy="722378"/>
                    </a:xfrm>
                    <a:prstGeom prst="rect">
                      <a:avLst/>
                    </a:prstGeom>
                  </pic:spPr>
                </pic:pic>
              </a:graphicData>
            </a:graphic>
          </wp:inline>
        </w:drawing>
      </w:r>
    </w:p>
    <w:p w:rsidR="0F666A44">
      <w:pPr>
        <w:spacing w:line="360" w:lineRule="auto"/>
        <w:ind w:left="312" w:hanging="312" w:hangingChars="130"/>
      </w:pPr>
      <w:r>
        <w:rPr>
          <w:rFonts w:hint="eastAsia" w:ascii="Times New Roman" w:hAnsi="Times New Roman" w:eastAsia="新宋体"/>
          <w:sz w:val="21"/>
          <w:szCs w:val="21"/>
        </w:rPr>
        <w:t xml:space="preserve">5．（3分）如图，点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各边上的中点，∠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＝70°，则∠</w:t>
      </w:r>
      <w:r>
        <w:rPr>
          <w:rFonts w:hint="eastAsia" w:ascii="Times New Roman" w:hAnsi="Times New Roman" w:eastAsia="新宋体"/>
          <w:i/>
          <w:sz w:val="21"/>
          <w:szCs w:val="21"/>
        </w:rPr>
        <w:t xml:space="preserve">EDF</w:t>
      </w:r>
      <w:r>
        <w:rPr>
          <w:rFonts w:hint="eastAsia" w:ascii="Times New Roman" w:hAnsi="Times New Roman" w:eastAsia="新宋体"/>
          <w:sz w:val="21"/>
          <w:szCs w:val="21"/>
        </w:rPr>
        <w:t xml:space="preserve">＝（　　）</w:t>
      </w:r>
    </w:p>
    <w:p w:rsidR="0F74D24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048514" cy="10546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1048514" cy="1054610"/>
                    </a:xfrm>
                    <a:prstGeom prst="rect">
                      <a:avLst/>
                    </a:prstGeom>
                  </pic:spPr>
                </pic:pic>
              </a:graphicData>
            </a:graphic>
          </wp:inline>
        </w:drawing>
      </w:r>
    </w:p>
    <w:p w:rsidR="0F8C8CBB">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A．20°</w:t>
      </w:r>
      <w:r>
        <w:tab/>
      </w:r>
      <w:r>
        <w:rPr>
          <w:rFonts w:hint="eastAsia" w:ascii="Times New Roman" w:hAnsi="Times New Roman" w:eastAsia="新宋体"/>
          <w:sz w:val="21"/>
          <w:szCs w:val="21"/>
        </w:rPr>
        <w:t xml:space="preserve">B．40°</w:t>
      </w:r>
      <w:r>
        <w:tab/>
      </w:r>
      <w:r>
        <w:rPr>
          <w:rFonts w:hint="eastAsia" w:ascii="Times New Roman" w:hAnsi="Times New Roman" w:eastAsia="新宋体"/>
          <w:sz w:val="21"/>
          <w:szCs w:val="21"/>
        </w:rPr>
        <w:t xml:space="preserve">C．70°</w:t>
      </w:r>
      <w:r>
        <w:tab/>
      </w:r>
      <w:r>
        <w:rPr>
          <w:rFonts w:hint="eastAsia" w:ascii="Times New Roman" w:hAnsi="Times New Roman" w:eastAsia="新宋体"/>
          <w:sz w:val="21"/>
          <w:szCs w:val="21"/>
        </w:rPr>
        <w:t xml:space="preserve">D．110°</w:t>
      </w:r>
    </w:p>
    <w:p w:rsidR="0F8D11BE">
      <w:pPr>
        <w:spacing w:line="360" w:lineRule="auto"/>
        <w:ind w:left="312" w:hanging="312" w:hangingChars="130"/>
      </w:pPr>
      <w:r>
        <w:rPr>
          <w:rFonts w:hint="eastAsia" w:ascii="Times New Roman" w:hAnsi="Times New Roman" w:eastAsia="新宋体"/>
          <w:sz w:val="21"/>
          <w:szCs w:val="21"/>
        </w:rPr>
        <w:t xml:space="preserve">6．（3分）某校机器人编程团队参加广东省创意机器人大赛，7位评委给出的分数为95，92，96，94，95，88，95．这组数据的中位数、众数分别是（　　）</w:t>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A．92，94</w:t>
      </w:r>
      <w:r>
        <w:tab/>
      </w:r>
      <w:r>
        <w:rPr>
          <w:rFonts w:hint="eastAsia" w:ascii="Times New Roman" w:hAnsi="Times New Roman" w:eastAsia="新宋体"/>
          <w:sz w:val="21"/>
          <w:szCs w:val="21"/>
        </w:rPr>
        <w:t xml:space="preserve">B．95，95</w:t>
      </w:r>
      <w:r>
        <w:tab/>
      </w:r>
      <w:r>
        <w:rPr>
          <w:rFonts w:hint="eastAsia" w:ascii="Times New Roman" w:hAnsi="Times New Roman" w:eastAsia="新宋体"/>
          <w:sz w:val="21"/>
          <w:szCs w:val="21"/>
        </w:rPr>
        <w:t xml:space="preserve">C．94，95</w:t>
      </w:r>
      <w:r>
        <w:tab/>
      </w:r>
      <w:r>
        <w:rPr>
          <w:rFonts w:hint="eastAsia" w:ascii="Times New Roman" w:hAnsi="Times New Roman" w:eastAsia="新宋体"/>
          <w:sz w:val="21"/>
          <w:szCs w:val="21"/>
        </w:rPr>
        <w:t xml:space="preserve">D．95，96</w:t>
      </w:r>
    </w:p>
    <w:p w:rsidR="0F8D6703">
      <w:pPr>
        <w:spacing w:line="360" w:lineRule="auto"/>
        <w:ind w:left="312" w:hanging="312" w:hangingChars="130"/>
      </w:pPr>
      <w:r>
        <w:rPr>
          <w:rFonts w:hint="eastAsia" w:ascii="Times New Roman" w:hAnsi="Times New Roman" w:eastAsia="新宋体"/>
          <w:sz w:val="21"/>
          <w:szCs w:val="21"/>
        </w:rPr>
        <w:t xml:space="preserve">7．（3分）广东省统计局的相关数据显示，近年来高技术制造业呈现快速增长态势．某公司工业机器人在今年5月产值达到2500万元，预计7月产值将增至9100万元．设该公司6，7两个月产值的月均增长率为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，可列出的方程为（　　）</w:t>
      </w:r>
    </w:p>
    <w:p w:rsidR="0F8D793F">
      <w:pPr>
        <w:tabs>
          <w:tab w:val="left" w:pos="4400"/>
        </w:tabs>
        <w:jc w:val="left"/>
        <w:ind w:firstLine="273" w:firstLineChars="130"/>
        <w:spacing w:line="360" w:lineRule="auto"/>
      </w:pPr>
      <w:r>
        <w:rPr>
          <w:rFonts w:hint="eastAsia" w:ascii="Times New Roman" w:hAnsi="Times New Roman" w:eastAsia="新宋体"/>
          <w:sz w:val="21"/>
          <w:szCs w:val="21"/>
        </w:rPr>
        <w:t xml:space="preserve">A．2500（1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＝9100</w:t>
      </w:r>
      <w:r>
        <w:tab/>
      </w:r>
      <w:r>
        <w:rPr>
          <w:rFonts w:hint="eastAsia" w:ascii="Times New Roman" w:hAnsi="Times New Roman" w:eastAsia="新宋体"/>
          <w:sz w:val="21"/>
          <w:szCs w:val="21"/>
        </w:rPr>
        <w:t xml:space="preserve">B．2500（1﹣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＝9100</w:t>
      </w:r>
      <w:r>
        <w:tab/>
      </w:r>
    </w:p>
    <w:p w:rsidR="0F8DA5B4">
      <w:pPr>
        <w:tabs>
          <w:tab w:val="left" w:pos="4400"/>
        </w:tabs>
        <w:jc w:val="left"/>
        <w:ind w:firstLine="273" w:firstLineChars="130"/>
        <w:spacing w:line="360" w:lineRule="auto"/>
      </w:pPr>
      <w:r>
        <w:rPr>
          <w:rFonts w:hint="eastAsia" w:ascii="Times New Roman" w:hAnsi="Times New Roman" w:eastAsia="新宋体"/>
          <w:sz w:val="21"/>
          <w:szCs w:val="21"/>
        </w:rPr>
        <w:t xml:space="preserve">C．2500（1﹣2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＝9100</w:t>
      </w:r>
      <w:r>
        <w:tab/>
      </w:r>
      <w:r>
        <w:rPr>
          <w:rFonts w:hint="eastAsia" w:ascii="Times New Roman" w:hAnsi="Times New Roman" w:eastAsia="新宋体"/>
          <w:sz w:val="21"/>
          <w:szCs w:val="21"/>
        </w:rPr>
        <w:t xml:space="preserve">D．2500（1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＝9100</w:t>
      </w:r>
    </w:p>
    <w:p w:rsidR="0024353C">
      <w:pPr>
        <w:spacing w:line="360" w:lineRule="auto"/>
        <w:ind w:left="312" w:hanging="312" w:hangingChars="130"/>
      </w:pPr>
      <w:r>
        <w:rPr>
          <w:rFonts w:hint="eastAsia" w:ascii="Times New Roman" w:hAnsi="Times New Roman" w:eastAsia="新宋体"/>
          <w:sz w:val="21"/>
          <w:szCs w:val="21"/>
        </w:rPr>
        <w:t xml:space="preserve">8．（3分）在理想状态下，某电动摩托车充满电后以恒定功率运行，其电池剩余的能量</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）与骑行里程</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）之间的关系如图．当电池剩余能量小于100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时，摩托车将自动报警．根据图象，下列结论正确的是（　　）</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17069" cy="15666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2417069" cy="1566675"/>
                    </a:xfrm>
                    <a:prstGeom prst="rect">
                      <a:avLst/>
                    </a:prstGeom>
                  </pic:spPr>
                </pic:pic>
              </a:graphicData>
            </a:graphic>
          </wp:inline>
        </w:drawing>
      </w:r>
    </w:p>
    <w:p w:rsidR="005A281C">
      <w:pPr>
        <w:tabs/>
        <w:jc w:val="left"/>
        <w:ind w:firstLine="273" w:firstLineChars="130"/>
        <w:spacing w:line="360" w:lineRule="auto"/>
      </w:pPr>
      <w:r>
        <w:rPr>
          <w:rFonts w:hint="eastAsia" w:ascii="Times New Roman" w:hAnsi="Times New Roman" w:eastAsia="新宋体"/>
          <w:sz w:val="21"/>
          <w:szCs w:val="21"/>
        </w:rPr>
        <w:t xml:space="preserve">A．电池能量最多可充400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tab/>
      </w:r>
    </w:p>
    <w:p w:rsidR="009A52EA">
      <w:pPr>
        <w:tabs/>
        <w:jc w:val="left"/>
        <w:ind w:firstLine="273" w:firstLineChars="130"/>
        <w:spacing w:line="360" w:lineRule="auto"/>
      </w:pPr>
      <w:r>
        <w:rPr>
          <w:rFonts w:hint="eastAsia" w:ascii="Times New Roman" w:hAnsi="Times New Roman" w:eastAsia="新宋体"/>
          <w:sz w:val="21"/>
          <w:szCs w:val="21"/>
        </w:rPr>
        <w:t xml:space="preserve">B．摩托车每行驶10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消耗能量300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tab/>
      </w:r>
    </w:p>
    <w:p w:rsidR="00AC09DF">
      <w:pPr>
        <w:tabs/>
        <w:jc w:val="left"/>
        <w:ind w:firstLine="273" w:firstLineChars="130"/>
        <w:spacing w:line="360" w:lineRule="auto"/>
      </w:pPr>
      <w:r>
        <w:rPr>
          <w:rFonts w:hint="eastAsia" w:ascii="Times New Roman" w:hAnsi="Times New Roman" w:eastAsia="新宋体"/>
          <w:sz w:val="21"/>
          <w:szCs w:val="21"/>
        </w:rPr>
        <w:t xml:space="preserve">C．一次性充满电后，摩托车最多行驶25</w:t>
      </w:r>
      <w:r>
        <w:rPr>
          <w:rFonts w:hint="eastAsia" w:ascii="Times New Roman" w:hAnsi="Times New Roman" w:eastAsia="新宋体"/>
          <w:i/>
          <w:sz w:val="21"/>
          <w:szCs w:val="21"/>
        </w:rPr>
        <w:t xml:space="preserve">km</w:t>
      </w:r>
      <w:r>
        <w:tab/>
      </w:r>
    </w:p>
    <w:p w:rsidR="00C52DED">
      <w:pPr>
        <w:tabs/>
        <w:jc w:val="left"/>
        <w:ind w:firstLine="273" w:firstLineChars="130"/>
        <w:spacing w:line="360" w:lineRule="auto"/>
      </w:pPr>
      <w:r>
        <w:rPr>
          <w:rFonts w:hint="eastAsia" w:ascii="Times New Roman" w:hAnsi="Times New Roman" w:eastAsia="新宋体"/>
          <w:sz w:val="21"/>
          <w:szCs w:val="21"/>
        </w:rPr>
        <w:t xml:space="preserve">D．摩托车充满电后，行驶18</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将自动报警</w:t>
      </w:r>
    </w:p>
    <w:p w:rsidR="00CB4B8A">
      <w:pPr>
        <w:spacing w:line="360" w:lineRule="auto"/>
        <w:ind w:left="312" w:hanging="312" w:hangingChars="130"/>
      </w:pPr>
      <w:r>
        <w:rPr>
          <w:rFonts w:hint="eastAsia" w:ascii="Times New Roman" w:hAnsi="Times New Roman" w:eastAsia="新宋体"/>
          <w:sz w:val="21"/>
          <w:szCs w:val="21"/>
        </w:rPr>
        <w:t xml:space="preserve">9．（3分）如图，在直径</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为2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的圆内有一个圆心角为90°的扇形</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．随机地往圆内投一粒米，该粒米落在扇形内的概率为（　　）</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16154" cy="11033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1216154" cy="1103378"/>
                    </a:xfrm>
                    <a:prstGeom prst="rect">
                      <a:avLst/>
                    </a:prstGeom>
                  </pic:spPr>
                </pic:pic>
              </a:graphicData>
            </a:graphic>
          </wp:inline>
        </w:drawing>
      </w:r>
    </w:p>
    <w:p w:rsidR="0F2F81E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p>
    <w:p w:rsidR="0F3BC98E">
      <w:pPr>
        <w:spacing w:line="360" w:lineRule="auto"/>
        <w:ind w:left="312" w:hanging="312" w:hangingChars="130"/>
      </w:pPr>
      <w:r>
        <w:rPr>
          <w:rFonts w:hint="eastAsia" w:ascii="Times New Roman" w:hAnsi="Times New Roman" w:eastAsia="新宋体"/>
          <w:sz w:val="21"/>
          <w:szCs w:val="21"/>
        </w:rPr>
        <w:t xml:space="preserve">10．（3分）如图，在矩形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边上的三等分点，连接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CG</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＝12，则tan∠</w:t>
      </w:r>
      <w:r>
        <w:rPr>
          <w:rFonts w:hint="eastAsia" w:ascii="Times New Roman" w:hAnsi="Times New Roman" w:eastAsia="新宋体"/>
          <w:i/>
          <w:sz w:val="21"/>
          <w:szCs w:val="21"/>
        </w:rPr>
        <w:t xml:space="preserve">GCF</w:t>
      </w:r>
      <w:r>
        <w:rPr>
          <w:rFonts w:hint="eastAsia" w:ascii="Times New Roman" w:hAnsi="Times New Roman" w:eastAsia="新宋体"/>
          <w:sz w:val="21"/>
          <w:szCs w:val="21"/>
        </w:rPr>
        <w:t xml:space="preserve">的值是（　　）</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74067" cy="85344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274067" cy="853442"/>
                    </a:xfrm>
                    <a:prstGeom prst="rect">
                      <a:avLst/>
                    </a:prstGeom>
                  </pic:spPr>
                </pic:pic>
              </a:graphicData>
            </a:graphic>
          </wp:inline>
        </w:drawing>
      </w:r>
    </w:p>
    <w:p w:rsidR="0F52533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10</m:t>
                  </m:r>
                </m:e>
              </m:rad>
            </m:num>
            <m:den>
              <m:r>
                <w:rPr xmlns:w="http://schemas.openxmlformats.org/wordprocessingml/2006/main">
                  <w:rFonts w:ascii="Cambria Math" w:hAnsi="Cambria Math" w:eastAsia="新宋体"/>
                  <w:sz w:val="28"/>
                  <w:szCs w:val="28"/>
                </w:rPr>
                <m:t>10</m:t>
              </m:r>
            </m:den>
          </m:f>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10</m:t>
                  </m:r>
                </m:e>
              </m:rad>
            </m:num>
            <m:den>
              <m:r>
                <w:rPr xmlns:w="http://schemas.openxmlformats.org/wordprocessingml/2006/main">
                  <w:rFonts w:ascii="Cambria Math" w:hAnsi="Cambria Math" w:eastAsia="新宋体"/>
                  <w:sz w:val="28"/>
                  <w:szCs w:val="28"/>
                </w:rPr>
                <m:t>10</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p>
    <w:p w:rsidR="0F666A44">
      <w:pPr>
        <w:spacing w:line="360" w:lineRule="auto"/>
        <w:ind/>
      </w:pPr>
      <w:r>
        <w:rPr>
          <w:rFonts w:hint="eastAsia" w:ascii="Times New Roman" w:hAnsi="Times New Roman" w:eastAsia="新宋体"/>
          <w:b/>
          <w:sz w:val="21"/>
          <w:szCs w:val="21"/>
        </w:rPr>
        <w:t xml:space="preserve">二、填空题：本大题共5小题，每小题3分，共15分．</w:t>
      </w:r>
    </w:p>
    <w:p w:rsidR="0F74D24C">
      <w:pPr>
        <w:spacing w:line="360" w:lineRule="auto"/>
        <w:ind w:left="312" w:hanging="312" w:hangingChars="130"/>
      </w:pPr>
      <w:r>
        <w:rPr>
          <w:rFonts w:hint="eastAsia" w:ascii="Times New Roman" w:hAnsi="Times New Roman" w:eastAsia="新宋体"/>
          <w:sz w:val="21"/>
          <w:szCs w:val="21"/>
        </w:rPr>
        <w:t xml:space="preserve">11．（3分）因式分解：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C8CBB">
      <w:pPr>
        <w:spacing w:line="360" w:lineRule="auto"/>
        <w:ind w:left="312" w:hanging="312" w:hangingChars="130"/>
      </w:pPr>
      <w:r>
        <w:rPr>
          <w:rFonts w:hint="eastAsia" w:ascii="Times New Roman" w:hAnsi="Times New Roman" w:eastAsia="新宋体"/>
          <w:sz w:val="21"/>
          <w:szCs w:val="21"/>
        </w:rPr>
        <w:t xml:space="preserve">12．（3分）如图，把△</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放大后得到△</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的相似比是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46508" cy="11033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1746508" cy="1103378"/>
                    </a:xfrm>
                    <a:prstGeom prst="rect">
                      <a:avLst/>
                    </a:prstGeom>
                  </pic:spPr>
                </pic:pic>
              </a:graphicData>
            </a:graphic>
          </wp:inline>
        </w:drawing>
      </w:r>
    </w:p>
    <w:p w:rsidR="0F8D3C9F">
      <w:pPr>
        <w:spacing w:line="360" w:lineRule="auto"/>
        <w:ind w:left="312" w:hanging="312" w:hangingChars="130"/>
      </w:pPr>
      <w:r>
        <w:rPr>
          <w:rFonts w:hint="eastAsia" w:ascii="Times New Roman" w:hAnsi="Times New Roman" w:eastAsia="新宋体"/>
          <w:sz w:val="21"/>
          <w:szCs w:val="21"/>
        </w:rPr>
        <w:t xml:space="preserve">13．（3分）不解方程，判断一元二次方程2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﹣1＝0的根的情况是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hanging="312" w:hangingChars="130"/>
      </w:pPr>
      <w:r>
        <w:rPr>
          <w:rFonts w:hint="eastAsia" w:ascii="Times New Roman" w:hAnsi="Times New Roman" w:eastAsia="新宋体"/>
          <w:sz w:val="21"/>
          <w:szCs w:val="21"/>
        </w:rPr>
        <w:t xml:space="preserve">14．（3分）计算2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﹣2sin30°的结果是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15．（3分）已知二次函数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的图象经过点（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，0），但不经过原点，则该二次函数的表达式可以是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．（写出一个即可）</w:t>
      </w:r>
    </w:p>
    <w:p w:rsidR="0F8DA5B4">
      <w:pPr>
        <w:spacing w:line="360" w:lineRule="auto"/>
        <w:ind/>
      </w:pPr>
      <w:r>
        <w:rPr>
          <w:rFonts w:hint="eastAsia" w:ascii="Times New Roman" w:hAnsi="Times New Roman" w:eastAsia="新宋体"/>
          <w:b/>
          <w:sz w:val="21"/>
          <w:szCs w:val="21"/>
        </w:rPr>
        <w:t xml:space="preserve">三、解答题（一）：本大题共3小题，每小题7分，共21分．</w:t>
      </w:r>
    </w:p>
    <w:p w:rsidR="0024353C">
      <w:pPr>
        <w:spacing w:line="360" w:lineRule="auto"/>
        <w:ind w:left="312" w:hanging="312" w:hangingChars="130"/>
      </w:pPr>
      <w:r>
        <w:rPr>
          <w:rFonts w:hint="eastAsia" w:ascii="Times New Roman" w:hAnsi="Times New Roman" w:eastAsia="新宋体"/>
          <w:sz w:val="21"/>
          <w:szCs w:val="21"/>
        </w:rPr>
        <w:t xml:space="preserve">16．（7分）在解分式方程</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1-x</m:t>
              </m:r>
            </m:num>
            <m:den>
              <m:r>
                <w:rPr xmlns:w="http://schemas.openxmlformats.org/wordprocessingml/2006/main">
                  <w:rFonts w:ascii="Cambria Math" w:hAnsi="Cambria Math" w:eastAsia="新宋体"/>
                  <w:sz w:val="28"/>
                  <w:szCs w:val="28"/>
                </w:rPr>
                <m:t>x-2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2-x</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2时，小李的解法如下：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4E5AE9">
            <w:pPr>
              <w:spacing w:line="360" w:lineRule="auto"/>
              <w:ind/>
            </w:pPr>
            <w:r>
              <w:rPr>
                <w:rFonts w:hint="eastAsia" w:ascii="Times New Roman" w:hAnsi="Times New Roman" w:eastAsia="新宋体"/>
                <w:sz w:val="21"/>
                <w:szCs w:val="21"/>
              </w:rPr>
              <w:t xml:space="preserve">第一步：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1-x</m:t>
                    </m:r>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﹣2）﹣2，</w:t>
            </w:r>
          </w:p>
          <w:p w:rsidR="005A281C">
            <w:pPr>
              <w:spacing w:line="360" w:lineRule="auto"/>
              <w:ind/>
            </w:pPr>
            <w:r>
              <w:rPr>
                <w:rFonts w:hint="eastAsia" w:ascii="Times New Roman" w:hAnsi="Times New Roman" w:eastAsia="新宋体"/>
                <w:sz w:val="21"/>
                <w:szCs w:val="21"/>
              </w:rPr>
              <w:t xml:space="preserve">第二步：1﹣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＝﹣1﹣2，</w:t>
            </w:r>
          </w:p>
          <w:p w:rsidR="009A52EA">
            <w:pPr>
              <w:spacing w:line="360" w:lineRule="auto"/>
              <w:ind/>
            </w:pPr>
            <w:r>
              <w:rPr>
                <w:rFonts w:hint="eastAsia" w:ascii="Times New Roman" w:hAnsi="Times New Roman" w:eastAsia="新宋体"/>
                <w:sz w:val="21"/>
                <w:szCs w:val="21"/>
              </w:rPr>
              <w:t xml:space="preserve">第三步：﹣</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＝﹣1﹣2﹣1，</w:t>
            </w:r>
          </w:p>
          <w:p w:rsidR="00AC09DF">
            <w:pPr>
              <w:spacing w:line="360" w:lineRule="auto"/>
              <w:ind/>
            </w:pPr>
            <w:r>
              <w:rPr>
                <w:rFonts w:hint="eastAsia" w:ascii="Times New Roman" w:hAnsi="Times New Roman" w:eastAsia="新宋体"/>
                <w:sz w:val="21"/>
                <w:szCs w:val="21"/>
              </w:rPr>
              <w:t xml:space="preserve">第四步：</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p w:rsidR="00C52DED">
            <w:pPr>
              <w:spacing w:line="360" w:lineRule="auto"/>
              <w:ind/>
            </w:pPr>
            <w:r>
              <w:rPr>
                <w:rFonts w:hint="eastAsia" w:ascii="Times New Roman" w:hAnsi="Times New Roman" w:eastAsia="新宋体"/>
                <w:sz w:val="21"/>
                <w:szCs w:val="21"/>
              </w:rPr>
              <w:t xml:space="preserve">第五步：检验：当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＝4时，</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﹣2≠0．</w:t>
            </w:r>
          </w:p>
          <w:p w:rsidR="00CB4B8A">
            <w:pPr>
              <w:spacing w:line="360" w:lineRule="auto"/>
              <w:ind/>
            </w:pPr>
            <w:r>
              <w:rPr>
                <w:rFonts w:hint="eastAsia" w:ascii="Times New Roman" w:hAnsi="Times New Roman" w:eastAsia="新宋体"/>
                <w:sz w:val="21"/>
                <w:szCs w:val="21"/>
              </w:rPr>
              <w:t xml:space="preserve">第六步：</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原分式方程的解为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tcPr>
            <w:tcW w:w="8865" w:type="dxa"/>
          </w:tcPr>
        </w:tc>
      </w:tr>
    </w:tbl>
    <w:p w:rsidR="0F125E88">
      <w:pPr>
        <w:spacing w:line="360" w:lineRule="auto"/>
        <w:ind w:left="312" w:leftChars="130" w:right="0" w:firstLine="0" w:firstLineChars="0"/>
      </w:pPr>
      <w:r>
        <w:rPr>
          <w:rFonts w:hint="eastAsia" w:ascii="Times New Roman" w:hAnsi="Times New Roman" w:eastAsia="新宋体"/>
          <w:sz w:val="21"/>
          <w:szCs w:val="21"/>
        </w:rPr>
        <w:t xml:space="preserve">小李的解法中哪一步是去分母？去分母的依据是什么？判断小李的解答过程是否正确．若不正确，请写出你的解答过程．</w:t>
      </w:r>
    </w:p>
    <w:p w:rsidR="0F2F81E4">
      <w:pPr>
        <w:spacing w:line="360" w:lineRule="auto"/>
        <w:ind w:left="312" w:hanging="312" w:hangingChars="130"/>
      </w:pPr>
      <w:r>
        <w:rPr>
          <w:rFonts w:hint="eastAsia" w:ascii="Times New Roman" w:hAnsi="Times New Roman" w:eastAsia="新宋体"/>
          <w:sz w:val="21"/>
          <w:szCs w:val="21"/>
        </w:rPr>
        <w:t xml:space="preserve">17．（7分）如图，点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是Rt△</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斜边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边上的一点，以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为半径的</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与边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．求证：</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20955" cy="8564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520955" cy="856490"/>
                    </a:xfrm>
                    <a:prstGeom prst="rect">
                      <a:avLst/>
                    </a:prstGeom>
                  </pic:spPr>
                </pic:pic>
              </a:graphicData>
            </a:graphic>
          </wp:inline>
        </w:drawing>
      </w:r>
    </w:p>
    <w:p w:rsidR="0F47BD91">
      <w:pPr>
        <w:spacing w:line="360" w:lineRule="auto"/>
        <w:ind w:left="312" w:hanging="312" w:hangingChars="130"/>
      </w:pPr>
      <w:r>
        <w:rPr>
          <w:rFonts w:hint="eastAsia" w:ascii="Times New Roman" w:hAnsi="Times New Roman" w:eastAsia="新宋体"/>
          <w:sz w:val="21"/>
          <w:szCs w:val="21"/>
        </w:rPr>
        <w:t xml:space="preserve">18．（7分）如图，某跨海钢箱梁悬索桥的主跨长1.7</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，主塔高0.27</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，主缆可视为抛物线，主缆垂度0.1785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，主缆最低处距离桥面0.0015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，桥面距离海平面约0.09</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．请在示意图中建立合适的平面直角坐标系，并求该抛物线的表达式．</w:t>
      </w:r>
    </w:p>
    <w:p w:rsidR="0F52533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134112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5401067" cy="1341123"/>
                    </a:xfrm>
                    <a:prstGeom prst="rect">
                      <a:avLst/>
                    </a:prstGeom>
                  </pic:spPr>
                </pic:pic>
              </a:graphicData>
            </a:graphic>
          </wp:inline>
        </w:drawing>
      </w:r>
    </w:p>
    <w:p w:rsidR="0F666A44">
      <w:pPr>
        <w:spacing w:line="360" w:lineRule="auto"/>
        <w:ind/>
      </w:pPr>
      <w:r>
        <w:rPr>
          <w:rFonts w:hint="eastAsia" w:ascii="Times New Roman" w:hAnsi="Times New Roman" w:eastAsia="新宋体"/>
          <w:b/>
          <w:sz w:val="21"/>
          <w:szCs w:val="21"/>
        </w:rPr>
        <w:t xml:space="preserve">四、解答题（二）：本大随共3小题，每小题9分，共27分．</w:t>
      </w:r>
    </w:p>
    <w:p w:rsidR="0F74D24C">
      <w:pPr>
        <w:spacing w:line="360" w:lineRule="auto"/>
        <w:ind w:left="312" w:hanging="312" w:hangingChars="130"/>
      </w:pPr>
      <w:r>
        <w:rPr>
          <w:rFonts w:hint="eastAsia" w:ascii="Times New Roman" w:hAnsi="Times New Roman" w:eastAsia="新宋体"/>
          <w:sz w:val="21"/>
          <w:szCs w:val="21"/>
        </w:rPr>
        <w:t xml:space="preserve">19．（9分）如图，</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是Rt△</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斜边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上的中线，过点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分别作</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．现有以下命题：</w:t>
      </w:r>
    </w:p>
    <w:p w:rsidR="0F8C8CBB">
      <w:pPr>
        <w:spacing w:line="360" w:lineRule="auto"/>
        <w:ind w:left="312" w:leftChars="130" w:right="0" w:firstLine="0" w:firstLineChars="0"/>
      </w:pPr>
      <w:r>
        <w:rPr>
          <w:rFonts w:hint="eastAsia" w:ascii="Times New Roman" w:hAnsi="Times New Roman" w:eastAsia="新宋体"/>
          <w:sz w:val="21"/>
          <w:szCs w:val="21"/>
        </w:rPr>
        <w:t xml:space="preserve">命题1：若连接</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CA</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CFB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CEF</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命题2：若连接</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命题3：若连接</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任选两个命题，先判断真假，再证明或举反例．</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27508" cy="11247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2127508" cy="1124714"/>
                    </a:xfrm>
                    <a:prstGeom prst="rect">
                      <a:avLst/>
                    </a:prstGeom>
                  </pic:spPr>
                </pic:pic>
              </a:graphicData>
            </a:graphic>
          </wp:inline>
        </w:drawing>
      </w:r>
    </w:p>
    <w:p w:rsidR="0F8DA5B4">
      <w:pPr>
        <w:spacing w:line="360" w:lineRule="auto"/>
        <w:ind w:left="312" w:hanging="312" w:hangingChars="130"/>
      </w:pPr>
      <w:r>
        <w:rPr>
          <w:rFonts w:hint="eastAsia" w:ascii="Times New Roman" w:hAnsi="Times New Roman" w:eastAsia="新宋体"/>
          <w:sz w:val="21"/>
          <w:szCs w:val="21"/>
        </w:rPr>
        <w:t xml:space="preserve">20．（9分）2025年2月，广东省教育厅发布《关于保障中小学生每天综合体育活动时间不低于两小时的通知》．某校为更好地落实文件精神并了解学生参加体育活动的情况，随机抽取部分学生进行问卷调查，并对所得数据进行处理．部分信息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24353C">
            <w:pPr>
              <w:spacing w:line="360" w:lineRule="auto"/>
              <w:jc w:val="center"/>
              <w:ind/>
            </w:pPr>
            <w:r>
              <w:rPr>
                <w:rFonts w:hint="eastAsia" w:ascii="Times New Roman" w:hAnsi="Times New Roman" w:eastAsia="新宋体"/>
                <w:sz w:val="21"/>
                <w:szCs w:val="21"/>
              </w:rPr>
              <w:t xml:space="preserve">调查问卷</w:t>
            </w:r>
          </w:p>
          <w:tcPr>
            <w:tcW w:w="4000" w:type="dxa"/>
          </w:tcPr>
        </w:tc>
        <w:tc>
          <w:p w:rsidR="004E5AE9">
            <w:pPr>
              <w:spacing w:line="360" w:lineRule="auto"/>
              <w:jc w:val="center"/>
              <w:ind/>
            </w:pPr>
            <w:r>
              <w:rPr>
                <w:rFonts w:hint="eastAsia" w:ascii="Times New Roman" w:hAnsi="Times New Roman" w:eastAsia="新宋体"/>
                <w:sz w:val="21"/>
                <w:szCs w:val="21"/>
              </w:rPr>
              <w:t xml:space="preserve">整理与描述</w:t>
            </w:r>
          </w:p>
          <w:tcPr>
            <w:tcW w:w="4000" w:type="dxa"/>
          </w:tcPr>
        </w:tc>
      </w:tr>
      <w:tr>
        <w:tc>
          <w:p w:rsidR="005A281C">
            <w:pPr>
              <w:spacing w:line="360" w:lineRule="auto"/>
              <w:jc w:val="center"/>
              <w:ind/>
            </w:pPr>
            <w:r>
              <w:rPr>
                <w:rFonts w:hint="eastAsia" w:ascii="Times New Roman" w:hAnsi="Times New Roman" w:eastAsia="新宋体"/>
                <w:sz w:val="21"/>
                <w:szCs w:val="21"/>
              </w:rPr>
              <w:t xml:space="preserve">1．你每天参加体育活动（含体育课）的时间（单位：小时）（　　）（单选）</w:t>
            </w:r>
          </w:p>
          <w:p w:rsidR="009A52EA">
            <w:pPr>
              <w:spacing w:line="360" w:lineRule="auto"/>
              <w:jc w:val="center"/>
              <w:ind/>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0AC09DF">
            <w:pPr>
              <w:spacing w:line="360" w:lineRule="auto"/>
              <w:jc w:val="center"/>
              <w:ind/>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＜1.5</w:t>
            </w:r>
          </w:p>
          <w:p w:rsidR="00C52DED">
            <w:pPr>
              <w:spacing w:line="360" w:lineRule="auto"/>
              <w:jc w:val="center"/>
              <w:ind/>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0CB4B8A">
            <w:pPr>
              <w:spacing w:line="360" w:lineRule="auto"/>
              <w:jc w:val="center"/>
              <w:ind/>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tcPr>
            <w:tcW w:w="4000" w:type="dxa"/>
          </w:tcPr>
        </w:tc>
        <w:tc>
          <w:p w:rsidR="0F125E88">
            <w:pPr>
              <w:spacing w:line="360" w:lineRule="auto"/>
              <w:jc w:val="center"/>
              <w:ind/>
            </w:pPr>
            <w:r>
              <w:rPr>
                <w:rFonts w:hint="eastAsia" w:ascii="Times New Roman" w:hAnsi="Times New Roman" w:eastAsia="新宋体"/>
                <w:sz w:val="21"/>
                <w:szCs w:val="21"/>
              </w:rPr>
              <w:t xml:space="preserve">
        </w:t>
            </w:r>
            <w:r>
              <w:rPr>
                <w:rFonts w:hint="eastAsia" w:ascii="Times New Roman" w:hAnsi="Times New Roman" w:eastAsia="新宋体"/>
                <w:sz w:val="21"/>
                <w:szCs w:val="21"/>
              </w:rPr>
              <w:drawing>
                <wp:inline xmlns:wp="http://schemas.openxmlformats.org/drawingml/2006/wordprocessingDrawing" distT="0" distB="0" distL="0" distR="0">
                  <wp:extent cx="3535687" cy="21183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3535687" cy="2118364"/>
                          </a:xfrm>
                          <a:prstGeom prst="rect">
                            <a:avLst/>
                          </a:prstGeom>
                        </pic:spPr>
                      </pic:pic>
                    </a:graphicData>
                  </a:graphic>
                </wp:inline>
              </w:drawing>
            </w:r>
            <w:r>
              <w:rPr>
                <w:rFonts w:hint="eastAsia" w:ascii="Times New Roman" w:hAnsi="Times New Roman" w:eastAsia="新宋体"/>
                <w:sz w:val="21"/>
                <w:szCs w:val="21"/>
              </w:rPr>
              <w:t xml:space="preserve">
      </w:t>
            </w:r>
          </w:p>
          <w:tcPr>
            <w:tcW w:w="4000" w:type="dxa"/>
          </w:tcPr>
        </w:tc>
      </w:tr>
      <w:tr>
        <w:tc>
          <w:p w:rsidR="0F2F81E4">
            <w:pPr>
              <w:spacing w:line="360" w:lineRule="auto"/>
              <w:jc w:val="center"/>
              <w:ind/>
            </w:pPr>
            <w:r>
              <w:rPr>
                <w:rFonts w:hint="eastAsia" w:ascii="Times New Roman" w:hAnsi="Times New Roman" w:eastAsia="新宋体"/>
                <w:sz w:val="21"/>
                <w:szCs w:val="21"/>
              </w:rPr>
              <w:t xml:space="preserve">2．随着体育活动时间的延长，学校拟增设体育活动项目，你希望增设的活动项目有（　　）（可多选）</w:t>
            </w:r>
          </w:p>
          <w:p w:rsidR="0F3BC98E">
            <w:pPr>
              <w:spacing w:line="360" w:lineRule="auto"/>
              <w:jc w:val="center"/>
              <w:ind/>
            </w:pP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．球类</w:t>
            </w:r>
          </w:p>
          <w:p w:rsidR="0F47BD91">
            <w:pPr>
              <w:spacing w:line="360" w:lineRule="auto"/>
              <w:jc w:val="center"/>
              <w:ind/>
            </w:pP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．田径类</w:t>
            </w:r>
          </w:p>
          <w:p w:rsidR="0F525334">
            <w:pPr>
              <w:spacing w:line="360" w:lineRule="auto"/>
              <w:jc w:val="center"/>
              <w:ind/>
            </w:pP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．体操类</w:t>
            </w:r>
          </w:p>
          <w:p w:rsidR="0F666A44">
            <w:pPr>
              <w:spacing w:line="360" w:lineRule="auto"/>
              <w:jc w:val="center"/>
              <w:ind/>
            </w:pP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．水上类</w:t>
            </w:r>
          </w:p>
          <w:tcPr>
            <w:tcW w:w="4000" w:type="dxa"/>
          </w:tcPr>
        </w:tc>
        <w:tc>
          <w:p w:rsidR="0F74D24C">
            <w:pPr>
              <w:spacing w:line="360" w:lineRule="auto"/>
              <w:jc w:val="center"/>
              <w:ind/>
            </w:pPr>
            <w:r>
              <w:rPr>
                <w:rFonts w:hint="eastAsia" w:ascii="Times New Roman" w:hAnsi="Times New Roman" w:eastAsia="新宋体"/>
                <w:sz w:val="21"/>
                <w:szCs w:val="21"/>
              </w:rPr>
              <w:t xml:space="preserve">希望增设的活动项目统计表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center"/>
              <w:tblCellMar>
                <w:top w:w="30" w:type="dxa"/>
                <w:left w:w="30" w:type="dxa"/>
                <w:bottom w:w="30" w:type="dxa"/>
                <w:right w:w="30" w:type="dxa"/>
              </w:tblCellMar>
              <w:tblLook w:val="04A0"/>
            </w:tblPr>
            <w:tr>
              <w:tc>
                <w:p w:rsidR="0F8C8CBB">
                  <w:pPr>
                    <w:spacing w:line="360" w:lineRule="auto"/>
                    <w:jc w:val="center"/>
                    <w:ind/>
                  </w:pPr>
                  <w:r>
                    <w:rPr>
                      <w:rFonts w:hint="eastAsia" w:ascii="Times New Roman" w:hAnsi="Times New Roman" w:eastAsia="新宋体"/>
                      <w:sz w:val="21"/>
                      <w:szCs w:val="21"/>
                    </w:rPr>
                    <w:t xml:space="preserve">活动项目</w:t>
                  </w:r>
                </w:p>
                <w:tcPr>
                  <w:tcW w:w="1600" w:type="dxa"/>
                </w:tcPr>
              </w:tc>
              <w:tc>
                <w:p w:rsidR="0F8D11BE">
                  <w:pPr>
                    <w:spacing w:line="360" w:lineRule="auto"/>
                    <w:jc w:val="center"/>
                    <w:ind/>
                  </w:pPr>
                  <w:r>
                    <w:rPr>
                      <w:rFonts w:hint="eastAsia" w:ascii="Times New Roman" w:hAnsi="Times New Roman" w:eastAsia="新宋体"/>
                      <w:sz w:val="21"/>
                      <w:szCs w:val="21"/>
                    </w:rPr>
                    <w:t xml:space="preserve">球类</w:t>
                  </w:r>
                </w:p>
                <w:tcPr>
                  <w:tcW w:w="1600" w:type="dxa"/>
                </w:tcPr>
              </w:tc>
              <w:tc>
                <w:p w:rsidR="0F8D3C9F">
                  <w:pPr>
                    <w:spacing w:line="360" w:lineRule="auto"/>
                    <w:jc w:val="center"/>
                    <w:ind/>
                  </w:pPr>
                  <w:r>
                    <w:rPr>
                      <w:rFonts w:hint="eastAsia" w:ascii="Times New Roman" w:hAnsi="Times New Roman" w:eastAsia="新宋体"/>
                      <w:sz w:val="21"/>
                      <w:szCs w:val="21"/>
                    </w:rPr>
                    <w:t xml:space="preserve">田径类</w:t>
                  </w:r>
                </w:p>
                <w:tcPr>
                  <w:tcW w:w="1600" w:type="dxa"/>
                </w:tcPr>
              </w:tc>
              <w:tc>
                <w:p w:rsidR="0F8D6703">
                  <w:pPr>
                    <w:spacing w:line="360" w:lineRule="auto"/>
                    <w:jc w:val="center"/>
                    <w:ind/>
                  </w:pPr>
                  <w:r>
                    <w:rPr>
                      <w:rFonts w:hint="eastAsia" w:ascii="Times New Roman" w:hAnsi="Times New Roman" w:eastAsia="新宋体"/>
                      <w:sz w:val="21"/>
                      <w:szCs w:val="21"/>
                    </w:rPr>
                    <w:t xml:space="preserve">体操类</w:t>
                  </w:r>
                </w:p>
                <w:tcPr>
                  <w:tcW w:w="1600" w:type="dxa"/>
                </w:tcPr>
              </w:tc>
              <w:tc>
                <w:p w:rsidR="0F8D793F">
                  <w:pPr>
                    <w:spacing w:line="360" w:lineRule="auto"/>
                    <w:jc w:val="center"/>
                    <w:ind/>
                  </w:pPr>
                  <w:r>
                    <w:rPr>
                      <w:rFonts w:hint="eastAsia" w:ascii="Times New Roman" w:hAnsi="Times New Roman" w:eastAsia="新宋体"/>
                      <w:sz w:val="21"/>
                      <w:szCs w:val="21"/>
                    </w:rPr>
                    <w:t xml:space="preserve">水上类</w:t>
                  </w:r>
                </w:p>
                <w:tcPr>
                  <w:tcW w:w="1600" w:type="dxa"/>
                </w:tcPr>
              </w:tc>
            </w:tr>
            <w:tr>
              <w:tc>
                <w:p w:rsidR="0F8DA5B4">
                  <w:pPr>
                    <w:spacing w:line="360" w:lineRule="auto"/>
                    <w:jc w:val="center"/>
                    <w:ind/>
                  </w:pPr>
                  <w:r>
                    <w:rPr>
                      <w:rFonts w:hint="eastAsia" w:ascii="Times New Roman" w:hAnsi="Times New Roman" w:eastAsia="新宋体"/>
                      <w:sz w:val="21"/>
                      <w:szCs w:val="21"/>
                    </w:rPr>
                    <w:t xml:space="preserve">百分比</w:t>
                  </w:r>
                </w:p>
                <w:tcPr>
                  <w:tcW w:w="1600" w:type="dxa"/>
                </w:tcPr>
              </w:tc>
              <w:tc>
                <w:p w:rsidR="0024353C">
                  <w:pPr>
                    <w:spacing w:line="360" w:lineRule="auto"/>
                    <w:jc w:val="center"/>
                    <w:ind/>
                  </w:pPr>
                  <w:r>
                    <w:rPr>
                      <w:rFonts w:hint="eastAsia" w:ascii="Times New Roman" w:hAnsi="Times New Roman" w:eastAsia="新宋体"/>
                      <w:sz w:val="21"/>
                      <w:szCs w:val="21"/>
                    </w:rPr>
                    <w:t xml:space="preserve">72%</w:t>
                  </w:r>
                </w:p>
                <w:tcPr>
                  <w:tcW w:w="1600" w:type="dxa"/>
                </w:tcPr>
              </w:tc>
              <w:tc>
                <w:p w:rsidR="004E5AE9">
                  <w:pPr>
                    <w:spacing w:line="360" w:lineRule="auto"/>
                    <w:jc w:val="center"/>
                    <w:ind/>
                  </w:pPr>
                  <w:r>
                    <w:rPr>
                      <w:rFonts w:hint="eastAsia" w:ascii="Times New Roman" w:hAnsi="Times New Roman" w:eastAsia="新宋体"/>
                      <w:sz w:val="21"/>
                      <w:szCs w:val="21"/>
                    </w:rPr>
                    <w:t xml:space="preserve">23%</w:t>
                  </w:r>
                </w:p>
                <w:tcPr>
                  <w:tcW w:w="1600" w:type="dxa"/>
                </w:tcPr>
              </w:tc>
              <w:tc>
                <w:p w:rsidR="005A281C">
                  <w:pPr>
                    <w:spacing w:line="360" w:lineRule="auto"/>
                    <w:jc w:val="center"/>
                    <w:ind/>
                  </w:pPr>
                  <w:r>
                    <w:rPr>
                      <w:rFonts w:hint="eastAsia" w:ascii="Times New Roman" w:hAnsi="Times New Roman" w:eastAsia="新宋体"/>
                      <w:sz w:val="21"/>
                      <w:szCs w:val="21"/>
                    </w:rPr>
                    <w:t xml:space="preserve">40%</w:t>
                  </w:r>
                </w:p>
                <w:tcPr>
                  <w:tcW w:w="1600" w:type="dxa"/>
                </w:tcPr>
              </w:tc>
              <w:tc>
                <w:p w:rsidR="009A52EA">
                  <w:pPr>
                    <w:spacing w:line="360" w:lineRule="auto"/>
                    <w:jc w:val="center"/>
                    <w:ind/>
                  </w:pPr>
                  <w:r>
                    <w:rPr>
                      <w:rFonts w:hint="eastAsia" w:ascii="Times New Roman" w:hAnsi="Times New Roman" w:eastAsia="新宋体"/>
                      <w:sz w:val="21"/>
                      <w:szCs w:val="21"/>
                    </w:rPr>
                    <w:t xml:space="preserve">46%</w:t>
                  </w:r>
                </w:p>
                <w:tcPr>
                  <w:tcW w:w="1600" w:type="dxa"/>
                </w:tcPr>
              </w:tc>
            </w:tr>
          </w:tbl>
          <w:tcPr>
            <w:tcW w:w="4000" w:type="dxa"/>
          </w:tcPr>
        </w:tc>
      </w:tr>
    </w:tbl>
    <w:p w:rsidR="00AC09DF">
      <w:pPr>
        <w:spacing w:line="360" w:lineRule="auto"/>
        <w:ind w:left="312" w:leftChars="130" w:right="0" w:firstLine="0" w:firstLineChars="0"/>
      </w:pPr>
      <w:r>
        <w:rPr>
          <w:rFonts w:hint="eastAsia" w:ascii="Times New Roman" w:hAnsi="Times New Roman" w:eastAsia="新宋体"/>
          <w:sz w:val="21"/>
          <w:szCs w:val="21"/>
        </w:rPr>
        <w:t xml:space="preserve">根据以上信息，解答下列问题：</w:t>
      </w:r>
    </w:p>
    <w:p w:rsidR="00C52DED">
      <w:pPr>
        <w:spacing w:line="360" w:lineRule="auto"/>
        <w:ind w:left="312" w:leftChars="130" w:right="0" w:firstLine="0" w:firstLineChars="0"/>
      </w:pPr>
      <w:r>
        <w:rPr>
          <w:rFonts w:hint="eastAsia" w:ascii="Times New Roman" w:hAnsi="Times New Roman" w:eastAsia="新宋体"/>
          <w:sz w:val="21"/>
          <w:szCs w:val="21"/>
        </w:rPr>
        <w:t xml:space="preserve">（1）求参与这次问卷调查的学生人数．</w:t>
      </w:r>
    </w:p>
    <w:p w:rsidR="00CB4B8A">
      <w:pPr>
        <w:spacing w:line="360" w:lineRule="auto"/>
        <w:ind w:left="312" w:leftChars="130" w:right="0" w:firstLine="0" w:firstLineChars="0"/>
      </w:pPr>
      <w:r>
        <w:rPr>
          <w:rFonts w:hint="eastAsia" w:ascii="Times New Roman" w:hAnsi="Times New Roman" w:eastAsia="新宋体"/>
          <w:sz w:val="21"/>
          <w:szCs w:val="21"/>
        </w:rPr>
        <w:t xml:space="preserve">（2）估计该校1000名学生中每天参加体育活动时间不低于两小时的学生人数．</w:t>
      </w:r>
    </w:p>
    <w:p w:rsidR="0F125E88">
      <w:pPr>
        <w:spacing w:line="360" w:lineRule="auto"/>
        <w:ind w:left="312" w:leftChars="130" w:right="0" w:firstLine="0" w:firstLineChars="0"/>
      </w:pPr>
      <w:r>
        <w:rPr>
          <w:rFonts w:hint="eastAsia" w:ascii="Times New Roman" w:hAnsi="Times New Roman" w:eastAsia="新宋体"/>
          <w:sz w:val="21"/>
          <w:szCs w:val="21"/>
        </w:rPr>
        <w:t xml:space="preserve">（3）基于上述两项调查的数据，提炼出一条信息，并向学校提出相应的建议．</w:t>
      </w:r>
    </w:p>
    <w:p w:rsidR="0F2F81E4">
      <w:pPr>
        <w:spacing w:line="360" w:lineRule="auto"/>
        <w:ind w:left="312" w:hanging="312" w:hangingChars="130"/>
      </w:pPr>
      <w:r>
        <w:rPr>
          <w:rFonts w:hint="eastAsia" w:ascii="Times New Roman" w:hAnsi="Times New Roman" w:eastAsia="新宋体"/>
          <w:sz w:val="21"/>
          <w:szCs w:val="21"/>
        </w:rPr>
        <w:t xml:space="preserve">21．（9分）综合与实践</w:t>
      </w:r>
    </w:p>
    <w:p w:rsidR="0F3BC98E">
      <w:pPr>
        <w:spacing w:line="360" w:lineRule="auto"/>
        <w:ind w:left="312" w:leftChars="130" w:right="0" w:firstLine="0" w:firstLineChars="0"/>
      </w:pPr>
      <w:r>
        <w:rPr>
          <w:rFonts w:hint="eastAsia" w:ascii="Times New Roman" w:hAnsi="Times New Roman" w:eastAsia="新宋体"/>
          <w:sz w:val="21"/>
          <w:szCs w:val="21"/>
        </w:rPr>
        <w:t xml:space="preserve">【阅读材料】</w:t>
      </w:r>
    </w:p>
    <w:p w:rsidR="0F47BD91">
      <w:pPr>
        <w:spacing w:line="360" w:lineRule="auto"/>
        <w:ind w:left="312" w:leftChars="130" w:right="0" w:firstLine="0" w:firstLineChars="0"/>
      </w:pPr>
      <w:r>
        <w:rPr>
          <w:rFonts w:hint="eastAsia" w:ascii="Times New Roman" w:hAnsi="Times New Roman" w:eastAsia="新宋体"/>
          <w:sz w:val="21"/>
          <w:szCs w:val="21"/>
        </w:rPr>
        <w:t xml:space="preserve">如图1，在锐角△</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的对边长分别为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，则有</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sinA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sinB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m:t>
              </m:r>
            </m:num>
            <m:den>
              <m:r>
                <w:rPr xmlns:w="http://schemas.openxmlformats.org/wordprocessingml/2006/main">
                  <w:rFonts w:ascii="Cambria Math" w:hAnsi="Cambria Math" w:eastAsia="新宋体"/>
                  <w:sz w:val="28"/>
                  <w:szCs w:val="28"/>
                </w:rPr>
                <m:t>sinC</m:t>
              </m:r>
            </m:den>
          </m:f>
        </m:oMath>
      </w:r>
      <w:r>
        <w:rPr>
          <w:rFonts w:hint="eastAsia" w:ascii="Times New Roman" w:hAnsi="Times New Roman" w:eastAsia="新宋体"/>
          <w:sz w:val="21"/>
          <w:szCs w:val="21"/>
        </w:rPr>
        <w:t xml:space="preserve">．这是解三角形的重要结论，可用于解决实际问题．</w:t>
      </w:r>
    </w:p>
    <w:p w:rsidR="0F525334">
      <w:pPr>
        <w:spacing w:line="360" w:lineRule="auto"/>
        <w:ind w:left="312" w:leftChars="130" w:right="0" w:firstLine="0" w:firstLineChars="0"/>
      </w:pPr>
      <w:r>
        <w:rPr>
          <w:rFonts w:hint="eastAsia" w:ascii="Times New Roman" w:hAnsi="Times New Roman" w:eastAsia="新宋体"/>
          <w:sz w:val="21"/>
          <w:szCs w:val="21"/>
        </w:rPr>
        <w:t xml:space="preserve">【问题提出】</w:t>
      </w:r>
    </w:p>
    <w:p w:rsidR="0F666A44">
      <w:pPr>
        <w:spacing w:line="360" w:lineRule="auto"/>
        <w:ind w:left="312" w:leftChars="130" w:right="0" w:firstLine="0" w:firstLineChars="0"/>
      </w:pPr>
      <w:r>
        <w:rPr>
          <w:rFonts w:hint="eastAsia" w:ascii="Times New Roman" w:hAnsi="Times New Roman" w:eastAsia="新宋体"/>
          <w:sz w:val="21"/>
          <w:szCs w:val="21"/>
        </w:rPr>
        <w:t xml:space="preserve">万绿湖是广东省重要的生态屏障和饮用水水源地．某综合与实践小组要绘制一幅万绿湖局部平面示意图，现需要知道湖中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两岛间的实际距离．由于地形原因，无法利用洲距仪直接测量，该小组对这一问题进行了探究．</w:t>
      </w:r>
    </w:p>
    <w:p w:rsidR="0F74D24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05266" cy="16290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1905266" cy="1629002"/>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sz w:val="21"/>
          <w:szCs w:val="21"/>
        </w:rPr>
        <w:t xml:space="preserve">【方案设计】</w:t>
      </w:r>
    </w:p>
    <w:p w:rsidR="0F8D11BE">
      <w:pPr>
        <w:spacing w:line="360" w:lineRule="auto"/>
        <w:ind w:left="312" w:leftChars="130" w:right="0" w:firstLine="0" w:firstLineChars="0"/>
      </w:pPr>
      <w:r>
        <w:rPr>
          <w:rFonts w:hint="eastAsia" w:ascii="Times New Roman" w:hAnsi="Times New Roman" w:eastAsia="新宋体"/>
          <w:sz w:val="21"/>
          <w:szCs w:val="21"/>
        </w:rPr>
        <w:t xml:space="preserve">工具：测角仪、测距仪、无人机（只能测角度、水平面高度）．</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430" cy="134321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5401430" cy="1343213"/>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sz w:val="21"/>
          <w:szCs w:val="21"/>
        </w:rPr>
        <w:t xml:space="preserve">测量过程：</w:t>
      </w:r>
    </w:p>
    <w:p w:rsidR="0F8D793F">
      <w:pPr>
        <w:spacing w:line="360" w:lineRule="auto"/>
        <w:ind w:left="312" w:leftChars="130" w:right="0" w:firstLine="0" w:firstLineChars="0"/>
      </w:pPr>
      <w:r>
        <w:rPr>
          <w:rFonts w:hint="eastAsia" w:ascii="Times New Roman" w:hAnsi="Times New Roman" w:eastAsia="新宋体"/>
          <w:sz w:val="21"/>
          <w:szCs w:val="21"/>
        </w:rPr>
        <w:t xml:space="preserve">步骤1：如图2，在空旷地找一点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步骤2：利用无人机多次测量并取平均值测得∠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≈43°，∠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≈51°；</w:t>
      </w:r>
    </w:p>
    <w:p w:rsidR="0024353C">
      <w:pPr>
        <w:spacing w:line="360" w:lineRule="auto"/>
        <w:ind w:left="312" w:leftChars="130" w:right="0" w:firstLine="0" w:firstLineChars="0"/>
      </w:pPr>
      <w:r>
        <w:rPr>
          <w:rFonts w:hint="eastAsia" w:ascii="Times New Roman" w:hAnsi="Times New Roman" w:eastAsia="新宋体"/>
          <w:sz w:val="21"/>
          <w:szCs w:val="21"/>
        </w:rPr>
        <w:t xml:space="preserve">步骤3：利用测距仪多次测量并取平均值测得</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≈341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≈388.5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【问题解决】</w:t>
      </w:r>
    </w:p>
    <w:p w:rsidR="005A281C">
      <w:pPr>
        <w:spacing w:line="360" w:lineRule="auto"/>
        <w:ind w:left="312" w:leftChars="130" w:right="0" w:firstLine="0" w:firstLineChars="0"/>
      </w:pPr>
      <w:r>
        <w:rPr>
          <w:rFonts w:hint="eastAsia" w:ascii="Times New Roman" w:hAnsi="Times New Roman" w:eastAsia="新宋体"/>
          <w:sz w:val="21"/>
          <w:szCs w:val="21"/>
        </w:rPr>
        <w:t xml:space="preserve">（1）请你利用【阅读材料】中的结论计算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两岛间的距离．</w:t>
      </w:r>
    </w:p>
    <w:p w:rsidR="009A52EA">
      <w:pPr>
        <w:spacing w:line="360" w:lineRule="auto"/>
        <w:ind w:left="312" w:leftChars="130" w:right="0" w:firstLine="0" w:firstLineChars="0"/>
      </w:pPr>
      <w:r>
        <w:rPr>
          <w:rFonts w:hint="eastAsia" w:ascii="Times New Roman" w:hAnsi="Times New Roman" w:eastAsia="新宋体"/>
          <w:sz w:val="21"/>
          <w:szCs w:val="21"/>
        </w:rPr>
        <w:t xml:space="preserve">（参考数据：sin43°≈0.682，sin51°≈0.777，sin86°≈0.998）</w:t>
      </w:r>
    </w:p>
    <w:p w:rsidR="00AC09DF">
      <w:pPr>
        <w:spacing w:line="360" w:lineRule="auto"/>
        <w:ind w:left="312" w:leftChars="130" w:right="0" w:firstLine="0" w:firstLineChars="0"/>
      </w:pPr>
      <w:r>
        <w:rPr>
          <w:rFonts w:hint="eastAsia" w:ascii="Times New Roman" w:hAnsi="Times New Roman" w:eastAsia="新宋体"/>
          <w:sz w:val="21"/>
          <w:szCs w:val="21"/>
        </w:rPr>
        <w:t xml:space="preserve">【评价反思】</w:t>
      </w:r>
    </w:p>
    <w:p w:rsidR="00C52DED">
      <w:pPr>
        <w:spacing w:line="360" w:lineRule="auto"/>
        <w:ind w:left="312" w:leftChars="130" w:right="0" w:firstLine="0" w:firstLineChars="0"/>
      </w:pPr>
      <w:r>
        <w:rPr>
          <w:rFonts w:hint="eastAsia" w:ascii="Times New Roman" w:hAnsi="Times New Roman" w:eastAsia="新宋体"/>
          <w:sz w:val="21"/>
          <w:szCs w:val="21"/>
        </w:rPr>
        <w:t xml:space="preserve">（2）设计其他方案计算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两岛间的距离．要求：选用【方案设计】中的工具，写出你的方案和所用的数学知识．</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541783" cy="14295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3541783" cy="1429515"/>
                    </a:xfrm>
                    <a:prstGeom prst="rect">
                      <a:avLst/>
                    </a:prstGeom>
                  </pic:spPr>
                </pic:pic>
              </a:graphicData>
            </a:graphic>
          </wp:inline>
        </w:drawing>
      </w:r>
    </w:p>
    <w:p w:rsidR="0F125E88">
      <w:pPr>
        <w:spacing w:line="360" w:lineRule="auto"/>
        <w:ind/>
      </w:pPr>
      <w:r>
        <w:rPr>
          <w:rFonts w:hint="eastAsia" w:ascii="Times New Roman" w:hAnsi="Times New Roman" w:eastAsia="新宋体"/>
          <w:b/>
          <w:sz w:val="21"/>
          <w:szCs w:val="21"/>
        </w:rPr>
        <w:t xml:space="preserve">五、解答题（三）：本大题共2小题，第22小题13分，第23小题14分，共27分．</w:t>
      </w:r>
    </w:p>
    <w:p w:rsidR="0F2F81E4">
      <w:pPr>
        <w:spacing w:line="360" w:lineRule="auto"/>
        <w:ind w:left="312" w:hanging="312" w:hangingChars="130"/>
      </w:pPr>
      <w:r>
        <w:rPr>
          <w:rFonts w:hint="eastAsia" w:ascii="Times New Roman" w:hAnsi="Times New Roman" w:eastAsia="新宋体"/>
          <w:sz w:val="21"/>
          <w:szCs w:val="21"/>
        </w:rPr>
        <w:t xml:space="preserve">22．（13分）《九章算术》是世界上较早给出勾股数公式的著作，掌握确定勾股数组的方法对研究直角三角形具有重要意义．若直角三角形的三边长</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都是正整数，则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为一组“勾股数”．如表中的每一组数都是勾股数．</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3BC98E">
            <w:pPr>
              <w:spacing w:line="360" w:lineRule="auto"/>
              <w:jc w:val="center"/>
              <w:ind/>
            </w:pPr>
            <w:r>
              <w:rPr>
                <w:rFonts w:hint="eastAsia" w:ascii="Times New Roman" w:hAnsi="Times New Roman" w:eastAsia="新宋体"/>
                <w:sz w:val="21"/>
                <w:szCs w:val="21"/>
              </w:rPr>
              <w:t xml:space="preserve">3，4，5</w:t>
            </w:r>
          </w:p>
          <w:tcPr>
            <w:tcW w:w="1600" w:type="dxa"/>
          </w:tcPr>
        </w:tc>
        <w:tc>
          <w:p w:rsidR="0F47BD91">
            <w:pPr>
              <w:spacing w:line="360" w:lineRule="auto"/>
              <w:jc w:val="center"/>
              <w:ind/>
            </w:pPr>
            <w:r>
              <w:rPr>
                <w:rFonts w:hint="eastAsia" w:ascii="Times New Roman" w:hAnsi="Times New Roman" w:eastAsia="新宋体"/>
                <w:sz w:val="21"/>
                <w:szCs w:val="21"/>
              </w:rPr>
              <w:t xml:space="preserve">7，24，25</w:t>
            </w:r>
          </w:p>
          <w:tcPr>
            <w:tcW w:w="1600" w:type="dxa"/>
          </w:tcPr>
        </w:tc>
        <w:tc>
          <w:p w:rsidR="0F525334">
            <w:pPr>
              <w:spacing w:line="360" w:lineRule="auto"/>
              <w:jc w:val="center"/>
              <w:ind/>
            </w:pPr>
            <w:r>
              <w:rPr>
                <w:rFonts w:hint="eastAsia" w:ascii="Times New Roman" w:hAnsi="Times New Roman" w:eastAsia="新宋体"/>
                <w:sz w:val="21"/>
                <w:szCs w:val="21"/>
              </w:rPr>
              <w:t xml:space="preserve">11，60，61</w:t>
            </w:r>
          </w:p>
          <w:tcPr>
            <w:tcW w:w="1600" w:type="dxa"/>
          </w:tcPr>
        </w:tc>
        <w:tc>
          <w:p w:rsidR="0F666A44">
            <w:pPr>
              <w:spacing w:line="360" w:lineRule="auto"/>
              <w:jc w:val="center"/>
              <w:ind/>
            </w:pPr>
            <w:r>
              <w:rPr>
                <w:rFonts w:hint="eastAsia" w:ascii="Times New Roman" w:hAnsi="Times New Roman" w:eastAsia="新宋体"/>
                <w:sz w:val="21"/>
                <w:szCs w:val="21"/>
              </w:rPr>
              <w:t xml:space="preserve">15，112，113</w:t>
            </w:r>
          </w:p>
          <w:tcPr>
            <w:tcW w:w="1600" w:type="dxa"/>
          </w:tcPr>
        </w:tc>
        <w:tc>
          <w:p w:rsidR="0F74D24C">
            <w:pPr>
              <w:spacing w:line="360" w:lineRule="auto"/>
              <w:jc w:val="center"/>
              <w:ind/>
            </w:pPr>
            <w:r>
              <w:rPr>
                <w:rFonts w:hint="eastAsia" w:ascii="Times New Roman" w:hAnsi="Times New Roman" w:eastAsia="新宋体"/>
                <w:sz w:val="21"/>
                <w:szCs w:val="21"/>
              </w:rPr>
              <w:t xml:space="preserve">19，180，181</w:t>
            </w:r>
          </w:p>
          <w:tcPr>
            <w:tcW w:w="1600" w:type="dxa"/>
          </w:tcPr>
        </w:tc>
      </w:tr>
      <w:tr>
        <w:tc>
          <w:p w:rsidR="0F8C8CBB">
            <w:pPr>
              <w:spacing w:line="360" w:lineRule="auto"/>
              <w:jc w:val="center"/>
              <w:ind/>
            </w:pPr>
            <w:r>
              <w:rPr>
                <w:rFonts w:hint="eastAsia" w:ascii="Times New Roman" w:hAnsi="Times New Roman" w:eastAsia="新宋体"/>
                <w:sz w:val="21"/>
                <w:szCs w:val="21"/>
              </w:rPr>
              <w:t xml:space="preserve">4，3，5</w:t>
            </w:r>
          </w:p>
          <w:tcPr>
            <w:tcW w:w="1600" w:type="dxa"/>
          </w:tcPr>
        </w:tc>
        <w:tc>
          <w:p w:rsidR="0F8D11BE">
            <w:pPr>
              <w:spacing w:line="360" w:lineRule="auto"/>
              <w:jc w:val="center"/>
              <w:ind/>
            </w:pPr>
            <w:r>
              <w:rPr>
                <w:rFonts w:hint="eastAsia" w:ascii="Times New Roman" w:hAnsi="Times New Roman" w:eastAsia="新宋体"/>
                <w:sz w:val="21"/>
                <w:szCs w:val="21"/>
              </w:rPr>
              <w:t xml:space="preserve">8，15，17</w:t>
            </w:r>
          </w:p>
          <w:tcPr>
            <w:tcW w:w="1600" w:type="dxa"/>
          </w:tcPr>
        </w:tc>
        <w:tc>
          <w:p w:rsidR="0F8D3C9F">
            <w:pPr>
              <w:spacing w:line="360" w:lineRule="auto"/>
              <w:jc w:val="center"/>
              <w:ind/>
            </w:pPr>
            <w:r>
              <w:rPr>
                <w:rFonts w:hint="eastAsia" w:ascii="Times New Roman" w:hAnsi="Times New Roman" w:eastAsia="新宋体"/>
                <w:sz w:val="21"/>
                <w:szCs w:val="21"/>
              </w:rPr>
              <w:t xml:space="preserve">12，35，37</w:t>
            </w:r>
          </w:p>
          <w:tcPr>
            <w:tcW w:w="1600" w:type="dxa"/>
          </w:tcPr>
        </w:tc>
        <w:tc>
          <w:p w:rsidR="0F8D6703">
            <w:pPr>
              <w:spacing w:line="360" w:lineRule="auto"/>
              <w:jc w:val="center"/>
              <w:ind/>
            </w:pPr>
            <w:r>
              <w:rPr>
                <w:rFonts w:hint="eastAsia" w:ascii="Times New Roman" w:hAnsi="Times New Roman" w:eastAsia="新宋体"/>
                <w:sz w:val="21"/>
                <w:szCs w:val="21"/>
              </w:rPr>
              <w:t xml:space="preserve">16，63，65</w:t>
            </w:r>
          </w:p>
          <w:tcPr>
            <w:tcW w:w="1600" w:type="dxa"/>
          </w:tcPr>
        </w:tc>
        <w:tc>
          <w:p w:rsidR="0F8D793F">
            <w:pPr>
              <w:spacing w:line="360" w:lineRule="auto"/>
              <w:jc w:val="center"/>
              <w:ind/>
            </w:pPr>
            <w:r>
              <w:rPr>
                <w:rFonts w:hint="eastAsia" w:ascii="Times New Roman" w:hAnsi="Times New Roman" w:eastAsia="新宋体"/>
                <w:sz w:val="21"/>
                <w:szCs w:val="21"/>
              </w:rPr>
              <w:t xml:space="preserve">20，21，29</w:t>
            </w:r>
          </w:p>
          <w:tcPr>
            <w:tcW w:w="1600" w:type="dxa"/>
          </w:tcPr>
        </w:tc>
      </w:tr>
      <w:tr>
        <w:tc>
          <w:p w:rsidR="0F8DA5B4">
            <w:pPr>
              <w:spacing w:line="360" w:lineRule="auto"/>
              <w:jc w:val="center"/>
              <w:ind/>
            </w:pPr>
            <w:r>
              <w:rPr>
                <w:rFonts w:hint="eastAsia" w:ascii="Times New Roman" w:hAnsi="Times New Roman" w:eastAsia="新宋体"/>
                <w:sz w:val="21"/>
                <w:szCs w:val="21"/>
              </w:rPr>
              <w:t xml:space="preserve">5，12，13</w:t>
            </w:r>
          </w:p>
          <w:tcPr>
            <w:tcW w:w="1600" w:type="dxa"/>
          </w:tcPr>
        </w:tc>
        <w:tc>
          <w:p w:rsidR="0024353C">
            <w:pPr>
              <w:spacing w:line="360" w:lineRule="auto"/>
              <w:jc w:val="center"/>
              <w:ind/>
            </w:pPr>
            <w:r>
              <w:rPr>
                <w:rFonts w:hint="eastAsia" w:ascii="Times New Roman" w:hAnsi="Times New Roman" w:eastAsia="新宋体"/>
                <w:sz w:val="21"/>
                <w:szCs w:val="21"/>
              </w:rPr>
              <w:t xml:space="preserve">9，12，15</w:t>
            </w:r>
          </w:p>
          <w:tcPr>
            <w:tcW w:w="1600" w:type="dxa"/>
          </w:tcPr>
        </w:tc>
        <w:tc>
          <w:p w:rsidR="004E5AE9">
            <w:pPr>
              <w:spacing w:line="360" w:lineRule="auto"/>
              <w:jc w:val="center"/>
              <w:ind/>
            </w:pPr>
            <w:r>
              <w:rPr>
                <w:rFonts w:hint="eastAsia" w:ascii="Times New Roman" w:hAnsi="Times New Roman" w:eastAsia="新宋体"/>
                <w:sz w:val="21"/>
                <w:szCs w:val="21"/>
              </w:rPr>
              <w:t xml:space="preserve">13，84，85</w:t>
            </w:r>
          </w:p>
          <w:tcPr>
            <w:tcW w:w="1600" w:type="dxa"/>
          </w:tcPr>
        </w:tc>
        <w:tc>
          <w:p w:rsidR="005A281C">
            <w:pPr>
              <w:spacing w:line="360" w:lineRule="auto"/>
              <w:jc w:val="center"/>
              <w:ind/>
            </w:pPr>
            <w:r>
              <w:rPr>
                <w:rFonts w:hint="eastAsia" w:ascii="Times New Roman" w:hAnsi="Times New Roman" w:eastAsia="新宋体"/>
                <w:sz w:val="21"/>
                <w:szCs w:val="21"/>
              </w:rPr>
              <w:t xml:space="preserve">17，144，145</w:t>
            </w:r>
          </w:p>
          <w:tcPr>
            <w:tcW w:w="1600" w:type="dxa"/>
          </w:tcPr>
        </w:tc>
        <w:tc>
          <w:p w:rsidR="009A52EA">
            <w:pPr>
              <w:spacing w:line="360" w:lineRule="auto"/>
              <w:jc w:val="center"/>
              <w:ind/>
            </w:pPr>
            <w:r>
              <w:rPr>
                <w:rFonts w:hint="eastAsia" w:ascii="Times New Roman" w:hAnsi="Times New Roman" w:eastAsia="新宋体"/>
                <w:sz w:val="21"/>
                <w:szCs w:val="21"/>
              </w:rPr>
              <w:t xml:space="preserve">21，28，35</w:t>
            </w:r>
          </w:p>
          <w:tcPr>
            <w:tcW w:w="1600" w:type="dxa"/>
          </w:tcPr>
        </w:tc>
      </w:tr>
      <w:tr>
        <w:tc>
          <w:p w:rsidR="00AC09DF">
            <w:pPr>
              <w:spacing w:line="360" w:lineRule="auto"/>
              <w:jc w:val="center"/>
              <w:ind/>
            </w:pPr>
            <w:r>
              <w:rPr>
                <w:rFonts w:hint="eastAsia" w:ascii="Times New Roman" w:hAnsi="Times New Roman" w:eastAsia="新宋体"/>
                <w:sz w:val="21"/>
                <w:szCs w:val="21"/>
              </w:rPr>
              <w:t xml:space="preserve">6，8，10</w:t>
            </w:r>
          </w:p>
          <w:tcPr>
            <w:tcW w:w="1600" w:type="dxa"/>
          </w:tcPr>
        </w:tc>
        <w:tc>
          <w:p w:rsidR="00C52DED">
            <w:pPr>
              <w:spacing w:line="360" w:lineRule="auto"/>
              <w:jc w:val="center"/>
              <w:ind/>
            </w:pPr>
            <w:r>
              <w:rPr>
                <w:rFonts w:hint="eastAsia" w:ascii="Times New Roman" w:hAnsi="Times New Roman" w:eastAsia="新宋体"/>
                <w:sz w:val="21"/>
                <w:szCs w:val="21"/>
              </w:rPr>
              <w:t xml:space="preserve">10，</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，26</w:t>
            </w:r>
          </w:p>
          <w:tcPr>
            <w:tcW w:w="1600" w:type="dxa"/>
          </w:tcPr>
        </w:tc>
        <w:tc>
          <w:p w:rsidR="00CB4B8A">
            <w:pPr>
              <w:spacing w:line="360" w:lineRule="auto"/>
              <w:jc w:val="center"/>
              <w:ind/>
            </w:pPr>
            <w:r>
              <w:rPr>
                <w:rFonts w:hint="eastAsia" w:ascii="Times New Roman" w:hAnsi="Times New Roman" w:eastAsia="新宋体"/>
                <w:sz w:val="21"/>
                <w:szCs w:val="21"/>
              </w:rPr>
              <w:t xml:space="preserve">14，48，50</w:t>
            </w:r>
          </w:p>
          <w:tcPr>
            <w:tcW w:w="1600" w:type="dxa"/>
          </w:tcPr>
        </w:tc>
        <w:tc>
          <w:p w:rsidR="0F125E88">
            <w:pPr>
              <w:spacing w:line="360" w:lineRule="auto"/>
              <w:jc w:val="center"/>
              <w:ind/>
            </w:pPr>
            <w:r>
              <w:rPr>
                <w:rFonts w:hint="eastAsia" w:ascii="Times New Roman" w:hAnsi="Times New Roman" w:eastAsia="新宋体"/>
                <w:sz w:val="21"/>
                <w:szCs w:val="21"/>
              </w:rPr>
              <w:t xml:space="preserve">18，80，82</w:t>
            </w:r>
          </w:p>
          <w:tcPr>
            <w:tcW w:w="1600" w:type="dxa"/>
          </w:tcPr>
        </w:tc>
        <w:tc>
          <w:p w:rsidR="0F2F81E4">
            <w:pPr>
              <w:spacing w:line="360" w:lineRule="auto"/>
              <w:jc w:val="center"/>
              <w:ind/>
            </w:pPr>
            <w:r>
              <w:rPr>
                <w:rFonts w:hint="eastAsia" w:ascii="Times New Roman" w:hAnsi="Times New Roman" w:eastAsia="新宋体"/>
                <w:sz w:val="21"/>
                <w:szCs w:val="21"/>
              </w:rPr>
              <w:t xml:space="preserve">22，120，122</w:t>
            </w:r>
          </w:p>
          <w:tcPr>
            <w:tcW w:w="1600" w:type="dxa"/>
          </w:tcPr>
        </w:tc>
      </w:tr>
    </w:tbl>
    <w:p w:rsidR="0F3BC98E">
      <w:pPr>
        <w:spacing w:line="360" w:lineRule="auto"/>
        <w:ind w:left="312" w:leftChars="130" w:right="0" w:firstLine="0" w:firstLineChars="0"/>
      </w:pPr>
      <w:r>
        <w:rPr>
          <w:rFonts w:hint="eastAsia" w:ascii="Times New Roman" w:hAnsi="Times New Roman" w:eastAsia="新宋体"/>
          <w:sz w:val="21"/>
          <w:szCs w:val="21"/>
        </w:rPr>
        <w:t xml:space="preserve">（1）请补全如表中的勾股数．</w:t>
      </w:r>
    </w:p>
    <w:p w:rsidR="0F47BD91">
      <w:pPr>
        <w:spacing w:line="360" w:lineRule="auto"/>
        <w:ind w:left="312" w:leftChars="130" w:right="0" w:firstLine="0" w:firstLineChars="0"/>
      </w:pPr>
      <w:r>
        <w:rPr>
          <w:rFonts w:hint="eastAsia" w:ascii="Times New Roman" w:hAnsi="Times New Roman" w:eastAsia="新宋体"/>
          <w:sz w:val="21"/>
          <w:szCs w:val="21"/>
        </w:rPr>
        <w:t xml:space="preserve">（2）根据如表中数据规律，用含字母（均为正整数）的代数式分别表示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，使该组代数式能表示上表中所有的勾股数，并证明．</w:t>
      </w:r>
    </w:p>
    <w:p w:rsidR="0F525334">
      <w:pPr>
        <w:spacing w:line="360" w:lineRule="auto"/>
        <w:ind w:left="312" w:leftChars="130" w:right="0" w:firstLine="0" w:firstLineChars="0"/>
      </w:pPr>
      <w:r>
        <w:rPr>
          <w:rFonts w:hint="eastAsia" w:ascii="Times New Roman" w:hAnsi="Times New Roman" w:eastAsia="新宋体"/>
          <w:sz w:val="21"/>
          <w:szCs w:val="21"/>
        </w:rPr>
        <w:t xml:space="preserve">（3）某校计划在一块绿地上种花，使之构成如图所示的图案，该图案是由四个全等的直角三角形组成．种花要求：仅在三角形边上种花，每个三角形顶点处都种一株花，各边上相邻两株花之间的距离均为1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．如果每个三角形最短边都种21株花，那么这块绿地最少需要种植多少株花？</w:t>
      </w:r>
    </w:p>
    <w:p w:rsidR="0F666A4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11100" cy="11369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1911100" cy="1136906"/>
                    </a:xfrm>
                    <a:prstGeom prst="rect">
                      <a:avLst/>
                    </a:prstGeom>
                  </pic:spPr>
                </pic:pic>
              </a:graphicData>
            </a:graphic>
          </wp:inline>
        </w:drawing>
      </w:r>
    </w:p>
    <w:p w:rsidR="0F74D24C">
      <w:pPr>
        <w:spacing w:line="360" w:lineRule="auto"/>
        <w:ind w:left="312" w:hanging="312" w:hangingChars="130"/>
      </w:pPr>
      <w:r>
        <w:rPr>
          <w:rFonts w:hint="eastAsia" w:ascii="Times New Roman" w:hAnsi="Times New Roman" w:eastAsia="新宋体"/>
          <w:sz w:val="21"/>
          <w:szCs w:val="21"/>
        </w:rPr>
        <w:t xml:space="preserve">23．（14分）定义：把某线段一分为二的点，当整体线段比大线段等于大线段比小线段时，则称此线段被分为中外比，这个点称为中外比点．</w:t>
      </w:r>
    </w:p>
    <w:p w:rsidR="0F8C8CBB">
      <w:pPr>
        <w:spacing w:line="360" w:lineRule="auto"/>
        <w:ind w:left="312" w:leftChars="130" w:right="0" w:firstLine="0" w:firstLineChars="0"/>
      </w:pPr>
      <w:r>
        <w:rPr>
          <w:rFonts w:hint="eastAsia" w:ascii="Times New Roman" w:hAnsi="Times New Roman" w:eastAsia="新宋体"/>
          <w:sz w:val="21"/>
          <w:szCs w:val="21"/>
        </w:rPr>
        <w:t xml:space="preserve">（1）如图1，点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的中外比点，</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＝2，求</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的长．</w:t>
      </w:r>
    </w:p>
    <w:p w:rsidR="0F8D11BE">
      <w:pPr>
        <w:spacing w:line="360" w:lineRule="auto"/>
        <w:ind w:left="312" w:leftChars="130" w:right="0" w:firstLine="0" w:firstLineChars="0"/>
      </w:pPr>
      <w:r>
        <w:rPr>
          <w:rFonts w:hint="eastAsia" w:ascii="Times New Roman" w:hAnsi="Times New Roman" w:eastAsia="新宋体"/>
          <w:sz w:val="21"/>
          <w:szCs w:val="21"/>
        </w:rPr>
        <w:t xml:space="preserve">（2）如图2，用无刻度的直尺和圆规求作一点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把线段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分为中外比．（保留作图痕迹，不写作法）</w:t>
      </w:r>
    </w:p>
    <w:p w:rsidR="0F8D3C9F">
      <w:pPr>
        <w:spacing w:line="360" w:lineRule="auto"/>
        <w:ind w:left="312" w:leftChars="130" w:right="0" w:firstLine="0" w:firstLineChars="0"/>
      </w:pPr>
      <w:r>
        <w:rPr>
          <w:rFonts w:hint="eastAsia" w:ascii="Times New Roman" w:hAnsi="Times New Roman" w:eastAsia="新宋体"/>
          <w:sz w:val="21"/>
          <w:szCs w:val="21"/>
        </w:rPr>
        <w:t xml:space="preserve">（3）如图3，动点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在第一象限内，反比例函数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＞0）的图象分别与矩形</w:t>
      </w:r>
      <w:r>
        <w:rPr>
          <w:rFonts w:hint="eastAsia" w:ascii="Times New Roman" w:hAnsi="Times New Roman" w:eastAsia="新宋体"/>
          <w:i/>
          <w:sz w:val="21"/>
          <w:szCs w:val="21"/>
        </w:rPr>
        <w:t xml:space="preserve">OABC</w:t>
      </w:r>
      <w:r>
        <w:rPr>
          <w:rFonts w:hint="eastAsia" w:ascii="Times New Roman" w:hAnsi="Times New Roman" w:eastAsia="新宋体"/>
          <w:sz w:val="21"/>
          <w:szCs w:val="21"/>
        </w:rPr>
        <w:t xml:space="preserve">的边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，与对角线</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ODE</w:t>
      </w:r>
      <w:r>
        <w:rPr>
          <w:rFonts w:hint="eastAsia" w:ascii="Times New Roman" w:hAnsi="Times New Roman" w:eastAsia="新宋体"/>
          <w:sz w:val="21"/>
          <w:szCs w:val="21"/>
        </w:rPr>
        <w:t xml:space="preserve">是等腰直角三角形时，探究点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是否分别为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的中外比点，并证明．</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861824" cy="222809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3861824" cy="2228093"/>
                    </a:xfrm>
                    <a:prstGeom prst="rect">
                      <a:avLst/>
                    </a:prstGeom>
                  </pic:spPr>
                </pic:pic>
              </a:graphicData>
            </a:graphic>
          </wp:inline>
        </w:drawing>
      </w:r>
    </w:p>
    <w:p w:rsidR="0F8D793F">
      <w:pPr>
        <w:spacing w:line="360" w:lineRule="auto"/>
        <w:ind/>
      </w:pPr>
      <w:pPr>
        <w:widowControl/>
        <w:jc w:val="left"/>
      </w:pPr>
      <w:r>
        <w:br w:type="page"/>
      </w:r>
    </w:p>
    <w:p w:rsidR="0F8DA5B4">
      <w:pPr>
        <w:spacing w:line="360" w:lineRule="auto"/>
        <w:jc w:val="center"/>
        <w:ind/>
      </w:pPr>
      <w:r>
        <w:rPr>
          <w:rFonts w:hint="eastAsia" w:ascii="Times New Roman" w:hAnsi="Times New Roman" w:eastAsia="新宋体"/>
          <w:sz w:val="30"/>
          <w:szCs w:val="30"/>
          <w:b/>
        </w:rPr>
        <w:t xml:space="preserve">2025年广东省中考数学试卷</w:t>
      </w:r>
    </w:p>
    <w:p w:rsidR="0024353C">
      <w:pPr>
        <w:spacing w:line="360" w:lineRule="auto"/>
        <w:jc w:val="center"/>
        <w:ind/>
      </w:pPr>
      <w:r>
        <w:rPr>
          <w:rFonts w:hint="eastAsia" w:ascii="Times New Roman" w:hAnsi="Times New Roman" w:eastAsia="新宋体"/>
          <w:sz w:val="16"/>
          <w:szCs w:val="16"/>
          <w:b/>
        </w:rPr>
        <w:t xml:space="preserve">参考答案与试题解析</w:t>
      </w:r>
    </w:p>
    <w:p w:rsidR="004E5AE9">
      <w:pPr>
        <w:spacing w:line="360" w:lineRule="auto"/>
        <w:ind/>
      </w:pPr>
      <w:r>
        <w:rPr>
          <w:rFonts w:hint="eastAsia" w:ascii="Times New Roman" w:hAnsi="Times New Roman" w:eastAsia="新宋体"/>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05A281C">
            <w:pPr>
              <w:spacing w:line="360" w:lineRule="auto"/>
              <w:jc w:val="center"/>
              <w:ind/>
            </w:pPr>
            <w:r>
              <w:rPr>
                <w:rFonts w:hint="eastAsia" w:ascii="Times New Roman" w:hAnsi="Times New Roman" w:eastAsia="新宋体"/>
                <w:sz w:val="21"/>
                <w:szCs w:val="21"/>
              </w:rPr>
              <w:t xml:space="preserve">题号</w:t>
            </w:r>
          </w:p>
          <w:tcPr>
            <w:tcW w:w="727" w:type="dxa"/>
          </w:tcPr>
        </w:tc>
        <w:tc>
          <w:p w:rsidR="009A52EA">
            <w:pPr>
              <w:spacing w:line="360" w:lineRule="auto"/>
              <w:jc w:val="center"/>
              <w:ind/>
            </w:pPr>
            <w:r>
              <w:rPr>
                <w:rFonts w:hint="eastAsia" w:ascii="Times New Roman" w:hAnsi="Times New Roman" w:eastAsia="新宋体"/>
                <w:sz w:val="21"/>
                <w:szCs w:val="21"/>
              </w:rPr>
              <w:t xml:space="preserve">1</w:t>
            </w:r>
          </w:p>
          <w:tcPr>
            <w:tcW w:w="727" w:type="dxa"/>
          </w:tcPr>
        </w:tc>
        <w:tc>
          <w:p w:rsidR="00AC09DF">
            <w:pPr>
              <w:spacing w:line="360" w:lineRule="auto"/>
              <w:jc w:val="center"/>
              <w:ind/>
            </w:pPr>
            <w:r>
              <w:rPr>
                <w:rFonts w:hint="eastAsia" w:ascii="Times New Roman" w:hAnsi="Times New Roman" w:eastAsia="新宋体"/>
                <w:sz w:val="21"/>
                <w:szCs w:val="21"/>
              </w:rPr>
              <w:t xml:space="preserve">2</w:t>
            </w:r>
          </w:p>
          <w:tcPr>
            <w:tcW w:w="727" w:type="dxa"/>
          </w:tcPr>
        </w:tc>
        <w:tc>
          <w:p w:rsidR="00C52DED">
            <w:pPr>
              <w:spacing w:line="360" w:lineRule="auto"/>
              <w:jc w:val="center"/>
              <w:ind/>
            </w:pPr>
            <w:r>
              <w:rPr>
                <w:rFonts w:hint="eastAsia" w:ascii="Times New Roman" w:hAnsi="Times New Roman" w:eastAsia="新宋体"/>
                <w:sz w:val="21"/>
                <w:szCs w:val="21"/>
              </w:rPr>
              <w:t xml:space="preserve">3</w:t>
            </w:r>
          </w:p>
          <w:tcPr>
            <w:tcW w:w="727" w:type="dxa"/>
          </w:tcPr>
        </w:tc>
        <w:tc>
          <w:p w:rsidR="00CB4B8A">
            <w:pPr>
              <w:spacing w:line="360" w:lineRule="auto"/>
              <w:jc w:val="center"/>
              <w:ind/>
            </w:pPr>
            <w:r>
              <w:rPr>
                <w:rFonts w:hint="eastAsia" w:ascii="Times New Roman" w:hAnsi="Times New Roman" w:eastAsia="新宋体"/>
                <w:sz w:val="21"/>
                <w:szCs w:val="21"/>
              </w:rPr>
              <w:t xml:space="preserve">4</w:t>
            </w:r>
          </w:p>
          <w:tcPr>
            <w:tcW w:w="727" w:type="dxa"/>
          </w:tcPr>
        </w:tc>
        <w:tc>
          <w:p w:rsidR="0F125E88">
            <w:pPr>
              <w:spacing w:line="360" w:lineRule="auto"/>
              <w:jc w:val="center"/>
              <w:ind/>
            </w:pPr>
            <w:r>
              <w:rPr>
                <w:rFonts w:hint="eastAsia" w:ascii="Times New Roman" w:hAnsi="Times New Roman" w:eastAsia="新宋体"/>
                <w:sz w:val="21"/>
                <w:szCs w:val="21"/>
              </w:rPr>
              <w:t xml:space="preserve">5</w:t>
            </w:r>
          </w:p>
          <w:tcPr>
            <w:tcW w:w="727" w:type="dxa"/>
          </w:tcPr>
        </w:tc>
        <w:tc>
          <w:p w:rsidR="0F2F81E4">
            <w:pPr>
              <w:spacing w:line="360" w:lineRule="auto"/>
              <w:jc w:val="center"/>
              <w:ind/>
            </w:pPr>
            <w:r>
              <w:rPr>
                <w:rFonts w:hint="eastAsia" w:ascii="Times New Roman" w:hAnsi="Times New Roman" w:eastAsia="新宋体"/>
                <w:sz w:val="21"/>
                <w:szCs w:val="21"/>
              </w:rPr>
              <w:t xml:space="preserve">6</w:t>
            </w:r>
          </w:p>
          <w:tcPr>
            <w:tcW w:w="727" w:type="dxa"/>
          </w:tcPr>
        </w:tc>
        <w:tc>
          <w:p w:rsidR="0F3BC98E">
            <w:pPr>
              <w:spacing w:line="360" w:lineRule="auto"/>
              <w:jc w:val="center"/>
              <w:ind/>
            </w:pPr>
            <w:r>
              <w:rPr>
                <w:rFonts w:hint="eastAsia" w:ascii="Times New Roman" w:hAnsi="Times New Roman" w:eastAsia="新宋体"/>
                <w:sz w:val="21"/>
                <w:szCs w:val="21"/>
              </w:rPr>
              <w:t xml:space="preserve">7</w:t>
            </w:r>
          </w:p>
          <w:tcPr>
            <w:tcW w:w="727" w:type="dxa"/>
          </w:tcPr>
        </w:tc>
        <w:tc>
          <w:p w:rsidR="0F47BD91">
            <w:pPr>
              <w:spacing w:line="360" w:lineRule="auto"/>
              <w:jc w:val="center"/>
              <w:ind/>
            </w:pPr>
            <w:r>
              <w:rPr>
                <w:rFonts w:hint="eastAsia" w:ascii="Times New Roman" w:hAnsi="Times New Roman" w:eastAsia="新宋体"/>
                <w:sz w:val="21"/>
                <w:szCs w:val="21"/>
              </w:rPr>
              <w:t xml:space="preserve">8</w:t>
            </w:r>
          </w:p>
          <w:tcPr>
            <w:tcW w:w="727" w:type="dxa"/>
          </w:tcPr>
        </w:tc>
        <w:tc>
          <w:p w:rsidR="0F525334">
            <w:pPr>
              <w:spacing w:line="360" w:lineRule="auto"/>
              <w:jc w:val="center"/>
              <w:ind/>
            </w:pPr>
            <w:r>
              <w:rPr>
                <w:rFonts w:hint="eastAsia" w:ascii="Times New Roman" w:hAnsi="Times New Roman" w:eastAsia="新宋体"/>
                <w:sz w:val="21"/>
                <w:szCs w:val="21"/>
              </w:rPr>
              <w:t xml:space="preserve">9</w:t>
            </w:r>
          </w:p>
          <w:tcPr>
            <w:tcW w:w="727" w:type="dxa"/>
          </w:tcPr>
        </w:tc>
        <w:tc>
          <w:p w:rsidR="0F666A44">
            <w:pPr>
              <w:spacing w:line="360" w:lineRule="auto"/>
              <w:jc w:val="center"/>
              <w:ind/>
            </w:pPr>
            <w:r>
              <w:rPr>
                <w:rFonts w:hint="eastAsia" w:ascii="Times New Roman" w:hAnsi="Times New Roman" w:eastAsia="新宋体"/>
                <w:sz w:val="21"/>
                <w:szCs w:val="21"/>
              </w:rPr>
              <w:t xml:space="preserve">10</w:t>
            </w:r>
          </w:p>
          <w:tcPr>
            <w:tcW w:w="727" w:type="dxa"/>
          </w:tcPr>
        </w:tc>
      </w:tr>
      <w:tr>
        <w:tc>
          <w:p w:rsidR="0F74D24C">
            <w:pPr>
              <w:spacing w:line="360" w:lineRule="auto"/>
              <w:jc w:val="center"/>
              <w:ind/>
            </w:pPr>
            <w:r>
              <w:rPr>
                <w:rFonts w:hint="eastAsia" w:ascii="Times New Roman" w:hAnsi="Times New Roman" w:eastAsia="新宋体"/>
                <w:sz w:val="21"/>
                <w:szCs w:val="21"/>
              </w:rPr>
              <w:t xml:space="preserve">答案</w:t>
            </w:r>
          </w:p>
          <w:tcPr>
            <w:tcW w:w="727" w:type="dxa"/>
          </w:tcPr>
        </w:tc>
        <w:tc>
          <w:p w:rsidR="0F8C8CBB">
            <w:pPr>
              <w:spacing w:line="360" w:lineRule="auto"/>
              <w:jc w:val="center"/>
              <w:ind/>
            </w:pPr>
            <w:r>
              <w:rPr>
                <w:rFonts w:hint="eastAsia" w:ascii="Times New Roman" w:hAnsi="Times New Roman" w:eastAsia="新宋体"/>
                <w:sz w:val="21"/>
                <w:szCs w:val="21"/>
              </w:rPr>
              <w:t xml:space="preserve">A</w:t>
            </w:r>
          </w:p>
          <w:tcPr>
            <w:tcW w:w="727" w:type="dxa"/>
          </w:tcPr>
        </w:tc>
        <w:tc>
          <w:p w:rsidR="0F8D11BE">
            <w:pPr>
              <w:spacing w:line="360" w:lineRule="auto"/>
              <w:jc w:val="center"/>
              <w:ind/>
            </w:pPr>
            <w:r>
              <w:rPr>
                <w:rFonts w:hint="eastAsia" w:ascii="Times New Roman" w:hAnsi="Times New Roman" w:eastAsia="新宋体"/>
                <w:sz w:val="21"/>
                <w:szCs w:val="21"/>
              </w:rPr>
              <w:t xml:space="preserve">D．</w:t>
            </w:r>
          </w:p>
          <w:tcPr>
            <w:tcW w:w="727" w:type="dxa"/>
          </w:tcPr>
        </w:tc>
        <w:tc>
          <w:p w:rsidR="0F8D3C9F">
            <w:pPr>
              <w:spacing w:line="360" w:lineRule="auto"/>
              <w:jc w:val="center"/>
              <w:ind/>
            </w:pPr>
            <w:r>
              <w:rPr>
                <w:rFonts w:hint="eastAsia" w:ascii="Times New Roman" w:hAnsi="Times New Roman" w:eastAsia="新宋体"/>
                <w:sz w:val="21"/>
                <w:szCs w:val="21"/>
              </w:rPr>
              <w:t xml:space="preserve">B</w:t>
            </w:r>
          </w:p>
          <w:tcPr>
            <w:tcW w:w="727" w:type="dxa"/>
          </w:tcPr>
        </w:tc>
        <w:tc>
          <w:p w:rsidR="0F8D6703">
            <w:pPr>
              <w:spacing w:line="360" w:lineRule="auto"/>
              <w:jc w:val="center"/>
              <w:ind/>
            </w:pPr>
            <w:r>
              <w:rPr>
                <w:rFonts w:hint="eastAsia" w:ascii="Times New Roman" w:hAnsi="Times New Roman" w:eastAsia="新宋体"/>
                <w:sz w:val="21"/>
                <w:szCs w:val="21"/>
              </w:rPr>
              <w:t xml:space="preserve">C</w:t>
            </w:r>
          </w:p>
          <w:tcPr>
            <w:tcW w:w="727" w:type="dxa"/>
          </w:tcPr>
        </w:tc>
        <w:tc>
          <w:p w:rsidR="0F8D793F">
            <w:pPr>
              <w:spacing w:line="360" w:lineRule="auto"/>
              <w:jc w:val="center"/>
              <w:ind/>
            </w:pPr>
            <w:r>
              <w:rPr>
                <w:rFonts w:hint="eastAsia" w:ascii="Times New Roman" w:hAnsi="Times New Roman" w:eastAsia="新宋体"/>
                <w:sz w:val="21"/>
                <w:szCs w:val="21"/>
              </w:rPr>
              <w:t xml:space="preserve">C</w:t>
            </w:r>
          </w:p>
          <w:tcPr>
            <w:tcW w:w="727" w:type="dxa"/>
          </w:tcPr>
        </w:tc>
        <w:tc>
          <w:p w:rsidR="0F8DA5B4">
            <w:pPr>
              <w:spacing w:line="360" w:lineRule="auto"/>
              <w:jc w:val="center"/>
              <w:ind/>
            </w:pPr>
            <w:r>
              <w:rPr>
                <w:rFonts w:hint="eastAsia" w:ascii="Times New Roman" w:hAnsi="Times New Roman" w:eastAsia="新宋体"/>
                <w:sz w:val="21"/>
                <w:szCs w:val="21"/>
              </w:rPr>
              <w:t xml:space="preserve">B</w:t>
            </w:r>
          </w:p>
          <w:tcPr>
            <w:tcW w:w="727" w:type="dxa"/>
          </w:tcPr>
        </w:tc>
        <w:tc>
          <w:p w:rsidR="0024353C">
            <w:pPr>
              <w:spacing w:line="360" w:lineRule="auto"/>
              <w:jc w:val="center"/>
              <w:ind/>
            </w:pPr>
            <w:r>
              <w:rPr>
                <w:rFonts w:hint="eastAsia" w:ascii="Times New Roman" w:hAnsi="Times New Roman" w:eastAsia="新宋体"/>
                <w:sz w:val="21"/>
                <w:szCs w:val="21"/>
              </w:rPr>
              <w:t xml:space="preserve">A</w:t>
            </w:r>
          </w:p>
          <w:tcPr>
            <w:tcW w:w="727" w:type="dxa"/>
          </w:tcPr>
        </w:tc>
        <w:tc>
          <w:p w:rsidR="004E5AE9">
            <w:pPr>
              <w:spacing w:line="360" w:lineRule="auto"/>
              <w:jc w:val="center"/>
              <w:ind/>
            </w:pPr>
            <w:r>
              <w:rPr>
                <w:rFonts w:hint="eastAsia" w:ascii="Times New Roman" w:hAnsi="Times New Roman" w:eastAsia="新宋体"/>
                <w:sz w:val="21"/>
                <w:szCs w:val="21"/>
              </w:rPr>
              <w:t xml:space="preserve">C</w:t>
            </w:r>
          </w:p>
          <w:tcPr>
            <w:tcW w:w="727" w:type="dxa"/>
          </w:tcPr>
        </w:tc>
        <w:tc>
          <w:p w:rsidR="005A281C">
            <w:pPr>
              <w:spacing w:line="360" w:lineRule="auto"/>
              <w:jc w:val="center"/>
              <w:ind/>
            </w:pPr>
            <w:r>
              <w:rPr>
                <w:rFonts w:hint="eastAsia" w:ascii="Times New Roman" w:hAnsi="Times New Roman" w:eastAsia="新宋体"/>
                <w:sz w:val="21"/>
                <w:szCs w:val="21"/>
              </w:rPr>
              <w:t xml:space="preserve">D</w:t>
            </w:r>
          </w:p>
          <w:tcPr>
            <w:tcW w:w="727" w:type="dxa"/>
          </w:tcPr>
        </w:tc>
        <w:tc>
          <w:p w:rsidR="009A52EA">
            <w:pPr>
              <w:spacing w:line="360" w:lineRule="auto"/>
              <w:jc w:val="center"/>
              <w:ind/>
            </w:pPr>
            <w:r>
              <w:rPr>
                <w:rFonts w:hint="eastAsia" w:ascii="Times New Roman" w:hAnsi="Times New Roman" w:eastAsia="新宋体"/>
                <w:sz w:val="21"/>
                <w:szCs w:val="21"/>
              </w:rPr>
              <w:t xml:space="preserve">B</w:t>
            </w:r>
          </w:p>
          <w:tcPr>
            <w:tcW w:w="727" w:type="dxa"/>
          </w:tcPr>
        </w:tc>
      </w:tr>
    </w:tbl>
    <w:p w:rsidR="00AC09DF">
      <w:pPr>
        <w:spacing w:line="360" w:lineRule="auto"/>
        <w:ind/>
      </w:pPr>
    </w:p>
    <w:p w:rsidR="00C52DED">
      <w:pPr>
        <w:spacing w:line="360" w:lineRule="auto"/>
        <w:ind/>
      </w:pPr>
      <w:r>
        <w:rPr>
          <w:rFonts w:hint="eastAsia" w:ascii="Times New Roman" w:hAnsi="Times New Roman" w:eastAsia="新宋体"/>
          <w:b/>
          <w:sz w:val="21"/>
          <w:szCs w:val="21"/>
        </w:rPr>
        <w:t xml:space="preserve">一、选择题：本大题共10小题，每小题3分，共30分．在每小题给出的四个选项中，只有一项是符合题目要求的．</w:t>
      </w:r>
    </w:p>
    <w:p w:rsidR="00CB4B8A">
      <w:pPr>
        <w:spacing w:line="360" w:lineRule="auto"/>
        <w:ind w:left="312" w:hanging="312" w:hangingChars="130"/>
      </w:pPr>
      <w:r>
        <w:rPr>
          <w:rFonts w:hint="eastAsia" w:ascii="Times New Roman" w:hAnsi="Times New Roman" w:eastAsia="新宋体"/>
          <w:sz w:val="21"/>
          <w:szCs w:val="21"/>
        </w:rPr>
        <w:t xml:space="preserve">1．（3分）某品牌乒乓球产品质量参数是2.74</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，如果一只乒乓球的质量高于标准质量0.02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记作</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，那么低于标准质量0.02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记作（　　）</w:t>
      </w:r>
    </w:p>
    <w:p w:rsidR="0F125E88">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A．﹣0.02</w:t>
      </w:r>
      <w:r>
        <w:rPr>
          <w:rFonts w:hint="eastAsia" w:ascii="Times New Roman" w:hAnsi="Times New Roman" w:eastAsia="新宋体"/>
          <w:i/>
          <w:sz w:val="21"/>
          <w:szCs w:val="21"/>
        </w:rPr>
        <w:t xml:space="preserve">g</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0.02</w:t>
      </w:r>
      <w:r>
        <w:rPr>
          <w:rFonts w:hint="eastAsia" w:ascii="Times New Roman" w:hAnsi="Times New Roman" w:eastAsia="新宋体"/>
          <w:i/>
          <w:sz w:val="21"/>
          <w:szCs w:val="21"/>
        </w:rPr>
        <w:t xml:space="preserve">g</w:t>
      </w:r>
      <w:r>
        <w:tab/>
      </w:r>
      <w:r>
        <w:rPr>
          <w:rFonts w:hint="eastAsia" w:ascii="Times New Roman" w:hAnsi="Times New Roman" w:eastAsia="新宋体"/>
          <w:sz w:val="21"/>
          <w:szCs w:val="21"/>
        </w:rPr>
        <w:t xml:space="preserve">C．﹣0.04</w:t>
      </w:r>
      <w:r>
        <w:rPr>
          <w:rFonts w:hint="eastAsia" w:ascii="Times New Roman" w:hAnsi="Times New Roman" w:eastAsia="新宋体"/>
          <w:i/>
          <w:sz w:val="21"/>
          <w:szCs w:val="21"/>
        </w:rPr>
        <w:t xml:space="preserve">g</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0.04</w:t>
      </w:r>
      <w:r>
        <w:rPr>
          <w:rFonts w:hint="eastAsia" w:ascii="Times New Roman" w:hAnsi="Times New Roman" w:eastAsia="新宋体"/>
          <w:i/>
          <w:sz w:val="21"/>
          <w:szCs w:val="21"/>
        </w:rPr>
        <w:t xml:space="preserve">g</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用正负数表示两种具有相反意义的量，据此即可求得答案．</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解：如果一只乒乓球的质量高于标准质量0.02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记作</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那么低于标准质量0.02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记﹣0.02</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本题考查正数和负数，理解具有相反意义的量是解题的关键．</w:t>
      </w:r>
    </w:p>
    <w:p w:rsidR="0F74D24C">
      <w:pPr>
        <w:spacing w:line="360" w:lineRule="auto"/>
        <w:ind w:left="312" w:hanging="312" w:hangingChars="130"/>
      </w:pPr>
      <w:r>
        <w:rPr>
          <w:rFonts w:hint="eastAsia" w:ascii="Times New Roman" w:hAnsi="Times New Roman" w:eastAsia="新宋体"/>
          <w:sz w:val="21"/>
          <w:szCs w:val="21"/>
        </w:rPr>
        <w:t xml:space="preserve">2．（3分）依据《广东省推动低空经济高质量发展行动方案（2024﹣2026年）》，预计2026年广东省低空经济规模将超过3000亿元．数据3000亿用科学记数法表示为（　　）</w:t>
      </w:r>
    </w:p>
    <w:p w:rsidR="0F8C8CBB">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A．3×10</w:t>
      </w:r>
      <w:r>
        <w:rPr>
          <w:rFonts w:hint="eastAsia" w:ascii="Times New Roman" w:hAnsi="Times New Roman" w:eastAsia="新宋体"/>
          <w:sz w:val="24"/>
          <w:szCs w:val="24"/>
          <w:vertAlign w:val="superscript"/>
        </w:rPr>
        <w:t xml:space="preserve">9</w:t>
      </w:r>
      <w:r>
        <w:tab/>
      </w:r>
      <w:r>
        <w:rPr>
          <w:rFonts w:hint="eastAsia" w:ascii="Times New Roman" w:hAnsi="Times New Roman" w:eastAsia="新宋体"/>
          <w:sz w:val="21"/>
          <w:szCs w:val="21"/>
        </w:rPr>
        <w:t xml:space="preserve">B．3×10</w:t>
      </w:r>
      <w:r>
        <w:rPr>
          <w:rFonts w:hint="eastAsia" w:ascii="Times New Roman" w:hAnsi="Times New Roman" w:eastAsia="新宋体"/>
          <w:sz w:val="24"/>
          <w:szCs w:val="24"/>
          <w:vertAlign w:val="superscript"/>
        </w:rPr>
        <w:t xml:space="preserve">10</w:t>
      </w:r>
      <w:r>
        <w:tab/>
      </w:r>
      <w:r>
        <w:rPr>
          <w:rFonts w:hint="eastAsia" w:ascii="Times New Roman" w:hAnsi="Times New Roman" w:eastAsia="新宋体"/>
          <w:sz w:val="21"/>
          <w:szCs w:val="21"/>
        </w:rPr>
        <w:t xml:space="preserve">C．30×10</w:t>
      </w:r>
      <w:r>
        <w:rPr>
          <w:rFonts w:hint="eastAsia" w:ascii="Times New Roman" w:hAnsi="Times New Roman" w:eastAsia="新宋体"/>
          <w:sz w:val="24"/>
          <w:szCs w:val="24"/>
          <w:vertAlign w:val="superscript"/>
        </w:rPr>
        <w:t xml:space="preserve">10</w:t>
      </w:r>
      <w:r>
        <w:tab/>
      </w:r>
      <w:r>
        <w:rPr>
          <w:rFonts w:hint="eastAsia" w:ascii="Times New Roman" w:hAnsi="Times New Roman" w:eastAsia="新宋体"/>
          <w:sz w:val="21"/>
          <w:szCs w:val="21"/>
        </w:rPr>
        <w:t xml:space="preserve">D．3×10</w:t>
      </w:r>
      <w:r>
        <w:rPr>
          <w:rFonts w:hint="eastAsia" w:ascii="Times New Roman" w:hAnsi="Times New Roman" w:eastAsia="新宋体"/>
          <w:sz w:val="24"/>
          <w:szCs w:val="24"/>
          <w:vertAlign w:val="superscript"/>
        </w:rPr>
        <w:t xml:space="preserve">11</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科学记数法的表示形式为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的形式，其中1≤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为整数．确定</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的值时，要看把原数变成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时，小数点移动了多少位，</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的绝对值与小数点移动的位数相同．当原数绝对值≥10时，</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是正数；当原数的绝对值＜1时，</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是负数．</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解：3000亿＝300000000000＝3×10</w:t>
      </w:r>
      <w:r>
        <w:rPr>
          <w:rFonts w:hint="eastAsia" w:ascii="Times New Roman" w:hAnsi="Times New Roman" w:eastAsia="新宋体"/>
          <w:sz w:val="24"/>
          <w:szCs w:val="24"/>
          <w:vertAlign w:val="superscript"/>
        </w:rPr>
        <w:t xml:space="preserve">11</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此题考查科学记数法的表示方法．科学记数法的表示形式为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的形式，其中1≤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为整数，表示时关键要正确确定</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的值以及</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的值．</w:t>
      </w:r>
    </w:p>
    <w:p w:rsidR="0F8DA5B4">
      <w:pPr>
        <w:spacing w:line="360" w:lineRule="auto"/>
        <w:ind w:left="312" w:hanging="312" w:hangingChars="130"/>
      </w:pPr>
      <w:r>
        <w:rPr>
          <w:rFonts w:hint="eastAsia" w:ascii="Times New Roman" w:hAnsi="Times New Roman" w:eastAsia="新宋体"/>
          <w:sz w:val="21"/>
          <w:szCs w:val="21"/>
        </w:rPr>
        <w:t xml:space="preserve">3．（3分）计算</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的结果是（　　）</w:t>
      </w:r>
    </w:p>
    <w:p w:rsidR="0024353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w:t>
      </w:r>
      <w:r>
        <w:tab/>
      </w:r>
      <w:r>
        <w:rPr>
          <w:rFonts w:hint="eastAsia" w:ascii="Times New Roman" w:hAnsi="Times New Roman" w:eastAsia="新宋体"/>
          <w:sz w:val="21"/>
          <w:szCs w:val="21"/>
        </w:rPr>
        <w:t xml:space="preserve">B．6</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6</m:t>
              </m:r>
            </m:e>
          </m:rad>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6</m:t>
              </m:r>
            </m:e>
          </m:rad>
        </m:oMath>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利用二次根式的乘法法则计算即可．</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36</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6，</w:t>
      </w:r>
    </w:p>
    <w:p w:rsidR="009A52E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本题考查二次根式的乘除法，熟练掌握其运算法则是解题的关键．</w:t>
      </w:r>
    </w:p>
    <w:p w:rsidR="00C52DED">
      <w:pPr>
        <w:spacing w:line="360" w:lineRule="auto"/>
        <w:ind w:left="312" w:hanging="312" w:hangingChars="130"/>
      </w:pPr>
      <w:r>
        <w:rPr>
          <w:rFonts w:hint="eastAsia" w:ascii="Times New Roman" w:hAnsi="Times New Roman" w:eastAsia="新宋体"/>
          <w:sz w:val="21"/>
          <w:szCs w:val="21"/>
        </w:rPr>
        <w:t xml:space="preserve">4．（3分）如图，是由5个大小相同的正方体组成的立体图形，它的左视图是（　　）</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923546" cy="67360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923546" cy="673609"/>
                    </a:xfrm>
                    <a:prstGeom prst="rect">
                      <a:avLst/>
                    </a:prstGeom>
                  </pic:spPr>
                </pic:pic>
              </a:graphicData>
            </a:graphic>
          </wp:inline>
        </w:drawing>
      </w:r>
    </w:p>
    <w:p w:rsidR="0F125E88">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987554" cy="70408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987554" cy="704089"/>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999746" cy="68580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999746" cy="685801"/>
                    </a:xfrm>
                    <a:prstGeom prst="rect">
                      <a:avLst/>
                    </a:prstGeom>
                  </pic:spPr>
                </pic:pic>
              </a:graphicData>
            </a:graphic>
          </wp:inline>
        </w:drawing>
      </w:r>
      <w:r>
        <w:tab/>
      </w:r>
    </w:p>
    <w:p w:rsidR="0F2F81E4">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707137" cy="7071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707137" cy="707137"/>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737618" cy="7223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737618" cy="722378"/>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根据左视图是从左边看得到的图形，可得答案．</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解：从左边看有两层，底层是两个正方形，上层的左边的一个正方形．</w:t>
      </w:r>
    </w:p>
    <w:p w:rsidR="0F52533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本题考查了简单组合体的三视图，左视图是从左边看得到的图形．</w:t>
      </w:r>
    </w:p>
    <w:p w:rsidR="0F74D24C">
      <w:pPr>
        <w:spacing w:line="360" w:lineRule="auto"/>
        <w:ind w:left="312" w:hanging="312" w:hangingChars="130"/>
      </w:pPr>
      <w:r>
        <w:rPr>
          <w:rFonts w:hint="eastAsia" w:ascii="Times New Roman" w:hAnsi="Times New Roman" w:eastAsia="新宋体"/>
          <w:sz w:val="21"/>
          <w:szCs w:val="21"/>
        </w:rPr>
        <w:t xml:space="preserve">5．（3分）如图，点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各边上的中点，∠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＝70°，则∠</w:t>
      </w:r>
      <w:r>
        <w:rPr>
          <w:rFonts w:hint="eastAsia" w:ascii="Times New Roman" w:hAnsi="Times New Roman" w:eastAsia="新宋体"/>
          <w:i/>
          <w:sz w:val="21"/>
          <w:szCs w:val="21"/>
        </w:rPr>
        <w:t xml:space="preserve">EDF</w:t>
      </w:r>
      <w:r>
        <w:rPr>
          <w:rFonts w:hint="eastAsia" w:ascii="Times New Roman" w:hAnsi="Times New Roman" w:eastAsia="新宋体"/>
          <w:sz w:val="21"/>
          <w:szCs w:val="21"/>
        </w:rPr>
        <w:t xml:space="preserve">＝（　　）</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048514" cy="10546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1048514" cy="1054610"/>
                    </a:xfrm>
                    <a:prstGeom prst="rect">
                      <a:avLst/>
                    </a:prstGeom>
                  </pic:spPr>
                </pic:pic>
              </a:graphicData>
            </a:graphic>
          </wp:inline>
        </w:drawing>
      </w:r>
    </w:p>
    <w:p w:rsidR="0F8D11B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A．20°</w:t>
      </w:r>
      <w:r>
        <w:tab/>
      </w:r>
      <w:r>
        <w:rPr>
          <w:rFonts w:hint="eastAsia" w:ascii="Times New Roman" w:hAnsi="Times New Roman" w:eastAsia="新宋体"/>
          <w:sz w:val="21"/>
          <w:szCs w:val="21"/>
        </w:rPr>
        <w:t xml:space="preserve">B．40°</w:t>
      </w:r>
      <w:r>
        <w:tab/>
      </w:r>
      <w:r>
        <w:rPr>
          <w:rFonts w:hint="eastAsia" w:ascii="Times New Roman" w:hAnsi="Times New Roman" w:eastAsia="新宋体"/>
          <w:sz w:val="21"/>
          <w:szCs w:val="21"/>
        </w:rPr>
        <w:t xml:space="preserve">C．70°</w:t>
      </w:r>
      <w:r>
        <w:tab/>
      </w:r>
      <w:r>
        <w:rPr>
          <w:rFonts w:hint="eastAsia" w:ascii="Times New Roman" w:hAnsi="Times New Roman" w:eastAsia="新宋体"/>
          <w:sz w:val="21"/>
          <w:szCs w:val="21"/>
        </w:rPr>
        <w:t xml:space="preserve">D．110°</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根据三角形中位线定理得到</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，根据平行线的性质得到∠</w:t>
      </w:r>
      <w:r>
        <w:rPr>
          <w:rFonts w:hint="eastAsia" w:ascii="Times New Roman" w:hAnsi="Times New Roman" w:eastAsia="新宋体"/>
          <w:i/>
          <w:sz w:val="21"/>
          <w:szCs w:val="21"/>
        </w:rPr>
        <w:t xml:space="preserve">DEB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＝70°，同理得到</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，得到∠</w:t>
      </w:r>
      <w:r>
        <w:rPr>
          <w:rFonts w:hint="eastAsia" w:ascii="Times New Roman" w:hAnsi="Times New Roman" w:eastAsia="新宋体"/>
          <w:i/>
          <w:sz w:val="21"/>
          <w:szCs w:val="21"/>
        </w:rPr>
        <w:t xml:space="preserve">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DEB</w:t>
      </w:r>
      <w:r>
        <w:rPr>
          <w:rFonts w:hint="eastAsia" w:ascii="Times New Roman" w:hAnsi="Times New Roman" w:eastAsia="新宋体"/>
          <w:sz w:val="21"/>
          <w:szCs w:val="21"/>
        </w:rPr>
        <w:t xml:space="preserve">＝70°．</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分别</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的中位线，</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＝70°，</w:t>
      </w:r>
    </w:p>
    <w:p w:rsidR="004E5AE9">
      <w:pPr>
        <w:spacing w:line="360" w:lineRule="auto"/>
        <w:ind w:left="312" w:leftChars="130" w:right="0" w:firstLine="0" w:firstLineChars="0"/>
      </w:pPr>
      <w:r>
        <w:rPr>
          <w:rFonts w:hint="eastAsia" w:ascii="Times New Roman" w:hAnsi="Times New Roman" w:eastAsia="新宋体"/>
          <w:sz w:val="21"/>
          <w:szCs w:val="21"/>
        </w:rPr>
        <w:t xml:space="preserve">同理可得：</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DEB</w:t>
      </w:r>
      <w:r>
        <w:rPr>
          <w:rFonts w:hint="eastAsia" w:ascii="Times New Roman" w:hAnsi="Times New Roman" w:eastAsia="新宋体"/>
          <w:sz w:val="21"/>
          <w:szCs w:val="21"/>
        </w:rPr>
        <w:t xml:space="preserve">＝70°，</w:t>
      </w:r>
    </w:p>
    <w:p w:rsidR="009A52E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本题考查的是三角形中位线定理，熟记三角形中位线平行于第三边是解题的关键．</w:t>
      </w:r>
    </w:p>
    <w:p w:rsidR="00C52DED">
      <w:pPr>
        <w:spacing w:line="360" w:lineRule="auto"/>
        <w:ind w:left="312" w:hanging="312" w:hangingChars="130"/>
      </w:pPr>
      <w:r>
        <w:rPr>
          <w:rFonts w:hint="eastAsia" w:ascii="Times New Roman" w:hAnsi="Times New Roman" w:eastAsia="新宋体"/>
          <w:sz w:val="21"/>
          <w:szCs w:val="21"/>
        </w:rPr>
        <w:t xml:space="preserve">6．（3分）某校机器人编程团队参加广东省创意机器人大赛，7位评委给出的分数为95，92，96，94，95，88，95．这组数据的中位数、众数分别是（　　）</w:t>
      </w:r>
    </w:p>
    <w:p w:rsidR="00CB4B8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A．92，94</w:t>
      </w:r>
      <w:r>
        <w:tab/>
      </w:r>
      <w:r>
        <w:rPr>
          <w:rFonts w:hint="eastAsia" w:ascii="Times New Roman" w:hAnsi="Times New Roman" w:eastAsia="新宋体"/>
          <w:sz w:val="21"/>
          <w:szCs w:val="21"/>
        </w:rPr>
        <w:t xml:space="preserve">B．95，95</w:t>
      </w:r>
      <w:r>
        <w:tab/>
      </w:r>
      <w:r>
        <w:rPr>
          <w:rFonts w:hint="eastAsia" w:ascii="Times New Roman" w:hAnsi="Times New Roman" w:eastAsia="新宋体"/>
          <w:sz w:val="21"/>
          <w:szCs w:val="21"/>
        </w:rPr>
        <w:t xml:space="preserve">C．94，95</w:t>
      </w:r>
      <w:r>
        <w:tab/>
      </w:r>
      <w:r>
        <w:rPr>
          <w:rFonts w:hint="eastAsia" w:ascii="Times New Roman" w:hAnsi="Times New Roman" w:eastAsia="新宋体"/>
          <w:sz w:val="21"/>
          <w:szCs w:val="21"/>
        </w:rPr>
        <w:t xml:space="preserve">D．95，96</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将这组数据重新排列，再根据众数和中位数的定义求解即可．</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解：将这组数据重新排列为88，92，94，95，95，95，96，</w:t>
      </w:r>
    </w:p>
    <w:p w:rsidR="0F3BC98E">
      <w:pPr>
        <w:spacing w:line="360" w:lineRule="auto"/>
        <w:ind w:left="312" w:leftChars="130" w:right="0" w:firstLine="0" w:firstLineChars="0"/>
      </w:pPr>
      <w:r>
        <w:rPr>
          <w:rFonts w:hint="eastAsia" w:ascii="Times New Roman" w:hAnsi="Times New Roman" w:eastAsia="新宋体"/>
          <w:sz w:val="21"/>
          <w:szCs w:val="21"/>
        </w:rPr>
        <w:t xml:space="preserve">所以这组数据的中位数为95，众数为95，</w:t>
      </w:r>
    </w:p>
    <w:p w:rsidR="0F47BD91">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本题主要考查众数和中位数，解题的关键是掌握众数和中位数的定义．</w:t>
      </w:r>
    </w:p>
    <w:p w:rsidR="0F666A44">
      <w:pPr>
        <w:spacing w:line="360" w:lineRule="auto"/>
        <w:ind w:left="312" w:hanging="312" w:hangingChars="130"/>
      </w:pPr>
      <w:r>
        <w:rPr>
          <w:rFonts w:hint="eastAsia" w:ascii="Times New Roman" w:hAnsi="Times New Roman" w:eastAsia="新宋体"/>
          <w:sz w:val="21"/>
          <w:szCs w:val="21"/>
        </w:rPr>
        <w:t xml:space="preserve">7．（3分）广东省统计局的相关数据显示，近年来高技术制造业呈现快速增长态势．某公司工业机器人在今年5月产值达到2500万元，预计7月产值将增至9100万元．设该公司6，7两个月产值的月均增长率为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，可列出的方程为（　　）</w:t>
      </w:r>
    </w:p>
    <w:p w:rsidR="0F74D24C">
      <w:pPr>
        <w:tabs>
          <w:tab w:val="left" w:pos="4400"/>
        </w:tabs>
        <w:jc w:val="left"/>
        <w:ind w:firstLine="273" w:firstLineChars="130"/>
        <w:spacing w:line="360" w:lineRule="auto"/>
      </w:pPr>
      <w:r>
        <w:rPr>
          <w:rFonts w:hint="eastAsia" w:ascii="Times New Roman" w:hAnsi="Times New Roman" w:eastAsia="新宋体"/>
          <w:sz w:val="21"/>
          <w:szCs w:val="21"/>
        </w:rPr>
        <w:t xml:space="preserve">A．2500（1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＝9100</w:t>
      </w:r>
      <w:r>
        <w:tab/>
      </w:r>
      <w:r>
        <w:rPr>
          <w:rFonts w:hint="eastAsia" w:ascii="Times New Roman" w:hAnsi="Times New Roman" w:eastAsia="新宋体"/>
          <w:sz w:val="21"/>
          <w:szCs w:val="21"/>
        </w:rPr>
        <w:t xml:space="preserve">B．2500（1﹣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＝9100</w:t>
      </w:r>
      <w:r>
        <w:tab/>
      </w:r>
    </w:p>
    <w:p w:rsidR="0F8C8CBB">
      <w:pPr>
        <w:tabs>
          <w:tab w:val="left" w:pos="4400"/>
        </w:tabs>
        <w:jc w:val="left"/>
        <w:ind w:firstLine="273" w:firstLineChars="130"/>
        <w:spacing w:line="360" w:lineRule="auto"/>
      </w:pPr>
      <w:r>
        <w:rPr>
          <w:rFonts w:hint="eastAsia" w:ascii="Times New Roman" w:hAnsi="Times New Roman" w:eastAsia="新宋体"/>
          <w:sz w:val="21"/>
          <w:szCs w:val="21"/>
        </w:rPr>
        <w:t xml:space="preserve">C．2500（1﹣2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＝9100</w:t>
      </w:r>
      <w:r>
        <w:tab/>
      </w:r>
      <w:r>
        <w:rPr>
          <w:rFonts w:hint="eastAsia" w:ascii="Times New Roman" w:hAnsi="Times New Roman" w:eastAsia="新宋体"/>
          <w:sz w:val="21"/>
          <w:szCs w:val="21"/>
        </w:rPr>
        <w:t xml:space="preserve">D．2500（1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＝9100</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设该公司6，7两个月产值的月均增长率为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，根据今年5月产值达到2500万元，预计7月产值将增至9100万元．即可得到结论．</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解：设该公司6，7两个月产值的月均增长率为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根据题意得：2500（1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＝9100．</w:t>
      </w:r>
    </w:p>
    <w:p w:rsidR="0F8D793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本题考查了由实际问题抽象出一元二次方程，找准等量关系，正确列出一元二次方程是解题的关键．</w:t>
      </w:r>
    </w:p>
    <w:p w:rsidR="0024353C">
      <w:pPr>
        <w:spacing w:line="360" w:lineRule="auto"/>
        <w:ind w:left="312" w:hanging="312" w:hangingChars="130"/>
      </w:pPr>
      <w:r>
        <w:rPr>
          <w:rFonts w:hint="eastAsia" w:ascii="Times New Roman" w:hAnsi="Times New Roman" w:eastAsia="新宋体"/>
          <w:sz w:val="21"/>
          <w:szCs w:val="21"/>
        </w:rPr>
        <w:t xml:space="preserve">8．（3分）在理想状态下，某电动摩托车充满电后以恒定功率运行，其电池剩余的能量</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）与骑行里程</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）之间的关系如图．当电池剩余能量小于100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时，摩托车将自动报警．根据图象，下列结论正确的是（　　）</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17069" cy="15666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2417069" cy="1566675"/>
                    </a:xfrm>
                    <a:prstGeom prst="rect">
                      <a:avLst/>
                    </a:prstGeom>
                  </pic:spPr>
                </pic:pic>
              </a:graphicData>
            </a:graphic>
          </wp:inline>
        </w:drawing>
      </w:r>
    </w:p>
    <w:p w:rsidR="005A281C">
      <w:pPr>
        <w:tabs/>
        <w:jc w:val="left"/>
        <w:ind w:firstLine="273" w:firstLineChars="130"/>
        <w:spacing w:line="360" w:lineRule="auto"/>
      </w:pPr>
      <w:r>
        <w:rPr>
          <w:rFonts w:hint="eastAsia" w:ascii="Times New Roman" w:hAnsi="Times New Roman" w:eastAsia="新宋体"/>
          <w:sz w:val="21"/>
          <w:szCs w:val="21"/>
        </w:rPr>
        <w:t xml:space="preserve">A．电池能量最多可充400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tab/>
      </w:r>
    </w:p>
    <w:p w:rsidR="009A52EA">
      <w:pPr>
        <w:tabs/>
        <w:jc w:val="left"/>
        <w:ind w:firstLine="273" w:firstLineChars="130"/>
        <w:spacing w:line="360" w:lineRule="auto"/>
      </w:pPr>
      <w:r>
        <w:rPr>
          <w:rFonts w:hint="eastAsia" w:ascii="Times New Roman" w:hAnsi="Times New Roman" w:eastAsia="新宋体"/>
          <w:sz w:val="21"/>
          <w:szCs w:val="21"/>
        </w:rPr>
        <w:t xml:space="preserve">B．摩托车每行驶10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消耗能量300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tab/>
      </w:r>
    </w:p>
    <w:p w:rsidR="00AC09DF">
      <w:pPr>
        <w:tabs/>
        <w:jc w:val="left"/>
        <w:ind w:firstLine="273" w:firstLineChars="130"/>
        <w:spacing w:line="360" w:lineRule="auto"/>
      </w:pPr>
      <w:r>
        <w:rPr>
          <w:rFonts w:hint="eastAsia" w:ascii="Times New Roman" w:hAnsi="Times New Roman" w:eastAsia="新宋体"/>
          <w:sz w:val="21"/>
          <w:szCs w:val="21"/>
        </w:rPr>
        <w:t xml:space="preserve">C．一次性充满电后，摩托车最多行驶25</w:t>
      </w:r>
      <w:r>
        <w:rPr>
          <w:rFonts w:hint="eastAsia" w:ascii="Times New Roman" w:hAnsi="Times New Roman" w:eastAsia="新宋体"/>
          <w:i/>
          <w:sz w:val="21"/>
          <w:szCs w:val="21"/>
        </w:rPr>
        <w:t xml:space="preserve">km</w:t>
      </w:r>
      <w:r>
        <w:tab/>
      </w:r>
    </w:p>
    <w:p w:rsidR="00C52DED">
      <w:pPr>
        <w:tabs/>
        <w:jc w:val="left"/>
        <w:ind w:firstLine="273" w:firstLineChars="130"/>
        <w:spacing w:line="360" w:lineRule="auto"/>
      </w:pPr>
      <w:r>
        <w:rPr>
          <w:rFonts w:hint="eastAsia" w:ascii="Times New Roman" w:hAnsi="Times New Roman" w:eastAsia="新宋体"/>
          <w:sz w:val="21"/>
          <w:szCs w:val="21"/>
        </w:rPr>
        <w:t xml:space="preserve">D．摩托车充满电后，行驶18</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将自动报警</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根据图象中的数据逐项求解判断即可．</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解：由图象可得，当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＝500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电池能量最多可充500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错误；</w:t>
      </w:r>
    </w:p>
    <w:p w:rsidR="0F3BC98E">
      <w:pPr>
        <w:spacing w:line="360" w:lineRule="auto"/>
        <w:ind w:left="312" w:leftChars="130" w:right="0" w:firstLine="0" w:firstLineChars="0"/>
      </w:pPr>
      <w:r>
        <w:rPr>
          <w:rFonts w:hint="eastAsia" w:ascii="Times New Roman" w:hAnsi="Times New Roman" w:eastAsia="新宋体"/>
          <w:sz w:val="21"/>
          <w:szCs w:val="21"/>
        </w:rPr>
        <w:t xml:space="preserve">500÷25＝20（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），20×10＝200（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摩托车每行驶10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消耗能量200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错误；</w:t>
      </w:r>
    </w:p>
    <w:p w:rsidR="0F525334">
      <w:pPr>
        <w:spacing w:line="360" w:lineRule="auto"/>
        <w:ind w:left="312" w:leftChars="130" w:right="0" w:firstLine="0" w:firstLineChars="0"/>
      </w:pPr>
      <w:r>
        <w:rPr>
          <w:rFonts w:hint="eastAsia" w:ascii="Times New Roman" w:hAnsi="Times New Roman" w:eastAsia="新宋体"/>
          <w:sz w:val="21"/>
          <w:szCs w:val="21"/>
        </w:rPr>
        <w:t xml:space="preserve">由图象可得，当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一次性充满电后，摩托车最多行驶25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正确；</w:t>
      </w:r>
    </w:p>
    <w:p w:rsidR="0F74D24C">
      <w:pPr>
        <w:spacing w:line="360" w:lineRule="auto"/>
        <w:ind w:left="312" w:leftChars="130" w:right="0" w:firstLine="0" w:firstLineChars="0"/>
      </w:pPr>
      <w:r>
        <w:rPr>
          <w:rFonts w:hint="eastAsia" w:ascii="Times New Roman" w:hAnsi="Times New Roman" w:eastAsia="新宋体"/>
          <w:sz w:val="21"/>
          <w:szCs w:val="21"/>
        </w:rPr>
        <w:t xml:space="preserve">（500﹣100）÷20＝20（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摩托车充满电后，行驶20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将自动报警，故</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错误；</w:t>
      </w:r>
    </w:p>
    <w:p w:rsidR="0F8D11B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本题考查了实际问题的函数图象，解题的关键是读懂函数图象．</w:t>
      </w:r>
    </w:p>
    <w:p w:rsidR="0F8D6703">
      <w:pPr>
        <w:spacing w:line="360" w:lineRule="auto"/>
        <w:ind w:left="312" w:hanging="312" w:hangingChars="130"/>
      </w:pPr>
      <w:r>
        <w:rPr>
          <w:rFonts w:hint="eastAsia" w:ascii="Times New Roman" w:hAnsi="Times New Roman" w:eastAsia="新宋体"/>
          <w:sz w:val="21"/>
          <w:szCs w:val="21"/>
        </w:rPr>
        <w:t xml:space="preserve">9．（3分）如图，在直径</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为2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的圆内有一个圆心角为90°的扇形</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．随机地往圆内投一粒米，该粒米落在扇形内的概率为（　　）</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16154" cy="11033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1216154" cy="1103378"/>
                    </a:xfrm>
                    <a:prstGeom prst="rect">
                      <a:avLst/>
                    </a:prstGeom>
                  </pic:spPr>
                </pic:pic>
              </a:graphicData>
            </a:graphic>
          </wp:inline>
        </w:drawing>
      </w:r>
    </w:p>
    <w:p w:rsidR="0F8DA5B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如图所示，过点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，证明出△</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是等腰直角三角形，求出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AD=BD=CD=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，然后得到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，然后分别求出</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扇形</w:t>
      </w:r>
      <w:r>
        <w:rPr>
          <w:rFonts w:hint="eastAsia" w:ascii="Times New Roman" w:hAnsi="Times New Roman" w:eastAsia="新宋体"/>
          <w:i/>
          <w:sz w:val="24"/>
          <w:szCs w:val="24"/>
          <w:vertAlign w:val="subscript"/>
        </w:rPr>
        <w:t xml:space="preserve">ABC</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圆</w:t>
      </w:r>
      <w:r>
        <w:rPr>
          <w:rFonts w:hint="eastAsia" w:ascii="Times New Roman" w:hAnsi="Times New Roman" w:eastAsia="新宋体"/>
          <w:sz w:val="21"/>
          <w:szCs w:val="21"/>
        </w:rPr>
        <w:t xml:space="preserve">，然后根据概率公式求解即可．</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16154" cy="11033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1216154" cy="1103378"/>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是直径，</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＝90°，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是等腰直角三角形，</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AD=BD=CD=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扇形ABC</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90π×</m:t>
              </m:r>
              <m:sSup>
                <m:e>
                  <m:r>
                    <w:rPr xmlns:w="http://schemas.openxmlformats.org/wordprocessingml/2006/main">
                      <w:rFonts w:ascii="Cambria Math" w:hAnsi="Cambria Math" w:eastAsia="新宋体"/>
                      <w:sz w:val="28"/>
                      <w:szCs w:val="28"/>
                    </w:rPr>
                    <m:t>2</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360</m:t>
              </m:r>
            </m:den>
          </m:f>
          <m:r>
            <w:rPr xmlns:w="http://schemas.openxmlformats.org/wordprocessingml/2006/main">
              <w:rFonts w:ascii="Cambria Math" w:hAnsi="Cambria Math" w:eastAsia="新宋体"/>
              <w:sz w:val="21"/>
              <w:szCs w:val="21"/>
            </w:rPr>
            <m:t>=π</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圆</m:t>
              </m:r>
            </m:sub>
          </m:sSub>
          <m:r>
            <w:rPr xmlns:w="http://schemas.openxmlformats.org/wordprocessingml/2006/main">
              <w:rFonts w:ascii="Cambria Math" w:hAnsi="Cambria Math" w:eastAsia="新宋体"/>
              <w:sz w:val="21"/>
              <w:szCs w:val="21"/>
            </w:rPr>
            <m:t>=π×(</m:t>
          </m:r>
          <m:rad>
            <m:radPr>
              <m:degHide m:val="on"/>
            </m:radPr>
            <m:deg/>
            <m:e>
              <m:r>
                <w:rPr xmlns:w="http://schemas.openxmlformats.org/wordprocessingml/2006/main">
                  <w:rFonts w:ascii="Cambria Math" w:hAnsi="Cambria Math" w:eastAsia="新宋体"/>
                  <w:sz w:val="21"/>
                  <w:szCs w:val="21"/>
                </w:rPr>
                <m:t>2</m:t>
              </m:r>
            </m:e>
          </m:rad>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=2π</m:t>
          </m:r>
        </m:oMath>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该粒米落在扇形内的概率为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π</m:t>
              </m:r>
            </m:num>
            <m:den>
              <m:r>
                <w:rPr xmlns:w="http://schemas.openxmlformats.org/wordprocessingml/2006/main">
                  <w:rFonts w:ascii="Cambria Math" w:hAnsi="Cambria Math" w:eastAsia="新宋体"/>
                  <w:sz w:val="28"/>
                  <w:szCs w:val="28"/>
                </w:rPr>
                <m:t>2π</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74D24C">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此题考查了几何概率，求扇形面积，等腰直角三角形的性质，勾股定理，直径所对的圆周角是直角等知识，解题的关键是掌握以上知识点．</w:t>
      </w:r>
    </w:p>
    <w:p w:rsidR="0F8C8CBB">
      <w:pPr>
        <w:spacing w:line="360" w:lineRule="auto"/>
        <w:ind w:left="312" w:hanging="312" w:hangingChars="130"/>
      </w:pPr>
      <w:r>
        <w:rPr>
          <w:rFonts w:hint="eastAsia" w:ascii="Times New Roman" w:hAnsi="Times New Roman" w:eastAsia="新宋体"/>
          <w:sz w:val="21"/>
          <w:szCs w:val="21"/>
        </w:rPr>
        <w:t xml:space="preserve">10．（3分）如图，在矩形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边上的三等分点，连接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CG</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＝12，则tan∠</w:t>
      </w:r>
      <w:r>
        <w:rPr>
          <w:rFonts w:hint="eastAsia" w:ascii="Times New Roman" w:hAnsi="Times New Roman" w:eastAsia="新宋体"/>
          <w:i/>
          <w:sz w:val="21"/>
          <w:szCs w:val="21"/>
        </w:rPr>
        <w:t xml:space="preserve">GCF</w:t>
      </w:r>
      <w:r>
        <w:rPr>
          <w:rFonts w:hint="eastAsia" w:ascii="Times New Roman" w:hAnsi="Times New Roman" w:eastAsia="新宋体"/>
          <w:sz w:val="21"/>
          <w:szCs w:val="21"/>
        </w:rPr>
        <w:t xml:space="preserve">的值是（　　）</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74067" cy="85344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1274067" cy="853442"/>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10</m:t>
                  </m:r>
                </m:e>
              </m:rad>
            </m:num>
            <m:den>
              <m:r>
                <w:rPr xmlns:w="http://schemas.openxmlformats.org/wordprocessingml/2006/main">
                  <w:rFonts w:ascii="Cambria Math" w:hAnsi="Cambria Math" w:eastAsia="新宋体"/>
                  <w:sz w:val="28"/>
                  <w:szCs w:val="28"/>
                </w:rPr>
                <m:t>10</m:t>
              </m:r>
            </m:den>
          </m:f>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10</m:t>
                  </m:r>
                </m:e>
              </m:rad>
            </m:num>
            <m:den>
              <m:r>
                <w:rPr xmlns:w="http://schemas.openxmlformats.org/wordprocessingml/2006/main">
                  <w:rFonts w:ascii="Cambria Math" w:hAnsi="Cambria Math" w:eastAsia="新宋体"/>
                  <w:sz w:val="28"/>
                  <w:szCs w:val="28"/>
                </w:rPr>
                <m:t>10</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GM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，根据矩形的性质及已知条件得</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＝4，进而得</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＝8，则△</w:t>
      </w:r>
      <w:r>
        <w:rPr>
          <w:rFonts w:hint="eastAsia" w:ascii="Times New Roman" w:hAnsi="Times New Roman" w:eastAsia="新宋体"/>
          <w:i/>
          <w:sz w:val="21"/>
          <w:szCs w:val="21"/>
        </w:rPr>
        <w:t xml:space="preserve">ABF</w:t>
      </w:r>
      <w:r>
        <w:rPr>
          <w:rFonts w:hint="eastAsia" w:ascii="Times New Roman" w:hAnsi="Times New Roman" w:eastAsia="新宋体"/>
          <w:sz w:val="21"/>
          <w:szCs w:val="21"/>
        </w:rPr>
        <w:t xml:space="preserve">是等腰直角三角形，继而得∠</w:t>
      </w:r>
      <w:r>
        <w:rPr>
          <w:rFonts w:hint="eastAsia" w:ascii="Times New Roman" w:hAnsi="Times New Roman" w:eastAsia="新宋体"/>
          <w:i/>
          <w:sz w:val="21"/>
          <w:szCs w:val="21"/>
        </w:rPr>
        <w:t xml:space="preserve">BFA</w:t>
      </w:r>
      <w:r>
        <w:rPr>
          <w:rFonts w:hint="eastAsia" w:ascii="Times New Roman" w:hAnsi="Times New Roman" w:eastAsia="新宋体"/>
          <w:sz w:val="21"/>
          <w:szCs w:val="21"/>
        </w:rPr>
        <w:t xml:space="preserve">＝45°，同理证明△</w:t>
      </w:r>
      <w:r>
        <w:rPr>
          <w:rFonts w:hint="eastAsia" w:ascii="Times New Roman" w:hAnsi="Times New Roman" w:eastAsia="新宋体"/>
          <w:i/>
          <w:sz w:val="21"/>
          <w:szCs w:val="21"/>
        </w:rPr>
        <w:t xml:space="preserve">CDE</w:t>
      </w:r>
      <w:r>
        <w:rPr>
          <w:rFonts w:hint="eastAsia" w:ascii="Times New Roman" w:hAnsi="Times New Roman" w:eastAsia="新宋体"/>
          <w:sz w:val="21"/>
          <w:szCs w:val="21"/>
        </w:rPr>
        <w:t xml:space="preserve">是等腰直角三角形得∠</w:t>
      </w:r>
      <w:r>
        <w:rPr>
          <w:rFonts w:hint="eastAsia" w:ascii="Times New Roman" w:hAnsi="Times New Roman" w:eastAsia="新宋体"/>
          <w:i/>
          <w:sz w:val="21"/>
          <w:szCs w:val="21"/>
        </w:rPr>
        <w:t xml:space="preserve">CED</w:t>
      </w:r>
      <w:r>
        <w:rPr>
          <w:rFonts w:hint="eastAsia" w:ascii="Times New Roman" w:hAnsi="Times New Roman" w:eastAsia="新宋体"/>
          <w:sz w:val="21"/>
          <w:szCs w:val="21"/>
        </w:rPr>
        <w:t xml:space="preserve">＝45°，由此得△</w:t>
      </w:r>
      <w:r>
        <w:rPr>
          <w:rFonts w:hint="eastAsia" w:ascii="Times New Roman" w:hAnsi="Times New Roman" w:eastAsia="新宋体"/>
          <w:i/>
          <w:sz w:val="21"/>
          <w:szCs w:val="21"/>
        </w:rPr>
        <w:t xml:space="preserve">GEF</w:t>
      </w:r>
      <w:r>
        <w:rPr>
          <w:rFonts w:hint="eastAsia" w:ascii="Times New Roman" w:hAnsi="Times New Roman" w:eastAsia="新宋体"/>
          <w:sz w:val="21"/>
          <w:szCs w:val="21"/>
        </w:rPr>
        <w:t xml:space="preserve">是等腰直角三角形，再根据等腰直角三角形性质得</w:t>
      </w:r>
      <w:r>
        <w:rPr>
          <w:rFonts w:hint="eastAsia" w:ascii="Times New Roman" w:hAnsi="Times New Roman" w:eastAsia="新宋体"/>
          <w:i/>
          <w:sz w:val="21"/>
          <w:szCs w:val="21"/>
        </w:rPr>
        <w:t xml:space="preserve">GM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＝2，则</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＝6，然后在Rt△</w:t>
      </w:r>
      <w:r>
        <w:rPr>
          <w:rFonts w:hint="eastAsia" w:ascii="Times New Roman" w:hAnsi="Times New Roman" w:eastAsia="新宋体"/>
          <w:i/>
          <w:sz w:val="21"/>
          <w:szCs w:val="21"/>
        </w:rPr>
        <w:t xml:space="preserve">GMC</w:t>
      </w:r>
      <w:r>
        <w:rPr>
          <w:rFonts w:hint="eastAsia" w:ascii="Times New Roman" w:hAnsi="Times New Roman" w:eastAsia="新宋体"/>
          <w:sz w:val="21"/>
          <w:szCs w:val="21"/>
        </w:rPr>
        <w:t xml:space="preserve">中，根据正切函数的定义即可得出tan∠</w:t>
      </w:r>
      <w:r>
        <w:rPr>
          <w:rFonts w:hint="eastAsia" w:ascii="Times New Roman" w:hAnsi="Times New Roman" w:eastAsia="新宋体"/>
          <w:i/>
          <w:sz w:val="21"/>
          <w:szCs w:val="21"/>
        </w:rPr>
        <w:t xml:space="preserve">GCF</w:t>
      </w:r>
      <w:r>
        <w:rPr>
          <w:rFonts w:hint="eastAsia" w:ascii="Times New Roman" w:hAnsi="Times New Roman" w:eastAsia="新宋体"/>
          <w:sz w:val="21"/>
          <w:szCs w:val="21"/>
        </w:rPr>
        <w:t xml:space="preserve">的值．</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解：过点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GM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，如图所示：</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74067" cy="8564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1274067" cy="856490"/>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sz w:val="21"/>
          <w:szCs w:val="21"/>
        </w:rPr>
        <w:t xml:space="preserve">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的三等分点，</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＝8，</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＝8，</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ABF</w:t>
      </w:r>
      <w:r>
        <w:rPr>
          <w:rFonts w:hint="eastAsia" w:ascii="Times New Roman" w:hAnsi="Times New Roman" w:eastAsia="新宋体"/>
          <w:sz w:val="21"/>
          <w:szCs w:val="21"/>
        </w:rPr>
        <w:t xml:space="preserve">是等腰直角三角形，</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BFA</w:t>
      </w:r>
      <w:r>
        <w:rPr>
          <w:rFonts w:hint="eastAsia" w:ascii="Times New Roman" w:hAnsi="Times New Roman" w:eastAsia="新宋体"/>
          <w:sz w:val="21"/>
          <w:szCs w:val="21"/>
        </w:rPr>
        <w:t xml:space="preserve">＝45°，</w:t>
      </w:r>
    </w:p>
    <w:p w:rsidR="0F125E88">
      <w:pPr>
        <w:spacing w:line="360" w:lineRule="auto"/>
        <w:ind w:left="312" w:leftChars="130" w:right="0" w:firstLine="0" w:firstLineChars="0"/>
      </w:pPr>
      <w:r>
        <w:rPr>
          <w:rFonts w:hint="eastAsia" w:ascii="Times New Roman" w:hAnsi="Times New Roman" w:eastAsia="新宋体"/>
          <w:sz w:val="21"/>
          <w:szCs w:val="21"/>
        </w:rPr>
        <w:t xml:space="preserve">同理：△</w:t>
      </w:r>
      <w:r>
        <w:rPr>
          <w:rFonts w:hint="eastAsia" w:ascii="Times New Roman" w:hAnsi="Times New Roman" w:eastAsia="新宋体"/>
          <w:i/>
          <w:sz w:val="21"/>
          <w:szCs w:val="21"/>
        </w:rPr>
        <w:t xml:space="preserve">CDE</w:t>
      </w:r>
      <w:r>
        <w:rPr>
          <w:rFonts w:hint="eastAsia" w:ascii="Times New Roman" w:hAnsi="Times New Roman" w:eastAsia="新宋体"/>
          <w:sz w:val="21"/>
          <w:szCs w:val="21"/>
        </w:rPr>
        <w:t xml:space="preserve">是等腰直角三角形，</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CED</w:t>
      </w:r>
      <w:r>
        <w:rPr>
          <w:rFonts w:hint="eastAsia" w:ascii="Times New Roman" w:hAnsi="Times New Roman" w:eastAsia="新宋体"/>
          <w:sz w:val="21"/>
          <w:szCs w:val="21"/>
        </w:rPr>
        <w:t xml:space="preserve">＝45°，</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CED</w:t>
      </w:r>
      <w:r>
        <w:rPr>
          <w:rFonts w:hint="eastAsia" w:ascii="Times New Roman" w:hAnsi="Times New Roman" w:eastAsia="新宋体"/>
          <w:sz w:val="21"/>
          <w:szCs w:val="21"/>
        </w:rPr>
        <w:t xml:space="preserve">＝45°，</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GEF</w:t>
      </w:r>
      <w:r>
        <w:rPr>
          <w:rFonts w:hint="eastAsia" w:ascii="Times New Roman" w:hAnsi="Times New Roman" w:eastAsia="新宋体"/>
          <w:sz w:val="21"/>
          <w:szCs w:val="21"/>
        </w:rPr>
        <w:t xml:space="preserve">是等腰直角三角形，</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＝2，</w:t>
      </w:r>
    </w:p>
    <w:p w:rsidR="0F74D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MF</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2＝6，</w:t>
      </w:r>
    </w:p>
    <w:p w:rsidR="0F8C8CBB">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GMC</w:t>
      </w:r>
      <w:r>
        <w:rPr>
          <w:rFonts w:hint="eastAsia" w:ascii="Times New Roman" w:hAnsi="Times New Roman" w:eastAsia="新宋体"/>
          <w:sz w:val="21"/>
          <w:szCs w:val="21"/>
        </w:rPr>
        <w:t xml:space="preserve">中，tan∠</w:t>
      </w:r>
      <w:r>
        <w:rPr>
          <w:rFonts w:hint="eastAsia" w:ascii="Times New Roman" w:hAnsi="Times New Roman" w:eastAsia="新宋体"/>
          <w:i/>
          <w:sz w:val="21"/>
          <w:szCs w:val="21"/>
        </w:rPr>
        <w:t xml:space="preserve">GCF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GM</m:t>
              </m:r>
            </m:num>
            <m:den>
              <m:r>
                <w:rPr xmlns:w="http://schemas.openxmlformats.org/wordprocessingml/2006/main">
                  <w:rFonts w:ascii="Cambria Math" w:hAnsi="Cambria Math" w:eastAsia="新宋体"/>
                  <w:sz w:val="28"/>
                  <w:szCs w:val="28"/>
                </w:rPr>
                <m:t>CM</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此题主要考查了矩形的性质，解直角三角形，理解矩形的性质，熟练掌握等腰直角三角形的判定和性质，锐角三角函数的定义是解决问题的关键．</w:t>
      </w:r>
    </w:p>
    <w:p w:rsidR="0F8D6703">
      <w:pPr>
        <w:spacing w:line="360" w:lineRule="auto"/>
        <w:ind/>
      </w:pPr>
      <w:r>
        <w:rPr>
          <w:rFonts w:hint="eastAsia" w:ascii="Times New Roman" w:hAnsi="Times New Roman" w:eastAsia="新宋体"/>
          <w:b/>
          <w:sz w:val="21"/>
          <w:szCs w:val="21"/>
        </w:rPr>
        <w:t xml:space="preserve">二、填空题：本大题共5小题，每小题3分，共15分．</w:t>
      </w:r>
    </w:p>
    <w:p w:rsidR="0F8D793F">
      <w:pPr>
        <w:spacing w:line="360" w:lineRule="auto"/>
        <w:ind w:left="312" w:hanging="312" w:hangingChars="130"/>
      </w:pPr>
      <w:r>
        <w:rPr>
          <w:rFonts w:hint="eastAsia" w:ascii="Times New Roman" w:hAnsi="Times New Roman" w:eastAsia="新宋体"/>
          <w:sz w:val="21"/>
          <w:szCs w:val="21"/>
        </w:rPr>
        <w:t xml:space="preserve">11．（3分）因式分解：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ab</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b</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观察发现多项式的各项有公因式</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，直接提取公因式</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即可．</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此题主要考查了提公因式法分解因式，关键是掌握找公因式的方法：</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系数应取各项系数的最大公约数；</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字母取各项的相同的字母，而且各字母的指数取次数最低的；</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取相同的多项式，多项式的次数取最低的．</w:t>
      </w:r>
    </w:p>
    <w:p w:rsidR="009A52EA">
      <w:pPr>
        <w:spacing w:line="360" w:lineRule="auto"/>
        <w:ind w:left="312" w:hanging="312" w:hangingChars="130"/>
      </w:pPr>
      <w:r>
        <w:rPr>
          <w:rFonts w:hint="eastAsia" w:ascii="Times New Roman" w:hAnsi="Times New Roman" w:eastAsia="新宋体"/>
          <w:sz w:val="21"/>
          <w:szCs w:val="21"/>
        </w:rPr>
        <w:t xml:space="preserve">12．（3分）如图，把△</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放大后得到△</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的相似比是 </w:t>
      </w:r>
      <w:r>
        <w:rPr>
          <w:rFonts w:hint="eastAsia" w:ascii="Times New Roman" w:hAnsi="Times New Roman" w:eastAsia="新宋体"/>
          <w:u w:val="single"/>
          <w:sz w:val="21"/>
          <w:szCs w:val="21"/>
        </w:rPr>
        <w:t xml:space="preserve">　1：3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46508" cy="11033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1746508" cy="1103378"/>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根据相似三角形的性质得到△</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的相似比＝</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放大后得到△</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的相似比＝</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＝2：6＝1：3．</w:t>
      </w:r>
    </w:p>
    <w:p w:rsidR="0F3BC98E">
      <w:pPr>
        <w:spacing w:line="360" w:lineRule="auto"/>
        <w:ind w:left="312" w:leftChars="130" w:right="0" w:firstLine="0" w:firstLineChars="0"/>
      </w:pPr>
      <w:r>
        <w:rPr>
          <w:rFonts w:hint="eastAsia" w:ascii="Times New Roman" w:hAnsi="Times New Roman" w:eastAsia="新宋体"/>
          <w:sz w:val="21"/>
          <w:szCs w:val="21"/>
        </w:rPr>
        <w:t xml:space="preserve">故答案为：1：3．</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本题考查了相似三角形的性质：三角形的对应角相等，对应边的比相等，都等于相似比．</w:t>
      </w:r>
    </w:p>
    <w:p w:rsidR="0F525334">
      <w:pPr>
        <w:spacing w:line="360" w:lineRule="auto"/>
        <w:ind w:left="312" w:hanging="312" w:hangingChars="130"/>
      </w:pPr>
      <w:r>
        <w:rPr>
          <w:rFonts w:hint="eastAsia" w:ascii="Times New Roman" w:hAnsi="Times New Roman" w:eastAsia="新宋体"/>
          <w:sz w:val="21"/>
          <w:szCs w:val="21"/>
        </w:rPr>
        <w:t xml:space="preserve">13．（3分）不解方程，判断一元二次方程2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﹣1＝0的根的情况是</w:t>
      </w:r>
      <w:r>
        <w:rPr>
          <w:rFonts w:hint="eastAsia" w:ascii="Times New Roman" w:hAnsi="Times New Roman" w:eastAsia="新宋体"/>
          <w:u w:val="single"/>
          <w:sz w:val="21"/>
          <w:szCs w:val="21"/>
        </w:rPr>
        <w:t xml:space="preserve">　方程有两个不相等的实数根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把</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＝﹣1代入判别式Δ＝</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进行计算，然后根据计算结果判断方程根的情况．</w:t>
      </w:r>
    </w:p>
    <w:p w:rsidR="0F74D24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解：一元二次方程2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Δ＝1</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﹣4×2×（﹣1）＝9＞0．</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该方程有两个不相等的实数根．</w:t>
      </w:r>
    </w:p>
    <w:p w:rsidR="0F8D3C9F">
      <w:pPr>
        <w:spacing w:line="360" w:lineRule="auto"/>
        <w:ind w:left="312" w:leftChars="130" w:right="0" w:firstLine="0" w:firstLineChars="0"/>
      </w:pPr>
      <w:r>
        <w:rPr>
          <w:rFonts w:hint="eastAsia" w:ascii="Times New Roman" w:hAnsi="Times New Roman" w:eastAsia="新宋体"/>
          <w:sz w:val="21"/>
          <w:szCs w:val="21"/>
        </w:rPr>
        <w:t xml:space="preserve">故答案为：方程有两个不相等的实数根．</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此题主要考查了根的判别式，正确求出根的判别式是解题关键．</w:t>
      </w:r>
    </w:p>
    <w:p w:rsidR="0F8D793F">
      <w:pPr>
        <w:spacing w:line="360" w:lineRule="auto"/>
        <w:ind w:left="312" w:hanging="312" w:hangingChars="130"/>
      </w:pPr>
      <w:r>
        <w:rPr>
          <w:rFonts w:hint="eastAsia" w:ascii="Times New Roman" w:hAnsi="Times New Roman" w:eastAsia="新宋体"/>
          <w:sz w:val="21"/>
          <w:szCs w:val="21"/>
        </w:rPr>
        <w:t xml:space="preserve">14．（3分）计算2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﹣2sin30°的结果是</w:t>
      </w:r>
      <w:r>
        <w:rPr>
          <w:rFonts w:hint="eastAsia" w:ascii="Times New Roman" w:hAnsi="Times New Roman" w:eastAsia="新宋体"/>
          <w:u w:val="single"/>
          <w:sz w:val="21"/>
          <w:szCs w:val="21"/>
        </w:rPr>
        <w:t xml:space="preserve">　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利用零指数幂，特殊锐角三角函数值计算后再算减法即可．</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解：原式＝1﹣2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p>
    <w:p w:rsidR="004E5AE9">
      <w:pPr>
        <w:spacing w:line="360" w:lineRule="auto"/>
        <w:ind w:left="312" w:leftChars="130" w:right="0" w:firstLine="0" w:firstLineChars="0"/>
      </w:pPr>
      <w:r>
        <w:rPr>
          <w:rFonts w:hint="eastAsia" w:ascii="Times New Roman" w:hAnsi="Times New Roman" w:eastAsia="新宋体"/>
          <w:sz w:val="21"/>
          <w:szCs w:val="21"/>
        </w:rPr>
        <w:t xml:space="preserve">＝1﹣1</w:t>
      </w:r>
    </w:p>
    <w:p w:rsidR="005A281C">
      <w:pPr>
        <w:spacing w:line="360" w:lineRule="auto"/>
        <w:ind w:left="312" w:leftChars="130" w:right="0" w:firstLine="0" w:firstLineChars="0"/>
      </w:pPr>
      <w:r>
        <w:rPr>
          <w:rFonts w:hint="eastAsia" w:ascii="Times New Roman" w:hAnsi="Times New Roman" w:eastAsia="新宋体"/>
          <w:sz w:val="21"/>
          <w:szCs w:val="21"/>
        </w:rPr>
        <w:t xml:space="preserve">＝0，</w:t>
      </w:r>
    </w:p>
    <w:p w:rsidR="009A52EA">
      <w:pPr>
        <w:spacing w:line="360" w:lineRule="auto"/>
        <w:ind w:left="312" w:leftChars="130" w:right="0" w:firstLine="0" w:firstLineChars="0"/>
      </w:pPr>
      <w:r>
        <w:rPr>
          <w:rFonts w:hint="eastAsia" w:ascii="Times New Roman" w:hAnsi="Times New Roman" w:eastAsia="新宋体"/>
          <w:sz w:val="21"/>
          <w:szCs w:val="21"/>
        </w:rPr>
        <w:t xml:space="preserve">故答案为：0．</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本题考查实数的运算，熟练掌握相关运算法则是解题的关键．</w:t>
      </w:r>
    </w:p>
    <w:p w:rsidR="00C52DED">
      <w:pPr>
        <w:spacing w:line="360" w:lineRule="auto"/>
        <w:ind w:left="312" w:hanging="312" w:hangingChars="130"/>
      </w:pPr>
      <w:r>
        <w:rPr>
          <w:rFonts w:hint="eastAsia" w:ascii="Times New Roman" w:hAnsi="Times New Roman" w:eastAsia="新宋体"/>
          <w:sz w:val="21"/>
          <w:szCs w:val="21"/>
        </w:rPr>
        <w:t xml:space="preserve">15．（3分）已知二次函数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的图象经过点（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，0），但不经过原点，则该二次函数的表达式可以是</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y</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x</w:t>
      </w:r>
      <w:r>
        <w:rPr>
          <w:rFonts w:hint="eastAsia" w:ascii="Times New Roman" w:hAnsi="Times New Roman" w:eastAsia="新宋体"/>
          <w:sz w:val="24"/>
          <w:szCs w:val="24"/>
          <w:vertAlign w:val="superscript"/>
          <w:u w:val="single"/>
        </w:rPr>
        <w:t xml:space="preserve">2</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x</w:t>
      </w:r>
      <w:r>
        <w:rPr>
          <w:rFonts w:hint="eastAsia" w:ascii="Times New Roman" w:hAnsi="Times New Roman" w:eastAsia="新宋体"/>
          <w:u w:val="single"/>
          <w:sz w:val="21"/>
          <w:szCs w:val="21"/>
        </w:rPr>
        <w:t xml:space="preserve">+</w:t>
      </w:r>
      <w:r>
        <w:rPr>
          <w:rFonts w:hint="eastAsia" w:ascii="Times New Roman" w:hAnsi="Times New Roman" w:eastAsia="新宋体"/>
          <w:u w:val="single"/>
          <w:sz w:val="21"/>
          <w:szCs w:val="21"/>
        </w:rPr>
        <w:t xml:space="preserve">2（答案不唯一）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．（写出一个即可）</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先由二次函数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的图象经过点（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，0），得到0＝﹣</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，再由二次函数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的图象不经过原点，得到</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≠0，从而得确定</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＝1，若取</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＝1，即可得到</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＝2，从而确定函数表达式．</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的图象经过点（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的图象不经过原点，</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w:t>
      </w:r>
    </w:p>
    <w:p w:rsidR="0F525334">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p>
    <w:p w:rsidR="0F666A44">
      <w:pPr>
        <w:spacing w:line="360" w:lineRule="auto"/>
        <w:ind w:left="312" w:leftChars="130" w:right="0" w:firstLine="0" w:firstLineChars="0"/>
      </w:pPr>
      <w:r>
        <w:rPr>
          <w:rFonts w:hint="eastAsia" w:ascii="Times New Roman" w:hAnsi="Times New Roman" w:eastAsia="新宋体"/>
          <w:sz w:val="21"/>
          <w:szCs w:val="21"/>
        </w:rPr>
        <w:t xml:space="preserve">若取</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＝1，则</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w:t>
      </w:r>
    </w:p>
    <w:p w:rsidR="0F74D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该二次函数的表达式可以是</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8C8CBB">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2（答案不唯一）．</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本题考查待定系数法确定二次函数表达式，熟练掌握待定系数法确定函数表达式的方法是解决问题的关键</w:t>
      </w:r>
    </w:p>
    <w:p w:rsidR="0F8D3C9F">
      <w:pPr>
        <w:spacing w:line="360" w:lineRule="auto"/>
        <w:ind/>
      </w:pPr>
      <w:r>
        <w:rPr>
          <w:rFonts w:hint="eastAsia" w:ascii="Times New Roman" w:hAnsi="Times New Roman" w:eastAsia="新宋体"/>
          <w:b/>
          <w:sz w:val="21"/>
          <w:szCs w:val="21"/>
        </w:rPr>
        <w:t xml:space="preserve">三、解答题（一）：本大题共3小题，每小题7分，共21分．</w:t>
      </w:r>
    </w:p>
    <w:p w:rsidR="0F8D6703">
      <w:pPr>
        <w:spacing w:line="360" w:lineRule="auto"/>
        <w:ind w:left="312" w:hanging="312" w:hangingChars="130"/>
      </w:pPr>
      <w:r>
        <w:rPr>
          <w:rFonts w:hint="eastAsia" w:ascii="Times New Roman" w:hAnsi="Times New Roman" w:eastAsia="新宋体"/>
          <w:sz w:val="21"/>
          <w:szCs w:val="21"/>
        </w:rPr>
        <w:t xml:space="preserve">16．（7分）在解分式方程</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1-x</m:t>
              </m:r>
            </m:num>
            <m:den>
              <m:r>
                <w:rPr xmlns:w="http://schemas.openxmlformats.org/wordprocessingml/2006/main">
                  <w:rFonts w:ascii="Cambria Math" w:hAnsi="Cambria Math" w:eastAsia="新宋体"/>
                  <w:sz w:val="28"/>
                  <w:szCs w:val="28"/>
                </w:rPr>
                <m:t>x-2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2-x</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2时，小李的解法如下：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793F">
            <w:pPr>
              <w:spacing w:line="360" w:lineRule="auto"/>
              <w:ind/>
            </w:pPr>
            <w:r>
              <w:rPr>
                <w:rFonts w:hint="eastAsia" w:ascii="Times New Roman" w:hAnsi="Times New Roman" w:eastAsia="新宋体"/>
                <w:sz w:val="21"/>
                <w:szCs w:val="21"/>
              </w:rPr>
              <w:t xml:space="preserve">第一步：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1-x</m:t>
                    </m:r>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﹣2）﹣2，</w:t>
            </w:r>
          </w:p>
          <w:p w:rsidR="0F8DA5B4">
            <w:pPr>
              <w:spacing w:line="360" w:lineRule="auto"/>
              <w:ind/>
            </w:pPr>
            <w:r>
              <w:rPr>
                <w:rFonts w:hint="eastAsia" w:ascii="Times New Roman" w:hAnsi="Times New Roman" w:eastAsia="新宋体"/>
                <w:sz w:val="21"/>
                <w:szCs w:val="21"/>
              </w:rPr>
              <w:t xml:space="preserve">第二步：1﹣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＝﹣1﹣2，</w:t>
            </w:r>
          </w:p>
          <w:p w:rsidR="0024353C">
            <w:pPr>
              <w:spacing w:line="360" w:lineRule="auto"/>
              <w:ind/>
            </w:pPr>
            <w:r>
              <w:rPr>
                <w:rFonts w:hint="eastAsia" w:ascii="Times New Roman" w:hAnsi="Times New Roman" w:eastAsia="新宋体"/>
                <w:sz w:val="21"/>
                <w:szCs w:val="21"/>
              </w:rPr>
              <w:t xml:space="preserve">第三步：﹣</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＝﹣1﹣2﹣1，</w:t>
            </w:r>
          </w:p>
          <w:p w:rsidR="004E5AE9">
            <w:pPr>
              <w:spacing w:line="360" w:lineRule="auto"/>
              <w:ind/>
            </w:pPr>
            <w:r>
              <w:rPr>
                <w:rFonts w:hint="eastAsia" w:ascii="Times New Roman" w:hAnsi="Times New Roman" w:eastAsia="新宋体"/>
                <w:sz w:val="21"/>
                <w:szCs w:val="21"/>
              </w:rPr>
              <w:t xml:space="preserve">第四步：</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p w:rsidR="005A281C">
            <w:pPr>
              <w:spacing w:line="360" w:lineRule="auto"/>
              <w:ind/>
            </w:pPr>
            <w:r>
              <w:rPr>
                <w:rFonts w:hint="eastAsia" w:ascii="Times New Roman" w:hAnsi="Times New Roman" w:eastAsia="新宋体"/>
                <w:sz w:val="21"/>
                <w:szCs w:val="21"/>
              </w:rPr>
              <w:t xml:space="preserve">第五步：检验：当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＝4时，</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﹣2≠0．</w:t>
            </w:r>
          </w:p>
          <w:p w:rsidR="009A52EA">
            <w:pPr>
              <w:spacing w:line="360" w:lineRule="auto"/>
              <w:ind/>
            </w:pPr>
            <w:r>
              <w:rPr>
                <w:rFonts w:hint="eastAsia" w:ascii="Times New Roman" w:hAnsi="Times New Roman" w:eastAsia="新宋体"/>
                <w:sz w:val="21"/>
                <w:szCs w:val="21"/>
              </w:rPr>
              <w:t xml:space="preserve">第六步：</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原分式方程的解为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tcPr>
            <w:tcW w:w="8865" w:type="dxa"/>
          </w:tcPr>
        </w:tc>
      </w:tr>
    </w:tbl>
    <w:p w:rsidR="00AC09DF">
      <w:pPr>
        <w:spacing w:line="360" w:lineRule="auto"/>
        <w:ind w:left="312" w:leftChars="130" w:right="0" w:firstLine="0" w:firstLineChars="0"/>
      </w:pPr>
      <w:r>
        <w:rPr>
          <w:rFonts w:hint="eastAsia" w:ascii="Times New Roman" w:hAnsi="Times New Roman" w:eastAsia="新宋体"/>
          <w:sz w:val="21"/>
          <w:szCs w:val="21"/>
        </w:rPr>
        <w:t xml:space="preserve">小李的解法中哪一步是去分母？去分母的依据是什么？判断小李的解答过程是否正确．若不正确，请写出你的解答过程．</w:t>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先判断去分母是那步，说明依据，再解分式方程得结论．</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解：小李的解法中，第一步是去分母；</w:t>
      </w:r>
    </w:p>
    <w:p w:rsidR="0F125E88">
      <w:pPr>
        <w:spacing w:line="360" w:lineRule="auto"/>
        <w:ind w:left="312" w:leftChars="130" w:right="0" w:firstLine="0" w:firstLineChars="0"/>
      </w:pPr>
      <w:r>
        <w:rPr>
          <w:rFonts w:hint="eastAsia" w:ascii="Times New Roman" w:hAnsi="Times New Roman" w:eastAsia="新宋体"/>
          <w:sz w:val="21"/>
          <w:szCs w:val="21"/>
        </w:rPr>
        <w:t xml:space="preserve">去分母的依据是：等式的基本性质；</w:t>
      </w:r>
    </w:p>
    <w:p w:rsidR="0F2F81E4">
      <w:pPr>
        <w:spacing w:line="360" w:lineRule="auto"/>
        <w:ind w:left="312" w:leftChars="130" w:right="0" w:firstLine="0" w:firstLineChars="0"/>
      </w:pPr>
      <w:r>
        <w:rPr>
          <w:rFonts w:hint="eastAsia" w:ascii="Times New Roman" w:hAnsi="Times New Roman" w:eastAsia="新宋体"/>
          <w:sz w:val="21"/>
          <w:szCs w:val="21"/>
        </w:rPr>
        <w:t xml:space="preserve">小李的解答过程不正确；</w:t>
      </w:r>
    </w:p>
    <w:p w:rsidR="0F3BC98E">
      <w:pPr>
        <w:spacing w:line="360" w:lineRule="auto"/>
        <w:ind w:left="312" w:leftChars="130" w:right="0" w:firstLine="0" w:firstLineChars="0"/>
      </w:pPr>
      <w:r>
        <w:rPr>
          <w:rFonts w:hint="eastAsia" w:ascii="Times New Roman" w:hAnsi="Times New Roman" w:eastAsia="新宋体"/>
          <w:sz w:val="21"/>
          <w:szCs w:val="21"/>
        </w:rPr>
        <w:t xml:space="preserve">正确的解答过程：</w:t>
      </w:r>
    </w:p>
    <w:p w:rsidR="0F47BD91">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1-x</m:t>
              </m:r>
            </m:num>
            <m:den>
              <m:r>
                <w:rPr xmlns:w="http://schemas.openxmlformats.org/wordprocessingml/2006/main">
                  <w:rFonts w:ascii="Cambria Math" w:hAnsi="Cambria Math" w:eastAsia="新宋体"/>
                  <w:sz w:val="28"/>
                  <w:szCs w:val="28"/>
                </w:rPr>
                <m:t>x-2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2-x</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p>
    <w:p w:rsidR="0F525334">
      <w:pPr>
        <w:spacing w:line="360" w:lineRule="auto"/>
        <w:ind w:left="312" w:leftChars="130" w:right="0" w:firstLine="0" w:firstLineChars="0"/>
      </w:pPr>
      <w:r>
        <w:rPr>
          <w:rFonts w:hint="eastAsia" w:ascii="Times New Roman" w:hAnsi="Times New Roman" w:eastAsia="新宋体"/>
          <w:sz w:val="21"/>
          <w:szCs w:val="21"/>
        </w:rPr>
        <w:t xml:space="preserve">去分母，得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1-x</m:t>
              </m:r>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﹣2），整理，得1﹣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666A44">
      <w:pPr>
        <w:spacing w:line="360" w:lineRule="auto"/>
        <w:ind w:left="312" w:leftChars="130" w:right="0" w:firstLine="0" w:firstLineChars="0"/>
      </w:pPr>
      <w:r>
        <w:rPr>
          <w:rFonts w:hint="eastAsia" w:ascii="Times New Roman" w:hAnsi="Times New Roman" w:eastAsia="新宋体"/>
          <w:sz w:val="21"/>
          <w:szCs w:val="21"/>
        </w:rPr>
        <w:t xml:space="preserve">移项并合并，得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F74D24C">
      <w:pPr>
        <w:spacing w:line="360" w:lineRule="auto"/>
        <w:ind w:left="312" w:leftChars="130" w:right="0" w:firstLine="0" w:firstLineChars="0"/>
      </w:pPr>
      <w:r>
        <w:rPr>
          <w:rFonts w:hint="eastAsia" w:ascii="Times New Roman" w:hAnsi="Times New Roman" w:eastAsia="新宋体"/>
          <w:sz w:val="21"/>
          <w:szCs w:val="21"/>
        </w:rPr>
        <w:t xml:space="preserve">检验：当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＝2时，</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原分式方程无解．</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本题考查了分式方程，掌握分式方程的解法是解决本题的关键．</w:t>
      </w:r>
    </w:p>
    <w:p w:rsidR="0F8D3C9F">
      <w:pPr>
        <w:spacing w:line="360" w:lineRule="auto"/>
        <w:ind w:left="312" w:hanging="312" w:hangingChars="130"/>
      </w:pPr>
      <w:r>
        <w:rPr>
          <w:rFonts w:hint="eastAsia" w:ascii="Times New Roman" w:hAnsi="Times New Roman" w:eastAsia="新宋体"/>
          <w:sz w:val="21"/>
          <w:szCs w:val="21"/>
        </w:rPr>
        <w:t xml:space="preserve">17．（7分）如图，点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是Rt△</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斜边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边上的一点，以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为半径的</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与边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．求证：</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20955" cy="8564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1520955" cy="856490"/>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，如图，根据切线的性质得到</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，再证明</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ODA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，然后利用∠</w:t>
      </w:r>
      <w:r>
        <w:rPr>
          <w:rFonts w:hint="eastAsia" w:ascii="Times New Roman" w:hAnsi="Times New Roman" w:eastAsia="新宋体"/>
          <w:i/>
          <w:sz w:val="21"/>
          <w:szCs w:val="21"/>
        </w:rPr>
        <w:t xml:space="preserve">ODA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OAD</w:t>
      </w:r>
      <w:r>
        <w:rPr>
          <w:rFonts w:hint="eastAsia" w:ascii="Times New Roman" w:hAnsi="Times New Roman" w:eastAsia="新宋体"/>
          <w:sz w:val="21"/>
          <w:szCs w:val="21"/>
        </w:rPr>
        <w:t xml:space="preserve">得到∠</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OAD</w:t>
      </w:r>
      <w:r>
        <w:rPr>
          <w:rFonts w:hint="eastAsia" w:ascii="Times New Roman" w:hAnsi="Times New Roman" w:eastAsia="新宋体"/>
          <w:sz w:val="21"/>
          <w:szCs w:val="21"/>
        </w:rPr>
        <w:t xml:space="preserve">，从而得到结论．</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证明：连接</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，如图，</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为半径的</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与边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＝90°，</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OAD</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OAD</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20955" cy="8564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1520955" cy="856490"/>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本题考查了切线的性质：圆的切线垂直于经过切点的半径．</w:t>
      </w:r>
    </w:p>
    <w:p w:rsidR="0F525334">
      <w:pPr>
        <w:spacing w:line="360" w:lineRule="auto"/>
        <w:ind w:left="312" w:hanging="312" w:hangingChars="130"/>
      </w:pPr>
      <w:r>
        <w:rPr>
          <w:rFonts w:hint="eastAsia" w:ascii="Times New Roman" w:hAnsi="Times New Roman" w:eastAsia="新宋体"/>
          <w:sz w:val="21"/>
          <w:szCs w:val="21"/>
        </w:rPr>
        <w:t xml:space="preserve">18．（7分）如图，某跨海钢箱梁悬索桥的主跨长1.7</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，主塔高0.27</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，主缆可视为抛物线，主缆垂度0.1785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，主缆最低处距离桥面0.0015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，桥面距离海平面约0.09</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．请在示意图中建立合适的平面直角坐标系，并求该抛物线的表达式．</w:t>
      </w:r>
    </w:p>
    <w:p w:rsidR="0F666A4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134112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5401067" cy="1341123"/>
                    </a:xfrm>
                    <a:prstGeom prst="rect">
                      <a:avLst/>
                    </a:prstGeom>
                  </pic:spPr>
                </pic:pic>
              </a:graphicData>
            </a:graphic>
          </wp:inline>
        </w:drawing>
      </w:r>
    </w:p>
    <w:p w:rsidR="0F74D24C">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先由题意，建立恰当的平面直角坐标系，从而得到（0，0.0015）、</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（0.85，0.18），设该抛物线的顶点式为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0.0015，将</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（0.85，0.18）代入解方程即可得到答案．</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解：建立平面直角坐标系，如图所示：</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572263" cy="218846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3572263" cy="2188468"/>
                    </a:xfrm>
                    <a:prstGeom prst="rect">
                      <a:avLst/>
                    </a:prstGeom>
                  </pic:spPr>
                </pic:pic>
              </a:graphicData>
            </a:graphic>
          </wp:inline>
        </w:drawing>
      </w:r>
    </w:p>
    <w:p w:rsidR="0F8D3C9F">
      <w:pPr>
        <w:spacing w:line="360" w:lineRule="auto"/>
        <w:ind w:left="312" w:leftChars="130" w:right="0" w:firstLine="0" w:firstLineChars="0"/>
      </w:pPr>
      <w:r>
        <w:rPr>
          <w:rFonts w:hint="eastAsia" w:ascii="Times New Roman" w:hAnsi="Times New Roman" w:eastAsia="新宋体"/>
          <w:sz w:val="21"/>
          <w:szCs w:val="21"/>
        </w:rPr>
        <w:t xml:space="preserve">则抛物线顶点坐标为（0，0.0015），</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1.7</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，0.27-0.09)</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（0.85，0.18），</w:t>
      </w:r>
    </w:p>
    <w:p w:rsidR="0F8D793F">
      <w:pPr>
        <w:spacing w:line="360" w:lineRule="auto"/>
        <w:ind w:left="312" w:leftChars="130" w:right="0" w:firstLine="0" w:firstLineChars="0"/>
      </w:pPr>
      <w:r>
        <w:rPr>
          <w:rFonts w:hint="eastAsia" w:ascii="Times New Roman" w:hAnsi="Times New Roman" w:eastAsia="新宋体"/>
          <w:sz w:val="21"/>
          <w:szCs w:val="21"/>
        </w:rPr>
        <w:t xml:space="preserve">设该抛物线的表达式为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0.0015，</w:t>
      </w:r>
    </w:p>
    <w:p w:rsidR="0F8DA5B4">
      <w:pPr>
        <w:spacing w:line="360" w:lineRule="auto"/>
        <w:ind w:left="312" w:leftChars="130" w:right="0" w:firstLine="0" w:firstLineChars="0"/>
      </w:pP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（0.85，0.18）代入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0.0015，</w:t>
      </w:r>
    </w:p>
    <w:p w:rsidR="0024353C">
      <w:pPr>
        <w:spacing w:line="360" w:lineRule="auto"/>
        <w:ind w:left="312" w:leftChars="130" w:right="0" w:firstLine="0" w:firstLineChars="0"/>
      </w:pPr>
      <w:r>
        <w:rPr>
          <w:rFonts w:hint="eastAsia" w:ascii="Times New Roman" w:hAnsi="Times New Roman" w:eastAsia="新宋体"/>
          <w:sz w:val="21"/>
          <w:szCs w:val="21"/>
        </w:rPr>
        <w:t xml:space="preserve">得0.18＝0.85</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0.0015，</w:t>
      </w:r>
    </w:p>
    <w:p w:rsidR="004E5AE9">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21</m:t>
              </m:r>
            </m:num>
            <m:den>
              <m:r>
                <w:rPr xmlns:w="http://schemas.openxmlformats.org/wordprocessingml/2006/main">
                  <w:rFonts w:ascii="Cambria Math" w:hAnsi="Cambria Math" w:eastAsia="新宋体"/>
                  <w:sz w:val="28"/>
                  <w:szCs w:val="28"/>
                </w:rPr>
                <m:t>85</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该抛物线的表达式为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21</m:t>
              </m:r>
            </m:num>
            <m:den>
              <m:r>
                <w:rPr xmlns:w="http://schemas.openxmlformats.org/wordprocessingml/2006/main">
                  <w:rFonts w:ascii="Cambria Math" w:hAnsi="Cambria Math" w:eastAsia="新宋体"/>
                  <w:sz w:val="28"/>
                  <w:szCs w:val="28"/>
                </w:rPr>
                <m:t>85</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+0.0015</m:t>
          </m:r>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本题考查待定系数法求二次函数表达式，根据题中示意图，建立恰当的平面直角坐标系，并设出抛物线表达式是解决问题的关键．</w:t>
      </w:r>
    </w:p>
    <w:p w:rsidR="00AC09DF">
      <w:pPr>
        <w:spacing w:line="360" w:lineRule="auto"/>
        <w:ind/>
      </w:pPr>
      <w:r>
        <w:rPr>
          <w:rFonts w:hint="eastAsia" w:ascii="Times New Roman" w:hAnsi="Times New Roman" w:eastAsia="新宋体"/>
          <w:b/>
          <w:sz w:val="21"/>
          <w:szCs w:val="21"/>
        </w:rPr>
        <w:t xml:space="preserve">四、解答题（二）：本大随共3小题，每小题9分，共27分．</w:t>
      </w:r>
    </w:p>
    <w:p w:rsidR="00C52DED">
      <w:pPr>
        <w:spacing w:line="360" w:lineRule="auto"/>
        <w:ind w:left="312" w:hanging="312" w:hangingChars="130"/>
      </w:pPr>
      <w:r>
        <w:rPr>
          <w:rFonts w:hint="eastAsia" w:ascii="Times New Roman" w:hAnsi="Times New Roman" w:eastAsia="新宋体"/>
          <w:sz w:val="21"/>
          <w:szCs w:val="21"/>
        </w:rPr>
        <w:t xml:space="preserve">19．（9分）如图，</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是Rt△</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斜边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上的中线，过点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分别作</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．现有以下命题：</w:t>
      </w:r>
    </w:p>
    <w:p w:rsidR="00CB4B8A">
      <w:pPr>
        <w:spacing w:line="360" w:lineRule="auto"/>
        <w:ind w:left="312" w:leftChars="130" w:right="0" w:firstLine="0" w:firstLineChars="0"/>
      </w:pPr>
      <w:r>
        <w:rPr>
          <w:rFonts w:hint="eastAsia" w:ascii="Times New Roman" w:hAnsi="Times New Roman" w:eastAsia="新宋体"/>
          <w:sz w:val="21"/>
          <w:szCs w:val="21"/>
        </w:rPr>
        <w:t xml:space="preserve">命题1：若连接</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CA</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CFB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CEF</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命题2：若连接</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命题3：若连接</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任选两个命题，先判断真假，再证明或举反例．</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27508" cy="11247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2127508" cy="1124714"/>
                    </a:xfrm>
                    <a:prstGeom prst="rect">
                      <a:avLst/>
                    </a:prstGeom>
                  </pic:spPr>
                </pic:pic>
              </a:graphicData>
            </a:graphic>
          </wp:inline>
        </w:drawing>
      </w:r>
    </w:p>
    <w:p w:rsidR="0F52533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命题1：连接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，如图所示，先由直角三角形斜边上的中线等于斜边一半得到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CD=DA=DB=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，判定四边形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是平行四边形，进而得到四边形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是菱形，再由中位线的判定与性质得到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OD=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m:t>
          </m:r>
        </m:oMath>
      </w:r>
      <w:r>
        <w:rPr>
          <w:rFonts w:hint="eastAsia" w:ascii="Times New Roman" w:hAnsi="Times New Roman" w:eastAsia="新宋体"/>
          <w:sz w:val="21"/>
          <w:szCs w:val="21"/>
        </w:rPr>
        <w:t xml:space="preserve">最后利用三角形面积公式求解即可得证；命题2：连接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，如图所示，先由直角三角形斜边上的中线等于斜边一半得到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CD=DA=DB=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判定四边形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是平行四边形，进而得到四边形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是菱形即可得证；命题3：连接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，如图所示，先由直角三角形斜边上的中线等于斜边一半得到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CD=DA=DB=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，判定四边形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是平行四边形，再由平行四边形的判定与性质得到四边形</w:t>
      </w:r>
      <w:r>
        <w:rPr>
          <w:rFonts w:hint="eastAsia" w:ascii="Times New Roman" w:hAnsi="Times New Roman" w:eastAsia="新宋体"/>
          <w:i/>
          <w:sz w:val="21"/>
          <w:szCs w:val="21"/>
        </w:rPr>
        <w:t xml:space="preserve">BCED</w:t>
      </w:r>
      <w:r>
        <w:rPr>
          <w:rFonts w:hint="eastAsia" w:ascii="Times New Roman" w:hAnsi="Times New Roman" w:eastAsia="新宋体"/>
          <w:sz w:val="21"/>
          <w:szCs w:val="21"/>
        </w:rPr>
        <w:t xml:space="preserve">是平行四边形即可得证．</w:t>
      </w:r>
    </w:p>
    <w:p w:rsidR="0F666A4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解：命题1：若连接</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CA</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74D24C">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CFB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CEF</w:t>
      </w:r>
      <w:r>
        <w:rPr>
          <w:rFonts w:hint="eastAsia" w:ascii="Times New Roman" w:hAnsi="Times New Roman" w:eastAsia="新宋体"/>
          <w:sz w:val="21"/>
          <w:szCs w:val="21"/>
        </w:rPr>
        <w:t xml:space="preserve"> 命题1是真命题，</w:t>
      </w:r>
    </w:p>
    <w:p w:rsidR="0F8C8CBB">
      <w:pPr>
        <w:spacing w:line="360" w:lineRule="auto"/>
        <w:ind w:left="312" w:leftChars="130" w:right="0" w:firstLine="0" w:firstLineChars="0"/>
      </w:pPr>
      <w:r>
        <w:rPr>
          <w:rFonts w:hint="eastAsia" w:ascii="Times New Roman" w:hAnsi="Times New Roman" w:eastAsia="新宋体"/>
          <w:sz w:val="21"/>
          <w:szCs w:val="21"/>
        </w:rPr>
        <w:t xml:space="preserve">证明如下：连接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如图所示：</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26924" cy="115214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2026924" cy="1152146"/>
                    </a:xfrm>
                    <a:prstGeom prst="rect">
                      <a:avLst/>
                    </a:prstGeom>
                  </pic:spPr>
                </pic:pic>
              </a:graphicData>
            </a:graphic>
          </wp:inline>
        </w:drawing>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是Rt△</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斜边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上的中线，</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CD=DA=DB=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是平行四边形，</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是菱形，</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的中位线，</w:t>
      </w:r>
    </w:p>
    <w:p w:rsidR="00CB4B8A">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OD=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m:t>
          </m:r>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△CFB</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CF⋅BC</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CEF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CFB</w:t>
      </w:r>
      <w:r>
        <w:rPr>
          <w:rFonts w:hint="eastAsia" w:ascii="Times New Roman" w:hAnsi="Times New Roman" w:eastAsia="新宋体"/>
          <w:sz w:val="21"/>
          <w:szCs w:val="21"/>
        </w:rPr>
        <w:t xml:space="preserve">＝22</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CEF</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命题2：若连接</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命题2是真命题，证明如下：连接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如图所示：</w:t>
      </w:r>
    </w:p>
    <w:p w:rsidR="0F52533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85420" cy="12466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2185420" cy="1246634"/>
                    </a:xfrm>
                    <a:prstGeom prst="rect">
                      <a:avLst/>
                    </a:prstGeom>
                  </pic:spPr>
                </pic:pic>
              </a:graphicData>
            </a:graphic>
          </wp:inline>
        </w:drawing>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是Rt△</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斜边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上的中线，</w:t>
      </w:r>
    </w:p>
    <w:p w:rsidR="0F74D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CD=DA=DB=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是平行四边形，</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是菱形，</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命题3：若连接</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命题3是真命题，证明如下：连接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如图所示：</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75108" cy="11369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1975108" cy="1136906"/>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是Rt△</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斜边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上的中线，</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CD=DA=DB=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是平行四边形，</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BCED</w:t>
      </w:r>
      <w:r>
        <w:rPr>
          <w:rFonts w:hint="eastAsia" w:ascii="Times New Roman" w:hAnsi="Times New Roman" w:eastAsia="新宋体"/>
          <w:sz w:val="21"/>
          <w:szCs w:val="21"/>
        </w:rPr>
        <w:t xml:space="preserve">是平行四边形，</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平行四边形及特殊平行四边形综合，涉及直角三角形斜边的中线等于斜边的一半、平行四边形的判定与性质、菱形的判定与性质、三角形中位线的判定与性质、三角形面积公式等知识，熟记平行四边形及特殊平行四边形的判定与性质是解决问题的关键．</w:t>
      </w:r>
    </w:p>
    <w:p w:rsidR="0F74D24C">
      <w:pPr>
        <w:spacing w:line="360" w:lineRule="auto"/>
        <w:ind w:left="312" w:hanging="312" w:hangingChars="130"/>
      </w:pPr>
      <w:r>
        <w:rPr>
          <w:rFonts w:hint="eastAsia" w:ascii="Times New Roman" w:hAnsi="Times New Roman" w:eastAsia="新宋体"/>
          <w:sz w:val="21"/>
          <w:szCs w:val="21"/>
        </w:rPr>
        <w:t xml:space="preserve">20．（9分）2025年2月，广东省教育厅发布《关于保障中小学生每天综合体育活动时间不低于两小时的通知》．某校为更好地落实文件精神并了解学生参加体育活动的情况，随机抽取部分学生进行问卷调查，并对所得数据进行处理．部分信息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C8CBB">
            <w:pPr>
              <w:spacing w:line="360" w:lineRule="auto"/>
              <w:jc w:val="center"/>
              <w:ind/>
            </w:pPr>
            <w:r>
              <w:rPr>
                <w:rFonts w:hint="eastAsia" w:ascii="Times New Roman" w:hAnsi="Times New Roman" w:eastAsia="新宋体"/>
                <w:sz w:val="21"/>
                <w:szCs w:val="21"/>
              </w:rPr>
              <w:t xml:space="preserve">调查问卷</w:t>
            </w:r>
          </w:p>
          <w:tcPr>
            <w:tcW w:w="4000" w:type="dxa"/>
          </w:tcPr>
        </w:tc>
        <w:tc>
          <w:p w:rsidR="0F8D11BE">
            <w:pPr>
              <w:spacing w:line="360" w:lineRule="auto"/>
              <w:jc w:val="center"/>
              <w:ind/>
            </w:pPr>
            <w:r>
              <w:rPr>
                <w:rFonts w:hint="eastAsia" w:ascii="Times New Roman" w:hAnsi="Times New Roman" w:eastAsia="新宋体"/>
                <w:sz w:val="21"/>
                <w:szCs w:val="21"/>
              </w:rPr>
              <w:t xml:space="preserve">整理与描述</w:t>
            </w:r>
          </w:p>
          <w:tcPr>
            <w:tcW w:w="4000" w:type="dxa"/>
          </w:tcPr>
        </w:tc>
      </w:tr>
      <w:tr>
        <w:tc>
          <w:p w:rsidR="0F8D3C9F">
            <w:pPr>
              <w:spacing w:line="360" w:lineRule="auto"/>
              <w:jc w:val="center"/>
              <w:ind/>
            </w:pPr>
            <w:r>
              <w:rPr>
                <w:rFonts w:hint="eastAsia" w:ascii="Times New Roman" w:hAnsi="Times New Roman" w:eastAsia="新宋体"/>
                <w:sz w:val="21"/>
                <w:szCs w:val="21"/>
              </w:rPr>
              <w:t xml:space="preserve">1．你每天参加体育活动（含体育课）的时间（单位：小时）（　　）（单选）</w:t>
            </w:r>
          </w:p>
          <w:p w:rsidR="0F8D6703">
            <w:pPr>
              <w:spacing w:line="360" w:lineRule="auto"/>
              <w:jc w:val="center"/>
              <w:ind/>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F8D793F">
            <w:pPr>
              <w:spacing w:line="360" w:lineRule="auto"/>
              <w:jc w:val="center"/>
              <w:ind/>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＜1.5</w:t>
            </w:r>
          </w:p>
          <w:p w:rsidR="0F8DA5B4">
            <w:pPr>
              <w:spacing w:line="360" w:lineRule="auto"/>
              <w:jc w:val="center"/>
              <w:ind/>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024353C">
            <w:pPr>
              <w:spacing w:line="360" w:lineRule="auto"/>
              <w:jc w:val="center"/>
              <w:ind/>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tcPr>
            <w:tcW w:w="4000" w:type="dxa"/>
          </w:tcPr>
        </w:tc>
        <w:tc>
          <w:p w:rsidR="004E5AE9">
            <w:pPr>
              <w:spacing w:line="360" w:lineRule="auto"/>
              <w:jc w:val="center"/>
              <w:ind/>
            </w:pPr>
            <w:r>
              <w:rPr>
                <w:rFonts w:hint="eastAsia" w:ascii="Times New Roman" w:hAnsi="Times New Roman" w:eastAsia="新宋体"/>
                <w:sz w:val="21"/>
                <w:szCs w:val="21"/>
              </w:rPr>
              <w:t xml:space="preserve">
        </w:t>
            </w:r>
            <w:r>
              <w:rPr>
                <w:rFonts w:hint="eastAsia" w:ascii="Times New Roman" w:hAnsi="Times New Roman" w:eastAsia="新宋体"/>
                <w:sz w:val="21"/>
                <w:szCs w:val="21"/>
              </w:rPr>
              <w:drawing>
                <wp:inline xmlns:wp="http://schemas.openxmlformats.org/drawingml/2006/wordprocessingDrawing" distT="0" distB="0" distL="0" distR="0">
                  <wp:extent cx="3535687" cy="21183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3535687" cy="2118364"/>
                          </a:xfrm>
                          <a:prstGeom prst="rect">
                            <a:avLst/>
                          </a:prstGeom>
                        </pic:spPr>
                      </pic:pic>
                    </a:graphicData>
                  </a:graphic>
                </wp:inline>
              </w:drawing>
            </w:r>
            <w:r>
              <w:rPr>
                <w:rFonts w:hint="eastAsia" w:ascii="Times New Roman" w:hAnsi="Times New Roman" w:eastAsia="新宋体"/>
                <w:sz w:val="21"/>
                <w:szCs w:val="21"/>
              </w:rPr>
              <w:t xml:space="preserve">
      </w:t>
            </w:r>
          </w:p>
          <w:tcPr>
            <w:tcW w:w="4000" w:type="dxa"/>
          </w:tcPr>
        </w:tc>
      </w:tr>
      <w:tr>
        <w:tc>
          <w:p w:rsidR="005A281C">
            <w:pPr>
              <w:spacing w:line="360" w:lineRule="auto"/>
              <w:jc w:val="center"/>
              <w:ind/>
            </w:pPr>
            <w:r>
              <w:rPr>
                <w:rFonts w:hint="eastAsia" w:ascii="Times New Roman" w:hAnsi="Times New Roman" w:eastAsia="新宋体"/>
                <w:sz w:val="21"/>
                <w:szCs w:val="21"/>
              </w:rPr>
              <w:t xml:space="preserve">2．随着体育活动时间的延长，学校拟增设体育活动项目，你希望增设的活动项目有（　　）（可多选）</w:t>
            </w:r>
          </w:p>
          <w:p w:rsidR="009A52EA">
            <w:pPr>
              <w:spacing w:line="360" w:lineRule="auto"/>
              <w:jc w:val="center"/>
              <w:ind/>
            </w:pP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．球类</w:t>
            </w:r>
          </w:p>
          <w:p w:rsidR="00AC09DF">
            <w:pPr>
              <w:spacing w:line="360" w:lineRule="auto"/>
              <w:jc w:val="center"/>
              <w:ind/>
            </w:pP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．田径类</w:t>
            </w:r>
          </w:p>
          <w:p w:rsidR="00C52DED">
            <w:pPr>
              <w:spacing w:line="360" w:lineRule="auto"/>
              <w:jc w:val="center"/>
              <w:ind/>
            </w:pP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．体操类</w:t>
            </w:r>
          </w:p>
          <w:p w:rsidR="00CB4B8A">
            <w:pPr>
              <w:spacing w:line="360" w:lineRule="auto"/>
              <w:jc w:val="center"/>
              <w:ind/>
            </w:pP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．水上类</w:t>
            </w:r>
          </w:p>
          <w:tcPr>
            <w:tcW w:w="4000" w:type="dxa"/>
          </w:tcPr>
        </w:tc>
        <w:tc>
          <w:p w:rsidR="0F125E88">
            <w:pPr>
              <w:spacing w:line="360" w:lineRule="auto"/>
              <w:jc w:val="center"/>
              <w:ind/>
            </w:pPr>
            <w:r>
              <w:rPr>
                <w:rFonts w:hint="eastAsia" w:ascii="Times New Roman" w:hAnsi="Times New Roman" w:eastAsia="新宋体"/>
                <w:sz w:val="21"/>
                <w:szCs w:val="21"/>
              </w:rPr>
              <w:t xml:space="preserve">希望增设的活动项目统计表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center"/>
              <w:tblCellMar>
                <w:top w:w="30" w:type="dxa"/>
                <w:left w:w="30" w:type="dxa"/>
                <w:bottom w:w="30" w:type="dxa"/>
                <w:right w:w="30" w:type="dxa"/>
              </w:tblCellMar>
              <w:tblLook w:val="04A0"/>
            </w:tblPr>
            <w:tr>
              <w:tc>
                <w:p w:rsidR="0F2F81E4">
                  <w:pPr>
                    <w:spacing w:line="360" w:lineRule="auto"/>
                    <w:jc w:val="center"/>
                    <w:ind/>
                  </w:pPr>
                  <w:r>
                    <w:rPr>
                      <w:rFonts w:hint="eastAsia" w:ascii="Times New Roman" w:hAnsi="Times New Roman" w:eastAsia="新宋体"/>
                      <w:sz w:val="21"/>
                      <w:szCs w:val="21"/>
                    </w:rPr>
                    <w:t xml:space="preserve">活动项目</w:t>
                  </w:r>
                </w:p>
                <w:tcPr>
                  <w:tcW w:w="1600" w:type="dxa"/>
                </w:tcPr>
              </w:tc>
              <w:tc>
                <w:p w:rsidR="0F3BC98E">
                  <w:pPr>
                    <w:spacing w:line="360" w:lineRule="auto"/>
                    <w:jc w:val="center"/>
                    <w:ind/>
                  </w:pPr>
                  <w:r>
                    <w:rPr>
                      <w:rFonts w:hint="eastAsia" w:ascii="Times New Roman" w:hAnsi="Times New Roman" w:eastAsia="新宋体"/>
                      <w:sz w:val="21"/>
                      <w:szCs w:val="21"/>
                    </w:rPr>
                    <w:t xml:space="preserve">球类</w:t>
                  </w:r>
                </w:p>
                <w:tcPr>
                  <w:tcW w:w="1600" w:type="dxa"/>
                </w:tcPr>
              </w:tc>
              <w:tc>
                <w:p w:rsidR="0F47BD91">
                  <w:pPr>
                    <w:spacing w:line="360" w:lineRule="auto"/>
                    <w:jc w:val="center"/>
                    <w:ind/>
                  </w:pPr>
                  <w:r>
                    <w:rPr>
                      <w:rFonts w:hint="eastAsia" w:ascii="Times New Roman" w:hAnsi="Times New Roman" w:eastAsia="新宋体"/>
                      <w:sz w:val="21"/>
                      <w:szCs w:val="21"/>
                    </w:rPr>
                    <w:t xml:space="preserve">田径类</w:t>
                  </w:r>
                </w:p>
                <w:tcPr>
                  <w:tcW w:w="1600" w:type="dxa"/>
                </w:tcPr>
              </w:tc>
              <w:tc>
                <w:p w:rsidR="0F525334">
                  <w:pPr>
                    <w:spacing w:line="360" w:lineRule="auto"/>
                    <w:jc w:val="center"/>
                    <w:ind/>
                  </w:pPr>
                  <w:r>
                    <w:rPr>
                      <w:rFonts w:hint="eastAsia" w:ascii="Times New Roman" w:hAnsi="Times New Roman" w:eastAsia="新宋体"/>
                      <w:sz w:val="21"/>
                      <w:szCs w:val="21"/>
                    </w:rPr>
                    <w:t xml:space="preserve">体操类</w:t>
                  </w:r>
                </w:p>
                <w:tcPr>
                  <w:tcW w:w="1600" w:type="dxa"/>
                </w:tcPr>
              </w:tc>
              <w:tc>
                <w:p w:rsidR="0F666A44">
                  <w:pPr>
                    <w:spacing w:line="360" w:lineRule="auto"/>
                    <w:jc w:val="center"/>
                    <w:ind/>
                  </w:pPr>
                  <w:r>
                    <w:rPr>
                      <w:rFonts w:hint="eastAsia" w:ascii="Times New Roman" w:hAnsi="Times New Roman" w:eastAsia="新宋体"/>
                      <w:sz w:val="21"/>
                      <w:szCs w:val="21"/>
                    </w:rPr>
                    <w:t xml:space="preserve">水上类</w:t>
                  </w:r>
                </w:p>
                <w:tcPr>
                  <w:tcW w:w="1600" w:type="dxa"/>
                </w:tcPr>
              </w:tc>
            </w:tr>
            <w:tr>
              <w:tc>
                <w:p w:rsidR="0F74D24C">
                  <w:pPr>
                    <w:spacing w:line="360" w:lineRule="auto"/>
                    <w:jc w:val="center"/>
                    <w:ind/>
                  </w:pPr>
                  <w:r>
                    <w:rPr>
                      <w:rFonts w:hint="eastAsia" w:ascii="Times New Roman" w:hAnsi="Times New Roman" w:eastAsia="新宋体"/>
                      <w:sz w:val="21"/>
                      <w:szCs w:val="21"/>
                    </w:rPr>
                    <w:t xml:space="preserve">百分比</w:t>
                  </w:r>
                </w:p>
                <w:tcPr>
                  <w:tcW w:w="1600" w:type="dxa"/>
                </w:tcPr>
              </w:tc>
              <w:tc>
                <w:p w:rsidR="0F8C8CBB">
                  <w:pPr>
                    <w:spacing w:line="360" w:lineRule="auto"/>
                    <w:jc w:val="center"/>
                    <w:ind/>
                  </w:pPr>
                  <w:r>
                    <w:rPr>
                      <w:rFonts w:hint="eastAsia" w:ascii="Times New Roman" w:hAnsi="Times New Roman" w:eastAsia="新宋体"/>
                      <w:sz w:val="21"/>
                      <w:szCs w:val="21"/>
                    </w:rPr>
                    <w:t xml:space="preserve">72%</w:t>
                  </w:r>
                </w:p>
                <w:tcPr>
                  <w:tcW w:w="1600" w:type="dxa"/>
                </w:tcPr>
              </w:tc>
              <w:tc>
                <w:p w:rsidR="0F8D11BE">
                  <w:pPr>
                    <w:spacing w:line="360" w:lineRule="auto"/>
                    <w:jc w:val="center"/>
                    <w:ind/>
                  </w:pPr>
                  <w:r>
                    <w:rPr>
                      <w:rFonts w:hint="eastAsia" w:ascii="Times New Roman" w:hAnsi="Times New Roman" w:eastAsia="新宋体"/>
                      <w:sz w:val="21"/>
                      <w:szCs w:val="21"/>
                    </w:rPr>
                    <w:t xml:space="preserve">23%</w:t>
                  </w:r>
                </w:p>
                <w:tcPr>
                  <w:tcW w:w="1600" w:type="dxa"/>
                </w:tcPr>
              </w:tc>
              <w:tc>
                <w:p w:rsidR="0F8D3C9F">
                  <w:pPr>
                    <w:spacing w:line="360" w:lineRule="auto"/>
                    <w:jc w:val="center"/>
                    <w:ind/>
                  </w:pPr>
                  <w:r>
                    <w:rPr>
                      <w:rFonts w:hint="eastAsia" w:ascii="Times New Roman" w:hAnsi="Times New Roman" w:eastAsia="新宋体"/>
                      <w:sz w:val="21"/>
                      <w:szCs w:val="21"/>
                    </w:rPr>
                    <w:t xml:space="preserve">40%</w:t>
                  </w:r>
                </w:p>
                <w:tcPr>
                  <w:tcW w:w="1600" w:type="dxa"/>
                </w:tcPr>
              </w:tc>
              <w:tc>
                <w:p w:rsidR="0F8D6703">
                  <w:pPr>
                    <w:spacing w:line="360" w:lineRule="auto"/>
                    <w:jc w:val="center"/>
                    <w:ind/>
                  </w:pPr>
                  <w:r>
                    <w:rPr>
                      <w:rFonts w:hint="eastAsia" w:ascii="Times New Roman" w:hAnsi="Times New Roman" w:eastAsia="新宋体"/>
                      <w:sz w:val="21"/>
                      <w:szCs w:val="21"/>
                    </w:rPr>
                    <w:t xml:space="preserve">46%</w:t>
                  </w:r>
                </w:p>
                <w:tcPr>
                  <w:tcW w:w="1600" w:type="dxa"/>
                </w:tcPr>
              </w:tc>
            </w:tr>
          </w:tbl>
          <w:tcPr>
            <w:tcW w:w="4000" w:type="dxa"/>
          </w:tcPr>
        </w:tc>
      </w:tr>
    </w:tbl>
    <w:p w:rsidR="0F8D793F">
      <w:pPr>
        <w:spacing w:line="360" w:lineRule="auto"/>
        <w:ind w:left="312" w:leftChars="130" w:right="0" w:firstLine="0" w:firstLineChars="0"/>
      </w:pPr>
      <w:r>
        <w:rPr>
          <w:rFonts w:hint="eastAsia" w:ascii="Times New Roman" w:hAnsi="Times New Roman" w:eastAsia="新宋体"/>
          <w:sz w:val="21"/>
          <w:szCs w:val="21"/>
        </w:rPr>
        <w:t xml:space="preserve">根据以上信息，解答下列问题：</w:t>
      </w:r>
    </w:p>
    <w:p w:rsidR="0F8DA5B4">
      <w:pPr>
        <w:spacing w:line="360" w:lineRule="auto"/>
        <w:ind w:left="312" w:leftChars="130" w:right="0" w:firstLine="0" w:firstLineChars="0"/>
      </w:pPr>
      <w:r>
        <w:rPr>
          <w:rFonts w:hint="eastAsia" w:ascii="Times New Roman" w:hAnsi="Times New Roman" w:eastAsia="新宋体"/>
          <w:sz w:val="21"/>
          <w:szCs w:val="21"/>
        </w:rPr>
        <w:t xml:space="preserve">（1）求参与这次问卷调查的学生人数．</w:t>
      </w:r>
    </w:p>
    <w:p w:rsidR="0024353C">
      <w:pPr>
        <w:spacing w:line="360" w:lineRule="auto"/>
        <w:ind w:left="312" w:leftChars="130" w:right="0" w:firstLine="0" w:firstLineChars="0"/>
      </w:pPr>
      <w:r>
        <w:rPr>
          <w:rFonts w:hint="eastAsia" w:ascii="Times New Roman" w:hAnsi="Times New Roman" w:eastAsia="新宋体"/>
          <w:sz w:val="21"/>
          <w:szCs w:val="21"/>
        </w:rPr>
        <w:t xml:space="preserve">（2）估计该校1000名学生中每天参加体育活动时间不低于两小时的学生人数．</w:t>
      </w:r>
    </w:p>
    <w:p w:rsidR="004E5AE9">
      <w:pPr>
        <w:spacing w:line="360" w:lineRule="auto"/>
        <w:ind w:left="312" w:leftChars="130" w:right="0" w:firstLine="0" w:firstLineChars="0"/>
      </w:pPr>
      <w:r>
        <w:rPr>
          <w:rFonts w:hint="eastAsia" w:ascii="Times New Roman" w:hAnsi="Times New Roman" w:eastAsia="新宋体"/>
          <w:sz w:val="21"/>
          <w:szCs w:val="21"/>
        </w:rPr>
        <w:t xml:space="preserve">（3）基于上述两项调查的数据，提炼出一条信息，并向学校提出相应的建议．</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（1）利用</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选项的人数除以其占比即可求出结果；</w:t>
      </w:r>
    </w:p>
    <w:p w:rsidR="009A52EA">
      <w:pPr>
        <w:spacing w:line="360" w:lineRule="auto"/>
        <w:ind w:left="312" w:leftChars="130" w:right="0" w:firstLine="0" w:firstLineChars="0"/>
      </w:pPr>
      <w:r>
        <w:rPr>
          <w:rFonts w:hint="eastAsia" w:ascii="Times New Roman" w:hAnsi="Times New Roman" w:eastAsia="新宋体"/>
          <w:sz w:val="21"/>
          <w:szCs w:val="21"/>
        </w:rPr>
        <w:t xml:space="preserve">（2）利用1000乘样本中每天参加体育活动时间不低于两小时的学生人数所占的百分比即可；</w:t>
      </w:r>
    </w:p>
    <w:p w:rsidR="00AC09DF">
      <w:pPr>
        <w:spacing w:line="360" w:lineRule="auto"/>
        <w:ind w:left="312" w:leftChars="130" w:right="0" w:firstLine="0" w:firstLineChars="0"/>
      </w:pPr>
      <w:r>
        <w:rPr>
          <w:rFonts w:hint="eastAsia" w:ascii="Times New Roman" w:hAnsi="Times New Roman" w:eastAsia="新宋体"/>
          <w:sz w:val="21"/>
          <w:szCs w:val="21"/>
        </w:rPr>
        <w:t xml:space="preserve">（3）建议合理即可．</w:t>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解：（1）35÷17.5%＝200（人），</w:t>
      </w:r>
    </w:p>
    <w:p w:rsidR="00CB4B8A">
      <w:pPr>
        <w:spacing w:line="360" w:lineRule="auto"/>
        <w:ind w:left="312" w:leftChars="130" w:right="0" w:firstLine="0" w:firstLineChars="0"/>
      </w:pPr>
      <w:r>
        <w:rPr>
          <w:rFonts w:hint="eastAsia" w:ascii="Times New Roman" w:hAnsi="Times New Roman" w:eastAsia="新宋体"/>
          <w:sz w:val="21"/>
          <w:szCs w:val="21"/>
        </w:rPr>
        <w:t xml:space="preserve">答：参与这次问卷调查的学生人数为200人；</w:t>
      </w:r>
    </w:p>
    <w:p w:rsidR="0F125E88">
      <w:pPr>
        <w:spacing w:line="360" w:lineRule="auto"/>
        <w:ind w:left="312" w:leftChars="130" w:right="0" w:firstLine="0" w:firstLineChars="0"/>
      </w:pPr>
      <w:r>
        <w:rPr>
          <w:rFonts w:hint="eastAsia" w:ascii="Times New Roman" w:hAnsi="Times New Roman" w:eastAsia="新宋体"/>
          <w:sz w:val="21"/>
          <w:szCs w:val="21"/>
        </w:rPr>
        <w:t xml:space="preserve">（2）1000×37.5%＝375（人），</w:t>
      </w:r>
    </w:p>
    <w:p w:rsidR="0F2F81E4">
      <w:pPr>
        <w:spacing w:line="360" w:lineRule="auto"/>
        <w:ind w:left="312" w:leftChars="130" w:right="0" w:firstLine="0" w:firstLineChars="0"/>
      </w:pPr>
      <w:r>
        <w:rPr>
          <w:rFonts w:hint="eastAsia" w:ascii="Times New Roman" w:hAnsi="Times New Roman" w:eastAsia="新宋体"/>
          <w:sz w:val="21"/>
          <w:szCs w:val="21"/>
        </w:rPr>
        <w:t xml:space="preserve">答：估计该校1000名学生中每天参加体育活动时间不低于两小时的学生人数为375人；</w:t>
      </w:r>
    </w:p>
    <w:p w:rsidR="0F3BC98E">
      <w:pPr>
        <w:spacing w:line="360" w:lineRule="auto"/>
        <w:ind w:left="312" w:leftChars="130" w:right="0" w:firstLine="0" w:firstLineChars="0"/>
      </w:pPr>
      <w:r>
        <w:rPr>
          <w:rFonts w:hint="eastAsia" w:ascii="Times New Roman" w:hAnsi="Times New Roman" w:eastAsia="新宋体"/>
          <w:sz w:val="21"/>
          <w:szCs w:val="21"/>
        </w:rPr>
        <w:t xml:space="preserve">（3）由调查可知，大部分同学每天参加体育活动时间低于两小时，建议学校多提供一些球场等活动场所，多提供学生活动时间．（言之有理即可）</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本题主要考查条形统计图、用样本估计总体、扇形统计图，从统计图中获取数量和数量关系是正确计算的前提，样本估计总体是统计中常用的方法．</w:t>
      </w:r>
    </w:p>
    <w:p w:rsidR="0F525334">
      <w:pPr>
        <w:spacing w:line="360" w:lineRule="auto"/>
        <w:ind w:left="312" w:hanging="312" w:hangingChars="130"/>
      </w:pPr>
      <w:r>
        <w:rPr>
          <w:rFonts w:hint="eastAsia" w:ascii="Times New Roman" w:hAnsi="Times New Roman" w:eastAsia="新宋体"/>
          <w:sz w:val="21"/>
          <w:szCs w:val="21"/>
        </w:rPr>
        <w:t xml:space="preserve">21．（9分）综合与实践</w:t>
      </w:r>
    </w:p>
    <w:p w:rsidR="0F666A44">
      <w:pPr>
        <w:spacing w:line="360" w:lineRule="auto"/>
        <w:ind w:left="312" w:leftChars="130" w:right="0" w:firstLine="0" w:firstLineChars="0"/>
      </w:pPr>
      <w:r>
        <w:rPr>
          <w:rFonts w:hint="eastAsia" w:ascii="Times New Roman" w:hAnsi="Times New Roman" w:eastAsia="新宋体"/>
          <w:sz w:val="21"/>
          <w:szCs w:val="21"/>
        </w:rPr>
        <w:t xml:space="preserve">【阅读材料】</w:t>
      </w:r>
    </w:p>
    <w:p w:rsidR="0F74D24C">
      <w:pPr>
        <w:spacing w:line="360" w:lineRule="auto"/>
        <w:ind w:left="312" w:leftChars="130" w:right="0" w:firstLine="0" w:firstLineChars="0"/>
      </w:pPr>
      <w:r>
        <w:rPr>
          <w:rFonts w:hint="eastAsia" w:ascii="Times New Roman" w:hAnsi="Times New Roman" w:eastAsia="新宋体"/>
          <w:sz w:val="21"/>
          <w:szCs w:val="21"/>
        </w:rPr>
        <w:t xml:space="preserve">如图1，在锐角△</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的对边长分别为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，则有</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sinA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sinB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m:t>
              </m:r>
            </m:num>
            <m:den>
              <m:r>
                <w:rPr xmlns:w="http://schemas.openxmlformats.org/wordprocessingml/2006/main">
                  <w:rFonts w:ascii="Cambria Math" w:hAnsi="Cambria Math" w:eastAsia="新宋体"/>
                  <w:sz w:val="28"/>
                  <w:szCs w:val="28"/>
                </w:rPr>
                <m:t>sinC</m:t>
              </m:r>
            </m:den>
          </m:f>
        </m:oMath>
      </w:r>
      <w:r>
        <w:rPr>
          <w:rFonts w:hint="eastAsia" w:ascii="Times New Roman" w:hAnsi="Times New Roman" w:eastAsia="新宋体"/>
          <w:sz w:val="21"/>
          <w:szCs w:val="21"/>
        </w:rPr>
        <w:t xml:space="preserve">．这是解三角形的重要结论，可用于解决实际问题．</w:t>
      </w:r>
    </w:p>
    <w:p w:rsidR="0F8C8CBB">
      <w:pPr>
        <w:spacing w:line="360" w:lineRule="auto"/>
        <w:ind w:left="312" w:leftChars="130" w:right="0" w:firstLine="0" w:firstLineChars="0"/>
      </w:pPr>
      <w:r>
        <w:rPr>
          <w:rFonts w:hint="eastAsia" w:ascii="Times New Roman" w:hAnsi="Times New Roman" w:eastAsia="新宋体"/>
          <w:sz w:val="21"/>
          <w:szCs w:val="21"/>
        </w:rPr>
        <w:t xml:space="preserve">【问题提出】</w:t>
      </w:r>
    </w:p>
    <w:p w:rsidR="0F8D11BE">
      <w:pPr>
        <w:spacing w:line="360" w:lineRule="auto"/>
        <w:ind w:left="312" w:leftChars="130" w:right="0" w:firstLine="0" w:firstLineChars="0"/>
      </w:pPr>
      <w:r>
        <w:rPr>
          <w:rFonts w:hint="eastAsia" w:ascii="Times New Roman" w:hAnsi="Times New Roman" w:eastAsia="新宋体"/>
          <w:sz w:val="21"/>
          <w:szCs w:val="21"/>
        </w:rPr>
        <w:t xml:space="preserve">万绿湖是广东省重要的生态屏障和饮用水水源地．某综合与实践小组要绘制一幅万绿湖局部平面示意图，现需要知道湖中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两岛间的实际距离．由于地形原因，无法利用洲距仪直接测量，该小组对这一问题进行了探究．</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05266" cy="16290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1905266" cy="1629002"/>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sz w:val="21"/>
          <w:szCs w:val="21"/>
        </w:rPr>
        <w:t xml:space="preserve">【方案设计】</w:t>
      </w:r>
    </w:p>
    <w:p w:rsidR="0F8D793F">
      <w:pPr>
        <w:spacing w:line="360" w:lineRule="auto"/>
        <w:ind w:left="312" w:leftChars="130" w:right="0" w:firstLine="0" w:firstLineChars="0"/>
      </w:pPr>
      <w:r>
        <w:rPr>
          <w:rFonts w:hint="eastAsia" w:ascii="Times New Roman" w:hAnsi="Times New Roman" w:eastAsia="新宋体"/>
          <w:sz w:val="21"/>
          <w:szCs w:val="21"/>
        </w:rPr>
        <w:t xml:space="preserve">工具：测角仪、测距仪、无人机（只能测角度、水平面高度）．</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430" cy="134321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1" cstate="print"/>
                    <a:stretch>
                      <a:fillRect/>
                    </a:stretch>
                  </pic:blipFill>
                  <pic:spPr>
                    <a:xfrm>
                      <a:off x="0" y="0"/>
                      <a:ext cx="5401430" cy="1343213"/>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sz w:val="21"/>
          <w:szCs w:val="21"/>
        </w:rPr>
        <w:t xml:space="preserve">测量过程：</w:t>
      </w:r>
    </w:p>
    <w:p w:rsidR="004E5AE9">
      <w:pPr>
        <w:spacing w:line="360" w:lineRule="auto"/>
        <w:ind w:left="312" w:leftChars="130" w:right="0" w:firstLine="0" w:firstLineChars="0"/>
      </w:pPr>
      <w:r>
        <w:rPr>
          <w:rFonts w:hint="eastAsia" w:ascii="Times New Roman" w:hAnsi="Times New Roman" w:eastAsia="新宋体"/>
          <w:sz w:val="21"/>
          <w:szCs w:val="21"/>
        </w:rPr>
        <w:t xml:space="preserve">步骤1：如图2，在空旷地找一点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步骤2：利用无人机多次测量并取平均值测得∠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≈43°，∠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≈51°；</w:t>
      </w:r>
    </w:p>
    <w:p w:rsidR="009A52EA">
      <w:pPr>
        <w:spacing w:line="360" w:lineRule="auto"/>
        <w:ind w:left="312" w:leftChars="130" w:right="0" w:firstLine="0" w:firstLineChars="0"/>
      </w:pPr>
      <w:r>
        <w:rPr>
          <w:rFonts w:hint="eastAsia" w:ascii="Times New Roman" w:hAnsi="Times New Roman" w:eastAsia="新宋体"/>
          <w:sz w:val="21"/>
          <w:szCs w:val="21"/>
        </w:rPr>
        <w:t xml:space="preserve">步骤3：利用测距仪多次测量并取平均值测得</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≈341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≈388.5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【问题解决】</w:t>
      </w:r>
    </w:p>
    <w:p w:rsidR="00C52DED">
      <w:pPr>
        <w:spacing w:line="360" w:lineRule="auto"/>
        <w:ind w:left="312" w:leftChars="130" w:right="0" w:firstLine="0" w:firstLineChars="0"/>
      </w:pPr>
      <w:r>
        <w:rPr>
          <w:rFonts w:hint="eastAsia" w:ascii="Times New Roman" w:hAnsi="Times New Roman" w:eastAsia="新宋体"/>
          <w:sz w:val="21"/>
          <w:szCs w:val="21"/>
        </w:rPr>
        <w:t xml:space="preserve">（1）请你利用【阅读材料】中的结论计算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两岛间的距离．</w:t>
      </w:r>
    </w:p>
    <w:p w:rsidR="00CB4B8A">
      <w:pPr>
        <w:spacing w:line="360" w:lineRule="auto"/>
        <w:ind w:left="312" w:leftChars="130" w:right="0" w:firstLine="0" w:firstLineChars="0"/>
      </w:pPr>
      <w:r>
        <w:rPr>
          <w:rFonts w:hint="eastAsia" w:ascii="Times New Roman" w:hAnsi="Times New Roman" w:eastAsia="新宋体"/>
          <w:sz w:val="21"/>
          <w:szCs w:val="21"/>
        </w:rPr>
        <w:t xml:space="preserve">（参考数据：sin43°≈0.682，sin51°≈0.777，sin86°≈0.998）</w:t>
      </w:r>
    </w:p>
    <w:p w:rsidR="0F125E88">
      <w:pPr>
        <w:spacing w:line="360" w:lineRule="auto"/>
        <w:ind w:left="312" w:leftChars="130" w:right="0" w:firstLine="0" w:firstLineChars="0"/>
      </w:pPr>
      <w:r>
        <w:rPr>
          <w:rFonts w:hint="eastAsia" w:ascii="Times New Roman" w:hAnsi="Times New Roman" w:eastAsia="新宋体"/>
          <w:sz w:val="21"/>
          <w:szCs w:val="21"/>
        </w:rPr>
        <w:t xml:space="preserve">【评价反思】</w:t>
      </w:r>
    </w:p>
    <w:p w:rsidR="0F2F81E4">
      <w:pPr>
        <w:spacing w:line="360" w:lineRule="auto"/>
        <w:ind w:left="312" w:leftChars="130" w:right="0" w:firstLine="0" w:firstLineChars="0"/>
      </w:pPr>
      <w:r>
        <w:rPr>
          <w:rFonts w:hint="eastAsia" w:ascii="Times New Roman" w:hAnsi="Times New Roman" w:eastAsia="新宋体"/>
          <w:sz w:val="21"/>
          <w:szCs w:val="21"/>
        </w:rPr>
        <w:t xml:space="preserve">（2）设计其他方案计算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两岛间的距离．要求：选用【方案设计】中的工具，写出你的方案和所用的数学知识．</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541783" cy="14295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2" cstate="print"/>
                    <a:stretch>
                      <a:fillRect/>
                    </a:stretch>
                  </pic:blipFill>
                  <pic:spPr>
                    <a:xfrm>
                      <a:off x="0" y="0"/>
                      <a:ext cx="3541783" cy="1429515"/>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（1）利用三角形内角和定理求出∠</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＝86°，根据题意可得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BC</m:t>
              </m:r>
            </m:num>
            <m:den>
              <m:r>
                <w:rPr xmlns:w="http://schemas.openxmlformats.org/wordprocessingml/2006/main">
                  <w:rFonts w:ascii="Cambria Math" w:hAnsi="Cambria Math" w:eastAsia="新宋体"/>
                  <w:sz w:val="28"/>
                  <w:szCs w:val="28"/>
                </w:rPr>
                <m:t>sinA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sinC</m:t>
              </m:r>
            </m:den>
          </m:f>
        </m:oMath>
      </w:r>
      <w:r>
        <w:rPr>
          <w:rFonts w:hint="eastAsia" w:ascii="Times New Roman" w:hAnsi="Times New Roman" w:eastAsia="新宋体"/>
          <w:sz w:val="21"/>
          <w:szCs w:val="21"/>
        </w:rPr>
        <w:t xml:space="preserve">，代入数据求出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的长，即可解答；</w:t>
      </w:r>
    </w:p>
    <w:p w:rsidR="0F525334">
      <w:pPr>
        <w:spacing w:line="360" w:lineRule="auto"/>
        <w:ind w:left="312" w:leftChars="130" w:right="0" w:firstLine="0" w:firstLineChars="0"/>
      </w:pPr>
      <w:r>
        <w:rPr>
          <w:rFonts w:hint="eastAsia" w:ascii="Times New Roman" w:hAnsi="Times New Roman" w:eastAsia="新宋体"/>
          <w:sz w:val="21"/>
          <w:szCs w:val="21"/>
        </w:rPr>
        <w:t xml:space="preserve">（2）运用解直角三角形、勾股定理等数学知识设计方案即可．</w:t>
      </w:r>
    </w:p>
    <w:p w:rsidR="0F666A4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≈43°，∠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≈51°，</w:t>
      </w:r>
    </w:p>
    <w:p w:rsidR="0F74D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≈180°﹣43°﹣51°＝86°，</w:t>
      </w:r>
    </w:p>
    <w:p w:rsidR="0F8C8CBB">
      <w:pPr>
        <w:spacing w:line="360" w:lineRule="auto"/>
        <w:ind w:left="312" w:leftChars="130" w:right="0" w:firstLine="0" w:firstLineChars="0"/>
      </w:pPr>
      <w:r>
        <w:rPr>
          <w:rFonts w:hint="eastAsia" w:ascii="Times New Roman" w:hAnsi="Times New Roman" w:eastAsia="新宋体"/>
          <w:sz w:val="21"/>
          <w:szCs w:val="21"/>
        </w:rPr>
        <w:t xml:space="preserve">由题意得，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BC</m:t>
              </m:r>
            </m:num>
            <m:den>
              <m:r>
                <w:rPr xmlns:w="http://schemas.openxmlformats.org/wordprocessingml/2006/main">
                  <w:rFonts w:ascii="Cambria Math" w:hAnsi="Cambria Math" w:eastAsia="新宋体"/>
                  <w:sz w:val="28"/>
                  <w:szCs w:val="28"/>
                </w:rPr>
                <m:t>sinA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sinC</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≈341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BCsinC</m:t>
              </m:r>
            </m:num>
            <m:den>
              <m:r>
                <w:rPr xmlns:w="http://schemas.openxmlformats.org/wordprocessingml/2006/main">
                  <w:rFonts w:ascii="Cambria Math" w:hAnsi="Cambria Math" w:eastAsia="新宋体"/>
                  <w:sz w:val="28"/>
                  <w:szCs w:val="28"/>
                </w:rPr>
                <m:t>sinA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BCsin86°</m:t>
              </m:r>
            </m:num>
            <m:den>
              <m:r>
                <w:rPr xmlns:w="http://schemas.openxmlformats.org/wordprocessingml/2006/main">
                  <w:rFonts w:ascii="Cambria Math" w:hAnsi="Cambria Math" w:eastAsia="新宋体"/>
                  <w:sz w:val="28"/>
                  <w:szCs w:val="28"/>
                </w:rPr>
                <m:t>sin43°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341×0.998</m:t>
              </m:r>
            </m:num>
            <m:den>
              <m:r>
                <w:rPr xmlns:w="http://schemas.openxmlformats.org/wordprocessingml/2006/main">
                  <w:rFonts w:ascii="Cambria Math" w:hAnsi="Cambria Math" w:eastAsia="新宋体"/>
                  <w:sz w:val="28"/>
                  <w:szCs w:val="28"/>
                </w:rPr>
                <m:t>0.682</m:t>
              </m:r>
            </m:den>
          </m:f>
          <m:r>
            <w:rPr xmlns:w="http://schemas.openxmlformats.org/wordprocessingml/2006/main">
              <w:rFonts w:ascii="Cambria Math" w:hAnsi="Cambria Math" w:eastAsia="新宋体"/>
              <w:sz w:val="21"/>
              <w:szCs w:val="21"/>
            </w:rPr>
            <m:t>=499m</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两岛间的距离为499</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（2）工具：测角仪、测距仪、无人机（只能测角度、水平面高度）．</w:t>
      </w:r>
    </w:p>
    <w:p w:rsidR="0F8DA5B4">
      <w:pPr>
        <w:spacing w:line="360" w:lineRule="auto"/>
        <w:ind w:left="312" w:leftChars="130" w:right="0" w:firstLine="0" w:firstLineChars="0"/>
      </w:pPr>
      <w:r>
        <w:rPr>
          <w:rFonts w:hint="eastAsia" w:ascii="Times New Roman" w:hAnsi="Times New Roman" w:eastAsia="新宋体"/>
          <w:sz w:val="21"/>
          <w:szCs w:val="21"/>
        </w:rPr>
        <w:t xml:space="preserve">测量过程：步骤1：如图，在空旷地找一点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，使得△</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是锐角三角形；</w:t>
      </w:r>
    </w:p>
    <w:p w:rsidR="0024353C">
      <w:pPr>
        <w:spacing w:line="360" w:lineRule="auto"/>
        <w:ind w:left="312" w:leftChars="130" w:right="0" w:firstLine="0" w:firstLineChars="0"/>
      </w:pPr>
      <w:r>
        <w:rPr>
          <w:rFonts w:hint="eastAsia" w:ascii="Times New Roman" w:hAnsi="Times New Roman" w:eastAsia="新宋体"/>
          <w:sz w:val="21"/>
          <w:szCs w:val="21"/>
        </w:rPr>
        <w:t xml:space="preserve">步骤2：利用无人机多次测量并取平均值测得∠</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的度数；</w:t>
      </w:r>
    </w:p>
    <w:p w:rsidR="004E5AE9">
      <w:pPr>
        <w:spacing w:line="360" w:lineRule="auto"/>
        <w:ind w:left="312" w:leftChars="130" w:right="0" w:firstLine="0" w:firstLineChars="0"/>
      </w:pPr>
      <w:r>
        <w:rPr>
          <w:rFonts w:hint="eastAsia" w:ascii="Times New Roman" w:hAnsi="Times New Roman" w:eastAsia="新宋体"/>
          <w:sz w:val="21"/>
          <w:szCs w:val="21"/>
        </w:rPr>
        <w:t xml:space="preserve">步骤3：利用测距仪多次测量并取平均值测得</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42875" cy="9570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3" cstate="print"/>
                    <a:stretch>
                      <a:fillRect/>
                    </a:stretch>
                  </pic:blipFill>
                  <pic:spPr>
                    <a:xfrm>
                      <a:off x="0" y="0"/>
                      <a:ext cx="1642875" cy="957074"/>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sz w:val="21"/>
          <w:szCs w:val="21"/>
        </w:rPr>
        <w:t xml:space="preserve">计算过程：过点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＝90°，</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42875" cy="9570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4" cstate="print"/>
                    <a:stretch>
                      <a:fillRect/>
                    </a:stretch>
                  </pic:blipFill>
                  <pic:spPr>
                    <a:xfrm>
                      <a:off x="0" y="0"/>
                      <a:ext cx="1642875" cy="957074"/>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在 Rt△</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中，</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sinC=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AC</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cosC=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CD</m:t>
              </m:r>
            </m:num>
            <m:den>
              <m:r>
                <w:rPr xmlns:w="http://schemas.openxmlformats.org/wordprocessingml/2006/main">
                  <w:rFonts w:ascii="Cambria Math" w:hAnsi="Cambria Math" w:eastAsia="新宋体"/>
                  <w:sz w:val="28"/>
                  <w:szCs w:val="28"/>
                </w:rPr>
                <m:t>AC</m:t>
              </m:r>
            </m:den>
          </m:f>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sin</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cos</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cos</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 中，</w:t>
      </w:r>
      <w:r>
        <w:rPr>
          <w:rFonts w:hint="eastAsia" w:ascii="Times New Roman" w:hAnsi="Times New Roman" w:eastAsia="新宋体"/>
          <w:i/>
          <w:sz w:val="21"/>
          <w:szCs w:val="21"/>
        </w:rPr>
        <w:t xml:space="preserve">AD</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rad>
            <m:radPr>
              <m:degHide m:val="on"/>
            </m:radPr>
            <m:deg/>
            <m:e>
              <m:r>
                <w:rPr xmlns:w="http://schemas.openxmlformats.org/wordprocessingml/2006/main">
                  <w:rFonts w:ascii="Cambria Math" w:hAnsi="Cambria Math" w:eastAsia="新宋体"/>
                  <w:sz w:val="21"/>
                  <w:szCs w:val="21"/>
                </w:rPr>
                <m:t>(bsinC</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+(a-bcosC</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两岛间的距离为</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(bsinC</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+(a-bcosC</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m:t>
          </m:r>
        </m:oMath>
      </w:r>
    </w:p>
    <w:p w:rsidR="0F52533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本题考查了解直角三角形的应用，理解题意是解题的关键．</w:t>
      </w:r>
    </w:p>
    <w:p w:rsidR="0F666A44">
      <w:pPr>
        <w:spacing w:line="360" w:lineRule="auto"/>
        <w:ind/>
      </w:pPr>
      <w:r>
        <w:rPr>
          <w:rFonts w:hint="eastAsia" w:ascii="Times New Roman" w:hAnsi="Times New Roman" w:eastAsia="新宋体"/>
          <w:b/>
          <w:sz w:val="21"/>
          <w:szCs w:val="21"/>
        </w:rPr>
        <w:t xml:space="preserve">五、解答题（三）：本大题共2小题，第22小题13分，第23小题14分，共27分．</w:t>
      </w:r>
    </w:p>
    <w:p w:rsidR="0F74D24C">
      <w:pPr>
        <w:spacing w:line="360" w:lineRule="auto"/>
        <w:ind w:left="312" w:hanging="312" w:hangingChars="130"/>
      </w:pPr>
      <w:r>
        <w:rPr>
          <w:rFonts w:hint="eastAsia" w:ascii="Times New Roman" w:hAnsi="Times New Roman" w:eastAsia="新宋体"/>
          <w:sz w:val="21"/>
          <w:szCs w:val="21"/>
        </w:rPr>
        <w:t xml:space="preserve">22．（13分）《九章算术》是世界上较早给出勾股数公式的著作，掌握确定勾股数组的方法对研究直角三角形具有重要意义．若直角三角形的三边长</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都是正整数，则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为一组“勾股数”．如表中的每一组数都是勾股数．</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C8CBB">
            <w:pPr>
              <w:spacing w:line="360" w:lineRule="auto"/>
              <w:jc w:val="center"/>
              <w:ind/>
            </w:pPr>
            <w:r>
              <w:rPr>
                <w:rFonts w:hint="eastAsia" w:ascii="Times New Roman" w:hAnsi="Times New Roman" w:eastAsia="新宋体"/>
                <w:sz w:val="21"/>
                <w:szCs w:val="21"/>
              </w:rPr>
              <w:t xml:space="preserve">3，4，5</w:t>
            </w:r>
          </w:p>
          <w:tcPr>
            <w:tcW w:w="1600" w:type="dxa"/>
          </w:tcPr>
        </w:tc>
        <w:tc>
          <w:p w:rsidR="0F8D11BE">
            <w:pPr>
              <w:spacing w:line="360" w:lineRule="auto"/>
              <w:jc w:val="center"/>
              <w:ind/>
            </w:pPr>
            <w:r>
              <w:rPr>
                <w:rFonts w:hint="eastAsia" w:ascii="Times New Roman" w:hAnsi="Times New Roman" w:eastAsia="新宋体"/>
                <w:sz w:val="21"/>
                <w:szCs w:val="21"/>
              </w:rPr>
              <w:t xml:space="preserve">7，24，25</w:t>
            </w:r>
          </w:p>
          <w:tcPr>
            <w:tcW w:w="1600" w:type="dxa"/>
          </w:tcPr>
        </w:tc>
        <w:tc>
          <w:p w:rsidR="0F8D3C9F">
            <w:pPr>
              <w:spacing w:line="360" w:lineRule="auto"/>
              <w:jc w:val="center"/>
              <w:ind/>
            </w:pPr>
            <w:r>
              <w:rPr>
                <w:rFonts w:hint="eastAsia" w:ascii="Times New Roman" w:hAnsi="Times New Roman" w:eastAsia="新宋体"/>
                <w:sz w:val="21"/>
                <w:szCs w:val="21"/>
              </w:rPr>
              <w:t xml:space="preserve">11，60，61</w:t>
            </w:r>
          </w:p>
          <w:tcPr>
            <w:tcW w:w="1600" w:type="dxa"/>
          </w:tcPr>
        </w:tc>
        <w:tc>
          <w:p w:rsidR="0F8D6703">
            <w:pPr>
              <w:spacing w:line="360" w:lineRule="auto"/>
              <w:jc w:val="center"/>
              <w:ind/>
            </w:pPr>
            <w:r>
              <w:rPr>
                <w:rFonts w:hint="eastAsia" w:ascii="Times New Roman" w:hAnsi="Times New Roman" w:eastAsia="新宋体"/>
                <w:sz w:val="21"/>
                <w:szCs w:val="21"/>
              </w:rPr>
              <w:t xml:space="preserve">15，112，113</w:t>
            </w:r>
          </w:p>
          <w:tcPr>
            <w:tcW w:w="1600" w:type="dxa"/>
          </w:tcPr>
        </w:tc>
        <w:tc>
          <w:p w:rsidR="0F8D793F">
            <w:pPr>
              <w:spacing w:line="360" w:lineRule="auto"/>
              <w:jc w:val="center"/>
              <w:ind/>
            </w:pPr>
            <w:r>
              <w:rPr>
                <w:rFonts w:hint="eastAsia" w:ascii="Times New Roman" w:hAnsi="Times New Roman" w:eastAsia="新宋体"/>
                <w:sz w:val="21"/>
                <w:szCs w:val="21"/>
              </w:rPr>
              <w:t xml:space="preserve">19，180，181</w:t>
            </w:r>
          </w:p>
          <w:tcPr>
            <w:tcW w:w="1600" w:type="dxa"/>
          </w:tcPr>
        </w:tc>
      </w:tr>
      <w:tr>
        <w:tc>
          <w:p w:rsidR="0F8DA5B4">
            <w:pPr>
              <w:spacing w:line="360" w:lineRule="auto"/>
              <w:jc w:val="center"/>
              <w:ind/>
            </w:pPr>
            <w:r>
              <w:rPr>
                <w:rFonts w:hint="eastAsia" w:ascii="Times New Roman" w:hAnsi="Times New Roman" w:eastAsia="新宋体"/>
                <w:sz w:val="21"/>
                <w:szCs w:val="21"/>
              </w:rPr>
              <w:t xml:space="preserve">4，3，5</w:t>
            </w:r>
          </w:p>
          <w:tcPr>
            <w:tcW w:w="1600" w:type="dxa"/>
          </w:tcPr>
        </w:tc>
        <w:tc>
          <w:p w:rsidR="0024353C">
            <w:pPr>
              <w:spacing w:line="360" w:lineRule="auto"/>
              <w:jc w:val="center"/>
              <w:ind/>
            </w:pPr>
            <w:r>
              <w:rPr>
                <w:rFonts w:hint="eastAsia" w:ascii="Times New Roman" w:hAnsi="Times New Roman" w:eastAsia="新宋体"/>
                <w:sz w:val="21"/>
                <w:szCs w:val="21"/>
              </w:rPr>
              <w:t xml:space="preserve">8，15，17</w:t>
            </w:r>
          </w:p>
          <w:tcPr>
            <w:tcW w:w="1600" w:type="dxa"/>
          </w:tcPr>
        </w:tc>
        <w:tc>
          <w:p w:rsidR="004E5AE9">
            <w:pPr>
              <w:spacing w:line="360" w:lineRule="auto"/>
              <w:jc w:val="center"/>
              <w:ind/>
            </w:pPr>
            <w:r>
              <w:rPr>
                <w:rFonts w:hint="eastAsia" w:ascii="Times New Roman" w:hAnsi="Times New Roman" w:eastAsia="新宋体"/>
                <w:sz w:val="21"/>
                <w:szCs w:val="21"/>
              </w:rPr>
              <w:t xml:space="preserve">12，35，37</w:t>
            </w:r>
          </w:p>
          <w:tcPr>
            <w:tcW w:w="1600" w:type="dxa"/>
          </w:tcPr>
        </w:tc>
        <w:tc>
          <w:p w:rsidR="005A281C">
            <w:pPr>
              <w:spacing w:line="360" w:lineRule="auto"/>
              <w:jc w:val="center"/>
              <w:ind/>
            </w:pPr>
            <w:r>
              <w:rPr>
                <w:rFonts w:hint="eastAsia" w:ascii="Times New Roman" w:hAnsi="Times New Roman" w:eastAsia="新宋体"/>
                <w:sz w:val="21"/>
                <w:szCs w:val="21"/>
              </w:rPr>
              <w:t xml:space="preserve">16，63，65</w:t>
            </w:r>
          </w:p>
          <w:tcPr>
            <w:tcW w:w="1600" w:type="dxa"/>
          </w:tcPr>
        </w:tc>
        <w:tc>
          <w:p w:rsidR="009A52EA">
            <w:pPr>
              <w:spacing w:line="360" w:lineRule="auto"/>
              <w:jc w:val="center"/>
              <w:ind/>
            </w:pPr>
            <w:r>
              <w:rPr>
                <w:rFonts w:hint="eastAsia" w:ascii="Times New Roman" w:hAnsi="Times New Roman" w:eastAsia="新宋体"/>
                <w:sz w:val="21"/>
                <w:szCs w:val="21"/>
              </w:rPr>
              <w:t xml:space="preserve">20，21，29</w:t>
            </w:r>
          </w:p>
          <w:tcPr>
            <w:tcW w:w="1600" w:type="dxa"/>
          </w:tcPr>
        </w:tc>
      </w:tr>
      <w:tr>
        <w:tc>
          <w:p w:rsidR="00AC09DF">
            <w:pPr>
              <w:spacing w:line="360" w:lineRule="auto"/>
              <w:jc w:val="center"/>
              <w:ind/>
            </w:pPr>
            <w:r>
              <w:rPr>
                <w:rFonts w:hint="eastAsia" w:ascii="Times New Roman" w:hAnsi="Times New Roman" w:eastAsia="新宋体"/>
                <w:sz w:val="21"/>
                <w:szCs w:val="21"/>
              </w:rPr>
              <w:t xml:space="preserve">5，12，13</w:t>
            </w:r>
          </w:p>
          <w:tcPr>
            <w:tcW w:w="1600" w:type="dxa"/>
          </w:tcPr>
        </w:tc>
        <w:tc>
          <w:p w:rsidR="00C52DED">
            <w:pPr>
              <w:spacing w:line="360" w:lineRule="auto"/>
              <w:jc w:val="center"/>
              <w:ind/>
            </w:pPr>
            <w:r>
              <w:rPr>
                <w:rFonts w:hint="eastAsia" w:ascii="Times New Roman" w:hAnsi="Times New Roman" w:eastAsia="新宋体"/>
                <w:sz w:val="21"/>
                <w:szCs w:val="21"/>
              </w:rPr>
              <w:t xml:space="preserve">9，12，15</w:t>
            </w:r>
          </w:p>
          <w:tcPr>
            <w:tcW w:w="1600" w:type="dxa"/>
          </w:tcPr>
        </w:tc>
        <w:tc>
          <w:p w:rsidR="00CB4B8A">
            <w:pPr>
              <w:spacing w:line="360" w:lineRule="auto"/>
              <w:jc w:val="center"/>
              <w:ind/>
            </w:pPr>
            <w:r>
              <w:rPr>
                <w:rFonts w:hint="eastAsia" w:ascii="Times New Roman" w:hAnsi="Times New Roman" w:eastAsia="新宋体"/>
                <w:sz w:val="21"/>
                <w:szCs w:val="21"/>
              </w:rPr>
              <w:t xml:space="preserve">13，84，85</w:t>
            </w:r>
          </w:p>
          <w:tcPr>
            <w:tcW w:w="1600" w:type="dxa"/>
          </w:tcPr>
        </w:tc>
        <w:tc>
          <w:p w:rsidR="0F125E88">
            <w:pPr>
              <w:spacing w:line="360" w:lineRule="auto"/>
              <w:jc w:val="center"/>
              <w:ind/>
            </w:pPr>
            <w:r>
              <w:rPr>
                <w:rFonts w:hint="eastAsia" w:ascii="Times New Roman" w:hAnsi="Times New Roman" w:eastAsia="新宋体"/>
                <w:sz w:val="21"/>
                <w:szCs w:val="21"/>
              </w:rPr>
              <w:t xml:space="preserve">17，144，145</w:t>
            </w:r>
          </w:p>
          <w:tcPr>
            <w:tcW w:w="1600" w:type="dxa"/>
          </w:tcPr>
        </w:tc>
        <w:tc>
          <w:p w:rsidR="0F2F81E4">
            <w:pPr>
              <w:spacing w:line="360" w:lineRule="auto"/>
              <w:jc w:val="center"/>
              <w:ind/>
            </w:pPr>
            <w:r>
              <w:rPr>
                <w:rFonts w:hint="eastAsia" w:ascii="Times New Roman" w:hAnsi="Times New Roman" w:eastAsia="新宋体"/>
                <w:sz w:val="21"/>
                <w:szCs w:val="21"/>
              </w:rPr>
              <w:t xml:space="preserve">21，28，35</w:t>
            </w:r>
          </w:p>
          <w:tcPr>
            <w:tcW w:w="1600" w:type="dxa"/>
          </w:tcPr>
        </w:tc>
      </w:tr>
      <w:tr>
        <w:tc>
          <w:p w:rsidR="0F3BC98E">
            <w:pPr>
              <w:spacing w:line="360" w:lineRule="auto"/>
              <w:jc w:val="center"/>
              <w:ind/>
            </w:pPr>
            <w:r>
              <w:rPr>
                <w:rFonts w:hint="eastAsia" w:ascii="Times New Roman" w:hAnsi="Times New Roman" w:eastAsia="新宋体"/>
                <w:sz w:val="21"/>
                <w:szCs w:val="21"/>
              </w:rPr>
              <w:t xml:space="preserve">6，8，10</w:t>
            </w:r>
          </w:p>
          <w:tcPr>
            <w:tcW w:w="1600" w:type="dxa"/>
          </w:tcPr>
        </w:tc>
        <w:tc>
          <w:p w:rsidR="0F47BD91">
            <w:pPr>
              <w:spacing w:line="360" w:lineRule="auto"/>
              <w:jc w:val="center"/>
              <w:ind/>
            </w:pPr>
            <w:r>
              <w:rPr>
                <w:rFonts w:hint="eastAsia" w:ascii="Times New Roman" w:hAnsi="Times New Roman" w:eastAsia="新宋体"/>
                <w:sz w:val="21"/>
                <w:szCs w:val="21"/>
              </w:rPr>
              <w:t xml:space="preserve">10，</w:t>
            </w:r>
            <w:r>
              <w:rPr>
                <w:rFonts w:hint="eastAsia" w:ascii="Times New Roman" w:hAnsi="Times New Roman" w:eastAsia="新宋体"/>
                <w:u w:val="single"/>
                <w:sz w:val="21"/>
                <w:szCs w:val="21"/>
              </w:rPr>
              <w:t xml:space="preserve">　24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，26</w:t>
            </w:r>
          </w:p>
          <w:tcPr>
            <w:tcW w:w="1600" w:type="dxa"/>
          </w:tcPr>
        </w:tc>
        <w:tc>
          <w:p w:rsidR="0F525334">
            <w:pPr>
              <w:spacing w:line="360" w:lineRule="auto"/>
              <w:jc w:val="center"/>
              <w:ind/>
            </w:pPr>
            <w:r>
              <w:rPr>
                <w:rFonts w:hint="eastAsia" w:ascii="Times New Roman" w:hAnsi="Times New Roman" w:eastAsia="新宋体"/>
                <w:sz w:val="21"/>
                <w:szCs w:val="21"/>
              </w:rPr>
              <w:t xml:space="preserve">14，48，50</w:t>
            </w:r>
          </w:p>
          <w:tcPr>
            <w:tcW w:w="1600" w:type="dxa"/>
          </w:tcPr>
        </w:tc>
        <w:tc>
          <w:p w:rsidR="0F666A44">
            <w:pPr>
              <w:spacing w:line="360" w:lineRule="auto"/>
              <w:jc w:val="center"/>
              <w:ind/>
            </w:pPr>
            <w:r>
              <w:rPr>
                <w:rFonts w:hint="eastAsia" w:ascii="Times New Roman" w:hAnsi="Times New Roman" w:eastAsia="新宋体"/>
                <w:sz w:val="21"/>
                <w:szCs w:val="21"/>
              </w:rPr>
              <w:t xml:space="preserve">18，80，82</w:t>
            </w:r>
          </w:p>
          <w:tcPr>
            <w:tcW w:w="1600" w:type="dxa"/>
          </w:tcPr>
        </w:tc>
        <w:tc>
          <w:p w:rsidR="0F74D24C">
            <w:pPr>
              <w:spacing w:line="360" w:lineRule="auto"/>
              <w:jc w:val="center"/>
              <w:ind/>
            </w:pPr>
            <w:r>
              <w:rPr>
                <w:rFonts w:hint="eastAsia" w:ascii="Times New Roman" w:hAnsi="Times New Roman" w:eastAsia="新宋体"/>
                <w:sz w:val="21"/>
                <w:szCs w:val="21"/>
              </w:rPr>
              <w:t xml:space="preserve">22，120，122</w:t>
            </w:r>
          </w:p>
          <w:tcPr>
            <w:tcW w:w="1600" w:type="dxa"/>
          </w:tcPr>
        </w:tc>
      </w:tr>
    </w:tbl>
    <w:p w:rsidR="0F8C8CBB">
      <w:pPr>
        <w:spacing w:line="360" w:lineRule="auto"/>
        <w:ind w:left="312" w:leftChars="130" w:right="0" w:firstLine="0" w:firstLineChars="0"/>
      </w:pPr>
      <w:r>
        <w:rPr>
          <w:rFonts w:hint="eastAsia" w:ascii="Times New Roman" w:hAnsi="Times New Roman" w:eastAsia="新宋体"/>
          <w:sz w:val="21"/>
          <w:szCs w:val="21"/>
        </w:rPr>
        <w:t xml:space="preserve">（1）请补全如表中的勾股数．</w:t>
      </w:r>
    </w:p>
    <w:p w:rsidR="0F8D11BE">
      <w:pPr>
        <w:spacing w:line="360" w:lineRule="auto"/>
        <w:ind w:left="312" w:leftChars="130" w:right="0" w:firstLine="0" w:firstLineChars="0"/>
      </w:pPr>
      <w:r>
        <w:rPr>
          <w:rFonts w:hint="eastAsia" w:ascii="Times New Roman" w:hAnsi="Times New Roman" w:eastAsia="新宋体"/>
          <w:sz w:val="21"/>
          <w:szCs w:val="21"/>
        </w:rPr>
        <w:t xml:space="preserve">（2）根据如表中数据规律，用含字母（均为正整数）的代数式分别表示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，使该组代数式能表示上表中所有的勾股数，并证明．</w:t>
      </w:r>
    </w:p>
    <w:p w:rsidR="0F8D3C9F">
      <w:pPr>
        <w:spacing w:line="360" w:lineRule="auto"/>
        <w:ind w:left="312" w:leftChars="130" w:right="0" w:firstLine="0" w:firstLineChars="0"/>
      </w:pPr>
      <w:r>
        <w:rPr>
          <w:rFonts w:hint="eastAsia" w:ascii="Times New Roman" w:hAnsi="Times New Roman" w:eastAsia="新宋体"/>
          <w:sz w:val="21"/>
          <w:szCs w:val="21"/>
        </w:rPr>
        <w:t xml:space="preserve">（3）某校计划在一块绿地上种花，使之构成如图所示的图案，该图案是由四个全等的直角三角形组成．种花要求：仅在三角形边上种花，每个三角形顶点处都种一株花，各边上相邻两株花之间的距离均为1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．如果每个三角形最短边都种21株花，那么这块绿地最少需要种植多少株花？</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11100" cy="11369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5" cstate="print"/>
                    <a:stretch>
                      <a:fillRect/>
                    </a:stretch>
                  </pic:blipFill>
                  <pic:spPr>
                    <a:xfrm>
                      <a:off x="0" y="0"/>
                      <a:ext cx="1911100" cy="1136906"/>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（1）先由表中勾股数规律，令</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＝26，由勾股数定义列方程求解即可得到答案；</w:t>
      </w:r>
    </w:p>
    <w:p w:rsidR="0F8DA5B4">
      <w:pPr>
        <w:spacing w:line="360" w:lineRule="auto"/>
        <w:ind w:left="312" w:leftChars="130" w:right="0" w:firstLine="0" w:firstLineChars="0"/>
      </w:pPr>
      <w:r>
        <w:rPr>
          <w:rFonts w:hint="eastAsia" w:ascii="Times New Roman" w:hAnsi="Times New Roman" w:eastAsia="新宋体"/>
          <w:sz w:val="21"/>
          <w:szCs w:val="21"/>
        </w:rPr>
        <w:t xml:space="preserve">（2）由表中数据，分别用代数式表示出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，再由整式混合运算求证即可得到答案；</w:t>
      </w:r>
    </w:p>
    <w:p w:rsidR="0024353C">
      <w:pPr>
        <w:spacing w:line="360" w:lineRule="auto"/>
        <w:ind w:left="312" w:leftChars="130" w:right="0" w:firstLine="0" w:firstLineChars="0"/>
      </w:pPr>
      <w:r>
        <w:rPr>
          <w:rFonts w:hint="eastAsia" w:ascii="Times New Roman" w:hAnsi="Times New Roman" w:eastAsia="新宋体"/>
          <w:sz w:val="21"/>
          <w:szCs w:val="21"/>
        </w:rPr>
        <w:t xml:space="preserve">（3）确定直角三角形最短边长度：已知每个三角形最短边都种21株花，因为各边上相邻两株花之间的距离均为1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且顶点处都种一株花，所以每个直角三角形最短边长为21﹣1＝20米，找出直角三角形三边长度：查题干中的表可知，当最短边为20米时，直角三角形的三边长分别为20米，21米，29米，由于该图案是由四个全等的直角三角形组成，下面只需要解决其中一个直角三角形的种植情况即可，如图所示，结合（2）中得到的规律，分析出一个直角三角形种植花数量即可得到答案．</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解：（1）由表中勾股数的规律可知，令</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＝26，</w:t>
      </w:r>
    </w:p>
    <w:p w:rsidR="005A281C">
      <w:pPr>
        <w:spacing w:line="360" w:lineRule="auto"/>
        <w:ind w:left="312" w:leftChars="130" w:right="0" w:firstLine="0" w:firstLineChars="0"/>
      </w:pPr>
      <w:r>
        <w:rPr>
          <w:rFonts w:hint="eastAsia" w:ascii="Times New Roman" w:hAnsi="Times New Roman" w:eastAsia="新宋体"/>
          <w:sz w:val="21"/>
          <w:szCs w:val="21"/>
        </w:rPr>
        <w:t xml:space="preserve">则由勾股数定义可知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，即10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＝26</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＝26</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＝（26</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10）（26﹣10）＝36×16，</w:t>
      </w:r>
    </w:p>
    <w:p w:rsidR="00AC09D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＝24或</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＝﹣24（舍去）；</w:t>
      </w:r>
    </w:p>
    <w:p w:rsidR="00C52DED">
      <w:pPr>
        <w:spacing w:line="360" w:lineRule="auto"/>
        <w:ind w:left="312" w:leftChars="130" w:right="0" w:firstLine="0" w:firstLineChars="0"/>
      </w:pPr>
      <w:r>
        <w:rPr>
          <w:rFonts w:hint="eastAsia" w:ascii="Times New Roman" w:hAnsi="Times New Roman" w:eastAsia="新宋体"/>
          <w:sz w:val="21"/>
          <w:szCs w:val="21"/>
        </w:rPr>
        <w:t xml:space="preserve">故答案为：24；</w:t>
      </w:r>
    </w:p>
    <w:p w:rsidR="00CB4B8A">
      <w:pPr>
        <w:spacing w:line="360" w:lineRule="auto"/>
        <w:ind w:left="312" w:leftChars="130" w:right="0" w:firstLine="0" w:firstLineChars="0"/>
      </w:pPr>
      <w:r>
        <w:rPr>
          <w:rFonts w:hint="eastAsia" w:ascii="Times New Roman" w:hAnsi="Times New Roman" w:eastAsia="新宋体"/>
          <w:sz w:val="21"/>
          <w:szCs w:val="21"/>
        </w:rPr>
        <w:t xml:space="preserve">（2）令</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为正整数，则由表中规律可知，表中第一行、第三行中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为奇数：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125E88">
      <w:pPr>
        <w:spacing w:line="360" w:lineRule="auto"/>
        <w:ind w:left="312" w:leftChars="130" w:right="0" w:firstLine="0" w:firstLineChars="0"/>
      </w:pPr>
      <w:r>
        <w:rPr>
          <w:rFonts w:hint="eastAsia" w:ascii="Times New Roman" w:hAnsi="Times New Roman" w:eastAsia="新宋体"/>
          <w:sz w:val="21"/>
          <w:szCs w:val="21"/>
        </w:rPr>
        <w:t xml:space="preserve">证明如下：</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666A44">
      <w:pPr>
        <w:spacing w:line="360" w:lineRule="auto"/>
        <w:ind w:left="312" w:leftChars="130" w:right="0" w:firstLine="0" w:firstLineChars="0"/>
      </w:pP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74D24C">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表中第二行、第四行中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为偶数：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8D3C9F">
      <w:pPr>
        <w:spacing w:line="360" w:lineRule="auto"/>
        <w:ind w:left="312" w:leftChars="130" w:right="0" w:firstLine="0" w:firstLineChars="0"/>
      </w:pPr>
      <w:r>
        <w:rPr>
          <w:rFonts w:hint="eastAsia" w:ascii="Times New Roman" w:hAnsi="Times New Roman" w:eastAsia="新宋体"/>
          <w:sz w:val="21"/>
          <w:szCs w:val="21"/>
        </w:rPr>
        <w:t xml:space="preserve">证明如下：</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 ＝（2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（3）查表可以知道他的最短是20 21 29这个勾股数，</w:t>
      </w:r>
    </w:p>
    <w:p w:rsidR="005A281C">
      <w:pPr>
        <w:spacing w:line="360" w:lineRule="auto"/>
        <w:ind w:left="312" w:leftChars="130" w:right="0" w:firstLine="0" w:firstLineChars="0"/>
      </w:pPr>
      <w:r>
        <w:rPr>
          <w:rFonts w:hint="eastAsia" w:ascii="Times New Roman" w:hAnsi="Times New Roman" w:eastAsia="新宋体"/>
          <w:sz w:val="21"/>
          <w:szCs w:val="21"/>
        </w:rPr>
        <w:t xml:space="preserve">一个直角三角形三条边的长度之和为20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29＝70米，</w:t>
      </w:r>
    </w:p>
    <w:p w:rsidR="009A52EA">
      <w:pPr>
        <w:spacing w:line="360" w:lineRule="auto"/>
        <w:ind w:left="312" w:leftChars="130" w:right="0" w:firstLine="0" w:firstLineChars="0"/>
      </w:pPr>
      <w:r>
        <w:rPr>
          <w:rFonts w:hint="eastAsia" w:ascii="Times New Roman" w:hAnsi="Times New Roman" w:eastAsia="新宋体"/>
          <w:sz w:val="21"/>
          <w:szCs w:val="21"/>
        </w:rPr>
        <w:t xml:space="preserve">因为图案是由四个全等的直角三角形组成，</w:t>
      </w:r>
    </w:p>
    <w:p w:rsidR="00AC09DF">
      <w:pPr>
        <w:spacing w:line="360" w:lineRule="auto"/>
        <w:ind w:left="312" w:leftChars="130" w:right="0" w:firstLine="0" w:firstLineChars="0"/>
      </w:pPr>
      <w:r>
        <w:rPr>
          <w:rFonts w:hint="eastAsia" w:ascii="Times New Roman" w:hAnsi="Times New Roman" w:eastAsia="新宋体"/>
          <w:sz w:val="21"/>
          <w:szCs w:val="21"/>
        </w:rPr>
        <w:t xml:space="preserve">所以需要种花70×4＝280株．</w:t>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本题考查勾股定理、整式加减乘法混合运算、平方差公式等知识，观察分析所给表中勾股数，分类找准规律并灵活运算解决实际问题是关键．</w:t>
      </w:r>
    </w:p>
    <w:p w:rsidR="00CB4B8A">
      <w:pPr>
        <w:spacing w:line="360" w:lineRule="auto"/>
        <w:ind w:left="312" w:hanging="312" w:hangingChars="130"/>
      </w:pPr>
      <w:r>
        <w:rPr>
          <w:rFonts w:hint="eastAsia" w:ascii="Times New Roman" w:hAnsi="Times New Roman" w:eastAsia="新宋体"/>
          <w:sz w:val="21"/>
          <w:szCs w:val="21"/>
        </w:rPr>
        <w:t xml:space="preserve">23．（14分）定义：把某线段一分为二的点，当整体线段比大线段等于大线段比小线段时，则称此线段被分为中外比，这个点称为中外比点．</w:t>
      </w:r>
    </w:p>
    <w:p w:rsidR="0F125E88">
      <w:pPr>
        <w:spacing w:line="360" w:lineRule="auto"/>
        <w:ind w:left="312" w:leftChars="130" w:right="0" w:firstLine="0" w:firstLineChars="0"/>
      </w:pPr>
      <w:r>
        <w:rPr>
          <w:rFonts w:hint="eastAsia" w:ascii="Times New Roman" w:hAnsi="Times New Roman" w:eastAsia="新宋体"/>
          <w:sz w:val="21"/>
          <w:szCs w:val="21"/>
        </w:rPr>
        <w:t xml:space="preserve">（1）如图1，点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的中外比点，</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＝2，求</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的长．</w:t>
      </w:r>
    </w:p>
    <w:p w:rsidR="0F2F81E4">
      <w:pPr>
        <w:spacing w:line="360" w:lineRule="auto"/>
        <w:ind w:left="312" w:leftChars="130" w:right="0" w:firstLine="0" w:firstLineChars="0"/>
      </w:pPr>
      <w:r>
        <w:rPr>
          <w:rFonts w:hint="eastAsia" w:ascii="Times New Roman" w:hAnsi="Times New Roman" w:eastAsia="新宋体"/>
          <w:sz w:val="21"/>
          <w:szCs w:val="21"/>
        </w:rPr>
        <w:t xml:space="preserve">（2）如图2，用无刻度的直尺和圆规求作一点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把线段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分为中外比．（保留作图痕迹，不写作法）</w:t>
      </w:r>
    </w:p>
    <w:p w:rsidR="0F3BC98E">
      <w:pPr>
        <w:spacing w:line="360" w:lineRule="auto"/>
        <w:ind w:left="312" w:leftChars="130" w:right="0" w:firstLine="0" w:firstLineChars="0"/>
      </w:pPr>
      <w:r>
        <w:rPr>
          <w:rFonts w:hint="eastAsia" w:ascii="Times New Roman" w:hAnsi="Times New Roman" w:eastAsia="新宋体"/>
          <w:sz w:val="21"/>
          <w:szCs w:val="21"/>
        </w:rPr>
        <w:t xml:space="preserve">（3）如图3，动点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在第一象限内，反比例函数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＞0）的图象分别与矩形</w:t>
      </w:r>
      <w:r>
        <w:rPr>
          <w:rFonts w:hint="eastAsia" w:ascii="Times New Roman" w:hAnsi="Times New Roman" w:eastAsia="新宋体"/>
          <w:i/>
          <w:sz w:val="21"/>
          <w:szCs w:val="21"/>
        </w:rPr>
        <w:t xml:space="preserve">OABC</w:t>
      </w:r>
      <w:r>
        <w:rPr>
          <w:rFonts w:hint="eastAsia" w:ascii="Times New Roman" w:hAnsi="Times New Roman" w:eastAsia="新宋体"/>
          <w:sz w:val="21"/>
          <w:szCs w:val="21"/>
        </w:rPr>
        <w:t xml:space="preserve">的边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，与对角线</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ODE</w:t>
      </w:r>
      <w:r>
        <w:rPr>
          <w:rFonts w:hint="eastAsia" w:ascii="Times New Roman" w:hAnsi="Times New Roman" w:eastAsia="新宋体"/>
          <w:sz w:val="21"/>
          <w:szCs w:val="21"/>
        </w:rPr>
        <w:t xml:space="preserve">是等腰直角三角形时，探究点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是否分别为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的中外比点，并证明．</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861824" cy="222809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6" cstate="print"/>
                    <a:stretch>
                      <a:fillRect/>
                    </a:stretch>
                  </pic:blipFill>
                  <pic:spPr>
                    <a:xfrm>
                      <a:off x="0" y="0"/>
                      <a:ext cx="3861824" cy="2228093"/>
                    </a:xfrm>
                    <a:prstGeom prst="rect">
                      <a:avLst/>
                    </a:prstGeom>
                  </pic:spPr>
                </pic:pic>
              </a:graphicData>
            </a:graphic>
          </wp:inline>
        </w:drawing>
      </w:r>
    </w:p>
    <w:p w:rsidR="0F52533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（1）设</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，根据题意</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MN</m:t>
              </m:r>
            </m:num>
            <m:den>
              <m:r>
                <w:rPr xmlns:w="http://schemas.openxmlformats.org/wordprocessingml/2006/main">
                  <w:rFonts w:ascii="Cambria Math" w:hAnsi="Cambria Math" w:eastAsia="新宋体"/>
                  <w:sz w:val="28"/>
                  <w:szCs w:val="28"/>
                </w:rPr>
                <m:t>MP</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MP</m:t>
              </m:r>
            </m:num>
            <m:den>
              <m:r>
                <w:rPr xmlns:w="http://schemas.openxmlformats.org/wordprocessingml/2006/main">
                  <w:rFonts w:ascii="Cambria Math" w:hAnsi="Cambria Math" w:eastAsia="新宋体"/>
                  <w:sz w:val="28"/>
                  <w:szCs w:val="28"/>
                </w:rPr>
                <m:t>PN</m:t>
              </m:r>
            </m:den>
          </m:f>
        </m:oMath>
      </w:r>
      <w:r>
        <w:rPr>
          <w:rFonts w:hint="eastAsia" w:ascii="Times New Roman" w:hAnsi="Times New Roman" w:eastAsia="新宋体"/>
          <w:sz w:val="21"/>
          <w:szCs w:val="21"/>
        </w:rPr>
        <w:t xml:space="preserve">，得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2-x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2-x</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，解一元二次方程，即可求解；</w:t>
      </w:r>
    </w:p>
    <w:p w:rsidR="0F666A44">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作线段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的垂直平分线</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以点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为圆心，</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为半径，画弧，交</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r>
        <w:rPr>
          <w:rFonts w:hint="eastAsia" w:ascii="Times New Roman" w:hAnsi="Times New Roman" w:eastAsia="Calibri"/>
          <w:sz w:val="21"/>
          <w:szCs w:val="21"/>
        </w:rPr>
        <w:t xml:space="preserve">⑤</w:t>
      </w:r>
      <w:r>
        <w:rPr>
          <w:rFonts w:hint="eastAsia" w:ascii="Times New Roman" w:hAnsi="Times New Roman" w:eastAsia="新宋体"/>
          <w:sz w:val="21"/>
          <w:szCs w:val="21"/>
        </w:rPr>
        <w:t xml:space="preserve">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为圆心，</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为半径，画弧，交</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即为线段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的中外比点．设</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，根据勾股定理求得</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，继而求得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AG=AC=(</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-1)x</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BC=(3-</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，分别代入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AC</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AC</m:t>
              </m:r>
            </m:num>
            <m:den>
              <m:r>
                <w:rPr xmlns:w="http://schemas.openxmlformats.org/wordprocessingml/2006/main">
                  <w:rFonts w:ascii="Cambria Math" w:hAnsi="Cambria Math" w:eastAsia="新宋体"/>
                  <w:sz w:val="28"/>
                  <w:szCs w:val="28"/>
                </w:rPr>
                <m:t>BC</m:t>
              </m:r>
            </m:den>
          </m:f>
        </m:oMath>
      </w:r>
      <w:r>
        <w:rPr>
          <w:rFonts w:hint="eastAsia" w:ascii="Times New Roman" w:hAnsi="Times New Roman" w:eastAsia="新宋体"/>
          <w:sz w:val="21"/>
          <w:szCs w:val="21"/>
        </w:rPr>
        <w:t xml:space="preserve">，即可求证点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的中外比点；</w:t>
      </w:r>
    </w:p>
    <w:p w:rsidR="0F74D24C">
      <w:pPr>
        <w:spacing w:line="360" w:lineRule="auto"/>
        <w:ind w:left="312" w:leftChars="130" w:right="0" w:firstLine="0" w:firstLineChars="0"/>
      </w:pPr>
      <w:r>
        <w:rPr>
          <w:rFonts w:hint="eastAsia" w:ascii="Times New Roman" w:hAnsi="Times New Roman" w:eastAsia="新宋体"/>
          <w:sz w:val="21"/>
          <w:szCs w:val="21"/>
        </w:rPr>
        <w:t xml:space="preserve">（3）当△</w:t>
      </w:r>
      <w:r>
        <w:rPr>
          <w:rFonts w:hint="eastAsia" w:ascii="Times New Roman" w:hAnsi="Times New Roman" w:eastAsia="新宋体"/>
          <w:i/>
          <w:sz w:val="21"/>
          <w:szCs w:val="21"/>
        </w:rPr>
        <w:t xml:space="preserve">ODE</w:t>
      </w:r>
      <w:r>
        <w:rPr>
          <w:rFonts w:hint="eastAsia" w:ascii="Times New Roman" w:hAnsi="Times New Roman" w:eastAsia="新宋体"/>
          <w:sz w:val="21"/>
          <w:szCs w:val="21"/>
        </w:rPr>
        <w:t xml:space="preserve">是等腰三角形时，点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的中外比点，分三种情况讨论：</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OED</w:t>
      </w:r>
      <w:r>
        <w:rPr>
          <w:rFonts w:hint="eastAsia" w:ascii="Times New Roman" w:hAnsi="Times New Roman" w:eastAsia="新宋体"/>
          <w:sz w:val="21"/>
          <w:szCs w:val="21"/>
        </w:rPr>
        <w:t xml:space="preserve">＝90°时，证得△</w:t>
      </w:r>
      <w:r>
        <w:rPr>
          <w:rFonts w:hint="eastAsia" w:ascii="Times New Roman" w:hAnsi="Times New Roman" w:eastAsia="新宋体"/>
          <w:i/>
          <w:sz w:val="21"/>
          <w:szCs w:val="21"/>
        </w:rPr>
        <w:t xml:space="preserve">COE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，设点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），根据点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在反比例函数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(k＞0，x＞0)</m:t>
          </m:r>
        </m:oMath>
      </w:r>
      <w:r>
        <w:rPr>
          <w:rFonts w:hint="eastAsia" w:ascii="Times New Roman" w:hAnsi="Times New Roman" w:eastAsia="新宋体"/>
          <w:sz w:val="21"/>
          <w:szCs w:val="21"/>
        </w:rPr>
        <w:t xml:space="preserve">的图象上，可构建方程</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n=</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，分别求得</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的值，即可求证．设直线</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的函数解析式为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≠0），利用待定系数法求得直线</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的函数解析式为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，联立方程组，求得点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的坐标，即可求证；</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ODE</w:t>
      </w:r>
      <w:r>
        <w:rPr>
          <w:rFonts w:hint="eastAsia" w:ascii="Times New Roman" w:hAnsi="Times New Roman" w:eastAsia="新宋体"/>
          <w:sz w:val="21"/>
          <w:szCs w:val="21"/>
        </w:rPr>
        <w:t xml:space="preserve">＝90°，同理可证点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的中外比点；</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EOD</w:t>
      </w:r>
      <w:r>
        <w:rPr>
          <w:rFonts w:hint="eastAsia" w:ascii="Times New Roman" w:hAnsi="Times New Roman" w:eastAsia="新宋体"/>
          <w:sz w:val="21"/>
          <w:szCs w:val="21"/>
        </w:rPr>
        <w:t xml:space="preserve">＝90°，则点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分别位于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轴上，与反比例函数不符．</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解：（1）设</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MN</m:t>
              </m:r>
            </m:num>
            <m:den>
              <m:r>
                <w:rPr xmlns:w="http://schemas.openxmlformats.org/wordprocessingml/2006/main">
                  <w:rFonts w:ascii="Cambria Math" w:hAnsi="Cambria Math" w:eastAsia="新宋体"/>
                  <w:sz w:val="28"/>
                  <w:szCs w:val="28"/>
                </w:rPr>
                <m:t>MP</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MP</m:t>
              </m:r>
            </m:num>
            <m:den>
              <m:r>
                <w:rPr xmlns:w="http://schemas.openxmlformats.org/wordprocessingml/2006/main">
                  <w:rFonts w:ascii="Cambria Math" w:hAnsi="Cambria Math" w:eastAsia="新宋体"/>
                  <w:sz w:val="28"/>
                  <w:szCs w:val="28"/>
                </w:rPr>
                <m:t>PN</m:t>
              </m:r>
            </m:den>
          </m:f>
        </m:oMath>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2-x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2-x</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4＝0，解得：</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舍去，</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PN=3-</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（2）如图所示，点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为所求．</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225044" cy="24109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7" cstate="print"/>
                    <a:stretch>
                      <a:fillRect/>
                    </a:stretch>
                  </pic:blipFill>
                  <pic:spPr>
                    <a:xfrm>
                      <a:off x="0" y="0"/>
                      <a:ext cx="2225044" cy="2410973"/>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根据题意，得：</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AF=</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F</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(2x</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AG=AC=x</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-x=(</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-1)x</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BC=AB-AC=2x-(</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-1)x=(3-</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2x</m:t>
              </m:r>
            </m:num>
            <m:den>
              <m:r>
                <w:rPr xmlns:w="http://schemas.openxmlformats.org/wordprocessingml/2006/main">
                  <w:rFonts w:ascii="Cambria Math" w:hAnsi="Cambria Math" w:eastAsia="新宋体"/>
                  <w:sz w:val="28"/>
                  <w:szCs w:val="28"/>
                </w:rPr>
                <m:t>(</m:t>
              </m:r>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AC</m:t>
              </m:r>
            </m:num>
            <m:den>
              <m:r>
                <w:rPr xmlns:w="http://schemas.openxmlformats.org/wordprocessingml/2006/main">
                  <w:rFonts w:ascii="Cambria Math" w:hAnsi="Cambria Math" w:eastAsia="新宋体"/>
                  <w:sz w:val="28"/>
                  <w:szCs w:val="28"/>
                </w:rPr>
                <m:t>BC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-1)x</m:t>
              </m:r>
            </m:num>
            <m:den>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AC</m:t>
              </m:r>
            </m:num>
            <m:den>
              <m:r>
                <w:rPr xmlns:w="http://schemas.openxmlformats.org/wordprocessingml/2006/main">
                  <w:rFonts w:ascii="Cambria Math" w:hAnsi="Cambria Math" w:eastAsia="新宋体"/>
                  <w:sz w:val="28"/>
                  <w:szCs w:val="28"/>
                </w:rPr>
                <m:t>BC</m:t>
              </m:r>
            </m:den>
          </m:f>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的中外比点．</w:t>
      </w:r>
    </w:p>
    <w:p w:rsidR="0F3BC98E">
      <w:pPr>
        <w:spacing w:line="360" w:lineRule="auto"/>
        <w:ind w:left="312" w:leftChars="130" w:right="0" w:firstLine="0" w:firstLineChars="0"/>
      </w:pPr>
      <w:r>
        <w:rPr>
          <w:rFonts w:hint="eastAsia" w:ascii="Times New Roman" w:hAnsi="Times New Roman" w:eastAsia="新宋体"/>
          <w:sz w:val="21"/>
          <w:szCs w:val="21"/>
        </w:rPr>
        <w:t xml:space="preserve">（3）当△</w:t>
      </w:r>
      <w:r>
        <w:rPr>
          <w:rFonts w:hint="eastAsia" w:ascii="Times New Roman" w:hAnsi="Times New Roman" w:eastAsia="新宋体"/>
          <w:i/>
          <w:sz w:val="21"/>
          <w:szCs w:val="21"/>
        </w:rPr>
        <w:t xml:space="preserve">ODE</w:t>
      </w:r>
      <w:r>
        <w:rPr>
          <w:rFonts w:hint="eastAsia" w:ascii="Times New Roman" w:hAnsi="Times New Roman" w:eastAsia="新宋体"/>
          <w:sz w:val="21"/>
          <w:szCs w:val="21"/>
        </w:rPr>
        <w:t xml:space="preserve">是等腰三角形时，点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的中外比点，理由如下：</w:t>
      </w:r>
    </w:p>
    <w:p w:rsidR="0F47BD91">
      <w:pPr>
        <w:spacing w:line="360" w:lineRule="auto"/>
        <w:ind w:left="312" w:leftChars="130" w:right="0" w:firstLine="0" w:firstLineChars="0"/>
      </w:pPr>
      <w:r>
        <w:rPr>
          <w:rFonts w:hint="eastAsia" w:ascii="Times New Roman" w:hAnsi="Times New Roman" w:eastAsia="新宋体"/>
          <w:sz w:val="21"/>
          <w:szCs w:val="21"/>
        </w:rPr>
        <w:t xml:space="preserve">第一种情况：当△</w:t>
      </w:r>
      <w:r>
        <w:rPr>
          <w:rFonts w:hint="eastAsia" w:ascii="Times New Roman" w:hAnsi="Times New Roman" w:eastAsia="新宋体"/>
          <w:i/>
          <w:sz w:val="21"/>
          <w:szCs w:val="21"/>
        </w:rPr>
        <w:t xml:space="preserve">OED</w:t>
      </w:r>
      <w:r>
        <w:rPr>
          <w:rFonts w:hint="eastAsia" w:ascii="Times New Roman" w:hAnsi="Times New Roman" w:eastAsia="新宋体"/>
          <w:sz w:val="21"/>
          <w:szCs w:val="21"/>
        </w:rPr>
        <w:t xml:space="preserve">＝90°，则</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DEB</w:t>
      </w:r>
      <w:r>
        <w:rPr>
          <w:rFonts w:hint="eastAsia" w:ascii="Times New Roman" w:hAnsi="Times New Roman" w:eastAsia="新宋体"/>
          <w:sz w:val="21"/>
          <w:szCs w:val="21"/>
        </w:rPr>
        <w:t xml:space="preserve">＝90°，</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OABC</w:t>
      </w:r>
      <w:r>
        <w:rPr>
          <w:rFonts w:hint="eastAsia" w:ascii="Times New Roman" w:hAnsi="Times New Roman" w:eastAsia="新宋体"/>
          <w:sz w:val="21"/>
          <w:szCs w:val="21"/>
        </w:rPr>
        <w:t xml:space="preserve">是矩形，</w:t>
      </w:r>
    </w:p>
    <w:p w:rsidR="0F74D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EBD</w:t>
      </w:r>
      <w:r>
        <w:rPr>
          <w:rFonts w:hint="eastAsia" w:ascii="Times New Roman" w:hAnsi="Times New Roman" w:eastAsia="新宋体"/>
          <w:sz w:val="21"/>
          <w:szCs w:val="21"/>
        </w:rPr>
        <w:t xml:space="preserve">＝90°，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OEC</w:t>
      </w:r>
      <w:r>
        <w:rPr>
          <w:rFonts w:hint="eastAsia" w:ascii="Times New Roman" w:hAnsi="Times New Roman" w:eastAsia="新宋体"/>
          <w:sz w:val="21"/>
          <w:szCs w:val="21"/>
        </w:rPr>
        <w:t xml:space="preserve">＝90°，</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DEB</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设点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在反比例函数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(k＞0，x＞0)</m:t>
          </m:r>
        </m:oMath>
      </w:r>
      <w:r>
        <w:rPr>
          <w:rFonts w:hint="eastAsia" w:ascii="Times New Roman" w:hAnsi="Times New Roman" w:eastAsia="新宋体"/>
          <w:sz w:val="21"/>
          <w:szCs w:val="21"/>
        </w:rPr>
        <w:t xml:space="preserve">的图象上，</w:t>
      </w:r>
    </w:p>
    <w:p w:rsidR="0024353C">
      <w:pPr>
        <w:spacing w:line="360" w:lineRule="auto"/>
        <w:ind w:left="312" w:leftChars="130" w:right="0" w:firstLine="0" w:firstLineChars="0"/>
      </w:pPr>
      <w:r>
        <w:rPr>
          <w:rFonts w:hint="eastAsia" w:ascii="Times New Roman" w:hAnsi="Times New Roman" w:eastAsia="新宋体"/>
          <w:sz w:val="21"/>
          <w:szCs w:val="21"/>
        </w:rPr>
        <w:t xml:space="preserve">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m</m:t>
                        </m:r>
                      </m:den>
                    </m:f>
                    <m:r>
                      <w:rPr xmlns:w="http://schemas.openxmlformats.org/wordprocessingml/2006/main">
                        <w:rFonts w:ascii="Cambria Math" w:hAnsi="Cambria Math" w:eastAsia="新宋体"/>
                        <w:sz w:val="21"/>
                        <w:szCs w:val="21"/>
                      </w:rPr>
                      <m:t>=n①</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m+n</m:t>
                        </m:r>
                      </m:den>
                    </m:f>
                    <m:r>
                      <w:rPr xmlns:w="http://schemas.openxmlformats.org/wordprocessingml/2006/main">
                        <w:rFonts w:ascii="Cambria Math" w:hAnsi="Cambria Math" w:eastAsia="新宋体"/>
                        <w:sz w:val="21"/>
                        <w:szCs w:val="21"/>
                      </w:rPr>
                      <m:t>=n-m②</m:t>
                    </m:r>
                  </m:e>
                </m:mr>
              </m:m>
            </m:e>
          </m:d>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由</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，将其代入</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mn</m:t>
              </m:r>
            </m:num>
            <m:den>
              <m:r>
                <w:rPr xmlns:w="http://schemas.openxmlformats.org/wordprocessingml/2006/main">
                  <w:rFonts w:ascii="Cambria Math" w:hAnsi="Cambria Math" w:eastAsia="新宋体"/>
                  <w:sz w:val="28"/>
                  <w:szCs w:val="28"/>
                </w:rPr>
                <m:t>m+n</m:t>
              </m:r>
            </m:den>
          </m:f>
          <m:r>
            <w:rPr xmlns:w="http://schemas.openxmlformats.org/wordprocessingml/2006/main">
              <w:rFonts w:ascii="Cambria Math" w:hAnsi="Cambria Math" w:eastAsia="新宋体"/>
              <w:sz w:val="21"/>
              <w:szCs w:val="21"/>
            </w:rPr>
            <m:t>=n-m</m:t>
          </m:r>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w:t>
      </w:r>
    </w:p>
    <w:p w:rsidR="009A52E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n=</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rad>
                <m:radPr>
                  <m:degHide m:val="on"/>
                </m:radPr>
                <m:deg/>
                <m:e>
                  <m:r>
                    <w:rPr xmlns:w="http://schemas.openxmlformats.org/wordprocessingml/2006/main">
                      <w:rFonts w:ascii="Cambria Math" w:hAnsi="Cambria Math" w:eastAsia="新宋体"/>
                      <w:sz w:val="28"/>
                      <w:szCs w:val="28"/>
                    </w:rPr>
                    <m:t>(-m</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-4×1×(-</m:t>
                  </m:r>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n</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sSub>
            <m:e>
              <m:r>
                <w:rPr xmlns:w="http://schemas.openxmlformats.org/wordprocessingml/2006/main">
                  <w:rFonts w:ascii="Cambria Math" w:hAnsi="Cambria Math" w:eastAsia="新宋体"/>
                  <w:sz w:val="21"/>
                  <w:szCs w:val="21"/>
                </w:rPr>
                <m:t>n</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（舍去），</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E</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BC⋅CE=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AB⋅AD=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BC</m:t>
              </m:r>
            </m:num>
            <m:den>
              <m:r>
                <w:rPr xmlns:w="http://schemas.openxmlformats.org/wordprocessingml/2006/main">
                  <w:rFonts w:ascii="Cambria Math" w:hAnsi="Cambria Math" w:eastAsia="新宋体"/>
                  <w:sz w:val="28"/>
                  <w:szCs w:val="28"/>
                </w:rPr>
                <m:t>BE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BE</m:t>
              </m:r>
            </m:num>
            <m:den>
              <m:r>
                <w:rPr xmlns:w="http://schemas.openxmlformats.org/wordprocessingml/2006/main">
                  <w:rFonts w:ascii="Cambria Math" w:hAnsi="Cambria Math" w:eastAsia="新宋体"/>
                  <w:sz w:val="28"/>
                  <w:szCs w:val="28"/>
                </w:rPr>
                <m:t>CE</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BD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BD</m:t>
              </m:r>
            </m:num>
            <m:den>
              <m:r>
                <w:rPr xmlns:w="http://schemas.openxmlformats.org/wordprocessingml/2006/main">
                  <w:rFonts w:ascii="Cambria Math" w:hAnsi="Cambria Math" w:eastAsia="新宋体"/>
                  <w:sz w:val="28"/>
                  <w:szCs w:val="28"/>
                </w:rPr>
                <m:t>AD</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的中外比点．</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在反比例函数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(k＞0，x＞0)</m:t>
          </m:r>
        </m:oMath>
      </w:r>
      <w:r>
        <w:rPr>
          <w:rFonts w:hint="eastAsia" w:ascii="Times New Roman" w:hAnsi="Times New Roman" w:eastAsia="新宋体"/>
          <w:sz w:val="21"/>
          <w:szCs w:val="21"/>
        </w:rPr>
        <w:t xml:space="preserve">的图象上，</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k=mn=</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反比例函数为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F74D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设直线</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的函数解析式为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w:t>
      </w:r>
    </w:p>
    <w:p w:rsidR="0F8D11BE">
      <w:pPr>
        <w:spacing w:line="360" w:lineRule="auto"/>
        <w:ind w:left="312" w:leftChars="130" w:right="0" w:firstLine="0" w:firstLineChars="0"/>
      </w:pPr>
      <w:r>
        <w:rPr>
          <w:rFonts w:hint="eastAsia" w:ascii="Times New Roman" w:hAnsi="Times New Roman" w:eastAsia="新宋体"/>
          <w:sz w:val="21"/>
          <w:szCs w:val="21"/>
        </w:rPr>
        <w:t xml:space="preserve">将点</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（0，0）代入，得：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的函数解析式为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联立方程组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e>
                </m:mr>
                <m:mr>
                  <m:e>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x</m:t>
                        </m:r>
                      </m:den>
                    </m:f>
                  </m:e>
                </m:mr>
              </m:m>
            </m:e>
          </m:d>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e>
                </m:mr>
                <m:mr>
                  <m:e>
                    <m:r>
                      <w:rPr xmlns:w="http://schemas.openxmlformats.org/wordprocessingml/2006/main">
                        <w:rFonts w:ascii="Cambria Math" w:hAnsi="Cambria Math" w:eastAsia="新宋体"/>
                        <w:sz w:val="21"/>
                        <w:szCs w:val="21"/>
                      </w:rPr>
                      <m:t>y=m</m:t>
                    </m:r>
                  </m:e>
                </m:mr>
              </m:m>
            </m:e>
          </m:d>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F(</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m:t>
          </m:r>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OB</m:t>
              </m:r>
            </m:num>
            <m:den>
              <m:r>
                <w:rPr xmlns:w="http://schemas.openxmlformats.org/wordprocessingml/2006/main">
                  <w:rFonts w:ascii="Cambria Math" w:hAnsi="Cambria Math" w:eastAsia="新宋体"/>
                  <w:sz w:val="28"/>
                  <w:szCs w:val="28"/>
                </w:rPr>
                <m:t>OF</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OF</m:t>
              </m:r>
            </m:num>
            <m:den>
              <m:r>
                <w:rPr xmlns:w="http://schemas.openxmlformats.org/wordprocessingml/2006/main">
                  <w:rFonts w:ascii="Cambria Math" w:hAnsi="Cambria Math" w:eastAsia="新宋体"/>
                  <w:sz w:val="28"/>
                  <w:szCs w:val="28"/>
                </w:rPr>
                <m:t>BF</m:t>
              </m:r>
            </m:den>
          </m:f>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的中外比点．</w:t>
      </w:r>
    </w:p>
    <w:p w:rsidR="005A281C">
      <w:pPr>
        <w:spacing w:line="360" w:lineRule="auto"/>
        <w:ind w:left="312" w:leftChars="130" w:right="0" w:firstLine="0" w:firstLineChars="0"/>
      </w:pPr>
      <w:r>
        <w:rPr>
          <w:rFonts w:hint="eastAsia" w:ascii="Times New Roman" w:hAnsi="Times New Roman" w:eastAsia="新宋体"/>
          <w:sz w:val="21"/>
          <w:szCs w:val="21"/>
        </w:rPr>
        <w:t xml:space="preserve">第二种情况：当∠</w:t>
      </w:r>
      <w:r>
        <w:rPr>
          <w:rFonts w:hint="eastAsia" w:ascii="Times New Roman" w:hAnsi="Times New Roman" w:eastAsia="新宋体"/>
          <w:i/>
          <w:sz w:val="21"/>
          <w:szCs w:val="21"/>
        </w:rPr>
        <w:t xml:space="preserve">ODE</w:t>
      </w:r>
      <w:r>
        <w:rPr>
          <w:rFonts w:hint="eastAsia" w:ascii="Times New Roman" w:hAnsi="Times New Roman" w:eastAsia="新宋体"/>
          <w:sz w:val="21"/>
          <w:szCs w:val="21"/>
        </w:rPr>
        <w:t xml:space="preserve">＝90°，则</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EDB</w:t>
      </w:r>
      <w:r>
        <w:rPr>
          <w:rFonts w:hint="eastAsia" w:ascii="Times New Roman" w:hAnsi="Times New Roman" w:eastAsia="新宋体"/>
          <w:sz w:val="21"/>
          <w:szCs w:val="21"/>
        </w:rPr>
        <w:t xml:space="preserve">＝90°，</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OABC</w:t>
      </w:r>
      <w:r>
        <w:rPr>
          <w:rFonts w:hint="eastAsia" w:ascii="Times New Roman" w:hAnsi="Times New Roman" w:eastAsia="新宋体"/>
          <w:sz w:val="21"/>
          <w:szCs w:val="21"/>
        </w:rPr>
        <w:t xml:space="preserve">是矩形，</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EBD</w:t>
      </w:r>
      <w:r>
        <w:rPr>
          <w:rFonts w:hint="eastAsia" w:ascii="Times New Roman" w:hAnsi="Times New Roman" w:eastAsia="新宋体"/>
          <w:sz w:val="21"/>
          <w:szCs w:val="21"/>
        </w:rPr>
        <w:t xml:space="preserve">＝90°，</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DOA</w:t>
      </w:r>
      <w:r>
        <w:rPr>
          <w:rFonts w:hint="eastAsia" w:ascii="Times New Roman" w:hAnsi="Times New Roman" w:eastAsia="新宋体"/>
          <w:sz w:val="21"/>
          <w:szCs w:val="21"/>
        </w:rPr>
        <w:t xml:space="preserve">＝90°，</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DOA</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设点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在反比例函数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(k＞0，x＞0)</m:t>
          </m:r>
        </m:oMath>
      </w:r>
      <w:r>
        <w:rPr>
          <w:rFonts w:hint="eastAsia" w:ascii="Times New Roman" w:hAnsi="Times New Roman" w:eastAsia="新宋体"/>
          <w:sz w:val="21"/>
          <w:szCs w:val="21"/>
        </w:rPr>
        <w:t xml:space="preserve">的图象上，</w:t>
      </w:r>
    </w:p>
    <w:p w:rsidR="0F666A44">
      <w:pPr>
        <w:spacing w:line="360" w:lineRule="auto"/>
        <w:ind w:left="312" w:leftChars="130" w:right="0" w:firstLine="0" w:firstLineChars="0"/>
      </w:pPr>
      <w:r>
        <w:rPr>
          <w:rFonts w:hint="eastAsia" w:ascii="Times New Roman" w:hAnsi="Times New Roman" w:eastAsia="新宋体"/>
          <w:sz w:val="21"/>
          <w:szCs w:val="21"/>
        </w:rPr>
        <w:t xml:space="preserve">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=b①</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=a+b②</m:t>
                    </m:r>
                  </m:e>
                </m:mr>
              </m:m>
            </m:e>
          </m:d>
        </m:oMath>
      </w:r>
      <w:r>
        <w:rPr>
          <w:rFonts w:hint="eastAsia" w:ascii="Times New Roman" w:hAnsi="Times New Roman" w:eastAsia="新宋体"/>
          <w:sz w:val="21"/>
          <w:szCs w:val="21"/>
        </w:rPr>
        <w:t xml:space="preserve">，</w:t>
      </w:r>
    </w:p>
    <w:p w:rsidR="0F74D24C">
      <w:pPr>
        <w:spacing w:line="360" w:lineRule="auto"/>
        <w:ind w:left="312" w:leftChars="130" w:right="0" w:firstLine="0" w:firstLineChars="0"/>
      </w:pPr>
      <w:r>
        <w:rPr>
          <w:rFonts w:hint="eastAsia" w:ascii="Times New Roman" w:hAnsi="Times New Roman" w:eastAsia="新宋体"/>
          <w:sz w:val="21"/>
          <w:szCs w:val="21"/>
        </w:rPr>
        <w:t xml:space="preserve">由</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，将其代入</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w:t>
      </w:r>
    </w:p>
    <w:p w:rsidR="0F8D11BE">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rad>
                <m:radPr>
                  <m:degHide m:val="on"/>
                </m:radPr>
                <m:deg/>
                <m:e>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-4×1×(-</m:t>
                  </m:r>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（舍去），</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D(a，</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BE=</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BC</m:t>
              </m:r>
            </m:num>
            <m:den>
              <m:r>
                <w:rPr xmlns:w="http://schemas.openxmlformats.org/wordprocessingml/2006/main">
                  <w:rFonts w:ascii="Cambria Math" w:hAnsi="Cambria Math" w:eastAsia="新宋体"/>
                  <w:sz w:val="28"/>
                  <w:szCs w:val="28"/>
                </w:rPr>
                <m:t>BE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BE</m:t>
              </m:r>
            </m:num>
            <m:den>
              <m:r>
                <w:rPr xmlns:w="http://schemas.openxmlformats.org/wordprocessingml/2006/main">
                  <w:rFonts w:ascii="Cambria Math" w:hAnsi="Cambria Math" w:eastAsia="新宋体"/>
                  <w:sz w:val="28"/>
                  <w:szCs w:val="28"/>
                </w:rPr>
                <m:t>CE</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BD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BD</m:t>
              </m:r>
            </m:num>
            <m:den>
              <m:r>
                <w:rPr xmlns:w="http://schemas.openxmlformats.org/wordprocessingml/2006/main">
                  <w:rFonts w:ascii="Cambria Math" w:hAnsi="Cambria Math" w:eastAsia="新宋体"/>
                  <w:sz w:val="28"/>
                  <w:szCs w:val="28"/>
                </w:rPr>
                <m:t>AD</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的中外比点．</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在反比例函数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(k＞0，x＞0)</m:t>
          </m:r>
        </m:oMath>
      </w:r>
      <w:r>
        <w:rPr>
          <w:rFonts w:hint="eastAsia" w:ascii="Times New Roman" w:hAnsi="Times New Roman" w:eastAsia="新宋体"/>
          <w:sz w:val="21"/>
          <w:szCs w:val="21"/>
        </w:rPr>
        <w:t xml:space="preserve">的图象上，</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k=ab=</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反比例函数为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设直线</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的函数解析式为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≠0），</w:t>
      </w:r>
    </w:p>
    <w:p w:rsidR="00CB4B8A">
      <w:pPr>
        <w:spacing w:line="360" w:lineRule="auto"/>
        <w:ind w:left="312" w:leftChars="130" w:right="0" w:firstLine="0" w:firstLineChars="0"/>
      </w:pPr>
      <w:r>
        <w:rPr>
          <w:rFonts w:hint="eastAsia" w:ascii="Times New Roman" w:hAnsi="Times New Roman" w:eastAsia="新宋体"/>
          <w:sz w:val="21"/>
          <w:szCs w:val="21"/>
        </w:rPr>
        <w:t xml:space="preserve">将点</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（0，0）代入，得：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g=</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的函数解析式为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联立方程组，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e>
                </m:mr>
                <m:mr>
                  <m:e>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x</m:t>
                        </m:r>
                      </m:den>
                    </m:f>
                  </m:e>
                </m:mr>
              </m:m>
            </m:e>
          </m:d>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t>
                    </m:r>
                  </m:e>
                </m:mr>
                <m:mr>
                  <m:e>
                    <m:r>
                      <w:rPr xmlns:w="http://schemas.openxmlformats.org/wordprocessingml/2006/main">
                        <w:rFonts w:ascii="Cambria Math" w:hAnsi="Cambria Math" w:eastAsia="新宋体"/>
                        <w:sz w:val="21"/>
                        <w:szCs w:val="21"/>
                      </w:rPr>
                      <m:t>y=a</m:t>
                    </m:r>
                  </m:e>
                </m:mr>
              </m:m>
            </m:e>
          </m:d>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F(</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a，a)</m:t>
          </m:r>
        </m:oMath>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OB</m:t>
              </m:r>
            </m:num>
            <m:den>
              <m:r>
                <w:rPr xmlns:w="http://schemas.openxmlformats.org/wordprocessingml/2006/main">
                  <w:rFonts w:ascii="Cambria Math" w:hAnsi="Cambria Math" w:eastAsia="新宋体"/>
                  <w:sz w:val="28"/>
                  <w:szCs w:val="28"/>
                </w:rPr>
                <m:t>OF</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OF</m:t>
              </m:r>
            </m:num>
            <m:den>
              <m:r>
                <w:rPr xmlns:w="http://schemas.openxmlformats.org/wordprocessingml/2006/main">
                  <w:rFonts w:ascii="Cambria Math" w:hAnsi="Cambria Math" w:eastAsia="新宋体"/>
                  <w:sz w:val="28"/>
                  <w:szCs w:val="28"/>
                </w:rPr>
                <m:t>BF</m:t>
              </m:r>
            </m:den>
          </m:f>
        </m:oMath>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的中外比点．</w:t>
      </w:r>
    </w:p>
    <w:p w:rsidR="0F74D24C">
      <w:pPr>
        <w:spacing w:line="360" w:lineRule="auto"/>
        <w:ind w:left="312" w:leftChars="130" w:right="0" w:firstLine="0" w:firstLineChars="0"/>
      </w:pPr>
      <w:r>
        <w:rPr>
          <w:rFonts w:hint="eastAsia" w:ascii="Times New Roman" w:hAnsi="Times New Roman" w:eastAsia="新宋体"/>
          <w:sz w:val="21"/>
          <w:szCs w:val="21"/>
        </w:rPr>
        <w:t xml:space="preserve">第三种情况：当∠</w:t>
      </w:r>
      <w:r>
        <w:rPr>
          <w:rFonts w:hint="eastAsia" w:ascii="Times New Roman" w:hAnsi="Times New Roman" w:eastAsia="新宋体"/>
          <w:i/>
          <w:sz w:val="21"/>
          <w:szCs w:val="21"/>
        </w:rPr>
        <w:t xml:space="preserve">EOD</w:t>
      </w:r>
      <w:r>
        <w:rPr>
          <w:rFonts w:hint="eastAsia" w:ascii="Times New Roman" w:hAnsi="Times New Roman" w:eastAsia="新宋体"/>
          <w:sz w:val="21"/>
          <w:szCs w:val="21"/>
        </w:rPr>
        <w:t xml:space="preserve">＝90°，则点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分别位于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轴上，与反比例函数不符，因此这种情况不存在．</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综上所述，当△</w:t>
      </w:r>
      <w:r>
        <w:rPr>
          <w:rFonts w:hint="eastAsia" w:ascii="Times New Roman" w:hAnsi="Times New Roman" w:eastAsia="新宋体"/>
          <w:i/>
          <w:sz w:val="21"/>
          <w:szCs w:val="21"/>
        </w:rPr>
        <w:t xml:space="preserve">ODE</w:t>
      </w:r>
      <w:r>
        <w:rPr>
          <w:rFonts w:hint="eastAsia" w:ascii="Times New Roman" w:hAnsi="Times New Roman" w:eastAsia="新宋体"/>
          <w:sz w:val="21"/>
          <w:szCs w:val="21"/>
        </w:rPr>
        <w:t xml:space="preserve">是等腰直角三角形时，点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的中外比点．</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主要考查了解一元二次方程，中外比点即黄金分割点的尺规作图，矩形的性质，全等三角形的判定与性质，反比例函数的图象与性质，二次根式的混合运算，用待定系数法求一次函数和反比例函数的解析式，一次函数与反比例函数的交点坐标，两点坐标的距离公式，熟练掌握相关知识点是解题关键．</w:t>
      </w:r>
    </w:p>
    <w:p w:rsidR="0F8D3C9F">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声明：试题解析著作权属菁优网所有，未经书面同意，不得复制发布日期：2025/7/3 18:39:56；用户：陈岩；邮箱：18576409105；学号：37028324</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34"/>
    <w:rsid w:val="0F666A44"/>
    <w:rsid w:val="0F74D24C"/>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23501E4"/>
    <w:qFormat/>
    <w:rsid w:val="023501E4"/>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 Id="Rd2de2484c1c645c1" Type="http://schemas.openxmlformats.org/officeDocument/2006/relationships/hyperlink" Target="http://its.math.eq" TargetMode="External"/><Relationship Id="rId10" Type="http://schemas.openxmlformats.org/officeDocument/2006/relationships/image" Target="../media/image.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50" Type="http://schemas.openxmlformats.org/officeDocument/2006/relationships/image" Target="../media/image41.png"/><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 Id="rId54" Type="http://schemas.openxmlformats.org/officeDocument/2006/relationships/image" Target="../media/image45.png"/><Relationship Id="rId55" Type="http://schemas.openxmlformats.org/officeDocument/2006/relationships/image" Target="../media/image46.png"/><Relationship Id="rId56" Type="http://schemas.openxmlformats.org/officeDocument/2006/relationships/image" Target="../media/image47.png"/><Relationship Id="rId57" Type="http://schemas.openxmlformats.org/officeDocument/2006/relationships/image" Target="../media/image4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file:///C:/Users/Documents/23501e4</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公众号：全科A+</dc:title>
  <dc:creator>全科A+</dc:creator>
  <cp:keywords>公众号：全科A+</cp:keywords>
  <cp:lastModifiedBy>全科A+</cp:lastModifiedBy>
  <cp:version>12.215200744</cp:version>
  <cp:lastPrinted>2025-07-10T00:00:00Z</cp:lastPrinted>
  <dcterms:created xsi:type="dcterms:W3CDTF">2025-07-10T00:00:00Z</dcterms:created>
  <dcterms:modified xsi:type="dcterms:W3CDTF">2025-07-10T00:00:00Z</dcterms:modified>
  <dc:subject>全科A+</dc:subject>
  <cp:category>全科A+</cp:category>
  <dc:description>公众号：全科A+</dc:description>
</cp:coreProperties>
</file>