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2025年广西中考数学试卷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一、单项选择题（本大题共12小题，每小题3分，共36分。在每小题列出的四个备选项中，只有一项符合题目要求，错选、多选或未选均不得分。）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1．（3分）5的相反数是（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2．（3分）在第30个全国“爱眼日”来临之际，某校组织各班围绕“关注普遍的眼健康”开展了手抄报评比，其中九年级6个班得分为：8，9，7，9，10，9，则这组数据的众数为（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3．（3分）如图是一个正三棱柱，则它的俯视图是（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7681" cy="9083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1" cy="90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2065" cy="6309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065" cy="630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51689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689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4986" cy="7955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986" cy="7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26594" cy="838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6594" cy="8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4．（3分）2025年5月4日，平陆运河青年枢纽电站顺利完成并网调试，具备发电条件．该电站设计年发电量1300万千瓦时，年减排二氧化碳1.17万吨．数据13000000用科学记数法表示为（　　）</w:t>
      </w:r>
    </w:p>
    <w:p w:rsidR="0F52533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A．130×10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C．1.3×10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D．0.13×10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5．（3分）有两个容量足够大的玻璃杯，分别装有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．都加入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克水后，下列式子能反映此时两个玻璃杯中水质量的大小关系的是（　　）</w:t>
      </w:r>
    </w:p>
    <w:p w:rsidR="0F74D24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7．（3分）已知一次函数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（4，3），则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8．（3分）在跳远比赛中，某同学从点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处起跳后，在沙池留下的脚印如图所示．测量线段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的长度作为他此次跳远成绩（最近着地点到起跳线的最短距离），依据的数学原理是（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34442" cy="12862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442" cy="1286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A．垂线段最短</w:t>
      </w:r>
      <w:r>
        <w:tab/>
      </w:r>
    </w:p>
    <w:p w:rsidR="004E5AE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B．两点确定一条直线</w:t>
      </w:r>
      <w:r>
        <w:tab/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C．两点之间，线段最短</w:t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D．两直线平行，内错角相等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</w:t>
      </w:r>
      <w:r>
        <w:rPr>
          <w:rFonts w:ascii="Cambria Math" w:hAnsi="Cambria Math" w:eastAsia="Cambria Math"/>
          <w:sz w:val="21"/>
          <w:szCs w:val="21"/>
        </w:rPr>
        <w:t xml:space="preserve">⇐</w:t>
      </w:r>
      <w:r>
        <w:rPr>
          <w:rFonts w:hint="eastAsia" w:ascii="Times New Roman" w:hAnsi="Times New Roman" w:eastAsia="新宋体"/>
          <w:sz w:val="21"/>
          <w:szCs w:val="21"/>
        </w:rPr>
        <w:t xml:space="preserve">生态学家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Gause</w:t>
      </w:r>
      <w:r>
        <w:rPr>
          <w:rFonts w:hint="eastAsia" w:ascii="Times New Roman" w:hAnsi="Times New Roman" w:eastAsia="新宋体"/>
          <w:sz w:val="21"/>
          <w:szCs w:val="21"/>
        </w:rPr>
        <w:t xml:space="preserve">通过多次单独培养大草履虫实验，研究其种群数量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的变化情况，得到了如图所示的“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”形曲线．下列说法正确的是（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5004" cy="13441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4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A．第5天的种群数量为300个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B．前3天种群数量持续增长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C．第3天的种群数量达到最大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D．每天增加的种群数量相同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10．（3分）因式分解：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﹣1＝（　　）</w:t>
      </w:r>
    </w:p>
    <w:p w:rsidR="0F52533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tab/>
      </w:r>
    </w:p>
    <w:p w:rsidR="0F666A4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74D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是方程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﹣25＝0的两个实数根，则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B．﹣20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D．25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12．（3分）如图，在平面直角坐标系中，“双曲线阶梯”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ABCDEFG</w:t>
      </w:r>
      <w:r>
        <w:rPr>
          <w:rFonts w:hint="eastAsia" w:ascii="Times New Roman" w:hAnsi="Times New Roman" w:eastAsia="新宋体"/>
          <w:sz w:val="21"/>
          <w:szCs w:val="21"/>
        </w:rPr>
        <w:t xml:space="preserve">的所有线段均与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轴平行或垂直，且满足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均在双曲线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的一支上．若点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），则第三级阶梯的高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01499" cy="181051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1499" cy="181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二、填空题（本大题共4小题，每小题3分，共12分。）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14．（3分）写出一个使分式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的值，可以是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15．（3分）从3，4，5三个数字中任选两个，则选出的两个数字之和是偶数的概率为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同侧，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2131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213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三、解答题（本大题共7小题，共72分。解答应写出文字说明、证明过程或演算步骤。）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17．（8分）（1）计算：（﹣2）×（﹣1）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（2）化简：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18．（10分）绣球是广西民族文化的特色载体．如图，设计某种绣球叶瓣时，可以先在图纸上建立平面直角坐标系，再分别以原点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′（5，5）为圆心、以5为半径作圆，两圆相交于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两点，其公共部分构成叶瓣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（阴影部分），同理得到叶瓣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两点的坐标；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的周长；（结果保留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（3）请描述叶瓣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还可以由叶瓣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经过怎样的图形变化得到．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77004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7004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某班需从甲、乙两名同学中推荐一人参加校史馆讲解员的选拔，班委决定从口头表达能力、思维能力、表现力、仪容仪表四项内容进行考查．全班同学投票确定了各项所占的百分比，结果如图1，再对甲、乙进行考查并逐项打分，成绩如图2．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19609" cy="209702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9" cy="209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（1）在所考查的四项内容中，甲比乙更具优势的有哪些？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（2）按照图1的各项占比计算甲、乙的综合成绩，并确定推荐人选．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＝65°，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1331" cy="13197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331" cy="131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10分）自2025年5月9日起至2025年12月31日，周末自驾游广西的外省籍小客车，可享受高速公路车辆通行费（以下简称高速费）优惠．小悦一家5月中旬从湖南自驾到广西探亲游玩，此次全程所产生的高速费享受的优惠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4E5AE9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湖南境内路段</w:t>
            </w:r>
          </w:p>
          <w:tcPr>
            <w:tcW w:w="2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广西境内特定路段</w:t>
            </w:r>
          </w:p>
          <w:tcPr>
            <w:tcW w:w="200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广西境内其他路段</w:t>
            </w:r>
          </w:p>
          <w:tcPr>
            <w:tcW w:w="2000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周一至周四</w:t>
            </w:r>
          </w:p>
          <w:tcPr>
            <w:tcW w:w="2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9.5折</w:t>
            </w:r>
          </w:p>
          <w:tcPr>
            <w:gridSpan w:val="3"/>
            <w:tcW w:w="6000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周五至周日</w:t>
            </w:r>
          </w:p>
          <w:tcPr>
            <w:tcW w:w="2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9.5折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全免</w:t>
            </w:r>
          </w:p>
          <w:tcPr>
            <w:tcW w:w="2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5折</w:t>
            </w:r>
          </w:p>
          <w:tcPr>
            <w:tcW w:w="2000" w:type="dxa"/>
          </w:tcPr>
        </w:tc>
      </w:tr>
    </w:tbl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（1）周六小悦一家从湖南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Z</w:t>
      </w:r>
      <w:r>
        <w:rPr>
          <w:rFonts w:hint="eastAsia" w:ascii="Times New Roman" w:hAnsi="Times New Roman" w:eastAsia="新宋体"/>
          <w:sz w:val="21"/>
          <w:szCs w:val="21"/>
        </w:rPr>
        <w:t xml:space="preserve">市到广西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市，所经湖南境内路段、广西境内特定路段和其他路段的高速费原价分别为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元、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元．求此行程的高速费实付多少元？比原价优惠了多少元？（用代数式表示）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（2）周日他们从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市（全程在广西境内），高速费实付27.55元；周一从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市原路返回到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市，高速费实付95.95元．求此行程中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市间广西境内特定路段和其他路段的单程高速费原价分别是多少元．</w:t>
      </w:r>
    </w:p>
    <w:p w:rsidR="0F74D24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22．（12分）综合与实践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树人中学组织一次“爱心义卖”活动．九（5）班分配到了一块矩形义卖区和一把遮阳伞，遮阳伞在地面上的投影是一个平行四边形（如图1）．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初始时，矩形义卖区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与遮阳伞投影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的平面图如图2所示，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．由于场地限制，参加义卖的同字只能左右平移遮阳伞．在移动过程中，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也随之移动（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始终在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边所在直线1．且形状大小保持不变，但落在义卖区内的部分（遮阳区）会呈现不同的形状．如图3为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移动到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上的情形．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430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430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【问题提出】西西同学打算用数学方法，确定遮阳区面积最大时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设遮阳区的面积为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从初始时向右移动的距离为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【直观感知】（1）从初始起右移至图3情形的过程中，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的增大如何变化？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【初步探究】（2）求图3情形的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【深入研究】（3）从图3情形起右移至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重合，求该过程中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【问题解决】（4）当遮阳区面积最大时，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向右移动了多少？（直接写出结果）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23．（12分）【平行六边形】如图1，在凸六边形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，我们称这样的凸六边形叫做“平行六边形”．其中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叫做“主对边”；∠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叫做“主对角”；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叫做“主对角线”．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（1）类比平行四边形性质，有如下猜想，请判断正误并在横线上填写“正确”或“错误”．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猜想</w:t>
            </w:r>
          </w:p>
          <w:tcPr>
            <w:tcW w:w="400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判断正误</w:t>
            </w:r>
          </w:p>
          <w:tcPr>
            <w:tcW w:w="4000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平行六边形的三组主对边分别相等</w:t>
            </w:r>
          </w:p>
          <w:tcPr>
            <w:tcW w:w="4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平行六边形的三组主对角分别相等</w:t>
            </w:r>
          </w:p>
          <w:tcPr>
            <w:tcW w:w="400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平行六边形的三条主对角线互相平分</w:t>
            </w:r>
          </w:p>
          <w:tcPr>
            <w:tcW w:w="4000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</w:tbl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【菱六边形】六条边都相等的平行六边形叫做“菱六边形”．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（2）如图2，已知平行六边形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是菱六边形；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（3）如图3是一张边长为3，4，6的三角形纸片．剪裁掉三个小三角形，使剪裁后的纸片为菱六边形．请在剪裁掉的小三角形中，任选一个，求它的各边长．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20904" cy="13197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0904" cy="131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/>
      </w:pPr>
      <w:pPr>
        <w:widowControl/>
        <w:jc w:val="left"/>
      </w:pPr>
      <w:r>
        <w:br w:type="page"/>
      </w:r>
    </w:p>
    <w:p w:rsidR="0F8D793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2025年广西中考数学试卷</w:t>
      </w:r>
    </w:p>
    <w:p w:rsidR="0F8DA5B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一．选择题（共12小题）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666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666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666" w:type="dxa"/>
          </w:tcPr>
        </w:tc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11</w:t>
            </w:r>
          </w:p>
          <w:tcPr>
            <w:tcW w:w="666" w:type="dxa"/>
          </w:tcPr>
        </w:tc>
      </w:tr>
      <w:tr>
        <w:tc>
          <w:p w:rsidR="0F74D24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A．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C．</w:t>
            </w:r>
          </w:p>
          <w:tcPr>
            <w:tcW w:w="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12</w:t>
            </w:r>
          </w:p>
          <w:tcPr>
            <w:tcW w:w="666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</w:tr>
    </w:tbl>
    <w:p w:rsidR="0F3BC98E">
      <w:pPr>
        <w:spacing w:line="360" w:lineRule="auto"/>
        <w:ind/>
      </w:pP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一、单项选择题（本大题共12小题，每小题3分，共36分。在每小题列出的四个备选项中，只有一项符合题目要求，错选、多选或未选均不得分。）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1．（3分）5的相反数是（　　）</w:t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根据符号不同，绝对值相同的两个数互为相反数即可求得答案．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解：5的相反数是﹣5．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本题考查了相反数的概念，掌握只有符号不同的两个数叫做互为相反数是解答此题的关键．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2．（3分）在第30个全国“爱眼日”来临之际，某校组织各班围绕“关注普遍的眼健康”开展了手抄报评比，其中九年级6个班得分为：8，9，7，9，10，9，则这组数据的众数为（　　）</w:t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D．10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根据众数的定义即可得出答案．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解：这组数据中，数字9出现3次，次数最多，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所以这组数据的众数为9，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本题主要考查众数，求一组数据的众数的方法：找出频数最多的那个数据，若几个数据频数都是最多且相同，此时众数就是这多个数据．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3．（3分）如图是一个正三棱柱，则它的俯视图是（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87681" cy="9083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681" cy="90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12065" cy="63093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065" cy="630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51689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689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F125E88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14986" cy="7955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986" cy="79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26594" cy="838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6594" cy="8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根据从物体上方向下看得到的视图为俯视图，由此得解．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解：从上面看这个几何体，是一个三角形．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本题考查简单组合体的三视图，理解视图的意义是正确判断的前提．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4．（3分）2025年5月4日，平陆运河青年枢纽电站顺利完成并网调试，具备发电条件．该电站设计年发电量1300万千瓦时，年减排二氧化碳1.17万吨．数据13000000用科学记数法表示为（　　）</w:t>
      </w:r>
    </w:p>
    <w:p w:rsidR="0F74D24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A．130×10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C．1.3×10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D．0.13×10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8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为整数．确定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的值时，要看把原数变成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时，小数点移动了多少位，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的绝对值与小数点移动的位数相同．当原数绝对值≥10时，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是正数；当原数的绝对值＜1时，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是负数．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解：13000000＝1.3×10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此题考查科学记数法的表示方法．科学记数法的表示形式为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的形式，其中1≤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＜10，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为整数，表示时关键要正确确定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的值以及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5．（3分）有两个容量足够大的玻璃杯，分别装有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．都加入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克水后，下列式子能反映此时两个玻璃杯中水质量的大小关系的是（　　）</w:t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根据不等式的性质即可得出答案．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＞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本题考查了不等式的性质，熟练掌握不等式的性质是解题的关键．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直接利用正弦的定义求解．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sin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本题考查了锐角三角函数的定义：熟练掌握正弦的定义是解决问题的关键．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7．（3分）已知一次函数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（4，3），则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74D24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D．7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利用一次函数图象上点的坐标特征，可得出3＝﹣1×4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，解之即可得出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一次函数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的图象经过点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（4，3），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3＝﹣1×4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本题考查了一次函数图象上点的坐标特征，牢记“直线上任意一点的坐标都满足函数关系式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”是解题的关键．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8．（3分）在跳远比赛中，某同学从点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处起跳后，在沙池留下的脚印如图所示．测量线段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的长度作为他此次跳远成绩（最近着地点到起跳线的最短距离），依据的数学原理是（　　）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34442" cy="12862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4442" cy="1286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A．垂线段最短</w:t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B．两点确定一条直线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C．两点之间，线段最短</w:t>
      </w:r>
      <w:r>
        <w:tab/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D．两直线平行，内错角相等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根据垂线段最短解答即可．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解：测量线段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的长度作为他此次跳远成绩（最近着地点到起跳线的最短距离），依据的数学原理是垂线段最短．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本题考查的是平行线的性质，直线的性质，垂线段最短，熟知从直线外一点到这条直线所作的垂线段最短是解题的关键．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</w:t>
      </w:r>
      <w:r>
        <w:rPr>
          <w:rFonts w:ascii="Cambria Math" w:hAnsi="Cambria Math" w:eastAsia="Cambria Math"/>
          <w:sz w:val="21"/>
          <w:szCs w:val="21"/>
        </w:rPr>
        <w:t xml:space="preserve">⇐</w:t>
      </w:r>
      <w:r>
        <w:rPr>
          <w:rFonts w:hint="eastAsia" w:ascii="Times New Roman" w:hAnsi="Times New Roman" w:eastAsia="新宋体"/>
          <w:sz w:val="21"/>
          <w:szCs w:val="21"/>
        </w:rPr>
        <w:t xml:space="preserve">生态学家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Gause</w:t>
      </w:r>
      <w:r>
        <w:rPr>
          <w:rFonts w:hint="eastAsia" w:ascii="Times New Roman" w:hAnsi="Times New Roman" w:eastAsia="新宋体"/>
          <w:sz w:val="21"/>
          <w:szCs w:val="21"/>
        </w:rPr>
        <w:t xml:space="preserve">通过多次单独培养大草履虫实验，研究其种群数量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随时间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的变化情况，得到了如图所示的“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”形曲线．下列说法正确的是（　　）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05004" cy="13441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4" cy="134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A．第5天的种群数量为300个</w:t>
      </w:r>
      <w:r>
        <w:tab/>
      </w:r>
    </w:p>
    <w:p w:rsidR="0F74D24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B．前3天种群数量持续增长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C．第3天的种群数量达到最大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D．每天增加的种群数量相同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根据函数的图象逐一判断即可．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．第5天的种群数量为400个，原说法错误，该选项不符合题意；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．前3天种群数量持续增长，说法正确，该选项符合题意；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．第5天的种群数量达到最大，原说法错误，该选项不符合题意；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．每天增加的种群数量不相同，原说法错误，该选项不符合题意；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本题考查了函数图象的知识，读懂函数图象是解题的关键．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10．（3分）因式分解：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﹣1＝（　　）</w:t>
      </w:r>
    </w:p>
    <w:p w:rsidR="00AC09D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tab/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根据平方差公式进行计算即可．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本题考查公式法分解因式，掌握平方差公式是正确解答的关键．</w:t>
      </w:r>
    </w:p>
    <w:p w:rsidR="0F52533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是方程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﹣25＝0的两个实数根，则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666A4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A．﹣25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B．﹣20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C．20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D．25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直接利用根与系数的关系求解．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解：根据根与系数的关系得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本题考查了根与系数的关系：若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是一元二次方程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≠0）的两根时，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12．（3分）如图，在平面直角坐标系中，“双曲线阶梯”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ABCDEFG</w:t>
      </w:r>
      <w:r>
        <w:rPr>
          <w:rFonts w:hint="eastAsia" w:ascii="Times New Roman" w:hAnsi="Times New Roman" w:eastAsia="新宋体"/>
          <w:sz w:val="21"/>
          <w:szCs w:val="21"/>
        </w:rPr>
        <w:t xml:space="preserve">的所有线段均与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轴平行或垂直，且满足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均在双曲线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的一支上．若点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），则第三级阶梯的高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　　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01499" cy="181051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1499" cy="181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本题涉及反比例函数的性质，已知点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在反比例函数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上，可先求出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的值，再根据“双曲线阶梯”的线段平行关系，设出相关点的坐标，利用反比例函数表达式列出等式，进而求出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）在双曲线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反比例函数的解析式为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＝1且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坐标为（4，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的横坐标小1，即横坐标为3，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点坐标为（3，2），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的横坐标为2，把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求得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点坐标为（2，3），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的横坐标为1，把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点坐标为（1，6），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观察图象可知，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的长度等于点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的纵坐标减去点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的纵坐标，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＝6﹣3＝3．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本题考查了反比例函数图象上点的坐标特征，解题的关键在于理解反比例函数上点的坐标特征以及“双曲线阶梯”的线段位置关系．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二、填空题（本大题共4小题，每小题3分，共12分。）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根据二次根式的乘法法则计算即可．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2×5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本题考查了二次根式的乘除法，熟练掌握运算法则是解题的关键．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14．（3分）写出一个使分式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的值，可以是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1（答案不唯一）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根据分式有意义的条件确定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的取值范围，再在有效的范围取值即可．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解：分式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3≠0，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≠﹣3即可，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可以是1（答案不唯一），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故答案为：1（答案不唯一）．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本题考查分式有意义的条件，掌握分母不为0是分式有意义的条件是正确解答的关键．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15．（3分）从3，4，5三个数字中任选两个，则选出的两个数字之和是偶数的概率为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列表得出所有等可能结果，从中找到符合条件的结果数，再根据概率公式求解即可．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666A44">
            <w:pPr>
              <w:spacing w:line="360" w:lineRule="auto"/>
              <w:jc w:val="center"/>
              <w:ind/>
            </w:pPr>
          </w:p>
          <w:tcPr>
            <w:tcW w:w="1215" w:type="dxa"/>
          </w:tcPr>
        </w:tc>
        <w:tc>
          <w:p w:rsidR="0F74D24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215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215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1215" w:type="dxa"/>
          </w:tcPr>
        </w:tc>
      </w:tr>
      <w:tr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215" w:type="dxa"/>
          </w:tcPr>
        </w:tc>
        <w:tc>
          <w:p w:rsidR="0F8D6703">
            <w:pPr>
              <w:spacing w:line="360" w:lineRule="auto"/>
              <w:jc w:val="center"/>
              <w:ind/>
            </w:pPr>
          </w:p>
          <w:tcPr>
            <w:tcW w:w="1215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1215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215" w:type="dxa"/>
          </w:tcPr>
        </w:tc>
      </w:t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215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1215" w:type="dxa"/>
          </w:tcPr>
        </w:tc>
        <w:tc>
          <w:p w:rsidR="005A281C">
            <w:pPr>
              <w:spacing w:line="360" w:lineRule="auto"/>
              <w:jc w:val="center"/>
              <w:ind/>
            </w:pPr>
          </w:p>
          <w:tcPr>
            <w:tcW w:w="1215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215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1215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1215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1215" w:type="dxa"/>
          </w:tcPr>
        </w:tc>
        <w:tc>
          <w:p w:rsidR="0F125E88">
            <w:pPr>
              <w:spacing w:line="360" w:lineRule="auto"/>
              <w:jc w:val="center"/>
              <w:ind/>
            </w:pPr>
          </w:p>
          <w:tcPr>
            <w:tcW w:w="1215" w:type="dxa"/>
          </w:tcPr>
        </w:tc>
      </w:tr>
    </w:tbl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由表知，共有6种等可能结果，其中选出的两个数字之和是偶数的有2种结果，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所以选出的两个数字之和是偶数的概率为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本题主要考查列表法或树状图法求概率，解题的关键是利用列表或画树状图的方法列出所有等可能情况，并从中找到符合条件的结果数．</w:t>
      </w:r>
    </w:p>
    <w:p w:rsidR="0F666A4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同侧，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1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21310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213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，根据等边三角形的性质以及勾股定理可得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＝1，即可求解．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解：延长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30759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30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2-1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本题考查等边三角形的性质，勾股定理，掌握等边三角形的性质以及勾股定理是本题的关键．</w:t>
      </w:r>
    </w:p>
    <w:p w:rsidR="00C52DED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三、解答题（本大题共7小题，共72分。解答应写出文字说明、证明过程或演算步骤。）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17．（8分）（1）计算：（﹣2）×（﹣1）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（2）化简：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（1）先算乘法，再算加法即可；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（2）先根据单项式乘多项式法则计算，再合并同类项即可．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解：（1）（﹣2）×（﹣1）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＝5；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本题考查了整式的混合运算，实数的运算，熟练掌握运算法则是解题的关键．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18．（10分）绣球是广西民族文化的特色载体．如图，设计某种绣球叶瓣时，可以先在图纸上建立平面直角坐标系，再分别以原点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′（5，5）为圆心、以5为半径作圆，两圆相交于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两点，其公共部分构成叶瓣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（阴影部分），同理得到叶瓣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两点的坐标；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的周长；（结果保留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（3）请描述叶瓣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还可以由叶瓣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经过怎样的图形变化得到．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77004" cy="138131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7004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（1）先证明四边形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是正方形即可得到坐标；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＝90°，算出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圆的周长即可得到叶瓣的周长；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（3）利用旋转即可．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以原点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'（5，5）为圆心、以5为半径作圆，两圆相交于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OBO</w:t>
      </w:r>
      <w:r>
        <w:rPr>
          <w:rFonts w:hint="eastAsia" w:ascii="Times New Roman" w:hAnsi="Times New Roman" w:eastAsia="新宋体"/>
          <w:sz w:val="21"/>
          <w:szCs w:val="21"/>
        </w:rPr>
        <w:t xml:space="preserve">'＝∠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（0，5），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（5，0）；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'（5，5）为圆心、以5为半径作圆，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两个圆是等圆，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2π×OA×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90°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360°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×2=5π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还可以由叶瓣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逆时针旋转90°得到．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本题考查了圆的性质、平面直角坐标系、旋转，掌握圆的性质是解题的关键．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10分）某班需从甲、乙两名同学中推荐一人参加校史馆讲解员的选拔，班委决定从口头表达能力、思维能力、表现力、仪容仪表四项内容进行考查．全班同学投票确定了各项所占的百分比，结果如图1，再对甲、乙进行考查并逐项打分，成绩如图2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419609" cy="209702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19609" cy="2097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（1）在所考查的四项内容中，甲比乙更具优势的有哪些？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（2）按照图1的各项占比计算甲、乙的综合成绩，并确定推荐人选．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（1）对比条形图中四个考查内容的具体大小即可得出答案；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（2）利用加权平均数分别计算出甲、乙的综合成绩，比较大小即可得出答案．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解：（1）在所考查的四项内容中，甲比乙更具优势的有口头表达能力、仪容仪表；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（2）甲的综合成绩为9×40%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8×30%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7×20%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7×10%＝8.1（分），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乙的综合成绩为8×40%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9×30%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9×20%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8×10%＝8.5（分），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因为8.5＞8.1，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所以推荐乙参加校史馆讲解．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主要考查加权平均数，权的表现形式，一种是比的形式，如4：3：2，另一种是百分比的形式，如创新占50%，综合知识占30%，语言占20%，权的大小直接影响结果，解答此题的关键是根据扇形图中的权的大小计算出甲、乙的综合成绩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20．（10分）如图，已知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＝65°，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1331" cy="13197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331" cy="131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（1）根据已知易得：∠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，然后利用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，即可解答；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（2）根据等腰三角形的性质可得∠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＝65°，再利用三角形内角和定理可得∠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COB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＝50°，然后利用（1）的结论可得∠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＝50°，从而利用平角定义可得∠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AOD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＝80°，最后利用圆周角定理进行计算，即可解答．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BC</m:t>
              </m:r>
            </m:e>
          </m:acc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CD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＝65°，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OCB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DOC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＝80°，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AOD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本题考查了全等三角形的判定与性质，圆周角定理，圆心角、弧、弦的关系，根据题目的已知条件并结合图形进行分析是解题的关键．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10分）自2025年5月9日起至2025年12月31日，周末自驾游广西的外省籍小客车，可享受高速公路车辆通行费（以下简称高速费）优惠．小悦一家5月中旬从湖南自驾到广西探亲游玩，此次全程所产生的高速费享受的优惠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CB4B8A">
            <w:pPr>
              <w:spacing w:line="360" w:lineRule="auto"/>
              <w:jc w:val="center"/>
              <w:ind/>
            </w:pPr>
          </w:p>
          <w:tcPr>
            <w:tcW w:w="2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湖南境内路段</w:t>
            </w:r>
          </w:p>
          <w:tcPr>
            <w:tcW w:w="200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广西境内特定路段</w:t>
            </w:r>
          </w:p>
          <w:tcPr>
            <w:tcW w:w="200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广西境内其他路段</w:t>
            </w:r>
          </w:p>
          <w:tcPr>
            <w:tcW w:w="2000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周一至周四</w:t>
            </w:r>
          </w:p>
          <w:tcPr>
            <w:tcW w:w="2000" w:type="dxa"/>
          </w:tcPr>
        </w:tc>
        <w:tc>
          <w:p w:rsidR="0F52533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9.5折</w:t>
            </w:r>
          </w:p>
          <w:tcPr>
            <w:gridSpan w:val="3"/>
            <w:tcW w:w="6000" w:type="dxa"/>
          </w:tcPr>
        </w:tc>
      </w:tr>
      <w:tr>
        <w:tc>
          <w:p w:rsidR="0F666A4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周五至周日</w:t>
            </w:r>
          </w:p>
          <w:tcPr>
            <w:tcW w:w="2000" w:type="dxa"/>
          </w:tcPr>
        </w:tc>
        <w:tc>
          <w:p w:rsidR="0F74D24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9.5折</w:t>
            </w:r>
          </w:p>
          <w:tcPr>
            <w:tcW w:w="2000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全免</w:t>
            </w:r>
          </w:p>
          <w:tcPr>
            <w:tcW w:w="2000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5折</w:t>
            </w:r>
          </w:p>
          <w:tcPr>
            <w:tcW w:w="2000" w:type="dxa"/>
          </w:tcPr>
        </w:tc>
      </w:tr>
    </w:tbl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（1）周六小悦一家从湖南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Z</w:t>
      </w:r>
      <w:r>
        <w:rPr>
          <w:rFonts w:hint="eastAsia" w:ascii="Times New Roman" w:hAnsi="Times New Roman" w:eastAsia="新宋体"/>
          <w:sz w:val="21"/>
          <w:szCs w:val="21"/>
        </w:rPr>
        <w:t xml:space="preserve">市到广西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市，所经湖南境内路段、广西境内特定路段和其他路段的高速费原价分别为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元、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元和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元．求此行程的高速费实付多少元？比原价优惠了多少元？（用代数式表示）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（2）周日他们从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市（全程在广西境内），高速费实付27.55元；周一从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市原路返回到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市，高速费实付95.95元．求此行程中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市间广西境内特定路段和其他路段的单程高速费原价分别是多少元．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（1）根据题意列出代数式即可；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（2）根据题意列出方程组求解即可．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解：（1）此次行程高速费原价总共为：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实际支付高速费用：0.95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＝（0.95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）元，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优惠了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﹣（0.95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）＝（0.05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0.5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）元；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（2）设特定路段和其他路段的单程高速费原价分别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元和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元，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0.5y=27.55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0.95x+0.95y=95.95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x=45.9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y=55.1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故此行程中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市与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市间广西境内特定路段和其他路段的单程高速费原价分别是45.9元和55.1元．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本题考查了代数式、二元一次方程组，掌握二元一次方程是解题的关键．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22．（12分）综合与实践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树人中学组织一次“爱心义卖”活动．九（5）班分配到了一块矩形义卖区和一把遮阳伞，遮阳伞在地面上的投影是一个平行四边形（如图1）．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初始时，矩形义卖区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与遮阳伞投影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的平面图如图2所示，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＝2.5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．由于场地限制，参加义卖的同字只能左右平移遮阳伞．在移动过程中，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也随之移动（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始终在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边所在直线1．且形状大小保持不变，但落在义卖区内的部分（遮阳区）会呈现不同的形状．如图3为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移动到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上的情形．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430" cy="124794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430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【问题提出】西西同学打算用数学方法，确定遮阳区面积最大时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MNPO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的位置．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设遮阳区的面积为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从初始时向右移动的距离为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【直观感知】（1）从初始起右移至图3情形的过程中，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的增大如何变化？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【初步探究】（2）求图3情形的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【深入研究】（3）从图3情形起右移至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重合，求该过程中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【问题解决】（4）当遮阳区面积最大时，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向右移动了多少？（直接写出结果）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（1）从初始起右移至图3情形的过程中，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（2）初始位置时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上，右移至图3时，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上，故向右移动的距离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，根据梯形面积公式可得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（3）设初始位置时，∠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，可得tan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＝2，从图3情形起右移至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重合的过程中，设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QM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，由平移的性质可知，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GQ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﹣3）＝（6﹣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＝（8﹣2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，证明△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，可得四边形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，故四边形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QFEG</w:t>
      </w:r>
      <w:r>
        <w:rPr>
          <w:rFonts w:hint="eastAsia" w:ascii="Times New Roman" w:hAnsi="Times New Roman" w:eastAsia="新宋体"/>
          <w:sz w:val="21"/>
          <w:szCs w:val="21"/>
        </w:rPr>
        <w:t xml:space="preserve">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FANE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都是梯形，再根据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QFEG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FANE</w:t>
      </w:r>
      <w:r>
        <w:rPr>
          <w:rFonts w:hint="eastAsia" w:ascii="Times New Roman" w:hAnsi="Times New Roman" w:eastAsia="新宋体"/>
          <w:sz w:val="21"/>
          <w:szCs w:val="21"/>
        </w:rPr>
        <w:t xml:space="preserve">可得答案；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（4）分0＜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≤3，3＜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＞4分别讨论即可得到答案．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解：（1）由图可知，初始位置时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从初始起右移至图3情形的过程中，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51892" cy="9540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1892" cy="954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根据题意，初始位置时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上，右移至图3时，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向右移动的距离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向右移动到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＝3﹣1＝2（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(AN+PQ)⋅AQ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(2+3)×2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图3情形的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（3）设初始位置时，∠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，如图：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301245" cy="10302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1245" cy="103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PAN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tan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AP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AN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从图3情形起右移至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重合的过程中，设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QM</w:t>
      </w:r>
      <w:r>
        <w:rPr>
          <w:rFonts w:hint="eastAsia" w:ascii="Times New Roman" w:hAnsi="Times New Roman" w:eastAsia="新宋体"/>
          <w:sz w:val="21"/>
          <w:szCs w:val="21"/>
        </w:rPr>
        <w:t xml:space="preserve">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30099" cy="10119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30099" cy="1011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由平移的性质可知，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GQ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﹣3）＝（6﹣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tan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＝tan∠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ENB</w:t>
      </w:r>
      <w:r>
        <w:rPr>
          <w:rFonts w:hint="eastAsia" w:ascii="Times New Roman" w:hAnsi="Times New Roman" w:eastAsia="新宋体"/>
          <w:sz w:val="21"/>
          <w:szCs w:val="21"/>
        </w:rPr>
        <w:t xml:space="preserve">＝tan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﹣6）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＝（8﹣2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BN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MAF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NBE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FMA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ENB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FMNE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QFEG</w:t>
      </w:r>
      <w:r>
        <w:rPr>
          <w:rFonts w:hint="eastAsia" w:ascii="Times New Roman" w:hAnsi="Times New Roman" w:eastAsia="新宋体"/>
          <w:sz w:val="21"/>
          <w:szCs w:val="21"/>
        </w:rPr>
        <w:t xml:space="preserve">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FANE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都是梯形，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QFEG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梯形</w:t>
      </w:r>
      <w:r>
        <w:rPr>
          <w:rFonts w:hint="eastAsia" w:ascii="Times New Roman" w:hAnsi="Times New Roman" w:eastAsia="新宋体"/>
          <w:i/>
          <w:sz w:val="24"/>
          <w:szCs w:val="24"/>
          <w:vertAlign w:val="subscript"/>
        </w:rPr>
        <w:t xml:space="preserve">FANE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(6-x+3)(2x-6)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(x-1+3)(8-2x)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﹣19，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﹣19（3＜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≤4）；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（4）当0＜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≤3时，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的增大而增大，故当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＝3时，由（2）知，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最大为5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﹣19＝﹣2（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＞4时，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的增大而减小，此时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遮阳区面积最大时，</w:t>
      </w:r>
      <w:r>
        <w:rPr>
          <w:rFonts w:ascii="Cambria Math" w:hAnsi="Cambria Math" w:eastAsia="Cambria Math"/>
          <w:sz w:val="21"/>
          <w:szCs w:val="21"/>
        </w:rPr>
        <w:t xml:space="preserve">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MNPQ</w:t>
      </w:r>
      <w:r>
        <w:rPr>
          <w:rFonts w:hint="eastAsia" w:ascii="Times New Roman" w:hAnsi="Times New Roman" w:eastAsia="新宋体"/>
          <w:sz w:val="21"/>
          <w:szCs w:val="21"/>
        </w:rPr>
        <w:t xml:space="preserve">向右移动了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本题考查四边形综合应用，涉及全等三角形判定与性质，平移的性质，梯形判定与性质，三角形面积等，解题的关键是读懂题意，把实际问题转化为数学问题解答．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23．（12分）【平行六边形】如图1，在凸六边形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ABCDEF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</w:t>
      </w:r>
      <w:r>
        <w:rPr>
          <w:rFonts w:hint="eastAsia" w:ascii="Times New Roman" w:hAnsi="Times New Roman" w:eastAsia="新宋体"/>
          <w:sz w:val="21"/>
          <w:szCs w:val="21"/>
        </w:rPr>
        <w:t xml:space="preserve">，我们称这样的凸六边形叫做“平行六边形”．其中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FA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叫做“主对边”；∠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叫做“主对角”；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叫做“主对角线”．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（1）类比平行四边形性质，有如下猜想，请判断正误并在横线上填写“正确”或“错误”．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猜想</w:t>
            </w:r>
          </w:p>
          <w:tcPr>
            <w:tcW w:w="400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判断正误</w:t>
            </w:r>
          </w:p>
          <w:tcPr>
            <w:tcW w:w="4000" w:type="dxa"/>
          </w:tcPr>
        </w:tc>
      </w:t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平行六边形的三组主对边分别相等</w:t>
            </w:r>
          </w:p>
          <w:tcPr>
            <w:tcW w:w="4000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错误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平行六边形的三组主对角分别相等</w:t>
            </w:r>
          </w:p>
          <w:tcPr>
            <w:tcW w:w="400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正确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  <w:tr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平行六边形的三条主对角线互相平分</w:t>
            </w:r>
          </w:p>
          <w:tcPr>
            <w:tcW w:w="4000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  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错误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
      </w:t>
            </w:r>
          </w:p>
          <w:tcPr>
            <w:tcW w:w="4000" w:type="dxa"/>
          </w:tcPr>
        </w:tc>
      </w:tr>
    </w:tbl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【菱六边形】六条边都相等的平行六边形叫做“菱六边形”．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（2）如图2，已知平行六边形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．求证：平行六边形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是菱六边形；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（3）如图3是一张边长为3，4，6的三角形纸片．剪裁掉三个小三角形，使剪裁后的纸片为菱六边形．请在剪裁掉的小三角形中，任选一个，求它的各边长．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120904" cy="131978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0904" cy="131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【分析】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，根据相似三角形和平行线的性质即可判断；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QRSH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为平行四边形，再证明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HSTO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为平行四边形，即可证明是菱六边形；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（3）根据菱六边形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DEFGHK</w:t>
      </w:r>
      <w:r>
        <w:rPr>
          <w:rFonts w:hint="eastAsia" w:ascii="Times New Roman" w:hAnsi="Times New Roman" w:eastAsia="新宋体"/>
          <w:sz w:val="21"/>
          <w:szCs w:val="21"/>
        </w:rPr>
        <w:t xml:space="preserve">得到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，代入即可．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00330" cy="10027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00330" cy="1002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由图可知：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，只能知道△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，其他对边同理，故平行六边形的三组主对边分别相等是错误的；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BED</w:t>
      </w:r>
      <w:r>
        <w:rPr>
          <w:rFonts w:hint="eastAsia" w:ascii="Times New Roman" w:hAnsi="Times New Roman" w:eastAsia="新宋体"/>
          <w:sz w:val="21"/>
          <w:szCs w:val="21"/>
        </w:rPr>
        <w:t xml:space="preserve">，同理可得∠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BEF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，其他对角同理，故平行六边形的三组主对角分别相等是正确的；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可知，平行六边形的三条主对角线互相平分是错误的．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（2）证明：过点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QH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平行且相等于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78994" cy="10850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8994" cy="108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则平行四边形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PQHO</w:t>
      </w:r>
      <w:r>
        <w:rPr>
          <w:rFonts w:hint="eastAsia" w:ascii="Times New Roman" w:hAnsi="Times New Roman" w:eastAsia="新宋体"/>
          <w:sz w:val="21"/>
          <w:szCs w:val="21"/>
        </w:rPr>
        <w:t xml:space="preserve">是平行四边形，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QH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平行且相等于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QRSH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A4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HSTO</w:t>
      </w:r>
      <w:r>
        <w:rPr>
          <w:rFonts w:hint="eastAsia" w:ascii="Times New Roman" w:hAnsi="Times New Roman" w:eastAsia="新宋体"/>
          <w:sz w:val="21"/>
          <w:szCs w:val="21"/>
        </w:rPr>
        <w:t xml:space="preserve">为平行四边形，</w:t>
      </w:r>
    </w:p>
    <w:p w:rsidR="0F74D24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HS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QR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RS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ST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OT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OPQRST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是菱六边形．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（3）解：设三角形纸片为△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裁剪后的纸片为菱六边形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DEFGHK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HK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EFHG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</w:t>
      </w:r>
      <w:r>
        <w:rPr>
          <w:rFonts w:hint="eastAsia" w:ascii="Times New Roman" w:hAnsi="Times New Roman" w:eastAsia="新宋体"/>
          <w:sz w:val="21"/>
          <w:szCs w:val="21"/>
        </w:rPr>
        <w:t xml:space="preserve">平行于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BKH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KH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，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BK=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DK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BK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x+x+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770892" cy="7528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892" cy="75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52533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【点评】</w:t>
      </w:r>
      <w:r>
        <w:rPr>
          <w:rFonts w:hint="eastAsia" w:ascii="Times New Roman" w:hAnsi="Times New Roman" w:eastAsia="新宋体"/>
          <w:sz w:val="21"/>
          <w:szCs w:val="21"/>
        </w:rPr>
        <w:t xml:space="preserve">本题考查了平行四边形的性质与判定、相似三角形的性质与判定以及解方程，掌握平行四边形的性质与判定是解题的关键．</w:t>
      </w:r>
    </w:p>
    <w:p w:rsidR="0F666A44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声明：试题解析著作权属菁优网所有，未经书面同意，不得复制发布日期：2025/7/1 23:33:08；用户：陈岩；邮箱：18576409105；学号：37028324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4"/>
    <w:rsid w:val="0F666A44"/>
    <w:rsid w:val="0F74D249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3501E4"/>
    <w:qFormat/>
    <w:rsid w:val="023501E4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08b53f6126544c27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file:///C:/Users/Documents/23501e4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12.215200744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