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717EEA">
      <w:pPr>
        <w:spacing w:line="360" w:lineRule="auto"/>
        <w:jc w:val="center"/>
      </w:pPr>
      <w:r>
        <w:rPr>
          <w:rFonts w:hint="eastAsia" w:ascii="Times New Roman" w:hAnsi="Times New Roman" w:eastAsia="新宋体"/>
          <w:b/>
          <w:sz w:val="30"/>
          <w:szCs w:val="30"/>
        </w:rPr>
        <w:t>2025年河北省中考数学试卷</w:t>
      </w:r>
    </w:p>
    <w:p w14:paraId="669C81B5">
      <w:pPr>
        <w:spacing w:line="360" w:lineRule="auto"/>
        <w:jc w:val="center"/>
      </w:pPr>
      <w:r>
        <w:rPr>
          <w:rFonts w:hint="eastAsia" w:ascii="Times New Roman" w:hAnsi="Times New Roman" w:eastAsia="新宋体"/>
          <w:b/>
          <w:sz w:val="16"/>
          <w:szCs w:val="16"/>
        </w:rPr>
        <w:t>参考答案与试题解析</w:t>
      </w:r>
    </w:p>
    <w:p w14:paraId="0779F180">
      <w:pPr>
        <w:spacing w:line="360" w:lineRule="auto"/>
      </w:pPr>
      <w:bookmarkStart w:id="0" w:name="_GoBack"/>
      <w:bookmarkEnd w:id="0"/>
      <w:r>
        <w:rPr>
          <w:rFonts w:hint="eastAsia" w:ascii="Times New Roman" w:hAnsi="Times New Roman" w:eastAsia="新宋体"/>
          <w:b/>
          <w:sz w:val="21"/>
          <w:szCs w:val="21"/>
        </w:rPr>
        <w:t>一、选择题（本大题共12小题，每小题3分，共36分.）</w:t>
      </w:r>
    </w:p>
    <w:p w14:paraId="3A7CF646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1．（3分）从﹣5℃上升了5℃后的温度，在温度计上显示正确的是（　　）</w:t>
      </w:r>
    </w:p>
    <w:p w14:paraId="1533380B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752475" cy="1181100"/>
            <wp:effectExtent l="0" t="0" r="0" b="0"/>
            <wp:docPr id="3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580" cy="118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752475" cy="1181100"/>
            <wp:effectExtent l="0" t="0" r="0" b="0"/>
            <wp:docPr id="3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580" cy="118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752475" cy="1181100"/>
            <wp:effectExtent l="0" t="0" r="0" b="0"/>
            <wp:docPr id="3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580" cy="118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752475" cy="1181100"/>
            <wp:effectExtent l="0" t="0" r="0" b="0"/>
            <wp:docPr id="3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580" cy="118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3716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解：根据题意得﹣5+5＝0（℃），</w:t>
      </w:r>
    </w:p>
    <w:p w14:paraId="54BB288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即温度计上显示0℃，</w:t>
      </w:r>
    </w:p>
    <w:p w14:paraId="27F485E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2E871553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2．（3分）榫卯结构是两个构件采取凹凸结合的连接方式．如图是某个构件的截面图，其中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，∠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＝70°，则∠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>BAD</w:t>
      </w:r>
      <w:r>
        <w:rPr>
          <w:rFonts w:hint="eastAsia" w:ascii="Times New Roman" w:hAnsi="Times New Roman" w:eastAsia="新宋体"/>
          <w:sz w:val="21"/>
          <w:szCs w:val="21"/>
        </w:rPr>
        <w:t>＝（　　）</w:t>
      </w:r>
    </w:p>
    <w:p w14:paraId="3F90BAE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011555" cy="682625"/>
            <wp:effectExtent l="0" t="0" r="0" b="0"/>
            <wp:docPr id="3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1938" cy="682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72DD3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A．70°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B．100°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C．110°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D．130°</w:t>
      </w:r>
    </w:p>
    <w:p w14:paraId="004543B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解：∵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DC87D0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BAD</w:t>
      </w:r>
      <w:r>
        <w:rPr>
          <w:rFonts w:hint="eastAsia" w:ascii="Times New Roman" w:hAnsi="Times New Roman" w:eastAsia="新宋体"/>
          <w:sz w:val="21"/>
          <w:szCs w:val="21"/>
        </w:rPr>
        <w:t>+∠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＝180°，</w:t>
      </w:r>
    </w:p>
    <w:p w14:paraId="47A5912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∵∠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＝70°，</w:t>
      </w:r>
    </w:p>
    <w:p w14:paraId="4C03B9C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BCD</w:t>
      </w:r>
      <w:r>
        <w:rPr>
          <w:rFonts w:hint="eastAsia" w:ascii="Times New Roman" w:hAnsi="Times New Roman" w:eastAsia="新宋体"/>
          <w:sz w:val="21"/>
          <w:szCs w:val="21"/>
        </w:rPr>
        <w:t>＝110°．</w:t>
      </w:r>
    </w:p>
    <w:p w14:paraId="4528E0C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2109E265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3．（3分）计算：（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+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6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）（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6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）＝（　　）</w:t>
      </w:r>
    </w:p>
    <w:p w14:paraId="562CACF1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D．8</w:t>
      </w:r>
    </w:p>
    <w:p w14:paraId="5BDC926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解：（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+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6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）（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6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）</w:t>
      </w:r>
    </w:p>
    <w:p w14:paraId="6BFAE65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＝10﹣6</w:t>
      </w:r>
    </w:p>
    <w:p w14:paraId="6929F83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＝4，</w:t>
      </w:r>
    </w:p>
    <w:p w14:paraId="212DC02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000B0AA0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4．（3分）“这么近，那么美，周末到河北”．嘉嘉周末到弘济桥游览，发现青石桥面上有三叶虫化石，他想了解其长度，在化石旁放了一支笔拍下照片（如图2）．回家后量出照片上笔和化石的长度分别为7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和4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，笔的实际长度为14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，则该化石的实际长度为（　　）</w:t>
      </w:r>
    </w:p>
    <w:p w14:paraId="5DDAB0A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504950" cy="1133475"/>
            <wp:effectExtent l="0" t="0" r="0" b="0"/>
            <wp:docPr id="3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5160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6AB63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A．2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B．6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C．8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D．10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</w:p>
    <w:p w14:paraId="4CD3CFF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解：设该化石的实际长度为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，根据题意得：</w:t>
      </w:r>
    </w:p>
    <w:p w14:paraId="29CD9228">
      <w:pPr>
        <w:spacing w:line="360" w:lineRule="auto"/>
        <w:ind w:left="273" w:leftChars="130" w:right="0" w:firstLine="0" w:firstLineChars="0"/>
      </w:pP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9C8A08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解得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＝8，</w:t>
      </w:r>
    </w:p>
    <w:p w14:paraId="0D1CB74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所以该化石的实际长度为8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5ACF385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51CCC6F3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5．（3分）一个几何体由圆柱和正方体组成，其主视图、俯视图如图所示，则其左视图为（　　）</w:t>
      </w:r>
    </w:p>
    <w:p w14:paraId="3EB567D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002665" cy="1008380"/>
            <wp:effectExtent l="0" t="0" r="0" b="0"/>
            <wp:docPr id="3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794" cy="100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8EF69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527050" cy="417195"/>
            <wp:effectExtent l="0" t="0" r="0" b="0"/>
            <wp:docPr id="3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5" cy="41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527050" cy="417195"/>
            <wp:effectExtent l="0" t="0" r="0" b="0"/>
            <wp:docPr id="3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5" cy="41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527050" cy="417195"/>
            <wp:effectExtent l="0" t="0" r="0" b="0"/>
            <wp:docPr id="3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5" cy="41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527050" cy="417195"/>
            <wp:effectExtent l="0" t="0" r="0" b="0"/>
            <wp:docPr id="4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5" cy="41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98D6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解：由俯视图中的正方形位于横向的对称轴的位置上，故选项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的左视图符合题意．</w:t>
      </w:r>
    </w:p>
    <w:p w14:paraId="311A049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16103991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6．（3分）若一元二次方程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+2）﹣3＝0的两根之和与两根之积分别为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，则点（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）在平面直角坐标系中位于（　　）</w:t>
      </w:r>
    </w:p>
    <w:p w14:paraId="7C1AE4C3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A．第一象限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B．第二象限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C．第三象限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D．第四象限</w:t>
      </w:r>
    </w:p>
    <w:p w14:paraId="2B58450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解：由方程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+2）﹣3＝0，</w:t>
      </w:r>
    </w:p>
    <w:p w14:paraId="1B497D3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得到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+2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﹣3＝0．</w:t>
      </w:r>
    </w:p>
    <w:p w14:paraId="56134AA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两根之和：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=−2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A08344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两根之积：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−3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=−</m:t>
        </m:r>
      </m:oMath>
      <w:r>
        <w:rPr>
          <w:rFonts w:hint="eastAsia" w:ascii="Times New Roman" w:hAnsi="Times New Roman" w:eastAsia="新宋体"/>
          <w:sz w:val="21"/>
          <w:szCs w:val="21"/>
        </w:rPr>
        <w:t>3．</w:t>
      </w:r>
    </w:p>
    <w:p w14:paraId="04BEC92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都为负数，</w:t>
      </w:r>
    </w:p>
    <w:p w14:paraId="259C12A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∴点（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）在第三象限．</w:t>
      </w:r>
    </w:p>
    <w:p w14:paraId="095E970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4833918A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7．（3分）抛掷一个质地均匀的正方体木块（6个面上分别标有1，2，3中的一个数字），若向上一面出现数字1的概率为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，出现数字2的概率为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，则该木块不可能是（　　）</w:t>
      </w:r>
    </w:p>
    <w:p w14:paraId="666C8AC8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596900" cy="600075"/>
            <wp:effectExtent l="0" t="0" r="0" b="0"/>
            <wp:docPr id="4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409" cy="600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596900" cy="600075"/>
            <wp:effectExtent l="0" t="0" r="0" b="0"/>
            <wp:docPr id="4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409" cy="600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596900" cy="600075"/>
            <wp:effectExtent l="0" t="0" r="0" b="0"/>
            <wp:docPr id="4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409" cy="600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596900" cy="600075"/>
            <wp:effectExtent l="0" t="0" r="0" b="0"/>
            <wp:docPr id="4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409" cy="600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B6AD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解：∵向上一面出现数字1的概率为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，出现数字2的概率为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DF2DC4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∴6个面中要有3个面标有“1”，有2个面标有“2”，</w:t>
      </w:r>
    </w:p>
    <w:p w14:paraId="3CD5ECB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∴只能有一个面标有“3”，</w:t>
      </w:r>
    </w:p>
    <w:p w14:paraId="786BA8D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∴该木块不可能是选项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6B68C66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2ED5B30B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8．（3分）若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＝﹣3，则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a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+12a+36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a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+6a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hint="eastAsia" w:ascii="Times New Roman" w:hAnsi="Times New Roman" w:eastAsia="新宋体"/>
          <w:sz w:val="21"/>
          <w:szCs w:val="21"/>
        </w:rPr>
        <w:t>（　　）</w:t>
      </w:r>
    </w:p>
    <w:p w14:paraId="7C221848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A．﹣3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B．﹣1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D．6</w:t>
      </w:r>
    </w:p>
    <w:p w14:paraId="634ADAA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解：当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＝﹣3时，原式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a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+12a+36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a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+6a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(−3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+12×(−3)+36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(−3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+6×(−3)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=−</m:t>
        </m:r>
      </m:oMath>
      <w:r>
        <w:rPr>
          <w:rFonts w:hint="eastAsia" w:ascii="Times New Roman" w:hAnsi="Times New Roman" w:eastAsia="新宋体"/>
          <w:sz w:val="21"/>
          <w:szCs w:val="21"/>
        </w:rPr>
        <w:t>1．</w:t>
      </w:r>
    </w:p>
    <w:p w14:paraId="7D132E7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189EB5F8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9．（3分）如图，在五边形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ABCDE</w:t>
      </w:r>
      <w:r>
        <w:rPr>
          <w:rFonts w:hint="eastAsia" w:ascii="Times New Roman" w:hAnsi="Times New Roman" w:eastAsia="新宋体"/>
          <w:sz w:val="21"/>
          <w:szCs w:val="21"/>
        </w:rPr>
        <w:t>中，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，延长</w:t>
      </w:r>
      <w:r>
        <w:rPr>
          <w:rFonts w:hint="eastAsia" w:ascii="Times New Roman" w:hAnsi="Times New Roman" w:eastAsia="新宋体"/>
          <w:i/>
          <w:sz w:val="21"/>
          <w:szCs w:val="21"/>
        </w:rPr>
        <w:t>BA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，分别交直线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．若添加下列一个条件后，仍无法判定△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∽△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，则这个条件是（　　）</w:t>
      </w:r>
    </w:p>
    <w:p w14:paraId="220A4B5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435100" cy="1209675"/>
            <wp:effectExtent l="0" t="0" r="0" b="0"/>
            <wp:docPr id="4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5611" cy="1210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CE21C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A．∠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+∠4＝180°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tab/>
      </w:r>
    </w:p>
    <w:p w14:paraId="6AFBD93F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C．∠1＝∠4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D．∠2＝∠3</w:t>
      </w:r>
    </w:p>
    <w:p w14:paraId="03DE8DC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解：∵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D518E7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AEM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CND</w:t>
      </w:r>
      <w:r>
        <w:rPr>
          <w:rFonts w:hint="eastAsia" w:ascii="Times New Roman" w:hAnsi="Times New Roman" w:eastAsia="新宋体"/>
          <w:sz w:val="21"/>
          <w:szCs w:val="21"/>
        </w:rPr>
        <w:t>，∠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C765E3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当添加∠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+∠4＝180°时，</w:t>
      </w:r>
    </w:p>
    <w:p w14:paraId="2C9E949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∵∠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+∠4＝180°，</w:t>
      </w:r>
    </w:p>
    <w:p w14:paraId="219ECF2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A9CCE4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EFAFAF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∽△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，所以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选项不符合题意；</w:t>
      </w:r>
    </w:p>
    <w:p w14:paraId="67BDF71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当添加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时，</w:t>
      </w:r>
    </w:p>
    <w:p w14:paraId="6824D03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A63EAF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92E875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∽△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，所以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选项不符合题意；</w:t>
      </w:r>
    </w:p>
    <w:p w14:paraId="61C5440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当添加∠1+∠4＝180°时，</w:t>
      </w:r>
    </w:p>
    <w:p w14:paraId="451E58E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∵∠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+∠1＝180°，∠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+∠4＝180°，</w:t>
      </w:r>
    </w:p>
    <w:p w14:paraId="78450C4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840BDD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∽△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，所以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选项不符合题意；</w:t>
      </w:r>
    </w:p>
    <w:p w14:paraId="2A2B949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当添加∠2＝∠3时，</w:t>
      </w:r>
    </w:p>
    <w:p w14:paraId="118A8CE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∵∠</w:t>
      </w:r>
      <w:r>
        <w:rPr>
          <w:rFonts w:hint="eastAsia" w:ascii="Times New Roman" w:hAnsi="Times New Roman" w:eastAsia="新宋体"/>
          <w:i/>
          <w:sz w:val="21"/>
          <w:szCs w:val="21"/>
        </w:rPr>
        <w:t>AEM</w:t>
      </w:r>
      <w:r>
        <w:rPr>
          <w:rFonts w:hint="eastAsia" w:ascii="Times New Roman" w:hAnsi="Times New Roman" w:eastAsia="新宋体"/>
          <w:sz w:val="21"/>
          <w:szCs w:val="21"/>
        </w:rPr>
        <w:t>+∠2＝180°，∠</w:t>
      </w:r>
      <w:r>
        <w:rPr>
          <w:rFonts w:hint="eastAsia" w:ascii="Times New Roman" w:hAnsi="Times New Roman" w:eastAsia="新宋体"/>
          <w:i/>
          <w:sz w:val="21"/>
          <w:szCs w:val="21"/>
        </w:rPr>
        <w:t>CDN</w:t>
      </w:r>
      <w:r>
        <w:rPr>
          <w:rFonts w:hint="eastAsia" w:ascii="Times New Roman" w:hAnsi="Times New Roman" w:eastAsia="新宋体"/>
          <w:sz w:val="21"/>
          <w:szCs w:val="21"/>
        </w:rPr>
        <w:t>+∠3＝180°，</w:t>
      </w:r>
    </w:p>
    <w:p w14:paraId="606D93C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AEM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CDN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CND</w:t>
      </w:r>
    </w:p>
    <w:p w14:paraId="512BB7D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∴不能判断△</w:t>
      </w:r>
      <w:r>
        <w:rPr>
          <w:rFonts w:hint="eastAsia" w:ascii="Times New Roman" w:hAnsi="Times New Roman" w:eastAsia="新宋体"/>
          <w:i/>
          <w:sz w:val="21"/>
          <w:szCs w:val="21"/>
        </w:rPr>
        <w:t>MAE</w:t>
      </w:r>
      <w:r>
        <w:rPr>
          <w:rFonts w:hint="eastAsia" w:ascii="Times New Roman" w:hAnsi="Times New Roman" w:eastAsia="新宋体"/>
          <w:sz w:val="21"/>
          <w:szCs w:val="21"/>
        </w:rPr>
        <w:t>∽△</w:t>
      </w:r>
      <w:r>
        <w:rPr>
          <w:rFonts w:hint="eastAsia" w:ascii="Times New Roman" w:hAnsi="Times New Roman" w:eastAsia="新宋体"/>
          <w:i/>
          <w:sz w:val="21"/>
          <w:szCs w:val="21"/>
        </w:rPr>
        <w:t>DCN</w:t>
      </w:r>
      <w:r>
        <w:rPr>
          <w:rFonts w:hint="eastAsia" w:ascii="Times New Roman" w:hAnsi="Times New Roman" w:eastAsia="新宋体"/>
          <w:sz w:val="21"/>
          <w:szCs w:val="21"/>
        </w:rPr>
        <w:t>，所以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选项符合题意．</w:t>
      </w:r>
    </w:p>
    <w:p w14:paraId="665AB4E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33492147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10．（3分）在反比例函数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中，若2＜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＜4，则（　　）</w:t>
      </w:r>
    </w:p>
    <w:p w14:paraId="26B59264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＜</m:t>
        </m:r>
      </m:oMath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＜1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B．1＜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＜2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C．2＜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＜4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D．4＜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＜8</w:t>
      </w:r>
    </w:p>
    <w:p w14:paraId="4394635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解：∵反比例函数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>＝4＞0，</w:t>
      </w:r>
    </w:p>
    <w:p w14:paraId="7F1451B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∴在每个象限内，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随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的增大而减小，</w:t>
      </w:r>
    </w:p>
    <w:p w14:paraId="018ECF5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∴当2＜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＜4时，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＜</m:t>
        </m:r>
      </m:oMath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m:oMath>
        <m:r>
          <m:rPr/>
          <w:rPr>
            <w:rFonts w:ascii="Cambria Math" w:hAnsi="Cambria Math" w:eastAsia="新宋体"/>
            <w:sz w:val="21"/>
            <w:szCs w:val="21"/>
          </w:rPr>
          <m:t>＜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BF21D2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∴1＜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＜2．</w:t>
      </w:r>
    </w:p>
    <w:p w14:paraId="31B6DD0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3A2E7696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11．（3分）如图，将矩形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沿对角线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折叠，点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落在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′处，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′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交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．将△</w:t>
      </w:r>
      <w:r>
        <w:rPr>
          <w:rFonts w:hint="eastAsia" w:ascii="Times New Roman" w:hAnsi="Times New Roman" w:eastAsia="新宋体"/>
          <w:i/>
          <w:sz w:val="21"/>
          <w:szCs w:val="21"/>
        </w:rPr>
        <w:t>CDE</w:t>
      </w:r>
      <w:r>
        <w:rPr>
          <w:rFonts w:hint="eastAsia" w:ascii="Times New Roman" w:hAnsi="Times New Roman" w:eastAsia="新宋体"/>
          <w:sz w:val="21"/>
          <w:szCs w:val="21"/>
        </w:rPr>
        <w:t>沿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折叠，点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落在△</w:t>
      </w:r>
      <w:r>
        <w:rPr>
          <w:rFonts w:hint="eastAsia" w:ascii="Times New Roman" w:hAnsi="Times New Roman" w:eastAsia="新宋体"/>
          <w:i/>
          <w:sz w:val="21"/>
          <w:szCs w:val="21"/>
        </w:rPr>
        <w:t>BDE</w:t>
      </w:r>
      <w:r>
        <w:rPr>
          <w:rFonts w:hint="eastAsia" w:ascii="Times New Roman" w:hAnsi="Times New Roman" w:eastAsia="新宋体"/>
          <w:sz w:val="21"/>
          <w:szCs w:val="21"/>
        </w:rPr>
        <w:t>内的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′处，下列结论一定正确的是（　　）</w:t>
      </w:r>
    </w:p>
    <w:p w14:paraId="271E217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465580" cy="1267460"/>
            <wp:effectExtent l="0" t="0" r="0" b="0"/>
            <wp:docPr id="4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091" cy="126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790AB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A．∠1＝45°﹣</w:t>
      </w:r>
      <w:r>
        <w:rPr>
          <w:rFonts w:ascii="Cambria Math" w:hAnsi="Cambria Math" w:eastAsia="Cambria Math"/>
          <w:sz w:val="21"/>
          <w:szCs w:val="21"/>
        </w:rPr>
        <w:t>α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B．∠1＝</w:t>
      </w:r>
      <w:r>
        <w:rPr>
          <w:rFonts w:ascii="Cambria Math" w:hAnsi="Cambria Math" w:eastAsia="Cambria Math"/>
          <w:sz w:val="21"/>
          <w:szCs w:val="21"/>
        </w:rPr>
        <w:t>α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C．∠2＝90°﹣</w:t>
      </w:r>
      <w:r>
        <w:rPr>
          <w:rFonts w:ascii="Cambria Math" w:hAnsi="Cambria Math" w:eastAsia="Cambria Math"/>
          <w:sz w:val="21"/>
          <w:szCs w:val="21"/>
        </w:rPr>
        <w:t>α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D．∠2＝2</w:t>
      </w:r>
      <w:r>
        <w:rPr>
          <w:rFonts w:ascii="Cambria Math" w:hAnsi="Cambria Math" w:eastAsia="Cambria Math"/>
          <w:sz w:val="21"/>
          <w:szCs w:val="21"/>
        </w:rPr>
        <w:t>α</w:t>
      </w:r>
    </w:p>
    <w:p w14:paraId="02EE5C7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是矩形，</w:t>
      </w:r>
    </w:p>
    <w:p w14:paraId="2377C63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，∠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</w:p>
    <w:p w14:paraId="785E44F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ADB</w:t>
      </w:r>
      <w:r>
        <w:rPr>
          <w:rFonts w:hint="eastAsia" w:ascii="Times New Roman" w:hAnsi="Times New Roman" w:eastAsia="新宋体"/>
          <w:sz w:val="21"/>
          <w:szCs w:val="21"/>
        </w:rPr>
        <w:t>＝∠1，</w:t>
      </w:r>
    </w:p>
    <w:p w14:paraId="31BC859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∵将矩形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沿对角线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折叠，</w:t>
      </w:r>
    </w:p>
    <w:p w14:paraId="25C46B4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ADB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'</w:t>
      </w:r>
      <w:r>
        <w:rPr>
          <w:rFonts w:hint="eastAsia" w:ascii="Times New Roman" w:hAnsi="Times New Roman" w:eastAsia="新宋体"/>
          <w:i/>
          <w:sz w:val="21"/>
          <w:szCs w:val="21"/>
        </w:rPr>
        <w:t>DB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F74AA1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∴∠1＝∠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'</w:t>
      </w:r>
      <w:r>
        <w:rPr>
          <w:rFonts w:hint="eastAsia" w:ascii="Times New Roman" w:hAnsi="Times New Roman" w:eastAsia="新宋体"/>
          <w:i/>
          <w:sz w:val="21"/>
          <w:szCs w:val="21"/>
        </w:rPr>
        <w:t>DB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0D5457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∵∠</w:t>
      </w:r>
      <w:r>
        <w:rPr>
          <w:rFonts w:hint="eastAsia" w:ascii="Times New Roman" w:hAnsi="Times New Roman" w:eastAsia="新宋体"/>
          <w:i/>
          <w:sz w:val="21"/>
          <w:szCs w:val="21"/>
        </w:rPr>
        <w:t>DEC</w:t>
      </w:r>
      <w:r>
        <w:rPr>
          <w:rFonts w:hint="eastAsia" w:ascii="Times New Roman" w:hAnsi="Times New Roman" w:eastAsia="新宋体"/>
          <w:sz w:val="21"/>
          <w:szCs w:val="21"/>
        </w:rPr>
        <w:t>＝90°﹣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28F27A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即2∠1＝90°﹣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83AE17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∠1=45°−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α</m:t>
        </m:r>
      </m:oMath>
      <w:r>
        <w:rPr>
          <w:rFonts w:hint="eastAsia" w:ascii="Times New Roman" w:hAnsi="Times New Roman" w:eastAsia="新宋体"/>
          <w:sz w:val="21"/>
          <w:szCs w:val="21"/>
        </w:rPr>
        <w:t>，故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不正确，</w:t>
      </w:r>
    </w:p>
    <w:p w14:paraId="4C80829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∵∠</w:t>
      </w:r>
      <w:r>
        <w:rPr>
          <w:rFonts w:hint="eastAsia" w:ascii="Times New Roman" w:hAnsi="Times New Roman" w:eastAsia="新宋体"/>
          <w:i/>
          <w:sz w:val="21"/>
          <w:szCs w:val="21"/>
        </w:rPr>
        <w:t>BDE</w:t>
      </w:r>
      <w:r>
        <w:rPr>
          <w:rFonts w:hint="eastAsia" w:ascii="Times New Roman" w:hAnsi="Times New Roman" w:eastAsia="新宋体"/>
          <w:sz w:val="21"/>
          <w:szCs w:val="21"/>
        </w:rPr>
        <w:t>≠∠</w:t>
      </w:r>
      <w:r>
        <w:rPr>
          <w:rFonts w:hint="eastAsia" w:ascii="Times New Roman" w:hAnsi="Times New Roman" w:eastAsia="新宋体"/>
          <w:i/>
          <w:sz w:val="21"/>
          <w:szCs w:val="21"/>
        </w:rPr>
        <w:t>CDE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8082C0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∴∠1≠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hint="eastAsia" w:ascii="Times New Roman" w:hAnsi="Times New Roman" w:eastAsia="新宋体"/>
          <w:sz w:val="21"/>
          <w:szCs w:val="21"/>
        </w:rPr>
        <w:t>，故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不正确，</w:t>
      </w:r>
    </w:p>
    <w:p w14:paraId="1F6D881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∵将矩形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沿对角线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折叠，</w:t>
      </w:r>
    </w:p>
    <w:p w14:paraId="492862C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'</w:t>
      </w:r>
      <w:r>
        <w:rPr>
          <w:rFonts w:hint="eastAsia" w:ascii="Times New Roman" w:hAnsi="Times New Roman" w:eastAsia="新宋体"/>
          <w:i/>
          <w:sz w:val="21"/>
          <w:szCs w:val="21"/>
        </w:rPr>
        <w:t>ED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CED</w:t>
      </w:r>
    </w:p>
    <w:p w14:paraId="3B2B7B3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∠2＝180°﹣2∠</w:t>
      </w:r>
      <w:r>
        <w:rPr>
          <w:rFonts w:hint="eastAsia" w:ascii="Times New Roman" w:hAnsi="Times New Roman" w:eastAsia="新宋体"/>
          <w:i/>
          <w:sz w:val="21"/>
          <w:szCs w:val="21"/>
        </w:rPr>
        <w:t>CED</w:t>
      </w:r>
      <w:r>
        <w:rPr>
          <w:rFonts w:hint="eastAsia" w:ascii="Times New Roman" w:hAnsi="Times New Roman" w:eastAsia="新宋体"/>
          <w:sz w:val="21"/>
          <w:szCs w:val="21"/>
        </w:rPr>
        <w:t>＝180°﹣2（90°﹣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hint="eastAsia" w:ascii="Times New Roman" w:hAnsi="Times New Roman" w:eastAsia="新宋体"/>
          <w:sz w:val="21"/>
          <w:szCs w:val="21"/>
        </w:rPr>
        <w:t>）＝2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hint="eastAsia" w:ascii="Times New Roman" w:hAnsi="Times New Roman" w:eastAsia="新宋体"/>
          <w:sz w:val="21"/>
          <w:szCs w:val="21"/>
        </w:rPr>
        <w:t>，故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不正确，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选项正确，</w:t>
      </w:r>
    </w:p>
    <w:p w14:paraId="67A7F96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5AA3FC22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12．（3分）在平面直角坐标系中，横、纵坐标都是整数的点称为整点．如图，正方形</w:t>
      </w:r>
      <w:r>
        <w:rPr>
          <w:rFonts w:hint="eastAsia" w:ascii="Times New Roman" w:hAnsi="Times New Roman" w:eastAsia="新宋体"/>
          <w:i/>
          <w:sz w:val="21"/>
          <w:szCs w:val="21"/>
        </w:rPr>
        <w:t>EFGH</w:t>
      </w:r>
      <w:r>
        <w:rPr>
          <w:rFonts w:hint="eastAsia" w:ascii="Times New Roman" w:hAnsi="Times New Roman" w:eastAsia="新宋体"/>
          <w:sz w:val="21"/>
          <w:szCs w:val="21"/>
        </w:rPr>
        <w:t>与正方形</w:t>
      </w:r>
      <w:r>
        <w:rPr>
          <w:rFonts w:hint="eastAsia" w:ascii="Times New Roman" w:hAnsi="Times New Roman" w:eastAsia="新宋体"/>
          <w:i/>
          <w:sz w:val="21"/>
          <w:szCs w:val="21"/>
        </w:rPr>
        <w:t>OABC</w:t>
      </w:r>
      <w:r>
        <w:rPr>
          <w:rFonts w:hint="eastAsia" w:ascii="Times New Roman" w:hAnsi="Times New Roman" w:eastAsia="新宋体"/>
          <w:sz w:val="21"/>
          <w:szCs w:val="21"/>
        </w:rPr>
        <w:t>的顶点均为整点．若只将正方形</w:t>
      </w:r>
      <w:r>
        <w:rPr>
          <w:rFonts w:hint="eastAsia" w:ascii="Times New Roman" w:hAnsi="Times New Roman" w:eastAsia="新宋体"/>
          <w:i/>
          <w:sz w:val="21"/>
          <w:szCs w:val="21"/>
        </w:rPr>
        <w:t>EFGH</w:t>
      </w:r>
      <w:r>
        <w:rPr>
          <w:rFonts w:hint="eastAsia" w:ascii="Times New Roman" w:hAnsi="Times New Roman" w:eastAsia="新宋体"/>
          <w:sz w:val="21"/>
          <w:szCs w:val="21"/>
        </w:rPr>
        <w:t>平移，使其内部（不含边界）有且只有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三个整点，则平移后点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的对应点坐标为（　　）</w:t>
      </w:r>
    </w:p>
    <w:p w14:paraId="2CCDF94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773555" cy="1788795"/>
            <wp:effectExtent l="0" t="0" r="0" b="0"/>
            <wp:docPr id="4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3940" cy="178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21058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，2)</m:t>
        </m:r>
      </m:oMath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9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</w:p>
    <w:p w14:paraId="350AED8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解：设直线 </w:t>
      </w:r>
      <w:r>
        <w:rPr>
          <w:rFonts w:hint="eastAsia" w:ascii="Times New Roman" w:hAnsi="Times New Roman" w:eastAsia="新宋体"/>
          <w:i/>
          <w:sz w:val="21"/>
          <w:szCs w:val="21"/>
        </w:rPr>
        <w:t>FG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 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kx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，代入（﹣1，1），（0，﹣1），</w:t>
      </w:r>
    </w:p>
    <w:p w14:paraId="03311BE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1=−k+b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−1=b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k=−2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b=−1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EDE2EB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∴直线</w:t>
      </w:r>
      <w:r>
        <w:rPr>
          <w:rFonts w:hint="eastAsia" w:ascii="Times New Roman" w:hAnsi="Times New Roman" w:eastAsia="新宋体"/>
          <w:i/>
          <w:sz w:val="21"/>
          <w:szCs w:val="21"/>
        </w:rPr>
        <w:t>FG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 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＝﹣2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﹣1，</w:t>
      </w:r>
    </w:p>
    <w:p w14:paraId="250B940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（1，2），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．当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hint="eastAsia" w:ascii="Times New Roman" w:hAnsi="Times New Roman" w:eastAsia="新宋体"/>
          <w:sz w:val="21"/>
          <w:szCs w:val="21"/>
        </w:rPr>
        <w:t>时，平移方式为向右平移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个单位，向上平移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个单位，</w:t>
      </w:r>
    </w:p>
    <w:p w14:paraId="0EBFAE5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∴直线</w:t>
      </w:r>
      <w:r>
        <w:rPr>
          <w:rFonts w:hint="eastAsia" w:ascii="Times New Roman" w:hAnsi="Times New Roman" w:eastAsia="新宋体"/>
          <w:i/>
          <w:sz w:val="21"/>
          <w:szCs w:val="21"/>
        </w:rPr>
        <w:t>FG</w:t>
      </w:r>
      <w:r>
        <w:rPr>
          <w:rFonts w:hint="eastAsia" w:ascii="Times New Roman" w:hAnsi="Times New Roman" w:eastAsia="新宋体"/>
          <w:sz w:val="21"/>
          <w:szCs w:val="21"/>
        </w:rPr>
        <w:t>平移后的解析式为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y=−2(x−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)−1+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=−2x</m:t>
        </m:r>
      </m:oMath>
      <w:r>
        <w:rPr>
          <w:rFonts w:hint="eastAsia" w:ascii="Times New Roman" w:hAnsi="Times New Roman" w:eastAsia="新宋体"/>
          <w:sz w:val="21"/>
          <w:szCs w:val="21"/>
        </w:rPr>
        <w:t>，此时经过原点，对应的</w:t>
      </w:r>
      <w:r>
        <w:rPr>
          <w:rFonts w:hint="eastAsia" w:ascii="Times New Roman" w:hAnsi="Times New Roman" w:eastAsia="新宋体"/>
          <w:i/>
          <w:sz w:val="21"/>
          <w:szCs w:val="21"/>
        </w:rPr>
        <w:t>EH</w:t>
      </w:r>
      <w:r>
        <w:rPr>
          <w:rFonts w:hint="eastAsia" w:ascii="Times New Roman" w:hAnsi="Times New Roman" w:eastAsia="新宋体"/>
          <w:sz w:val="21"/>
          <w:szCs w:val="21"/>
        </w:rPr>
        <w:t>经过整点（2，1），符合题意，</w:t>
      </w:r>
    </w:p>
    <w:p w14:paraId="6B5A7C4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．当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hint="eastAsia" w:ascii="Times New Roman" w:hAnsi="Times New Roman" w:eastAsia="新宋体"/>
          <w:sz w:val="21"/>
          <w:szCs w:val="21"/>
        </w:rPr>
        <w:t>时，平移方式为向右平移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个单位，向上平移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个单位，</w:t>
      </w:r>
    </w:p>
    <w:p w14:paraId="09484D9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∴直线</w:t>
      </w:r>
      <w:r>
        <w:rPr>
          <w:rFonts w:hint="eastAsia" w:ascii="Times New Roman" w:hAnsi="Times New Roman" w:eastAsia="新宋体"/>
          <w:i/>
          <w:sz w:val="21"/>
          <w:szCs w:val="21"/>
        </w:rPr>
        <w:t>FG</w:t>
      </w:r>
      <w:r>
        <w:rPr>
          <w:rFonts w:hint="eastAsia" w:ascii="Times New Roman" w:hAnsi="Times New Roman" w:eastAsia="新宋体"/>
          <w:sz w:val="21"/>
          <w:szCs w:val="21"/>
        </w:rPr>
        <w:t>平移后的解析式为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y=−2(x−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)−1+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=−2x+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，此时原点在</w:t>
      </w:r>
      <w:r>
        <w:rPr>
          <w:rFonts w:hint="eastAsia" w:ascii="Times New Roman" w:hAnsi="Times New Roman" w:eastAsia="新宋体"/>
          <w:i/>
          <w:sz w:val="21"/>
          <w:szCs w:val="21"/>
        </w:rPr>
        <w:t>FG</w:t>
      </w:r>
      <w:r>
        <w:rPr>
          <w:rFonts w:hint="eastAsia" w:ascii="Times New Roman" w:hAnsi="Times New Roman" w:eastAsia="新宋体"/>
          <w:sz w:val="21"/>
          <w:szCs w:val="21"/>
        </w:rPr>
        <w:t>下方，对应的</w:t>
      </w:r>
      <w:r>
        <w:rPr>
          <w:rFonts w:hint="eastAsia" w:ascii="Times New Roman" w:hAnsi="Times New Roman" w:eastAsia="新宋体"/>
          <w:i/>
          <w:sz w:val="21"/>
          <w:szCs w:val="21"/>
        </w:rPr>
        <w:t>EH</w:t>
      </w:r>
      <w:r>
        <w:rPr>
          <w:rFonts w:hint="eastAsia" w:ascii="Times New Roman" w:hAnsi="Times New Roman" w:eastAsia="新宋体"/>
          <w:sz w:val="21"/>
          <w:szCs w:val="21"/>
        </w:rPr>
        <w:t>在整点（2，1）上方，不符合题意，</w:t>
      </w:r>
    </w:p>
    <w:p w14:paraId="195568C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．当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，2)</m:t>
        </m:r>
      </m:oMath>
      <w:r>
        <w:rPr>
          <w:rFonts w:hint="eastAsia" w:ascii="Times New Roman" w:hAnsi="Times New Roman" w:eastAsia="新宋体"/>
          <w:sz w:val="21"/>
          <w:szCs w:val="21"/>
        </w:rPr>
        <w:t>时，平移方式为向右平移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个单位，</w:t>
      </w:r>
    </w:p>
    <w:p w14:paraId="6973A99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∴直线</w:t>
      </w:r>
      <w:r>
        <w:rPr>
          <w:rFonts w:hint="eastAsia" w:ascii="Times New Roman" w:hAnsi="Times New Roman" w:eastAsia="新宋体"/>
          <w:i/>
          <w:sz w:val="21"/>
          <w:szCs w:val="21"/>
        </w:rPr>
        <w:t>FG</w:t>
      </w:r>
      <w:r>
        <w:rPr>
          <w:rFonts w:hint="eastAsia" w:ascii="Times New Roman" w:hAnsi="Times New Roman" w:eastAsia="新宋体"/>
          <w:sz w:val="21"/>
          <w:szCs w:val="21"/>
        </w:rPr>
        <w:t>平移后的解析式为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y=−2(x−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)−1=−2x</m:t>
        </m:r>
      </m:oMath>
      <w:r>
        <w:rPr>
          <w:rFonts w:hint="eastAsia" w:ascii="Times New Roman" w:hAnsi="Times New Roman" w:eastAsia="新宋体"/>
          <w:sz w:val="21"/>
          <w:szCs w:val="21"/>
        </w:rPr>
        <w:t>，此时点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在正方形内部，不符合题意，</w:t>
      </w:r>
    </w:p>
    <w:p w14:paraId="281779F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．当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9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hint="eastAsia" w:ascii="Times New Roman" w:hAnsi="Times New Roman" w:eastAsia="新宋体"/>
          <w:sz w:val="21"/>
          <w:szCs w:val="21"/>
        </w:rPr>
        <w:t>时，平移方式为向右平移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个单位，向上平移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个单位，</w:t>
      </w:r>
    </w:p>
    <w:p w14:paraId="7E9D37C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∴直线</w:t>
      </w:r>
      <w:r>
        <w:rPr>
          <w:rFonts w:hint="eastAsia" w:ascii="Times New Roman" w:hAnsi="Times New Roman" w:eastAsia="新宋体"/>
          <w:i/>
          <w:sz w:val="21"/>
          <w:szCs w:val="21"/>
        </w:rPr>
        <w:t>FG</w:t>
      </w:r>
      <w:r>
        <w:rPr>
          <w:rFonts w:hint="eastAsia" w:ascii="Times New Roman" w:hAnsi="Times New Roman" w:eastAsia="新宋体"/>
          <w:sz w:val="21"/>
          <w:szCs w:val="21"/>
        </w:rPr>
        <w:t>平移后的解析式为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y=−2(x−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)−1=−2x</m:t>
        </m:r>
      </m:oMath>
      <w:r>
        <w:rPr>
          <w:rFonts w:hint="eastAsia" w:ascii="Times New Roman" w:hAnsi="Times New Roman" w:eastAsia="新宋体"/>
          <w:sz w:val="21"/>
          <w:szCs w:val="21"/>
        </w:rPr>
        <w:t>此时点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和（2，1）在正方形内部，不符合题意，</w:t>
      </w:r>
    </w:p>
    <w:p w14:paraId="37108E8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故选：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280CDB0E">
      <w:pPr>
        <w:spacing w:line="360" w:lineRule="auto"/>
      </w:pPr>
      <w:r>
        <w:rPr>
          <w:rFonts w:hint="eastAsia" w:ascii="Times New Roman" w:hAnsi="Times New Roman" w:eastAsia="新宋体"/>
          <w:b/>
          <w:sz w:val="21"/>
          <w:szCs w:val="21"/>
        </w:rPr>
        <w:t>二、填空题（本大题共4小题，每小题3分，共12分）</w:t>
      </w:r>
    </w:p>
    <w:p w14:paraId="6B1A9C6A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13．（3分）计算：2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+4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6</w:t>
      </w:r>
      <w:r>
        <w:rPr>
          <w:rFonts w:hint="eastAsia" w:ascii="Times New Roman" w:hAnsi="Times New Roman" w:eastAsia="新宋体"/>
          <w:i/>
          <w:sz w:val="21"/>
          <w:szCs w:val="21"/>
          <w:u w:val="single"/>
        </w:rPr>
        <w:t>a</w:t>
      </w:r>
      <w:r>
        <w:rPr>
          <w:rFonts w:hint="eastAsia" w:ascii="Times New Roman" w:hAnsi="Times New Roman" w:eastAsia="新宋体"/>
          <w:sz w:val="24"/>
          <w:szCs w:val="24"/>
          <w:u w:val="single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</w:t>
      </w:r>
      <w:r>
        <w:rPr>
          <w:rFonts w:hint="eastAsia" w:ascii="Times New Roman" w:hAnsi="Times New Roman" w:eastAsia="新宋体"/>
          <w:sz w:val="21"/>
          <w:szCs w:val="21"/>
        </w:rPr>
        <w:t xml:space="preserve"> ．</w:t>
      </w:r>
    </w:p>
    <w:p w14:paraId="44F1174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解：2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+4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＝（2+4）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＝6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5A6623F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故答案为：6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01590BE8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14．（3分）平行四边形的一组邻边长分别为3，4，一条对角线长为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．若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为整数，则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的值可以为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2或3或4或5或6　</w:t>
      </w:r>
      <w:r>
        <w:rPr>
          <w:rFonts w:hint="eastAsia" w:ascii="Times New Roman" w:hAnsi="Times New Roman" w:eastAsia="新宋体"/>
          <w:sz w:val="21"/>
          <w:szCs w:val="21"/>
        </w:rPr>
        <w:t xml:space="preserve"> ．（写出一个即可）</w:t>
      </w:r>
    </w:p>
    <w:p w14:paraId="28AA4AE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解：如图，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572260" cy="782955"/>
            <wp:effectExtent l="0" t="0" r="0" b="0"/>
            <wp:docPr id="4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2771" cy="783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EE8B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∵平行四边形两个邻边长分别为3和4，</w:t>
      </w:r>
    </w:p>
    <w:p w14:paraId="7BCBC9D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∴它的一条对角线长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的取值范围是：4﹣3＜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＜4+3，</w:t>
      </w:r>
    </w:p>
    <w:p w14:paraId="16482BA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即它的一条对角线长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>的取值范围是：1＜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＜7．</w:t>
      </w:r>
    </w:p>
    <w:p w14:paraId="4E433AC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＝2或3或4或5或6．</w:t>
      </w:r>
    </w:p>
    <w:p w14:paraId="1B62183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故答案为：2或3或4或5或6．</w:t>
      </w:r>
    </w:p>
    <w:p w14:paraId="64C7A180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15．（3分）甲、乙两张等宽的长方形纸条，长分别为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．如图，将甲纸条的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与乙纸条的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叠合在一起，形成长为81的纸条，则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99　</w:t>
      </w:r>
      <w:r>
        <w:rPr>
          <w:rFonts w:hint="eastAsia" w:ascii="Times New Roman" w:hAnsi="Times New Roman" w:eastAsia="新宋体"/>
          <w:sz w:val="21"/>
          <w:szCs w:val="21"/>
        </w:rPr>
        <w:t xml:space="preserve"> ．</w:t>
      </w:r>
    </w:p>
    <w:p w14:paraId="5E8731A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2154555" cy="545465"/>
            <wp:effectExtent l="0" t="0" r="0" b="0"/>
            <wp:docPr id="4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4940" cy="545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7E8C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解：根据题意得，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3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a=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5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(1−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3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)a+b=81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590EA8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解得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a=54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b=45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13E967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＝99，</w:t>
      </w:r>
    </w:p>
    <w:p w14:paraId="418EF06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故答案为：99．</w:t>
      </w:r>
    </w:p>
    <w:p w14:paraId="13376E90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2025年3月是第10个全国近视防控宣传教育月，活动主题为“抓早抓小抓关键，更快降低近视率”．如图是一幅眼肌运动训练图，其中数字1﹣12对应的点均匀分布在一个圆上，数字0对应圆心．图中以数字0～12对应的点为端点的所有线段中，有一条线段的长与其他的都不相等．若该圆的半径为1，则这条线段的长为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6</m:t>
                </m:r>
              </m:e>
            </m:rad>
            <m:r>
              <m:rPr/>
              <w:rPr>
                <w:rFonts w:ascii="Cambria Math" w:hAnsi="Cambria Math" w:eastAsia="新宋体"/>
                <w:sz w:val="28"/>
                <w:szCs w:val="28"/>
              </w:rPr>
              <m:t>+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  <w:u w:val="single"/>
        </w:rPr>
        <w:t>　</w:t>
      </w:r>
      <w:r>
        <w:rPr>
          <w:rFonts w:hint="eastAsia" w:ascii="Times New Roman" w:hAnsi="Times New Roman" w:eastAsia="新宋体"/>
          <w:sz w:val="21"/>
          <w:szCs w:val="21"/>
        </w:rPr>
        <w:t xml:space="preserve"> ．</w:t>
      </w:r>
    </w:p>
    <w:p w14:paraId="65D9110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（参考数据：sin15°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6</m:t>
                </m:r>
              </m:e>
            </m:rad>
            <m:r>
              <m:rPr/>
              <w:rPr>
                <w:rFonts w:ascii="Cambria Math" w:hAnsi="Cambria Math" w:eastAsia="新宋体"/>
                <w:sz w:val="28"/>
                <w:szCs w:val="28"/>
              </w:rPr>
              <m:t>−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，sin75°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6</m:t>
                </m:r>
              </m:e>
            </m:rad>
            <m:r>
              <m:rPr/>
              <w:rPr>
                <w:rFonts w:ascii="Cambria Math" w:hAnsi="Cambria Math" w:eastAsia="新宋体"/>
                <w:sz w:val="28"/>
                <w:szCs w:val="28"/>
              </w:rPr>
              <m:t>+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655"/>
      </w:tblGrid>
      <w:tr w14:paraId="4BAEA223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55" w:type="dxa"/>
          </w:tcPr>
          <w:p w14:paraId="6AD76CF7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眼肌运动训练图</w:t>
            </w:r>
          </w:p>
        </w:tc>
      </w:tr>
      <w:tr w14:paraId="4C5EF53C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55" w:type="dxa"/>
          </w:tcPr>
          <w:p w14:paraId="7110D5AA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distT="0" distB="0" distL="0" distR="0">
                  <wp:extent cx="1532890" cy="1544955"/>
                  <wp:effectExtent l="0" t="0" r="0" b="0"/>
                  <wp:docPr id="50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24" descr="菁优网：http://www.jyeoo.com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147" cy="1545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</w:p>
          <w:p w14:paraId="2C1809CE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使用方法：以0，1，2，3，…的顺序沿着箭头方向移动眼球．移动一圈后再回到原点，反复进行．</w:t>
            </w:r>
          </w:p>
        </w:tc>
      </w:tr>
    </w:tbl>
    <w:p w14:paraId="3EBBC99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解：如图所示，设数字0记为圆心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，数字6记为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，数字7记为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，过点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作</w:t>
      </w:r>
      <w:r>
        <w:rPr>
          <w:rFonts w:hint="eastAsia" w:ascii="Times New Roman" w:hAnsi="Times New Roman" w:eastAsia="新宋体"/>
          <w:i/>
          <w:sz w:val="21"/>
          <w:szCs w:val="21"/>
        </w:rPr>
        <w:t>OD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655"/>
      </w:tblGrid>
      <w:tr w14:paraId="714F0462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55" w:type="dxa"/>
          </w:tcPr>
          <w:p w14:paraId="4EE111CC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眼肌运动训练图</w:t>
            </w:r>
          </w:p>
        </w:tc>
      </w:tr>
      <w:tr w14:paraId="028EEF47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55" w:type="dxa"/>
          </w:tcPr>
          <w:p w14:paraId="290695BC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distT="0" distB="0" distL="0" distR="0">
                  <wp:extent cx="1532890" cy="1544955"/>
                  <wp:effectExtent l="0" t="0" r="0" b="0"/>
                  <wp:docPr id="5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24" descr="菁优网：http://www.jyeoo.com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147" cy="1545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</w:p>
          <w:p w14:paraId="2DFA6C49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使用方法：以0，1，2，3，…的顺序沿着箭头方向移动眼球．移动一圈后再回到原点，反复进行．</w:t>
            </w:r>
          </w:p>
        </w:tc>
      </w:tr>
    </w:tbl>
    <w:p w14:paraId="04DF6B1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由图可得，线段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的长与其他的都不相等，</w:t>
      </w:r>
    </w:p>
    <w:p w14:paraId="6AE1853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∵其中数字1﹣12对应的点均匀分布在一个圆上，</w:t>
      </w:r>
    </w:p>
    <w:p w14:paraId="4715E85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∴360°÷12＝30°，</w:t>
      </w:r>
    </w:p>
    <w:p w14:paraId="0E62CA2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∴相邻两个数字与圆心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组成的圆心角为30°，</w:t>
      </w:r>
    </w:p>
    <w:p w14:paraId="6185B57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AOB</w:t>
      </w:r>
      <w:r>
        <w:rPr>
          <w:rFonts w:hint="eastAsia" w:ascii="Times New Roman" w:hAnsi="Times New Roman" w:eastAsia="新宋体"/>
          <w:sz w:val="21"/>
          <w:szCs w:val="21"/>
        </w:rPr>
        <w:t>＝30°×5＝150°，</w:t>
      </w:r>
    </w:p>
    <w:p w14:paraId="51B7135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∠OAB=∠OBA=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(180°−∠AOB)=15°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6DF99D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OD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791166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BOD</w:t>
      </w:r>
      <w:r>
        <w:rPr>
          <w:rFonts w:hint="eastAsia" w:ascii="Times New Roman" w:hAnsi="Times New Roman" w:eastAsia="新宋体"/>
          <w:sz w:val="21"/>
          <w:szCs w:val="21"/>
        </w:rPr>
        <w:t>＝75°，</w:t>
      </w:r>
    </w:p>
    <w:p w14:paraId="0D9F630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sin∠BOD=sin75°=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BD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OB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1B6110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即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6</m:t>
                </m:r>
              </m:e>
            </m:rad>
            <m:r>
              <m:rPr/>
              <w:rPr>
                <w:rFonts w:ascii="Cambria Math" w:hAnsi="Cambria Math" w:eastAsia="新宋体"/>
                <w:sz w:val="28"/>
                <w:szCs w:val="28"/>
              </w:rPr>
              <m:t>+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BD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A73EE4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BD=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6</m:t>
                </m:r>
              </m:e>
            </m:rad>
            <m:r>
              <m:rPr/>
              <w:rPr>
                <w:rFonts w:ascii="Cambria Math" w:hAnsi="Cambria Math" w:eastAsia="新宋体"/>
                <w:sz w:val="28"/>
                <w:szCs w:val="28"/>
              </w:rPr>
              <m:t>+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11803E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OA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OB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OD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955316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AB=2BD=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6</m:t>
                </m:r>
              </m:e>
            </m:rad>
            <m:r>
              <m:rPr/>
              <w:rPr>
                <w:rFonts w:ascii="Cambria Math" w:hAnsi="Cambria Math" w:eastAsia="新宋体"/>
                <w:sz w:val="28"/>
                <w:szCs w:val="28"/>
              </w:rPr>
              <m:t>+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03340E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∴这条线段的长为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6</m:t>
                </m:r>
              </m:e>
            </m:rad>
            <m:r>
              <m:rPr/>
              <w:rPr>
                <w:rFonts w:ascii="Cambria Math" w:hAnsi="Cambria Math" w:eastAsia="新宋体"/>
                <w:sz w:val="28"/>
                <w:szCs w:val="28"/>
              </w:rPr>
              <m:t>+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1EDFC2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故答案为：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6</m:t>
                </m:r>
              </m:e>
            </m:rad>
            <m:r>
              <m:rPr/>
              <w:rPr>
                <w:rFonts w:ascii="Cambria Math" w:hAnsi="Cambria Math" w:eastAsia="新宋体"/>
                <w:sz w:val="28"/>
                <w:szCs w:val="28"/>
              </w:rPr>
              <m:t>+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59A030D8">
      <w:pPr>
        <w:spacing w:line="360" w:lineRule="auto"/>
      </w:pPr>
      <w:r>
        <w:rPr>
          <w:rFonts w:hint="eastAsia" w:ascii="Times New Roman" w:hAnsi="Times New Roman" w:eastAsia="新宋体"/>
          <w:b/>
          <w:sz w:val="21"/>
          <w:szCs w:val="21"/>
        </w:rPr>
        <w:t>三、解答题（本大题共8小题，共72分.解答应写出文字说明、证明过程或演算步骤）</w:t>
      </w:r>
    </w:p>
    <w:p w14:paraId="1A6EC2B5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17．（7分）（1）解不等式2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≤6，并在如图所给的数轴上表示其解集；</w:t>
      </w:r>
    </w:p>
    <w:p w14:paraId="60235DC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（2）解不等式3﹣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＜5，并在如图所给的数轴上表示其解集；</w:t>
      </w:r>
    </w:p>
    <w:p w14:paraId="0757B9C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（3）直接写出不等式组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2x≤6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3−x＜5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的解集．</w:t>
      </w:r>
    </w:p>
    <w:p w14:paraId="1CFF492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2648585" cy="271145"/>
            <wp:effectExtent l="0" t="0" r="0" b="0"/>
            <wp:docPr id="5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8717" cy="27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7678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解：（1）2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≤6，</w:t>
      </w:r>
    </w:p>
    <w:p w14:paraId="2D8787B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≤3，</w:t>
      </w:r>
    </w:p>
    <w:p w14:paraId="6F2C0D6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数轴表示如下：</w:t>
      </w:r>
    </w:p>
    <w:p w14:paraId="6352B70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2648585" cy="469265"/>
            <wp:effectExtent l="0" t="0" r="0" b="0"/>
            <wp:docPr id="5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8717" cy="469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7A375D9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（2）3﹣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＜5，</w:t>
      </w:r>
    </w:p>
    <w:p w14:paraId="166D7BF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＜2，</w:t>
      </w:r>
    </w:p>
    <w:p w14:paraId="5C6773A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＞﹣2，</w:t>
      </w:r>
    </w:p>
    <w:p w14:paraId="4D495E1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数轴表示如上图．</w:t>
      </w:r>
    </w:p>
    <w:p w14:paraId="1AC253F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（3）由（1）（2）知，</w:t>
      </w:r>
    </w:p>
    <w:p w14:paraId="660E3FA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不等式组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2x≤6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3−x＜5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的解集为：﹣2＜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≤3．</w:t>
      </w:r>
    </w:p>
    <w:p w14:paraId="4FF0A183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18．（8分）（1）一道习题及其错误的解答过程如下：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8865"/>
      </w:tblGrid>
      <w:tr w14:paraId="0D5C0776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</w:tblPrEx>
        <w:tc>
          <w:tcPr>
            <w:tcW w:w="8865" w:type="dxa"/>
          </w:tcPr>
          <w:p w14:paraId="4E0F54A1">
            <w:pPr>
              <w:spacing w:line="360" w:lineRule="auto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计算：（﹣6）×（</w:t>
            </w:r>
            <m:oMath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  <m:r>
                <m:rPr/>
                <w:rPr>
                  <w:rFonts w:ascii="Cambria Math" w:hAnsi="Cambria Math" w:eastAsia="新宋体"/>
                  <w:sz w:val="21"/>
                  <w:szCs w:val="21"/>
                </w:rPr>
                <m:t>+</m:t>
              </m:r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  <m:r>
                <m:rPr/>
                <w:rPr>
                  <w:rFonts w:ascii="Cambria Math" w:hAnsi="Cambria Math" w:eastAsia="新宋体"/>
                  <w:sz w:val="21"/>
                  <w:szCs w:val="21"/>
                </w:rPr>
                <m:t>−</m:t>
              </m:r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6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</m:oMath>
            <w:r>
              <w:rPr>
                <w:rFonts w:hint="eastAsia" w:ascii="Times New Roman" w:hAnsi="Times New Roman" w:eastAsia="新宋体"/>
                <w:sz w:val="21"/>
                <w:szCs w:val="21"/>
              </w:rPr>
              <w:t>）．</w:t>
            </w:r>
          </w:p>
          <w:p w14:paraId="17CC2647">
            <w:pPr>
              <w:spacing w:line="360" w:lineRule="auto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解：（﹣6）×（</w:t>
            </w:r>
            <m:oMath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  <m:r>
                <m:rPr/>
                <w:rPr>
                  <w:rFonts w:ascii="Cambria Math" w:hAnsi="Cambria Math" w:eastAsia="新宋体"/>
                  <w:sz w:val="21"/>
                  <w:szCs w:val="21"/>
                </w:rPr>
                <m:t>+</m:t>
              </m:r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  <m:r>
                <m:rPr/>
                <w:rPr>
                  <w:rFonts w:ascii="Cambria Math" w:hAnsi="Cambria Math" w:eastAsia="新宋体"/>
                  <w:sz w:val="21"/>
                  <w:szCs w:val="21"/>
                </w:rPr>
                <m:t>−</m:t>
              </m:r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6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</m:oMath>
            <w:r>
              <w:rPr>
                <w:rFonts w:hint="eastAsia" w:ascii="Times New Roman" w:hAnsi="Times New Roman" w:eastAsia="新宋体"/>
                <w:sz w:val="21"/>
                <w:szCs w:val="21"/>
              </w:rPr>
              <w:t>）</w:t>
            </w:r>
          </w:p>
          <w:p w14:paraId="5DD0BF24">
            <w:pPr>
              <w:spacing w:line="360" w:lineRule="auto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＝﹣6</w:t>
            </w:r>
            <m:oMath>
              <m:r>
                <m:rPr/>
                <w:rPr>
                  <w:rFonts w:ascii="Cambria Math" w:hAnsi="Cambria Math" w:eastAsia="新宋体"/>
                  <w:sz w:val="21"/>
                  <w:szCs w:val="21"/>
                </w:rPr>
                <m:t>×</m:t>
              </m:r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  <m:r>
                <m:rPr/>
                <w:rPr>
                  <w:rFonts w:ascii="Cambria Math" w:hAnsi="Cambria Math" w:eastAsia="新宋体"/>
                  <w:sz w:val="21"/>
                  <w:szCs w:val="21"/>
                </w:rPr>
                <m:t>+6×</m:t>
              </m:r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  <m:r>
                <m:rPr/>
                <w:rPr>
                  <w:rFonts w:ascii="Cambria Math" w:hAnsi="Cambria Math" w:eastAsia="新宋体"/>
                  <w:sz w:val="21"/>
                  <w:szCs w:val="21"/>
                </w:rPr>
                <m:t>−6×</m:t>
              </m:r>
              <m:f>
                <m:fP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新宋体"/>
                      <w:sz w:val="28"/>
                      <w:szCs w:val="28"/>
                    </w:rPr>
                    <m:t>6</m:t>
                  </m:r>
                  <m:ctrlPr>
                    <w:rPr>
                      <w:rFonts w:ascii="Cambria Math" w:hAnsi="Cambria Math" w:eastAsia="新宋体"/>
                      <w:sz w:val="28"/>
                      <w:szCs w:val="28"/>
                    </w:rPr>
                  </m:ctrlPr>
                </m:den>
              </m:f>
              <m:r>
                <m:rPr/>
                <w:rPr>
                  <w:rFonts w:ascii="Cambria Math" w:hAnsi="Cambria Math" w:eastAsia="新宋体"/>
                  <w:sz w:val="21"/>
                  <w:szCs w:val="21"/>
                </w:rPr>
                <m:t>⋯⋯</m:t>
              </m:r>
            </m:oMath>
            <w:r>
              <w:rPr>
                <w:rFonts w:hint="eastAsia" w:ascii="Times New Roman" w:hAnsi="Times New Roman" w:eastAsia="新宋体"/>
                <w:sz w:val="21"/>
                <w:szCs w:val="21"/>
              </w:rPr>
              <w:t>第一步</w:t>
            </w:r>
          </w:p>
          <w:p w14:paraId="042F5079">
            <w:pPr>
              <w:spacing w:line="360" w:lineRule="auto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＝﹣3+4﹣5……第二步</w:t>
            </w:r>
          </w:p>
          <w:p w14:paraId="3B47596B">
            <w:pPr>
              <w:spacing w:line="360" w:lineRule="auto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＝﹣4……第三步</w:t>
            </w:r>
          </w:p>
        </w:tc>
      </w:tr>
    </w:tbl>
    <w:p w14:paraId="6659C5E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请指出在第几步开始出现错误，并选择你喜欢的方法写出正确的解答过程．</w:t>
      </w:r>
    </w:p>
    <w:p w14:paraId="7281BAE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（2）计算：|2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|﹣（﹣2）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×（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）．</w:t>
      </w:r>
    </w:p>
    <w:p w14:paraId="02751CE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解：（1）原解题步骤从第一步开始出现错误，正确步骤如下：</w:t>
      </w:r>
    </w:p>
    <w:p w14:paraId="560FE36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原式＝（﹣6）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×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</m:t>
        </m:r>
      </m:oMath>
      <w:r>
        <w:rPr>
          <w:rFonts w:hint="eastAsia" w:ascii="Times New Roman" w:hAnsi="Times New Roman" w:eastAsia="新宋体"/>
          <w:sz w:val="21"/>
          <w:szCs w:val="21"/>
        </w:rPr>
        <w:t>（﹣6）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×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</m:oMath>
      <w:r>
        <w:rPr>
          <w:rFonts w:hint="eastAsia" w:ascii="Times New Roman" w:hAnsi="Times New Roman" w:eastAsia="新宋体"/>
          <w:sz w:val="21"/>
          <w:szCs w:val="21"/>
        </w:rPr>
        <w:t>（﹣6）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×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</w:p>
    <w:p w14:paraId="12C048C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＝﹣3﹣4+5</w:t>
      </w:r>
    </w:p>
    <w:p w14:paraId="7158088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＝﹣2；</w:t>
      </w:r>
    </w:p>
    <w:p w14:paraId="3EDBF9C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（2）原式＝2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−</m:t>
        </m:r>
      </m:oMath>
      <w:r>
        <w:rPr>
          <w:rFonts w:hint="eastAsia" w:ascii="Times New Roman" w:hAnsi="Times New Roman" w:eastAsia="新宋体"/>
          <w:sz w:val="21"/>
          <w:szCs w:val="21"/>
        </w:rPr>
        <w:t>4×（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）</w:t>
      </w:r>
    </w:p>
    <w:p w14:paraId="549DB66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＝2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−</m:t>
        </m:r>
      </m:oMath>
      <w:r>
        <w:rPr>
          <w:rFonts w:hint="eastAsia" w:ascii="Times New Roman" w:hAnsi="Times New Roman" w:eastAsia="新宋体"/>
          <w:sz w:val="21"/>
          <w:szCs w:val="21"/>
        </w:rPr>
        <w:t>（4</w:t>
      </w:r>
      <m:oMath>
        <m:r>
          <m:rPr/>
          <w:rPr>
            <w:rFonts w:ascii="Cambria Math" w:hAnsi="Cambria Math" w:eastAsia="新宋体"/>
            <w:sz w:val="21"/>
            <w:szCs w:val="21"/>
          </w:rPr>
          <m:t>×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</m:oMath>
      <w:r>
        <w:rPr>
          <w:rFonts w:hint="eastAsia" w:ascii="Times New Roman" w:hAnsi="Times New Roman" w:eastAsia="新宋体"/>
          <w:sz w:val="21"/>
          <w:szCs w:val="21"/>
        </w:rPr>
        <w:t>4</w:t>
      </w:r>
      <m:oMath>
        <m:r>
          <m:rPr/>
          <w:rPr>
            <w:rFonts w:ascii="Cambria Math" w:hAnsi="Cambria Math" w:eastAsia="新宋体"/>
            <w:sz w:val="21"/>
            <w:szCs w:val="21"/>
          </w:rPr>
          <m:t>×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）</w:t>
      </w:r>
    </w:p>
    <w:p w14:paraId="1C6A0CF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＝2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−</m:t>
        </m:r>
      </m:oMath>
      <w:r>
        <w:rPr>
          <w:rFonts w:hint="eastAsia" w:ascii="Times New Roman" w:hAnsi="Times New Roman" w:eastAsia="新宋体"/>
          <w:sz w:val="21"/>
          <w:szCs w:val="21"/>
        </w:rPr>
        <w:t>（2﹣1）</w:t>
      </w:r>
    </w:p>
    <w:p w14:paraId="6235626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＝2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−</m:t>
        </m:r>
      </m:oMath>
      <w:r>
        <w:rPr>
          <w:rFonts w:hint="eastAsia" w:ascii="Times New Roman" w:hAnsi="Times New Roman" w:eastAsia="新宋体"/>
          <w:sz w:val="21"/>
          <w:szCs w:val="21"/>
        </w:rPr>
        <w:t>1</w:t>
      </w:r>
    </w:p>
    <w:p w14:paraId="7F6448F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＝1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6CC5509D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19．（8分）如图，四边形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的对角线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，∠</w:t>
      </w:r>
      <w:r>
        <w:rPr>
          <w:rFonts w:hint="eastAsia" w:ascii="Times New Roman" w:hAnsi="Times New Roman" w:eastAsia="新宋体"/>
          <w:i/>
          <w:sz w:val="21"/>
          <w:szCs w:val="21"/>
        </w:rPr>
        <w:t>ACB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ADB</w:t>
      </w:r>
      <w:r>
        <w:rPr>
          <w:rFonts w:hint="eastAsia" w:ascii="Times New Roman" w:hAnsi="Times New Roman" w:eastAsia="新宋体"/>
          <w:sz w:val="21"/>
          <w:szCs w:val="21"/>
        </w:rPr>
        <w:t>，点</w:t>
      </w:r>
      <w:r>
        <w:rPr>
          <w:rFonts w:hint="eastAsia" w:ascii="Times New Roman" w:hAnsi="Times New Roman" w:eastAsia="新宋体"/>
          <w:i/>
          <w:sz w:val="21"/>
          <w:szCs w:val="21"/>
        </w:rPr>
        <w:t>F</w:t>
      </w:r>
      <w:r>
        <w:rPr>
          <w:rFonts w:hint="eastAsia" w:ascii="Times New Roman" w:hAnsi="Times New Roman" w:eastAsia="新宋体"/>
          <w:sz w:val="21"/>
          <w:szCs w:val="21"/>
        </w:rPr>
        <w:t>在</w:t>
      </w:r>
      <w:r>
        <w:rPr>
          <w:rFonts w:hint="eastAsia" w:ascii="Times New Roman" w:hAnsi="Times New Roman" w:eastAsia="新宋体"/>
          <w:i/>
          <w:sz w:val="21"/>
          <w:szCs w:val="21"/>
        </w:rPr>
        <w:t>ED</w:t>
      </w:r>
      <w:r>
        <w:rPr>
          <w:rFonts w:hint="eastAsia" w:ascii="Times New Roman" w:hAnsi="Times New Roman" w:eastAsia="新宋体"/>
          <w:sz w:val="21"/>
          <w:szCs w:val="21"/>
        </w:rPr>
        <w:t>上，∠</w:t>
      </w:r>
      <w:r>
        <w:rPr>
          <w:rFonts w:hint="eastAsia" w:ascii="Times New Roman" w:hAnsi="Times New Roman" w:eastAsia="新宋体"/>
          <w:i/>
          <w:sz w:val="21"/>
          <w:szCs w:val="21"/>
        </w:rPr>
        <w:t>BAF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EAD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3E5A770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≌△</w:t>
      </w:r>
      <w:r>
        <w:rPr>
          <w:rFonts w:hint="eastAsia" w:ascii="Times New Roman" w:hAnsi="Times New Roman" w:eastAsia="新宋体"/>
          <w:i/>
          <w:sz w:val="21"/>
          <w:szCs w:val="21"/>
        </w:rPr>
        <w:t>AFD</w:t>
      </w:r>
      <w:r>
        <w:rPr>
          <w:rFonts w:hint="eastAsia" w:ascii="Times New Roman" w:hAnsi="Times New Roman" w:eastAsia="新宋体"/>
          <w:sz w:val="21"/>
          <w:szCs w:val="21"/>
        </w:rPr>
        <w:t>；</w:t>
      </w:r>
    </w:p>
    <w:p w14:paraId="275146C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>BE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FE</w:t>
      </w:r>
      <w:r>
        <w:rPr>
          <w:rFonts w:hint="eastAsia" w:ascii="Times New Roman" w:hAnsi="Times New Roman" w:eastAsia="新宋体"/>
          <w:sz w:val="21"/>
          <w:szCs w:val="21"/>
        </w:rPr>
        <w:t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0402D68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389380" cy="1389380"/>
            <wp:effectExtent l="0" t="0" r="0" b="0"/>
            <wp:docPr id="5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91" cy="1389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C147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证明：（1）∵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，∠</w:t>
      </w:r>
      <w:r>
        <w:rPr>
          <w:rFonts w:hint="eastAsia" w:ascii="Times New Roman" w:hAnsi="Times New Roman" w:eastAsia="新宋体"/>
          <w:i/>
          <w:sz w:val="21"/>
          <w:szCs w:val="21"/>
        </w:rPr>
        <w:t>ACB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ADB</w:t>
      </w:r>
      <w:r>
        <w:rPr>
          <w:rFonts w:hint="eastAsia" w:ascii="Times New Roman" w:hAnsi="Times New Roman" w:eastAsia="新宋体"/>
          <w:sz w:val="21"/>
          <w:szCs w:val="21"/>
        </w:rPr>
        <w:t>，点</w:t>
      </w:r>
      <w:r>
        <w:rPr>
          <w:rFonts w:hint="eastAsia" w:ascii="Times New Roman" w:hAnsi="Times New Roman" w:eastAsia="新宋体"/>
          <w:i/>
          <w:sz w:val="21"/>
          <w:szCs w:val="21"/>
        </w:rPr>
        <w:t>F</w:t>
      </w:r>
      <w:r>
        <w:rPr>
          <w:rFonts w:hint="eastAsia" w:ascii="Times New Roman" w:hAnsi="Times New Roman" w:eastAsia="新宋体"/>
          <w:sz w:val="21"/>
          <w:szCs w:val="21"/>
        </w:rPr>
        <w:t>在</w:t>
      </w:r>
      <w:r>
        <w:rPr>
          <w:rFonts w:hint="eastAsia" w:ascii="Times New Roman" w:hAnsi="Times New Roman" w:eastAsia="新宋体"/>
          <w:i/>
          <w:sz w:val="21"/>
          <w:szCs w:val="21"/>
        </w:rPr>
        <w:t>ED</w:t>
      </w:r>
      <w:r>
        <w:rPr>
          <w:rFonts w:hint="eastAsia" w:ascii="Times New Roman" w:hAnsi="Times New Roman" w:eastAsia="新宋体"/>
          <w:sz w:val="21"/>
          <w:szCs w:val="21"/>
        </w:rPr>
        <w:t>上，</w:t>
      </w:r>
    </w:p>
    <w:p w14:paraId="2A27B62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ACB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ADF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119E56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∵∠</w:t>
      </w:r>
      <w:r>
        <w:rPr>
          <w:rFonts w:hint="eastAsia" w:ascii="Times New Roman" w:hAnsi="Times New Roman" w:eastAsia="新宋体"/>
          <w:i/>
          <w:sz w:val="21"/>
          <w:szCs w:val="21"/>
        </w:rPr>
        <w:t>BAF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EAD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0890F9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BAF</w:t>
      </w:r>
      <w:r>
        <w:rPr>
          <w:rFonts w:hint="eastAsia" w:ascii="Times New Roman" w:hAnsi="Times New Roman" w:eastAsia="新宋体"/>
          <w:sz w:val="21"/>
          <w:szCs w:val="21"/>
        </w:rPr>
        <w:t>﹣∠</w:t>
      </w:r>
      <w:r>
        <w:rPr>
          <w:rFonts w:hint="eastAsia" w:ascii="Times New Roman" w:hAnsi="Times New Roman" w:eastAsia="新宋体"/>
          <w:i/>
          <w:sz w:val="21"/>
          <w:szCs w:val="21"/>
        </w:rPr>
        <w:t>CAF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EAD</w:t>
      </w:r>
      <w:r>
        <w:rPr>
          <w:rFonts w:hint="eastAsia" w:ascii="Times New Roman" w:hAnsi="Times New Roman" w:eastAsia="新宋体"/>
          <w:sz w:val="21"/>
          <w:szCs w:val="21"/>
        </w:rPr>
        <w:t>﹣∠</w:t>
      </w:r>
      <w:r>
        <w:rPr>
          <w:rFonts w:hint="eastAsia" w:ascii="Times New Roman" w:hAnsi="Times New Roman" w:eastAsia="新宋体"/>
          <w:i/>
          <w:sz w:val="21"/>
          <w:szCs w:val="21"/>
        </w:rPr>
        <w:t>CAF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159F3D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BAC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FAD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1DB507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在△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和△</w:t>
      </w:r>
      <w:r>
        <w:rPr>
          <w:rFonts w:hint="eastAsia" w:ascii="Times New Roman" w:hAnsi="Times New Roman" w:eastAsia="新宋体"/>
          <w:i/>
          <w:sz w:val="21"/>
          <w:szCs w:val="21"/>
        </w:rPr>
        <w:t>AFD</w:t>
      </w:r>
      <w:r>
        <w:rPr>
          <w:rFonts w:hint="eastAsia" w:ascii="Times New Roman" w:hAnsi="Times New Roman" w:eastAsia="新宋体"/>
          <w:sz w:val="21"/>
          <w:szCs w:val="21"/>
        </w:rPr>
        <w:t>中，</w:t>
      </w:r>
    </w:p>
    <w:p w14:paraId="49E84F20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∠BAC=∠FAD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AC=AD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∠ACB=∠ADF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5AA8D1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≌△</w:t>
      </w:r>
      <w:r>
        <w:rPr>
          <w:rFonts w:hint="eastAsia" w:ascii="Times New Roman" w:hAnsi="Times New Roman" w:eastAsia="新宋体"/>
          <w:i/>
          <w:sz w:val="21"/>
          <w:szCs w:val="21"/>
        </w:rPr>
        <w:t>AFD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ASA</w:t>
      </w:r>
      <w:r>
        <w:rPr>
          <w:rFonts w:hint="eastAsia" w:ascii="Times New Roman" w:hAnsi="Times New Roman" w:eastAsia="新宋体"/>
          <w:sz w:val="21"/>
          <w:szCs w:val="21"/>
        </w:rPr>
        <w:t>）．</w:t>
      </w:r>
    </w:p>
    <w:p w14:paraId="2BBB109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（2）由（1）得△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≌△</w:t>
      </w:r>
      <w:r>
        <w:rPr>
          <w:rFonts w:hint="eastAsia" w:ascii="Times New Roman" w:hAnsi="Times New Roman" w:eastAsia="新宋体"/>
          <w:i/>
          <w:sz w:val="21"/>
          <w:szCs w:val="21"/>
        </w:rPr>
        <w:t>AFD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63A167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E56300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BE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FE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DFF73A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BF</w:t>
      </w:r>
      <w:r>
        <w:rPr>
          <w:rFonts w:hint="eastAsia" w:ascii="Times New Roman" w:hAnsi="Times New Roman" w:eastAsia="新宋体"/>
          <w:sz w:val="21"/>
          <w:szCs w:val="21"/>
        </w:rPr>
        <w:t>，即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79734B52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20．（8分）某工厂生产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四种产品．为提升产品的竞争力，该工厂计划对部分种类的产品优化生产流程，降低成本；对其他种类的产品增加研发投入，提升品质．经研究，该工厂做出了甲、乙两种调整方案，这两种方案将对四种产品的成本产生不同的影响．</w:t>
      </w:r>
    </w:p>
    <w:p w14:paraId="12C1AFE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下面是该工厂这四种产品的部分信息：</w:t>
      </w:r>
    </w:p>
    <w:p w14:paraId="04682DC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．调整前，各产品年产量的不完整的条形统计图（图1）和扇形统计图（图2）．</w:t>
      </w:r>
    </w:p>
    <w:p w14:paraId="40FE8BC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3526155" cy="2099945"/>
            <wp:effectExtent l="0" t="0" r="0" b="0"/>
            <wp:docPr id="5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6543" cy="2100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D394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．各产品单件成本的核算情况统计表及说明．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333"/>
        <w:gridCol w:w="1333"/>
        <w:gridCol w:w="1333"/>
        <w:gridCol w:w="1333"/>
        <w:gridCol w:w="1333"/>
        <w:gridCol w:w="1333"/>
      </w:tblGrid>
      <w:tr w14:paraId="601C6830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66" w:type="dxa"/>
            <w:gridSpan w:val="2"/>
          </w:tcPr>
          <w:p w14:paraId="6BF55EAF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类别</w:t>
            </w:r>
          </w:p>
          <w:p w14:paraId="07CF6E36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数据</w:t>
            </w:r>
          </w:p>
          <w:p w14:paraId="09A30DA7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产品</w:t>
            </w:r>
          </w:p>
        </w:tc>
        <w:tc>
          <w:tcPr>
            <w:tcW w:w="1333" w:type="dxa"/>
          </w:tcPr>
          <w:p w14:paraId="29346690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A</w:t>
            </w:r>
          </w:p>
        </w:tc>
        <w:tc>
          <w:tcPr>
            <w:tcW w:w="1333" w:type="dxa"/>
          </w:tcPr>
          <w:p w14:paraId="40F13F6C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B</w:t>
            </w:r>
          </w:p>
        </w:tc>
        <w:tc>
          <w:tcPr>
            <w:tcW w:w="1333" w:type="dxa"/>
          </w:tcPr>
          <w:p w14:paraId="77B30B76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C</w:t>
            </w:r>
          </w:p>
        </w:tc>
        <w:tc>
          <w:tcPr>
            <w:tcW w:w="1333" w:type="dxa"/>
          </w:tcPr>
          <w:p w14:paraId="4B2039C1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D</w:t>
            </w:r>
          </w:p>
        </w:tc>
      </w:tr>
      <w:tr w14:paraId="2FB9213A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66" w:type="dxa"/>
            <w:gridSpan w:val="2"/>
          </w:tcPr>
          <w:p w14:paraId="618E012B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调整前单件成本/（元/件）</w:t>
            </w:r>
          </w:p>
        </w:tc>
        <w:tc>
          <w:tcPr>
            <w:tcW w:w="1333" w:type="dxa"/>
          </w:tcPr>
          <w:p w14:paraId="4696037F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18</w:t>
            </w:r>
          </w:p>
        </w:tc>
        <w:tc>
          <w:tcPr>
            <w:tcW w:w="1333" w:type="dxa"/>
          </w:tcPr>
          <w:p w14:paraId="487BA2CB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26</w:t>
            </w:r>
          </w:p>
        </w:tc>
        <w:tc>
          <w:tcPr>
            <w:tcW w:w="1333" w:type="dxa"/>
          </w:tcPr>
          <w:p w14:paraId="17B0A7ED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20</w:t>
            </w:r>
          </w:p>
        </w:tc>
        <w:tc>
          <w:tcPr>
            <w:tcW w:w="1333" w:type="dxa"/>
          </w:tcPr>
          <w:p w14:paraId="7AFA099F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36</w:t>
            </w:r>
          </w:p>
        </w:tc>
      </w:tr>
      <w:tr w14:paraId="0C83F1BE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33" w:type="dxa"/>
            <w:vMerge w:val="restart"/>
          </w:tcPr>
          <w:p w14:paraId="4EA6229C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调整后单件成本/（元/件）</w:t>
            </w:r>
          </w:p>
        </w:tc>
        <w:tc>
          <w:tcPr>
            <w:tcW w:w="1333" w:type="dxa"/>
          </w:tcPr>
          <w:p w14:paraId="50A1EBDC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方案甲</w:t>
            </w:r>
          </w:p>
        </w:tc>
        <w:tc>
          <w:tcPr>
            <w:tcW w:w="1333" w:type="dxa"/>
          </w:tcPr>
          <w:p w14:paraId="18768EDC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13</w:t>
            </w:r>
          </w:p>
        </w:tc>
        <w:tc>
          <w:tcPr>
            <w:tcW w:w="1333" w:type="dxa"/>
          </w:tcPr>
          <w:p w14:paraId="58DCA8A6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22</w:t>
            </w:r>
          </w:p>
        </w:tc>
        <w:tc>
          <w:tcPr>
            <w:tcW w:w="1333" w:type="dxa"/>
          </w:tcPr>
          <w:p w14:paraId="3CFD71BC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m</w:t>
            </w:r>
          </w:p>
        </w:tc>
        <w:tc>
          <w:tcPr>
            <w:tcW w:w="1333" w:type="dxa"/>
          </w:tcPr>
          <w:p w14:paraId="2C7DD2CB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40</w:t>
            </w:r>
          </w:p>
        </w:tc>
      </w:tr>
      <w:tr w14:paraId="397C6158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33" w:type="dxa"/>
            <w:vMerge w:val="continue"/>
          </w:tcPr>
          <w:p w14:paraId="4E686D10">
            <w:pPr>
              <w:spacing w:line="360" w:lineRule="auto"/>
            </w:pPr>
          </w:p>
        </w:tc>
        <w:tc>
          <w:tcPr>
            <w:tcW w:w="1333" w:type="dxa"/>
          </w:tcPr>
          <w:p w14:paraId="76539552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方案乙</w:t>
            </w:r>
          </w:p>
        </w:tc>
        <w:tc>
          <w:tcPr>
            <w:tcW w:w="1333" w:type="dxa"/>
          </w:tcPr>
          <w:p w14:paraId="14717126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16</w:t>
            </w:r>
          </w:p>
        </w:tc>
        <w:tc>
          <w:tcPr>
            <w:tcW w:w="1333" w:type="dxa"/>
          </w:tcPr>
          <w:p w14:paraId="2EF3180B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n</w:t>
            </w:r>
          </w:p>
        </w:tc>
        <w:tc>
          <w:tcPr>
            <w:tcW w:w="1333" w:type="dxa"/>
          </w:tcPr>
          <w:p w14:paraId="6A6D3DAE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18</w:t>
            </w:r>
          </w:p>
        </w:tc>
        <w:tc>
          <w:tcPr>
            <w:tcW w:w="1333" w:type="dxa"/>
          </w:tcPr>
          <w:p w14:paraId="1BBDE0F8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32</w:t>
            </w:r>
          </w:p>
        </w:tc>
      </w:tr>
    </w:tbl>
    <w:p w14:paraId="0822ECF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说明：对于统计表中的数据，方案甲的平均数与调整前的相同，方案乙的中位数与调整前的相同．</w:t>
      </w:r>
    </w:p>
    <w:p w14:paraId="6829837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根据以上信息，解答下列问题：</w:t>
      </w:r>
    </w:p>
    <w:p w14:paraId="245D076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（1）求调整前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产品的年产量；</w:t>
      </w:r>
    </w:p>
    <w:p w14:paraId="2249885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的值；</w:t>
      </w:r>
    </w:p>
    <w:p w14:paraId="76C0FE1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（3）若调整后这四种产品的年产量均与调整前的相同，请通过计算说明甲、乙两种方案哪种总成本较低．</w:t>
      </w:r>
    </w:p>
    <w:p w14:paraId="235D59E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解：（1）调整前，总产量为40÷20%＝200（万件），</w:t>
      </w:r>
    </w:p>
    <w:p w14:paraId="79A98E2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所以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产品的产量为200×15%＝30（万件），</w:t>
      </w:r>
    </w:p>
    <w:p w14:paraId="2C2229D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则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产品的年产量为200﹣（70+30+40）＝60（万件）；</w:t>
      </w:r>
    </w:p>
    <w:p w14:paraId="0E9DBA7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（2）由题意知，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18+26+20+36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13+22+m+40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D45A6A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解得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＝25；</w:t>
      </w:r>
    </w:p>
    <w:p w14:paraId="0CC5517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∵调整前年产量的中位数为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20+26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hint="eastAsia" w:ascii="Times New Roman" w:hAnsi="Times New Roman" w:eastAsia="新宋体"/>
          <w:sz w:val="21"/>
          <w:szCs w:val="21"/>
        </w:rPr>
        <w:t>23（万件），</w:t>
      </w:r>
    </w:p>
    <w:p w14:paraId="6BE3AA1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18+n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hint="eastAsia" w:ascii="Times New Roman" w:hAnsi="Times New Roman" w:eastAsia="新宋体"/>
          <w:sz w:val="21"/>
          <w:szCs w:val="21"/>
        </w:rPr>
        <w:t>23，</w:t>
      </w:r>
    </w:p>
    <w:p w14:paraId="2CDCDB1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解得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＝28；</w:t>
      </w:r>
    </w:p>
    <w:p w14:paraId="3E2DA9F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（3）方案甲总成本为60×13+70×22+30×25+40×40＝4670（万元），</w:t>
      </w:r>
    </w:p>
    <w:p w14:paraId="663C9DD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方案乙总成本为60×16+70×28+30×18+40×32＝4740（万元），</w:t>
      </w:r>
    </w:p>
    <w:p w14:paraId="7893565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4670＜4740，</w:t>
      </w:r>
    </w:p>
    <w:p w14:paraId="0D33A41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所以方案甲总成本较低．</w:t>
      </w:r>
    </w:p>
    <w:p w14:paraId="6F3616B4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21．（9分）如图1，图2，正方形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的边长为5．扇形</w:t>
      </w:r>
      <w:r>
        <w:rPr>
          <w:rFonts w:hint="eastAsia" w:ascii="Times New Roman" w:hAnsi="Times New Roman" w:eastAsia="新宋体"/>
          <w:i/>
          <w:sz w:val="21"/>
          <w:szCs w:val="21"/>
        </w:rPr>
        <w:t>OEF</w:t>
      </w:r>
      <w:r>
        <w:rPr>
          <w:rFonts w:hint="eastAsia" w:ascii="Times New Roman" w:hAnsi="Times New Roman" w:eastAsia="新宋体"/>
          <w:sz w:val="21"/>
          <w:szCs w:val="21"/>
        </w:rPr>
        <w:t>所在圆的圆心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在对角线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上，且不与点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重合，半径</w:t>
      </w:r>
      <w:r>
        <w:rPr>
          <w:rFonts w:hint="eastAsia" w:ascii="Times New Roman" w:hAnsi="Times New Roman" w:eastAsia="新宋体"/>
          <w:i/>
          <w:sz w:val="21"/>
          <w:szCs w:val="21"/>
        </w:rPr>
        <w:t>OE</w:t>
      </w:r>
      <w:r>
        <w:rPr>
          <w:rFonts w:hint="eastAsia" w:ascii="Times New Roman" w:hAnsi="Times New Roman" w:eastAsia="新宋体"/>
          <w:sz w:val="21"/>
          <w:szCs w:val="21"/>
        </w:rPr>
        <w:t>＝2，点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F</w:t>
      </w:r>
      <w:r>
        <w:rPr>
          <w:rFonts w:hint="eastAsia" w:ascii="Times New Roman" w:hAnsi="Times New Roman" w:eastAsia="新宋体"/>
          <w:sz w:val="21"/>
          <w:szCs w:val="21"/>
        </w:rPr>
        <w:t>分别在边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上，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DF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≥2），扇形</w:t>
      </w:r>
      <w:r>
        <w:rPr>
          <w:rFonts w:hint="eastAsia" w:ascii="Times New Roman" w:hAnsi="Times New Roman" w:eastAsia="新宋体"/>
          <w:i/>
          <w:sz w:val="21"/>
          <w:szCs w:val="21"/>
        </w:rPr>
        <w:t>OEF</w:t>
      </w:r>
      <w:r>
        <w:rPr>
          <w:rFonts w:hint="eastAsia" w:ascii="Times New Roman" w:hAnsi="Times New Roman" w:eastAsia="新宋体"/>
          <w:sz w:val="21"/>
          <w:szCs w:val="21"/>
        </w:rPr>
        <w:t>的弧交线段</w:t>
      </w:r>
      <w:r>
        <w:rPr>
          <w:rFonts w:hint="eastAsia" w:ascii="Times New Roman" w:hAnsi="Times New Roman" w:eastAsia="新宋体"/>
          <w:i/>
          <w:sz w:val="21"/>
          <w:szCs w:val="21"/>
        </w:rPr>
        <w:t>OB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，记为</w:t>
      </w:r>
      <m:oMath>
        <m:acc>
          <m:acc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EMF</m:t>
            </m:r>
          </m:e>
        </m:acc>
      </m:oMath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4663119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（1）如图1，当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＝3时，求∠</w:t>
      </w:r>
      <w:r>
        <w:rPr>
          <w:rFonts w:hint="eastAsia" w:ascii="Times New Roman" w:hAnsi="Times New Roman" w:eastAsia="新宋体"/>
          <w:i/>
          <w:sz w:val="21"/>
          <w:szCs w:val="21"/>
        </w:rPr>
        <w:t>EMF</w:t>
      </w:r>
      <w:r>
        <w:rPr>
          <w:rFonts w:hint="eastAsia" w:ascii="Times New Roman" w:hAnsi="Times New Roman" w:eastAsia="新宋体"/>
          <w:sz w:val="21"/>
          <w:szCs w:val="21"/>
        </w:rPr>
        <w:t>的度数；</w:t>
      </w:r>
    </w:p>
    <w:p w14:paraId="798BF03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（2）如图2，当四边形</w:t>
      </w:r>
      <w:r>
        <w:rPr>
          <w:rFonts w:hint="eastAsia" w:ascii="Times New Roman" w:hAnsi="Times New Roman" w:eastAsia="新宋体"/>
          <w:i/>
          <w:sz w:val="21"/>
          <w:szCs w:val="21"/>
        </w:rPr>
        <w:t>OEMF</w:t>
      </w:r>
      <w:r>
        <w:rPr>
          <w:rFonts w:hint="eastAsia" w:ascii="Times New Roman" w:hAnsi="Times New Roman" w:eastAsia="新宋体"/>
          <w:sz w:val="21"/>
          <w:szCs w:val="21"/>
        </w:rPr>
        <w:t>为菱形时，求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的长；</w:t>
      </w:r>
    </w:p>
    <w:p w14:paraId="4F103DF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（3）当∠</w:t>
      </w:r>
      <w:r>
        <w:rPr>
          <w:rFonts w:hint="eastAsia" w:ascii="Times New Roman" w:hAnsi="Times New Roman" w:eastAsia="新宋体"/>
          <w:i/>
          <w:sz w:val="21"/>
          <w:szCs w:val="21"/>
        </w:rPr>
        <w:t>EOF</w:t>
      </w:r>
      <w:r>
        <w:rPr>
          <w:rFonts w:hint="eastAsia" w:ascii="Times New Roman" w:hAnsi="Times New Roman" w:eastAsia="新宋体"/>
          <w:sz w:val="21"/>
          <w:szCs w:val="21"/>
        </w:rPr>
        <w:t>＝150°时，求</w:t>
      </w:r>
      <m:oMath>
        <m:acc>
          <m:acc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EMF</m:t>
            </m:r>
          </m:e>
        </m:acc>
      </m:oMath>
      <w:r>
        <w:rPr>
          <w:rFonts w:hint="eastAsia" w:ascii="Times New Roman" w:hAnsi="Times New Roman" w:eastAsia="新宋体"/>
          <w:sz w:val="21"/>
          <w:szCs w:val="21"/>
        </w:rPr>
        <w:t>的长．</w:t>
      </w:r>
    </w:p>
    <w:p w14:paraId="284C2D2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2169795" cy="1337945"/>
            <wp:effectExtent l="0" t="0" r="0" b="0"/>
            <wp:docPr id="5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0180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41BF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解：（1）∵四边形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为边长为5的正方形，</w:t>
      </w:r>
    </w:p>
    <w:p w14:paraId="5C5895C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＝5，∠</w:t>
      </w:r>
      <w:r>
        <w:rPr>
          <w:rFonts w:hint="eastAsia" w:ascii="Times New Roman" w:hAnsi="Times New Roman" w:eastAsia="新宋体"/>
          <w:i/>
          <w:sz w:val="21"/>
          <w:szCs w:val="21"/>
        </w:rPr>
        <w:t>ADC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</w:p>
    <w:p w14:paraId="2618989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＝3，</w:t>
      </w:r>
    </w:p>
    <w:p w14:paraId="7B57747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＝2，</w:t>
      </w:r>
    </w:p>
    <w:p w14:paraId="0865C03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DF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BE0423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DF</w:t>
      </w:r>
      <w:r>
        <w:rPr>
          <w:rFonts w:hint="eastAsia" w:ascii="Times New Roman" w:hAnsi="Times New Roman" w:eastAsia="新宋体"/>
          <w:sz w:val="21"/>
          <w:szCs w:val="21"/>
        </w:rPr>
        <w:t>＝2．</w:t>
      </w:r>
    </w:p>
    <w:p w14:paraId="47F1BA9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OE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OF</w:t>
      </w:r>
      <w:r>
        <w:rPr>
          <w:rFonts w:hint="eastAsia" w:ascii="Times New Roman" w:hAnsi="Times New Roman" w:eastAsia="新宋体"/>
          <w:sz w:val="21"/>
          <w:szCs w:val="21"/>
        </w:rPr>
        <w:t>＝2，</w:t>
      </w:r>
    </w:p>
    <w:p w14:paraId="444646E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DF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OE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OF</w:t>
      </w:r>
      <w:r>
        <w:rPr>
          <w:rFonts w:hint="eastAsia" w:ascii="Times New Roman" w:hAnsi="Times New Roman" w:eastAsia="新宋体"/>
          <w:sz w:val="21"/>
          <w:szCs w:val="21"/>
        </w:rPr>
        <w:t>＝2，</w:t>
      </w:r>
    </w:p>
    <w:p w14:paraId="662E746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∴四边形</w:t>
      </w:r>
      <w:r>
        <w:rPr>
          <w:rFonts w:hint="eastAsia" w:ascii="Times New Roman" w:hAnsi="Times New Roman" w:eastAsia="新宋体"/>
          <w:i/>
          <w:sz w:val="21"/>
          <w:szCs w:val="21"/>
        </w:rPr>
        <w:t>OEDF</w:t>
      </w:r>
      <w:r>
        <w:rPr>
          <w:rFonts w:hint="eastAsia" w:ascii="Times New Roman" w:hAnsi="Times New Roman" w:eastAsia="新宋体"/>
          <w:sz w:val="21"/>
          <w:szCs w:val="21"/>
        </w:rPr>
        <w:t>为正方形，</w:t>
      </w:r>
    </w:p>
    <w:p w14:paraId="53C97DD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EOF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</w:p>
    <w:p w14:paraId="6B75C0F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EMF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∠</m:t>
        </m:r>
      </m:oMath>
      <w:r>
        <w:rPr>
          <w:rFonts w:hint="eastAsia" w:ascii="Times New Roman" w:hAnsi="Times New Roman" w:eastAsia="新宋体"/>
          <w:i/>
          <w:sz w:val="21"/>
          <w:szCs w:val="21"/>
        </w:rPr>
        <w:t>EOF</w:t>
      </w:r>
      <w:r>
        <w:rPr>
          <w:rFonts w:hint="eastAsia" w:ascii="Times New Roman" w:hAnsi="Times New Roman" w:eastAsia="新宋体"/>
          <w:sz w:val="21"/>
          <w:szCs w:val="21"/>
        </w:rPr>
        <w:t>＝45°；</w:t>
      </w:r>
    </w:p>
    <w:p w14:paraId="5937DF5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（2）连接</w:t>
      </w:r>
      <w:r>
        <w:rPr>
          <w:rFonts w:hint="eastAsia" w:ascii="Times New Roman" w:hAnsi="Times New Roman" w:eastAsia="新宋体"/>
          <w:i/>
          <w:sz w:val="21"/>
          <w:szCs w:val="21"/>
        </w:rPr>
        <w:t>EF</w:t>
      </w:r>
      <w:r>
        <w:rPr>
          <w:rFonts w:hint="eastAsia" w:ascii="Times New Roman" w:hAnsi="Times New Roman" w:eastAsia="新宋体"/>
          <w:sz w:val="21"/>
          <w:szCs w:val="21"/>
        </w:rPr>
        <w:t>，交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H</w:t>
      </w:r>
      <w:r>
        <w:rPr>
          <w:rFonts w:hint="eastAsia" w:ascii="Times New Roman" w:hAnsi="Times New Roman" w:eastAsia="新宋体"/>
          <w:sz w:val="21"/>
          <w:szCs w:val="21"/>
        </w:rPr>
        <w:t>，如图，</w:t>
      </w:r>
    </w:p>
    <w:p w14:paraId="1E6C7AF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932180" cy="1048385"/>
            <wp:effectExtent l="0" t="0" r="0" b="0"/>
            <wp:docPr id="5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2690" cy="104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1209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OEMF</w:t>
      </w:r>
      <w:r>
        <w:rPr>
          <w:rFonts w:hint="eastAsia" w:ascii="Times New Roman" w:hAnsi="Times New Roman" w:eastAsia="新宋体"/>
          <w:sz w:val="21"/>
          <w:szCs w:val="21"/>
        </w:rPr>
        <w:t>为菱形，</w:t>
      </w:r>
    </w:p>
    <w:p w14:paraId="2E5125F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OE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EM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OF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MF</w:t>
      </w:r>
      <w:r>
        <w:rPr>
          <w:rFonts w:hint="eastAsia" w:ascii="Times New Roman" w:hAnsi="Times New Roman" w:eastAsia="新宋体"/>
          <w:sz w:val="21"/>
          <w:szCs w:val="21"/>
        </w:rPr>
        <w:t>＝2，</w:t>
      </w:r>
      <w:r>
        <w:rPr>
          <w:rFonts w:hint="eastAsia" w:ascii="Times New Roman" w:hAnsi="Times New Roman" w:eastAsia="新宋体"/>
          <w:i/>
          <w:sz w:val="21"/>
          <w:szCs w:val="21"/>
        </w:rPr>
        <w:t>EH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MD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0AA0F3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OM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OE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OF</w:t>
      </w:r>
      <w:r>
        <w:rPr>
          <w:rFonts w:hint="eastAsia" w:ascii="Times New Roman" w:hAnsi="Times New Roman" w:eastAsia="新宋体"/>
          <w:sz w:val="21"/>
          <w:szCs w:val="21"/>
        </w:rPr>
        <w:t>＝2，</w:t>
      </w:r>
    </w:p>
    <w:p w14:paraId="677230E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OEM</w:t>
      </w:r>
      <w:r>
        <w:rPr>
          <w:rFonts w:hint="eastAsia" w:ascii="Times New Roman" w:hAnsi="Times New Roman" w:eastAsia="新宋体"/>
          <w:sz w:val="21"/>
          <w:szCs w:val="21"/>
        </w:rPr>
        <w:t>，△</w:t>
      </w:r>
      <w:r>
        <w:rPr>
          <w:rFonts w:hint="eastAsia" w:ascii="Times New Roman" w:hAnsi="Times New Roman" w:eastAsia="新宋体"/>
          <w:i/>
          <w:sz w:val="21"/>
          <w:szCs w:val="21"/>
        </w:rPr>
        <w:t>OFM</w:t>
      </w:r>
      <w:r>
        <w:rPr>
          <w:rFonts w:hint="eastAsia" w:ascii="Times New Roman" w:hAnsi="Times New Roman" w:eastAsia="新宋体"/>
          <w:sz w:val="21"/>
          <w:szCs w:val="21"/>
        </w:rPr>
        <w:t>为等边三角形，</w:t>
      </w:r>
    </w:p>
    <w:p w14:paraId="62BF9B7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OEM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OME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OMF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OFM</w:t>
      </w:r>
      <w:r>
        <w:rPr>
          <w:rFonts w:hint="eastAsia" w:ascii="Times New Roman" w:hAnsi="Times New Roman" w:eastAsia="新宋体"/>
          <w:sz w:val="21"/>
          <w:szCs w:val="21"/>
        </w:rPr>
        <w:t>＝60°，</w:t>
      </w:r>
    </w:p>
    <w:p w14:paraId="718EE26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EH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ME</w:t>
      </w:r>
      <w:r>
        <w:rPr>
          <w:rFonts w:hint="eastAsia" w:ascii="Times New Roman" w:hAnsi="Times New Roman" w:eastAsia="新宋体"/>
          <w:sz w:val="21"/>
          <w:szCs w:val="21"/>
        </w:rPr>
        <w:t>•sin60°＝2</w:t>
      </w:r>
      <m:oMath>
        <m:r>
          <m:rPr/>
          <w:rPr>
            <w:rFonts w:ascii="Cambria Math" w:hAnsi="Cambria Math" w:eastAsia="新宋体"/>
            <w:sz w:val="21"/>
            <w:szCs w:val="21"/>
          </w:rPr>
          <m:t>×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3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5377EEB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为边长为5的正方形，</w:t>
      </w:r>
    </w:p>
    <w:p w14:paraId="1902514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平分∠</w:t>
      </w:r>
      <w:r>
        <w:rPr>
          <w:rFonts w:hint="eastAsia" w:ascii="Times New Roman" w:hAnsi="Times New Roman" w:eastAsia="新宋体"/>
          <w:i/>
          <w:sz w:val="21"/>
          <w:szCs w:val="21"/>
        </w:rPr>
        <w:t>ADC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684419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ADB</w:t>
      </w:r>
      <w:r>
        <w:rPr>
          <w:rFonts w:hint="eastAsia" w:ascii="Times New Roman" w:hAnsi="Times New Roman" w:eastAsia="新宋体"/>
          <w:sz w:val="21"/>
          <w:szCs w:val="21"/>
        </w:rPr>
        <w:t>＝45°，</w:t>
      </w:r>
    </w:p>
    <w:p w14:paraId="50FA6E7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EDH</w:t>
      </w:r>
      <w:r>
        <w:rPr>
          <w:rFonts w:hint="eastAsia" w:ascii="Times New Roman" w:hAnsi="Times New Roman" w:eastAsia="新宋体"/>
          <w:sz w:val="21"/>
          <w:szCs w:val="21"/>
        </w:rPr>
        <w:t>为等腰直角三角形，</w:t>
      </w:r>
    </w:p>
    <w:p w14:paraId="40835A6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DH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EH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7AE404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hint="eastAsia" w:ascii="Times New Roman" w:hAnsi="Times New Roman" w:eastAsia="新宋体"/>
          <w:i/>
          <w:sz w:val="21"/>
          <w:szCs w:val="21"/>
        </w:rPr>
        <w:t>DH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6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；</w:t>
      </w:r>
    </w:p>
    <w:p w14:paraId="61F1FA2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（3）当∠</w:t>
      </w:r>
      <w:r>
        <w:rPr>
          <w:rFonts w:hint="eastAsia" w:ascii="Times New Roman" w:hAnsi="Times New Roman" w:eastAsia="新宋体"/>
          <w:i/>
          <w:sz w:val="21"/>
          <w:szCs w:val="21"/>
        </w:rPr>
        <w:t>EOF</w:t>
      </w:r>
      <w:r>
        <w:rPr>
          <w:rFonts w:hint="eastAsia" w:ascii="Times New Roman" w:hAnsi="Times New Roman" w:eastAsia="新宋体"/>
          <w:sz w:val="21"/>
          <w:szCs w:val="21"/>
        </w:rPr>
        <w:t>＝150°时，如图，</w:t>
      </w:r>
    </w:p>
    <w:p w14:paraId="08A63F8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932180" cy="1048385"/>
            <wp:effectExtent l="0" t="0" r="0" b="0"/>
            <wp:docPr id="5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2690" cy="104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8C10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acc>
          <m:acc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EMF</m:t>
            </m:r>
          </m:e>
        </m:acc>
      </m:oMath>
      <w:r>
        <w:rPr>
          <w:rFonts w:hint="eastAsia" w:ascii="Times New Roman" w:hAnsi="Times New Roman" w:eastAsia="新宋体"/>
          <w:sz w:val="21"/>
          <w:szCs w:val="21"/>
        </w:rPr>
        <w:t>的长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150π×2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180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5π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；</w:t>
      </w:r>
    </w:p>
    <w:p w14:paraId="7B8FFB5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当∠</w:t>
      </w:r>
      <w:r>
        <w:rPr>
          <w:rFonts w:hint="eastAsia" w:ascii="Times New Roman" w:hAnsi="Times New Roman" w:eastAsia="新宋体"/>
          <w:i/>
          <w:sz w:val="21"/>
          <w:szCs w:val="21"/>
        </w:rPr>
        <w:t>EOF</w:t>
      </w:r>
      <w:r>
        <w:rPr>
          <w:rFonts w:hint="eastAsia" w:ascii="Times New Roman" w:hAnsi="Times New Roman" w:eastAsia="新宋体"/>
          <w:sz w:val="21"/>
          <w:szCs w:val="21"/>
        </w:rPr>
        <w:t>＝150°时，如图，</w:t>
      </w:r>
    </w:p>
    <w:p w14:paraId="12D2122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941705" cy="1048385"/>
            <wp:effectExtent l="0" t="0" r="0" b="0"/>
            <wp:docPr id="5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1834" cy="104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8728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acc>
          <m:acc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EMF</m:t>
            </m:r>
          </m:e>
        </m:acc>
      </m:oMath>
      <w:r>
        <w:rPr>
          <w:rFonts w:hint="eastAsia" w:ascii="Times New Roman" w:hAnsi="Times New Roman" w:eastAsia="新宋体"/>
          <w:sz w:val="21"/>
          <w:szCs w:val="21"/>
        </w:rPr>
        <w:t>的长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210π×2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180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7π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280A22B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综上，当∠</w:t>
      </w:r>
      <w:r>
        <w:rPr>
          <w:rFonts w:hint="eastAsia" w:ascii="Times New Roman" w:hAnsi="Times New Roman" w:eastAsia="新宋体"/>
          <w:i/>
          <w:sz w:val="21"/>
          <w:szCs w:val="21"/>
        </w:rPr>
        <w:t>EOF</w:t>
      </w:r>
      <w:r>
        <w:rPr>
          <w:rFonts w:hint="eastAsia" w:ascii="Times New Roman" w:hAnsi="Times New Roman" w:eastAsia="新宋体"/>
          <w:sz w:val="21"/>
          <w:szCs w:val="21"/>
        </w:rPr>
        <w:t>＝150°时，</w:t>
      </w:r>
      <m:oMath>
        <m:acc>
          <m:acc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EMF</m:t>
            </m:r>
          </m:e>
        </m:acc>
      </m:oMath>
      <w:r>
        <w:rPr>
          <w:rFonts w:hint="eastAsia" w:ascii="Times New Roman" w:hAnsi="Times New Roman" w:eastAsia="新宋体"/>
          <w:sz w:val="21"/>
          <w:szCs w:val="21"/>
        </w:rPr>
        <w:t>的长为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π</m:t>
        </m:r>
      </m:oMath>
      <w:r>
        <w:rPr>
          <w:rFonts w:hint="eastAsia" w:ascii="Times New Roman" w:hAnsi="Times New Roman" w:eastAsia="新宋体"/>
          <w:sz w:val="21"/>
          <w:szCs w:val="21"/>
        </w:rPr>
        <w:t>或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π</m:t>
        </m:r>
      </m:oMath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415AB18D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22．（9分）一般固体都具有热胀冷缩的性质，固体受热后其长度的增加称为线膨胀．在0﹣100℃（本题涉及的温度均在此范围内），原长为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的铜棒、铁棒受热后，伸长量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）与温度的增加量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（℃）之间的关系均为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alx</w:t>
      </w:r>
      <w:r>
        <w:rPr>
          <w:rFonts w:hint="eastAsia" w:ascii="Times New Roman" w:hAnsi="Times New Roman" w:eastAsia="新宋体"/>
          <w:sz w:val="21"/>
          <w:szCs w:val="21"/>
        </w:rPr>
        <w:t>，其中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为常数，称为该金属的线膨胀系数．已知铜的线膨胀系数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>Cu</w:t>
      </w:r>
      <w:r>
        <w:rPr>
          <w:rFonts w:hint="eastAsia" w:ascii="Times New Roman" w:hAnsi="Times New Roman" w:eastAsia="新宋体"/>
          <w:sz w:val="21"/>
          <w:szCs w:val="21"/>
        </w:rPr>
        <w:t>＝1.7×10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﹣5</w:t>
      </w:r>
      <w:r>
        <w:rPr>
          <w:rFonts w:hint="eastAsia" w:ascii="Times New Roman" w:hAnsi="Times New Roman" w:eastAsia="新宋体"/>
          <w:sz w:val="21"/>
          <w:szCs w:val="21"/>
        </w:rPr>
        <w:t>（单位：/℃）；原长为2.5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的铁棒从20℃加热到80℃伸长了1.8×10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﹣3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07C62C4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（1）原长为0.6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的铜棒受热后升高50℃，求该铜棒的伸长量（用科学记数法表示）．</w:t>
      </w:r>
    </w:p>
    <w:p w14:paraId="7AE6C0D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（2）求铁的线膨胀系数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>Fe</w:t>
      </w:r>
      <w:r>
        <w:rPr>
          <w:rFonts w:hint="eastAsia" w:ascii="Times New Roman" w:hAnsi="Times New Roman" w:eastAsia="新宋体"/>
          <w:sz w:val="21"/>
          <w:szCs w:val="21"/>
        </w:rPr>
        <w:t>；若原长为1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的铁棒受热后伸长4.8×10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﹣4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，求该铁棒温度的增加量．</w:t>
      </w:r>
    </w:p>
    <w:p w14:paraId="231351B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（3）将原长相等的铜棒和铁棒从0℃开始分别加热，当它们的伸长量相同时，若铁棒的温度比铜棒的高20℃，求该铁棒温度的增加量．</w:t>
      </w:r>
    </w:p>
    <w:p w14:paraId="7D6C759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解：（1）1.7×10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﹣5</w:t>
      </w:r>
      <w:r>
        <w:rPr>
          <w:rFonts w:hint="eastAsia" w:ascii="Times New Roman" w:hAnsi="Times New Roman" w:eastAsia="新宋体"/>
          <w:sz w:val="21"/>
          <w:szCs w:val="21"/>
        </w:rPr>
        <w:t>×0.6×50＝5.1×10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﹣4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），</w:t>
      </w:r>
    </w:p>
    <w:p w14:paraId="5E8C4A3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即该铜棒的伸长量为5.1×10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﹣4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；</w:t>
      </w:r>
    </w:p>
    <w:p w14:paraId="742E0A5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>Fe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1.8×1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0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−3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2.5×(80−20)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hint="eastAsia" w:ascii="Times New Roman" w:hAnsi="Times New Roman" w:eastAsia="新宋体"/>
          <w:sz w:val="21"/>
          <w:szCs w:val="21"/>
        </w:rPr>
        <w:t>1.2×10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﹣5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3398A4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4.8×10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﹣4</w:t>
      </w:r>
      <w:r>
        <w:rPr>
          <w:rFonts w:hint="eastAsia" w:ascii="Times New Roman" w:hAnsi="Times New Roman" w:eastAsia="新宋体"/>
          <w:sz w:val="21"/>
          <w:szCs w:val="21"/>
        </w:rPr>
        <w:t>÷（1.2×10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﹣5</w:t>
      </w:r>
      <w:r>
        <w:rPr>
          <w:rFonts w:hint="eastAsia" w:ascii="Times New Roman" w:hAnsi="Times New Roman" w:eastAsia="新宋体"/>
          <w:sz w:val="21"/>
          <w:szCs w:val="21"/>
        </w:rPr>
        <w:t>×1）＝40（℃），</w:t>
      </w:r>
    </w:p>
    <w:p w14:paraId="66D8365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即该铁棒温度的增加量为40℃；</w:t>
      </w:r>
    </w:p>
    <w:p w14:paraId="4D461F7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（3）设铜棒增加的温度为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℃，则铁棒增加的温度为（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+20）℃，设它们的长度均为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6DB47A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由题意得1.7×10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﹣5</w:t>
      </w:r>
      <w:r>
        <w:rPr>
          <w:rFonts w:hint="eastAsia" w:ascii="Times New Roman" w:hAnsi="Times New Roman" w:eastAsia="新宋体"/>
          <w:i/>
          <w:sz w:val="21"/>
          <w:szCs w:val="21"/>
        </w:rPr>
        <w:t>lx</w:t>
      </w:r>
      <w:r>
        <w:rPr>
          <w:rFonts w:hint="eastAsia" w:ascii="Times New Roman" w:hAnsi="Times New Roman" w:eastAsia="新宋体"/>
          <w:sz w:val="21"/>
          <w:szCs w:val="21"/>
        </w:rPr>
        <w:t>＝1.2×10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﹣5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+20），</w:t>
      </w:r>
    </w:p>
    <w:p w14:paraId="4066C14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整理得：17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＝12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+240，</w:t>
      </w:r>
    </w:p>
    <w:p w14:paraId="262E804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解得：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＝48，</w:t>
      </w:r>
    </w:p>
    <w:p w14:paraId="0827088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则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+20＝48+20＝68，</w:t>
      </w:r>
    </w:p>
    <w:p w14:paraId="08D81F6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即该铁棒温度的增加量为68℃．</w:t>
      </w:r>
    </w:p>
    <w:p w14:paraId="24273E35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23．（11分）综合与实践</w:t>
      </w:r>
    </w:p>
    <w:p w14:paraId="78FFDB7D">
      <w:pPr>
        <w:spacing w:line="360" w:lineRule="auto"/>
        <w:ind w:left="273" w:leftChars="130" w:right="0" w:firstLine="0" w:firstLineChars="0"/>
      </w:pPr>
    </w:p>
    <w:p w14:paraId="232FDF4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[情境]要将矩形铁板切割成相同的两部分，焊接成直角护板（如图1），需找到合适的切割线．</w:t>
      </w:r>
    </w:p>
    <w:p w14:paraId="7A18AC5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[模型]已知矩形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（数据如图2所示）．作一条直线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，使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与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所夹的锐角为45°，且将矩形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分成周长相等的两部分．</w:t>
      </w:r>
    </w:p>
    <w:p w14:paraId="772000A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[操作]嘉嘉和淇淇尝试用不同方法解决问题．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4440"/>
        <w:gridCol w:w="4440"/>
      </w:tblGrid>
      <w:tr w14:paraId="3261C7EC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4440" w:type="dxa"/>
          </w:tcPr>
          <w:p w14:paraId="1B95D97F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如图3，嘉嘉的思路如下：</w:t>
            </w:r>
          </w:p>
          <w:p w14:paraId="5A11A439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连接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AC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BD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交于点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O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；</w:t>
            </w:r>
          </w:p>
          <w:p w14:paraId="0905A2C9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过点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O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作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EF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⊥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，分别交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AD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；</w:t>
            </w:r>
          </w:p>
          <w:p w14:paraId="2D899748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……</w:t>
            </w:r>
          </w:p>
          <w:p w14:paraId="672D20B4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distT="0" distB="0" distL="0" distR="0">
                  <wp:extent cx="1749425" cy="1097280"/>
                  <wp:effectExtent l="0" t="0" r="0" b="0"/>
                  <wp:docPr id="60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24" descr="菁优网：http://www.jyeoo.com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556" cy="1097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0" w:type="dxa"/>
          </w:tcPr>
          <w:p w14:paraId="19D428C4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如图4，淇淇的方法如下：</w:t>
            </w:r>
          </w:p>
          <w:p w14:paraId="3505657F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在边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上截取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BG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＝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AB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，连接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AG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；</w:t>
            </w:r>
          </w:p>
          <w:p w14:paraId="2B6F0DEB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作线段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GC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的垂直平分线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l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，交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；</w:t>
            </w:r>
          </w:p>
          <w:p w14:paraId="5701D69A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>③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在边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AD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上截取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AN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＝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GM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，作直线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>MN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．</w:t>
            </w:r>
          </w:p>
          <w:p w14:paraId="2A33303C">
            <w:pPr>
              <w:spacing w:line="360" w:lineRule="auto"/>
              <w:jc w:val="center"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distT="0" distB="0" distL="0" distR="0">
                  <wp:extent cx="1600200" cy="1505585"/>
                  <wp:effectExtent l="0" t="0" r="0" b="0"/>
                  <wp:docPr id="6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24" descr="菁优网：http://www.jyeoo.com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3" cy="1505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65814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[探究]根据以上描述，解决下列问题．</w:t>
      </w:r>
    </w:p>
    <w:p w14:paraId="0EEE9C5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（1）图2中，矩形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的周长为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10　</w:t>
      </w:r>
      <w:r>
        <w:rPr>
          <w:rFonts w:hint="eastAsia" w:ascii="Times New Roman" w:hAnsi="Times New Roman" w:eastAsia="新宋体"/>
          <w:sz w:val="21"/>
          <w:szCs w:val="21"/>
        </w:rPr>
        <w:t xml:space="preserve"> ；</w:t>
      </w:r>
    </w:p>
    <w:p w14:paraId="1DBBA57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（2）在图3的基础上，用尺规作图作出直线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（作出一条即可，保留作图痕迹，不写作法）；</w:t>
      </w:r>
    </w:p>
    <w:p w14:paraId="1A0B303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（3）根据淇淇的作图过程，请说明图4中的直线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符合要求．</w:t>
      </w:r>
    </w:p>
    <w:p w14:paraId="2AC32E8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[拓展]操作和探究中蕴含着一般性结论，请继续研究下面的问题．</w:t>
      </w:r>
    </w:p>
    <w:p w14:paraId="4590FB0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（4）如图5，若直线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将矩形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分成周长相等的两部分，分别交边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Q</w:t>
      </w:r>
      <w:r>
        <w:rPr>
          <w:rFonts w:hint="eastAsia" w:ascii="Times New Roman" w:hAnsi="Times New Roman" w:eastAsia="新宋体"/>
          <w:sz w:val="21"/>
          <w:szCs w:val="21"/>
        </w:rPr>
        <w:t>，过点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作</w:t>
      </w:r>
      <w:r>
        <w:rPr>
          <w:rFonts w:hint="eastAsia" w:ascii="Times New Roman" w:hAnsi="Times New Roman" w:eastAsia="新宋体"/>
          <w:i/>
          <w:sz w:val="21"/>
          <w:szCs w:val="21"/>
        </w:rPr>
        <w:t>BH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H</w:t>
      </w:r>
      <w:r>
        <w:rPr>
          <w:rFonts w:hint="eastAsia" w:ascii="Times New Roman" w:hAnsi="Times New Roman" w:eastAsia="新宋体"/>
          <w:sz w:val="21"/>
          <w:szCs w:val="21"/>
        </w:rPr>
        <w:t>，连接</w:t>
      </w:r>
      <w:r>
        <w:rPr>
          <w:rFonts w:hint="eastAsia" w:ascii="Times New Roman" w:hAnsi="Times New Roman" w:eastAsia="新宋体"/>
          <w:i/>
          <w:sz w:val="21"/>
          <w:szCs w:val="21"/>
        </w:rPr>
        <w:t>CH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55D3DDB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</w:rPr>
        <w:t>当∠</w:t>
      </w:r>
      <w:r>
        <w:rPr>
          <w:rFonts w:hint="eastAsia" w:ascii="Times New Roman" w:hAnsi="Times New Roman" w:eastAsia="新宋体"/>
          <w:i/>
          <w:sz w:val="21"/>
          <w:szCs w:val="21"/>
        </w:rPr>
        <w:t>PQC</w:t>
      </w:r>
      <w:r>
        <w:rPr>
          <w:rFonts w:hint="eastAsia" w:ascii="Times New Roman" w:hAnsi="Times New Roman" w:eastAsia="新宋体"/>
          <w:sz w:val="21"/>
          <w:szCs w:val="21"/>
        </w:rPr>
        <w:t>＝45°时，求tan∠</w:t>
      </w:r>
      <w:r>
        <w:rPr>
          <w:rFonts w:hint="eastAsia" w:ascii="Times New Roman" w:hAnsi="Times New Roman" w:eastAsia="新宋体"/>
          <w:i/>
          <w:sz w:val="21"/>
          <w:szCs w:val="21"/>
        </w:rPr>
        <w:t>BCH</w:t>
      </w:r>
      <w:r>
        <w:rPr>
          <w:rFonts w:hint="eastAsia" w:ascii="Times New Roman" w:hAnsi="Times New Roman" w:eastAsia="新宋体"/>
          <w:sz w:val="21"/>
          <w:szCs w:val="21"/>
        </w:rPr>
        <w:t>的值；</w:t>
      </w:r>
    </w:p>
    <w:p w14:paraId="5B183B9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当∠</w:t>
      </w:r>
      <w:r>
        <w:rPr>
          <w:rFonts w:hint="eastAsia" w:ascii="Times New Roman" w:hAnsi="Times New Roman" w:eastAsia="新宋体"/>
          <w:i/>
          <w:sz w:val="21"/>
          <w:szCs w:val="21"/>
        </w:rPr>
        <w:t>BCH</w:t>
      </w:r>
      <w:r>
        <w:rPr>
          <w:rFonts w:hint="eastAsia" w:ascii="Times New Roman" w:hAnsi="Times New Roman" w:eastAsia="新宋体"/>
          <w:sz w:val="21"/>
          <w:szCs w:val="21"/>
        </w:rPr>
        <w:t>最大时，直接写出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>CH</w:t>
      </w:r>
      <w:r>
        <w:rPr>
          <w:rFonts w:hint="eastAsia" w:ascii="Times New Roman" w:hAnsi="Times New Roman" w:eastAsia="新宋体"/>
          <w:sz w:val="21"/>
          <w:szCs w:val="21"/>
        </w:rPr>
        <w:t>的长．</w:t>
      </w:r>
    </w:p>
    <w:p w14:paraId="034B702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712595" cy="1097280"/>
            <wp:effectExtent l="0" t="0" r="0" b="0"/>
            <wp:docPr id="6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980" cy="1097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1E1C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2712720" cy="1417320"/>
            <wp:effectExtent l="0" t="0" r="0" b="0"/>
            <wp:docPr id="6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2726" cy="1417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5173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（1）解：∵四边形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是矩形，</w:t>
      </w:r>
    </w:p>
    <w:p w14:paraId="310B658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8EB321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＝1，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＝4，</w:t>
      </w:r>
    </w:p>
    <w:p w14:paraId="1556FAE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＝1，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＝4，</w:t>
      </w:r>
    </w:p>
    <w:p w14:paraId="6E896E5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的周长为2（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）＝2×（1+4）＝10，</w:t>
      </w:r>
    </w:p>
    <w:p w14:paraId="5A210F3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故答案为：10；</w:t>
      </w:r>
    </w:p>
    <w:p w14:paraId="760C3C3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（2）解：如图所示，以点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为圆心</w:t>
      </w:r>
      <w:r>
        <w:rPr>
          <w:rFonts w:hint="eastAsia" w:ascii="Times New Roman" w:hAnsi="Times New Roman" w:eastAsia="新宋体"/>
          <w:i/>
          <w:sz w:val="21"/>
          <w:szCs w:val="21"/>
        </w:rPr>
        <w:t>EO</w:t>
      </w:r>
      <w:r>
        <w:rPr>
          <w:rFonts w:hint="eastAsia" w:ascii="Times New Roman" w:hAnsi="Times New Roman" w:eastAsia="新宋体"/>
          <w:sz w:val="21"/>
          <w:szCs w:val="21"/>
        </w:rPr>
        <w:t>为半径画弧，交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，延长</w:t>
      </w:r>
      <w:r>
        <w:rPr>
          <w:rFonts w:hint="eastAsia" w:ascii="Times New Roman" w:hAnsi="Times New Roman" w:eastAsia="新宋体"/>
          <w:i/>
          <w:sz w:val="21"/>
          <w:szCs w:val="21"/>
        </w:rPr>
        <w:t>MO</w:t>
      </w:r>
      <w:r>
        <w:rPr>
          <w:rFonts w:hint="eastAsia" w:ascii="Times New Roman" w:hAnsi="Times New Roman" w:eastAsia="新宋体"/>
          <w:sz w:val="21"/>
          <w:szCs w:val="21"/>
        </w:rPr>
        <w:t>交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，线段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即为所求，</w:t>
      </w:r>
    </w:p>
    <w:p w14:paraId="7393FA8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749425" cy="1097280"/>
            <wp:effectExtent l="0" t="0" r="0" b="0"/>
            <wp:docPr id="6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9556" cy="1097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E770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EF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DBEF94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BEF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</w:p>
    <w:p w14:paraId="43DAFC4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EM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EO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8F502F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EOM</w:t>
      </w:r>
      <w:r>
        <w:rPr>
          <w:rFonts w:hint="eastAsia" w:ascii="Times New Roman" w:hAnsi="Times New Roman" w:eastAsia="新宋体"/>
          <w:sz w:val="21"/>
          <w:szCs w:val="21"/>
        </w:rPr>
        <w:t>是等腰直角三角形，</w:t>
      </w:r>
    </w:p>
    <w:p w14:paraId="5B732DC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OME</w:t>
      </w:r>
      <w:r>
        <w:rPr>
          <w:rFonts w:hint="eastAsia" w:ascii="Times New Roman" w:hAnsi="Times New Roman" w:eastAsia="新宋体"/>
          <w:sz w:val="21"/>
          <w:szCs w:val="21"/>
        </w:rPr>
        <w:t>＝45°，</w:t>
      </w:r>
    </w:p>
    <w:p w14:paraId="229BC80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的对角线交于点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FED38A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AO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CO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E53867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是矩形，</w:t>
      </w:r>
    </w:p>
    <w:p w14:paraId="2C5B0DD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843144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AON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COM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5AF614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在△</w:t>
      </w:r>
      <w:r>
        <w:rPr>
          <w:rFonts w:hint="eastAsia" w:ascii="Times New Roman" w:hAnsi="Times New Roman" w:eastAsia="新宋体"/>
          <w:i/>
          <w:sz w:val="21"/>
          <w:szCs w:val="21"/>
        </w:rPr>
        <w:t>AON</w:t>
      </w:r>
      <w:r>
        <w:rPr>
          <w:rFonts w:hint="eastAsia" w:ascii="Times New Roman" w:hAnsi="Times New Roman" w:eastAsia="新宋体"/>
          <w:sz w:val="21"/>
          <w:szCs w:val="21"/>
        </w:rPr>
        <w:t>和△</w:t>
      </w:r>
      <w:r>
        <w:rPr>
          <w:rFonts w:hint="eastAsia" w:ascii="Times New Roman" w:hAnsi="Times New Roman" w:eastAsia="新宋体"/>
          <w:i/>
          <w:sz w:val="21"/>
          <w:szCs w:val="21"/>
        </w:rPr>
        <w:t>COM</w:t>
      </w:r>
      <w:r>
        <w:rPr>
          <w:rFonts w:hint="eastAsia" w:ascii="Times New Roman" w:hAnsi="Times New Roman" w:eastAsia="新宋体"/>
          <w:sz w:val="21"/>
          <w:szCs w:val="21"/>
        </w:rPr>
        <w:t>中，</w:t>
      </w:r>
    </w:p>
    <w:p w14:paraId="7ABBD322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∠OAN=∠OCM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AO=CO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∠AON=∠COM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AAC8E7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AON</w:t>
      </w:r>
      <w:r>
        <w:rPr>
          <w:rFonts w:hint="eastAsia" w:ascii="Times New Roman" w:hAnsi="Times New Roman" w:eastAsia="新宋体"/>
          <w:sz w:val="21"/>
          <w:szCs w:val="21"/>
        </w:rPr>
        <w:t>≌△</w:t>
      </w:r>
      <w:r>
        <w:rPr>
          <w:rFonts w:hint="eastAsia" w:ascii="Times New Roman" w:hAnsi="Times New Roman" w:eastAsia="新宋体"/>
          <w:i/>
          <w:sz w:val="21"/>
          <w:szCs w:val="21"/>
        </w:rPr>
        <w:t>COM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ASA</w:t>
      </w:r>
      <w:r>
        <w:rPr>
          <w:rFonts w:hint="eastAsia" w:ascii="Times New Roman" w:hAnsi="Times New Roman" w:eastAsia="新宋体"/>
          <w:sz w:val="21"/>
          <w:szCs w:val="21"/>
        </w:rPr>
        <w:t>），</w:t>
      </w:r>
    </w:p>
    <w:p w14:paraId="75E6C35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AN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5FF0DF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DN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643C21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AN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BM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DN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4C98A2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∴直线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把矩形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分成周长相等的两部分；</w:t>
      </w:r>
    </w:p>
    <w:p w14:paraId="2A983EA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（3）证明：∵四边形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是矩形，</w:t>
      </w:r>
    </w:p>
    <w:p w14:paraId="5004962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1A9C24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BG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E0052F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AGB</w:t>
      </w:r>
      <w:r>
        <w:rPr>
          <w:rFonts w:hint="eastAsia" w:ascii="Times New Roman" w:hAnsi="Times New Roman" w:eastAsia="新宋体"/>
          <w:sz w:val="21"/>
          <w:szCs w:val="21"/>
        </w:rPr>
        <w:t>＝45°，</w:t>
      </w:r>
    </w:p>
    <w:p w14:paraId="4B4CBEA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AN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MG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1131E9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AGMN</w:t>
      </w:r>
      <w:r>
        <w:rPr>
          <w:rFonts w:hint="eastAsia" w:ascii="Times New Roman" w:hAnsi="Times New Roman" w:eastAsia="新宋体"/>
          <w:sz w:val="21"/>
          <w:szCs w:val="21"/>
        </w:rPr>
        <w:t>是平行四边形，</w:t>
      </w:r>
    </w:p>
    <w:p w14:paraId="4CF45CF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AG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E1F308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NMG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AGB</w:t>
      </w:r>
      <w:r>
        <w:rPr>
          <w:rFonts w:hint="eastAsia" w:ascii="Times New Roman" w:hAnsi="Times New Roman" w:eastAsia="新宋体"/>
          <w:sz w:val="21"/>
          <w:szCs w:val="21"/>
        </w:rPr>
        <w:t>＝45°，</w:t>
      </w:r>
    </w:p>
    <w:p w14:paraId="2D63778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∵直线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>是</w:t>
      </w:r>
      <w:r>
        <w:rPr>
          <w:rFonts w:hint="eastAsia" w:ascii="Times New Roman" w:hAnsi="Times New Roman" w:eastAsia="新宋体"/>
          <w:i/>
          <w:sz w:val="21"/>
          <w:szCs w:val="21"/>
        </w:rPr>
        <w:t>GC</w:t>
      </w:r>
      <w:r>
        <w:rPr>
          <w:rFonts w:hint="eastAsia" w:ascii="Times New Roman" w:hAnsi="Times New Roman" w:eastAsia="新宋体"/>
          <w:sz w:val="21"/>
          <w:szCs w:val="21"/>
        </w:rPr>
        <w:t>的垂直平分线，</w:t>
      </w:r>
    </w:p>
    <w:p w14:paraId="6F76653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GM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928063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GM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AN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80FDDB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BM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DN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AN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512EDA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BM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DN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2546AB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AN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BM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CM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DN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975930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把矩形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分成了周长相等的两部分，</w:t>
      </w:r>
    </w:p>
    <w:p w14:paraId="2C818C3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∴直线</w:t>
      </w:r>
      <w:r>
        <w:rPr>
          <w:rFonts w:hint="eastAsia" w:ascii="Times New Roman" w:hAnsi="Times New Roman" w:eastAsia="新宋体"/>
          <w:i/>
          <w:sz w:val="21"/>
          <w:szCs w:val="21"/>
        </w:rPr>
        <w:t>MN</w:t>
      </w:r>
      <w:r>
        <w:rPr>
          <w:rFonts w:hint="eastAsia" w:ascii="Times New Roman" w:hAnsi="Times New Roman" w:eastAsia="新宋体"/>
          <w:sz w:val="21"/>
          <w:szCs w:val="21"/>
        </w:rPr>
        <w:t>符合要求；</w:t>
      </w:r>
    </w:p>
    <w:p w14:paraId="56DC88A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（4）解：</w:t>
      </w: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</w:rPr>
        <w:t>如图所示，过点</w:t>
      </w:r>
      <w:r>
        <w:rPr>
          <w:rFonts w:hint="eastAsia" w:ascii="Times New Roman" w:hAnsi="Times New Roman" w:eastAsia="新宋体"/>
          <w:i/>
          <w:sz w:val="21"/>
          <w:szCs w:val="21"/>
        </w:rPr>
        <w:t>H</w:t>
      </w:r>
      <w:r>
        <w:rPr>
          <w:rFonts w:hint="eastAsia" w:ascii="Times New Roman" w:hAnsi="Times New Roman" w:eastAsia="新宋体"/>
          <w:sz w:val="21"/>
          <w:szCs w:val="21"/>
        </w:rPr>
        <w:t>作</w:t>
      </w:r>
      <w:r>
        <w:rPr>
          <w:rFonts w:hint="eastAsia" w:ascii="Times New Roman" w:hAnsi="Times New Roman" w:eastAsia="新宋体"/>
          <w:i/>
          <w:sz w:val="21"/>
          <w:szCs w:val="21"/>
        </w:rPr>
        <w:t>HG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，连接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交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，过点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作</w:t>
      </w:r>
      <w:r>
        <w:rPr>
          <w:rFonts w:hint="eastAsia" w:ascii="Times New Roman" w:hAnsi="Times New Roman" w:eastAsia="新宋体"/>
          <w:i/>
          <w:sz w:val="21"/>
          <w:szCs w:val="21"/>
        </w:rPr>
        <w:t>PK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>，过点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作</w:t>
      </w:r>
      <w:r>
        <w:rPr>
          <w:rFonts w:hint="eastAsia" w:ascii="Times New Roman" w:hAnsi="Times New Roman" w:eastAsia="新宋体"/>
          <w:i/>
          <w:sz w:val="21"/>
          <w:szCs w:val="21"/>
        </w:rPr>
        <w:t>OT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46736F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712595" cy="1097280"/>
            <wp:effectExtent l="0" t="0" r="0" b="0"/>
            <wp:docPr id="6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980" cy="1097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D4BC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是矩形，且直线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将矩形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分成周长相等的两部分，则点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是矩形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的对角线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与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的交点，</w:t>
      </w:r>
    </w:p>
    <w:p w14:paraId="40864A9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∴点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是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的中点，</w:t>
      </w:r>
    </w:p>
    <w:p w14:paraId="78DA6BF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BT=CT=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BC=2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CB14E9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AP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CQ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PD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BQ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DC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PK</w:t>
      </w:r>
      <w:r>
        <w:rPr>
          <w:rFonts w:hint="eastAsia" w:ascii="Times New Roman" w:hAnsi="Times New Roman" w:eastAsia="新宋体"/>
          <w:sz w:val="21"/>
          <w:szCs w:val="21"/>
        </w:rPr>
        <w:t>＝1，</w:t>
      </w:r>
    </w:p>
    <w:p w14:paraId="1D4743C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∵∠</w:t>
      </w:r>
      <w:r>
        <w:rPr>
          <w:rFonts w:hint="eastAsia" w:ascii="Times New Roman" w:hAnsi="Times New Roman" w:eastAsia="新宋体"/>
          <w:i/>
          <w:sz w:val="21"/>
          <w:szCs w:val="21"/>
        </w:rPr>
        <w:t>PQC</w:t>
      </w:r>
      <w:r>
        <w:rPr>
          <w:rFonts w:hint="eastAsia" w:ascii="Times New Roman" w:hAnsi="Times New Roman" w:eastAsia="新宋体"/>
          <w:sz w:val="21"/>
          <w:szCs w:val="21"/>
        </w:rPr>
        <w:t>＝45°，</w:t>
      </w:r>
    </w:p>
    <w:p w14:paraId="41170F3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PQK</w:t>
      </w:r>
      <w:r>
        <w:rPr>
          <w:rFonts w:hint="eastAsia" w:ascii="Times New Roman" w:hAnsi="Times New Roman" w:eastAsia="新宋体"/>
          <w:sz w:val="21"/>
          <w:szCs w:val="21"/>
        </w:rPr>
        <w:t>是等腰直角三角形，</w:t>
      </w:r>
    </w:p>
    <w:p w14:paraId="2F9E63B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PK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QK</w:t>
      </w:r>
      <w:r>
        <w:rPr>
          <w:rFonts w:hint="eastAsia" w:ascii="Times New Roman" w:hAnsi="Times New Roman" w:eastAsia="新宋体"/>
          <w:sz w:val="21"/>
          <w:szCs w:val="21"/>
        </w:rPr>
        <w:t>＝1，</w:t>
      </w:r>
    </w:p>
    <w:p w14:paraId="078EDC9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PQ=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P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K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+Q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K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1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1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196493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是矩形，</w:t>
      </w:r>
    </w:p>
    <w:p w14:paraId="3FEDE73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94F48D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APQ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CQP</w:t>
      </w:r>
      <w:r>
        <w:rPr>
          <w:rFonts w:hint="eastAsia" w:ascii="Times New Roman" w:hAnsi="Times New Roman" w:eastAsia="新宋体"/>
          <w:sz w:val="21"/>
          <w:szCs w:val="21"/>
        </w:rPr>
        <w:t>＝45°，</w:t>
      </w:r>
    </w:p>
    <w:p w14:paraId="738E750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在△</w:t>
      </w:r>
      <w:r>
        <w:rPr>
          <w:rFonts w:hint="eastAsia" w:ascii="Times New Roman" w:hAnsi="Times New Roman" w:eastAsia="新宋体"/>
          <w:i/>
          <w:sz w:val="21"/>
          <w:szCs w:val="21"/>
        </w:rPr>
        <w:t>AOP</w:t>
      </w:r>
      <w:r>
        <w:rPr>
          <w:rFonts w:hint="eastAsia" w:ascii="Times New Roman" w:hAnsi="Times New Roman" w:eastAsia="新宋体"/>
          <w:sz w:val="21"/>
          <w:szCs w:val="21"/>
        </w:rPr>
        <w:t>和△</w:t>
      </w:r>
      <w:r>
        <w:rPr>
          <w:rFonts w:hint="eastAsia" w:ascii="Times New Roman" w:hAnsi="Times New Roman" w:eastAsia="新宋体"/>
          <w:i/>
          <w:sz w:val="21"/>
          <w:szCs w:val="21"/>
        </w:rPr>
        <w:t>COQ</w:t>
      </w:r>
      <w:r>
        <w:rPr>
          <w:rFonts w:hint="eastAsia" w:ascii="Times New Roman" w:hAnsi="Times New Roman" w:eastAsia="新宋体"/>
          <w:sz w:val="21"/>
          <w:szCs w:val="21"/>
        </w:rPr>
        <w:t>中，</w:t>
      </w:r>
    </w:p>
    <w:p w14:paraId="72B7E964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∠AOP=∠COQ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∠APO=∠CQP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AP=CQ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4FAAAD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AOP</w:t>
      </w:r>
      <w:r>
        <w:rPr>
          <w:rFonts w:hint="eastAsia" w:ascii="Times New Roman" w:hAnsi="Times New Roman" w:eastAsia="新宋体"/>
          <w:sz w:val="21"/>
          <w:szCs w:val="21"/>
        </w:rPr>
        <w:t>≌△</w:t>
      </w:r>
      <w:r>
        <w:rPr>
          <w:rFonts w:hint="eastAsia" w:ascii="Times New Roman" w:hAnsi="Times New Roman" w:eastAsia="新宋体"/>
          <w:i/>
          <w:sz w:val="21"/>
          <w:szCs w:val="21"/>
        </w:rPr>
        <w:t>COQ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AAS</w:t>
      </w:r>
      <w:r>
        <w:rPr>
          <w:rFonts w:hint="eastAsia" w:ascii="Times New Roman" w:hAnsi="Times New Roman" w:eastAsia="新宋体"/>
          <w:sz w:val="21"/>
          <w:szCs w:val="21"/>
        </w:rPr>
        <w:t>），</w:t>
      </w:r>
    </w:p>
    <w:p w14:paraId="662BB6D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PO=QO=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OT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QT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70A2B3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CQ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CT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QT</w:t>
      </w:r>
      <w:r>
        <w:rPr>
          <w:rFonts w:hint="eastAsia" w:ascii="Times New Roman" w:hAnsi="Times New Roman" w:eastAsia="新宋体"/>
          <w:sz w:val="21"/>
          <w:szCs w:val="21"/>
        </w:rPr>
        <w:t>＝2</w:t>
      </w:r>
      <m:oMath>
        <m:r>
          <m:rPr/>
          <w:rPr>
            <w:rFonts w:ascii="Cambria Math" w:hAnsi="Cambria Math" w:eastAsia="新宋体"/>
            <w:sz w:val="21"/>
            <w:szCs w:val="21"/>
          </w:rPr>
          <m:t>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890112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BQ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CQ</w:t>
      </w:r>
      <w:r>
        <w:rPr>
          <w:rFonts w:hint="eastAsia" w:ascii="Times New Roman" w:hAnsi="Times New Roman" w:eastAsia="新宋体"/>
          <w:sz w:val="21"/>
          <w:szCs w:val="21"/>
        </w:rPr>
        <w:t>＝4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，∠</w:t>
      </w:r>
      <w:r>
        <w:rPr>
          <w:rFonts w:hint="eastAsia" w:ascii="Times New Roman" w:hAnsi="Times New Roman" w:eastAsia="新宋体"/>
          <w:i/>
          <w:sz w:val="21"/>
          <w:szCs w:val="21"/>
        </w:rPr>
        <w:t>BQH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PQC</w:t>
      </w:r>
      <w:r>
        <w:rPr>
          <w:rFonts w:hint="eastAsia" w:ascii="Times New Roman" w:hAnsi="Times New Roman" w:eastAsia="新宋体"/>
          <w:sz w:val="21"/>
          <w:szCs w:val="21"/>
        </w:rPr>
        <w:t>＝45°，</w:t>
      </w:r>
    </w:p>
    <w:p w14:paraId="45823B3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BH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H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8D25FA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BHQ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</w:p>
    <w:p w14:paraId="1C259F1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∴△</w:t>
      </w:r>
      <w:r>
        <w:rPr>
          <w:rFonts w:hint="eastAsia" w:ascii="Times New Roman" w:hAnsi="Times New Roman" w:eastAsia="新宋体"/>
          <w:i/>
          <w:sz w:val="21"/>
          <w:szCs w:val="21"/>
        </w:rPr>
        <w:t>BHQ</w:t>
      </w:r>
      <w:r>
        <w:rPr>
          <w:rFonts w:hint="eastAsia" w:ascii="Times New Roman" w:hAnsi="Times New Roman" w:eastAsia="新宋体"/>
          <w:sz w:val="21"/>
          <w:szCs w:val="21"/>
        </w:rPr>
        <w:t>是等腰直角三角形，</w:t>
      </w:r>
    </w:p>
    <w:p w14:paraId="1FAABF8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HG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GQ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i/>
          <w:sz w:val="21"/>
          <w:szCs w:val="21"/>
        </w:rPr>
        <w:t>BQ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  <m:oMath>
        <m:r>
          <m:rPr/>
          <w:rPr>
            <w:rFonts w:ascii="Cambria Math" w:hAnsi="Cambria Math" w:eastAsia="新宋体"/>
            <w:sz w:val="21"/>
            <w:szCs w:val="21"/>
          </w:rPr>
          <m:t>CG=CQ+GQ=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F7EEE7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tan∠BCH=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HG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CG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4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13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4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；</w:t>
      </w:r>
    </w:p>
    <w:p w14:paraId="303AA1C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如图所示，连接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交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FD9481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920240" cy="1078865"/>
            <wp:effectExtent l="0" t="0" r="0" b="0"/>
            <wp:docPr id="6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0244" cy="1078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30A4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把矩形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分成了周长相等的两部分，</w:t>
      </w:r>
    </w:p>
    <w:p w14:paraId="62F1911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∴点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为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和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的中点，</w:t>
      </w:r>
    </w:p>
    <w:p w14:paraId="1608E9C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BH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PQ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73CC8E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∴点</w:t>
      </w:r>
      <w:r>
        <w:rPr>
          <w:rFonts w:hint="eastAsia" w:ascii="Times New Roman" w:hAnsi="Times New Roman" w:eastAsia="新宋体"/>
          <w:i/>
          <w:sz w:val="21"/>
          <w:szCs w:val="21"/>
        </w:rPr>
        <w:t>H</w:t>
      </w:r>
      <w:r>
        <w:rPr>
          <w:rFonts w:hint="eastAsia" w:ascii="Times New Roman" w:hAnsi="Times New Roman" w:eastAsia="新宋体"/>
          <w:sz w:val="21"/>
          <w:szCs w:val="21"/>
        </w:rPr>
        <w:t>在以</w:t>
      </w:r>
      <w:r>
        <w:rPr>
          <w:rFonts w:hint="eastAsia" w:ascii="Times New Roman" w:hAnsi="Times New Roman" w:eastAsia="新宋体"/>
          <w:i/>
          <w:sz w:val="21"/>
          <w:szCs w:val="21"/>
        </w:rPr>
        <w:t>BO</w:t>
      </w:r>
      <w:r>
        <w:rPr>
          <w:rFonts w:hint="eastAsia" w:ascii="Times New Roman" w:hAnsi="Times New Roman" w:eastAsia="新宋体"/>
          <w:sz w:val="21"/>
          <w:szCs w:val="21"/>
        </w:rPr>
        <w:t>为直径的</w:t>
      </w:r>
      <w:r>
        <w:rPr>
          <w:rFonts w:ascii="Cambria Math" w:hAnsi="Cambria Math" w:eastAsia="Cambria Math"/>
          <w:sz w:val="21"/>
          <w:szCs w:val="21"/>
        </w:rPr>
        <w:t>⊙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>上，当</w:t>
      </w:r>
      <w:r>
        <w:rPr>
          <w:rFonts w:hint="eastAsia" w:ascii="Times New Roman" w:hAnsi="Times New Roman" w:eastAsia="新宋体"/>
          <w:i/>
          <w:sz w:val="21"/>
          <w:szCs w:val="21"/>
        </w:rPr>
        <w:t>CH</w:t>
      </w:r>
      <w:r>
        <w:rPr>
          <w:rFonts w:hint="eastAsia" w:ascii="Times New Roman" w:hAnsi="Times New Roman" w:eastAsia="新宋体"/>
          <w:sz w:val="21"/>
          <w:szCs w:val="21"/>
        </w:rPr>
        <w:t>与</w:t>
      </w:r>
      <w:r>
        <w:rPr>
          <w:rFonts w:ascii="Cambria Math" w:hAnsi="Cambria Math" w:eastAsia="Cambria Math"/>
          <w:sz w:val="21"/>
          <w:szCs w:val="21"/>
        </w:rPr>
        <w:t>⊙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>相切时，∠</w:t>
      </w:r>
      <w:r>
        <w:rPr>
          <w:rFonts w:hint="eastAsia" w:ascii="Times New Roman" w:hAnsi="Times New Roman" w:eastAsia="新宋体"/>
          <w:i/>
          <w:sz w:val="21"/>
          <w:szCs w:val="21"/>
        </w:rPr>
        <w:t>BCH</w:t>
      </w:r>
      <w:r>
        <w:rPr>
          <w:rFonts w:hint="eastAsia" w:ascii="Times New Roman" w:hAnsi="Times New Roman" w:eastAsia="新宋体"/>
          <w:sz w:val="21"/>
          <w:szCs w:val="21"/>
        </w:rPr>
        <w:t>最大，</w:t>
      </w:r>
    </w:p>
    <w:p w14:paraId="127679E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＝1，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＝4，</w:t>
      </w:r>
    </w:p>
    <w:p w14:paraId="033AE44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BD=</m:t>
        </m:r>
        <m:rad>
          <m:radPr>
            <m:degHide m:val="1"/>
          </m:radPr>
          <m:deg/>
          <m:e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1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4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17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84BDA7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BO=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AC=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17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4A994C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LH=BL=OL=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17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DF25E4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过点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>作</w:t>
      </w:r>
      <w:r>
        <w:rPr>
          <w:rFonts w:hint="eastAsia" w:ascii="Times New Roman" w:hAnsi="Times New Roman" w:eastAsia="新宋体"/>
          <w:i/>
          <w:sz w:val="21"/>
          <w:szCs w:val="21"/>
        </w:rPr>
        <w:t>LT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105308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BTL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</w:p>
    <w:p w14:paraId="2A4F947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是矩形，</w:t>
      </w:r>
    </w:p>
    <w:p w14:paraId="5D739E8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BCD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</w:p>
    <w:p w14:paraId="4C7E82D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TL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98C660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则△</w:t>
      </w:r>
      <w:r>
        <w:rPr>
          <w:rFonts w:hint="eastAsia" w:ascii="Times New Roman" w:hAnsi="Times New Roman" w:eastAsia="新宋体"/>
          <w:i/>
          <w:sz w:val="21"/>
          <w:szCs w:val="21"/>
        </w:rPr>
        <w:t>BLT</w:t>
      </w:r>
      <w:r>
        <w:rPr>
          <w:rFonts w:hint="eastAsia" w:ascii="Times New Roman" w:hAnsi="Times New Roman" w:eastAsia="新宋体"/>
          <w:sz w:val="21"/>
          <w:szCs w:val="21"/>
        </w:rPr>
        <w:t>∽△</w:t>
      </w:r>
      <w:r>
        <w:rPr>
          <w:rFonts w:hint="eastAsia" w:ascii="Times New Roman" w:hAnsi="Times New Roman" w:eastAsia="新宋体"/>
          <w:i/>
          <w:sz w:val="21"/>
          <w:szCs w:val="21"/>
        </w:rPr>
        <w:t>BDC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496263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BL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BD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LT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CD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BT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BC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45ADD1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ad>
                  <m:radPr>
                    <m:degHide m:val="1"/>
                  </m:radPr>
                  <m:deg/>
                  <m:e>
                    <m:r>
                      <m:rPr/>
                      <w:rPr>
                        <w:rFonts w:ascii="Cambria Math" w:hAnsi="Cambria Math" w:eastAsia="新宋体"/>
                        <w:sz w:val="28"/>
                        <w:szCs w:val="28"/>
                      </w:rPr>
                      <m:t>17</m:t>
                    </m:r>
                  </m:e>
                </m:rad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4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17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LT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BT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FBEC96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LT=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i/>
          <w:sz w:val="21"/>
          <w:szCs w:val="21"/>
        </w:rPr>
        <w:t>BT</w:t>
      </w:r>
      <w:r>
        <w:rPr>
          <w:rFonts w:hint="eastAsia" w:ascii="Times New Roman" w:hAnsi="Times New Roman" w:eastAsia="新宋体"/>
          <w:sz w:val="21"/>
          <w:szCs w:val="21"/>
        </w:rPr>
        <w:t>＝1，</w:t>
      </w:r>
    </w:p>
    <w:p w14:paraId="6488A80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CT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BT</w:t>
      </w:r>
      <w:r>
        <w:rPr>
          <w:rFonts w:hint="eastAsia" w:ascii="Times New Roman" w:hAnsi="Times New Roman" w:eastAsia="新宋体"/>
          <w:sz w:val="21"/>
          <w:szCs w:val="21"/>
        </w:rPr>
        <w:t>＝4﹣1＝3，</w:t>
      </w:r>
    </w:p>
    <w:p w14:paraId="77F22B5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C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L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=T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L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+C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T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145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234CF9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CH</w:t>
      </w:r>
      <w:r>
        <w:rPr>
          <w:rFonts w:hint="eastAsia" w:ascii="Times New Roman" w:hAnsi="Times New Roman" w:eastAsia="新宋体"/>
          <w:sz w:val="21"/>
          <w:szCs w:val="21"/>
        </w:rPr>
        <w:t>是</w:t>
      </w:r>
      <w:r>
        <w:rPr>
          <w:rFonts w:ascii="Cambria Math" w:hAnsi="Cambria Math" w:eastAsia="Cambria Math"/>
          <w:sz w:val="21"/>
          <w:szCs w:val="21"/>
        </w:rPr>
        <w:t>⊙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1"/>
          <w:szCs w:val="21"/>
        </w:rPr>
        <w:t>的切线，</w:t>
      </w:r>
    </w:p>
    <w:p w14:paraId="29B241F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∴∠</w:t>
      </w:r>
      <w:r>
        <w:rPr>
          <w:rFonts w:hint="eastAsia" w:ascii="Times New Roman" w:hAnsi="Times New Roman" w:eastAsia="新宋体"/>
          <w:i/>
          <w:sz w:val="21"/>
          <w:szCs w:val="21"/>
        </w:rPr>
        <w:t>CHL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</w:p>
    <w:p w14:paraId="39282F2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CH=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C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L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−H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L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145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16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r>
              <m:rPr/>
              <w:rPr>
                <w:rFonts w:ascii="Cambria Math" w:hAnsi="Cambria Math" w:eastAsia="新宋体"/>
                <w:sz w:val="21"/>
                <w:szCs w:val="21"/>
              </w:rPr>
              <m:t>−(</m:t>
            </m:r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ad>
                  <m:radPr>
                    <m:degHide m:val="1"/>
                  </m:radPr>
                  <m:deg/>
                  <m:e>
                    <m:r>
                      <m:rPr/>
                      <w:rPr>
                        <w:rFonts w:ascii="Cambria Math" w:hAnsi="Cambria Math" w:eastAsia="新宋体"/>
                        <w:sz w:val="28"/>
                        <w:szCs w:val="28"/>
                      </w:rPr>
                      <m:t>17</m:t>
                    </m:r>
                  </m:e>
                </m:rad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4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145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16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r>
              <m:rPr/>
              <w:rPr>
                <w:rFonts w:ascii="Cambria Math" w:hAnsi="Cambria Math" w:eastAsia="新宋体"/>
                <w:sz w:val="21"/>
                <w:szCs w:val="21"/>
              </w:rPr>
              <m:t>−</m:t>
            </m:r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17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16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=2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2B61E0A2">
      <w:pPr>
        <w:spacing w:line="360" w:lineRule="auto"/>
        <w:ind w:left="312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24．（12分）如图，在平面直角坐标系中，抛物线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＝﹣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bx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经过点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（0，3），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（6，3），顶点为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．抛物线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﹣3）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＜0）经过点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，2）．两条抛物线在第一象限内的部分分别记为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 w14:paraId="19A967D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的值及点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的坐标．</w:t>
      </w:r>
    </w:p>
    <w:p w14:paraId="69B7BE3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在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上，到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轴的距离为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．判断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能否经过点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，若能，求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的值；若不能，请说明理由．</w:t>
      </w:r>
    </w:p>
    <w:p w14:paraId="68CECCC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（3）直线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：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kx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>＞0）交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，点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在线段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上，且点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的横坐标是点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横坐标的一半．</w:t>
      </w:r>
    </w:p>
    <w:p w14:paraId="16DC681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</w:rPr>
        <w:t>若点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与点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重合，点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恰好落在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上，求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的值；</w:t>
      </w:r>
    </w:p>
    <w:p w14:paraId="61694F6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若点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为直线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与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的唯一公共点，请直接写出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>的值．</w:t>
      </w:r>
    </w:p>
    <w:p w14:paraId="2DF1DDE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0" distR="0">
            <wp:extent cx="1176020" cy="1752600"/>
            <wp:effectExtent l="0" t="0" r="0" b="0"/>
            <wp:docPr id="6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6530" cy="1752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97FC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color w:val="0000FF"/>
          <w:sz w:val="21"/>
          <w:szCs w:val="21"/>
        </w:rPr>
        <w:t>【解答】</w:t>
      </w:r>
      <w:r>
        <w:rPr>
          <w:rFonts w:hint="eastAsia" w:ascii="Times New Roman" w:hAnsi="Times New Roman" w:eastAsia="新宋体"/>
          <w:sz w:val="21"/>
          <w:szCs w:val="21"/>
        </w:rPr>
        <w:t>解：（1）∵抛物线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＝﹣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bx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经过点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（0，3），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（6，3），顶点为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C1CB4D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c=3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−36+6b+c=3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27E35C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解得：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＝6，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＝3，</w:t>
      </w:r>
    </w:p>
    <w:p w14:paraId="03CBBC7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＝﹣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+6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+3＝﹣（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﹣3）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+12，</w:t>
      </w:r>
    </w:p>
    <w:p w14:paraId="1829F70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（3，12）；</w:t>
      </w:r>
    </w:p>
    <w:p w14:paraId="42F5142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（2）∵点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在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（第一象限）上，到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轴的距离为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14EED4C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则</w:t>
      </w:r>
      <m:oMath>
        <m:sSub>
          <m:sSub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y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D</m:t>
            </m:r>
          </m:sub>
        </m:sSub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F3A37B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∴当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时，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+6x+3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E54370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解得：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x=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或</w:t>
      </w:r>
      <m:oMath>
        <m:r>
          <m:rPr/>
          <w:rPr>
            <w:rFonts w:ascii="Cambria Math" w:hAnsi="Cambria Math" w:eastAsia="新宋体"/>
            <w:sz w:val="21"/>
            <w:szCs w:val="21"/>
          </w:rPr>
          <m:t>x=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DCAA8A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D(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hint="eastAsia" w:ascii="Times New Roman" w:hAnsi="Times New Roman" w:eastAsia="新宋体"/>
          <w:sz w:val="21"/>
          <w:szCs w:val="21"/>
        </w:rPr>
        <w:t>或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5510587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∵抛物线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﹣3）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＜0）经过点</w:t>
      </w:r>
      <m:oMath>
        <m:r>
          <m:rPr/>
          <w:rPr>
            <w:rFonts w:ascii="Cambria Math" w:hAnsi="Cambria Math" w:eastAsia="新宋体"/>
            <w:sz w:val="21"/>
            <w:szCs w:val="21"/>
          </w:rPr>
          <m:t>C(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，2)</m:t>
        </m:r>
      </m:oMath>
      <w:r>
        <w:rPr>
          <w:rFonts w:hint="eastAsia" w:ascii="Times New Roman" w:hAnsi="Times New Roman" w:eastAsia="新宋体"/>
          <w:sz w:val="21"/>
          <w:szCs w:val="21"/>
        </w:rPr>
        <w:t>，对称轴为直线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＝3，</w:t>
      </w:r>
    </w:p>
    <w:p w14:paraId="76F9D1B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经过点</w:t>
      </w:r>
      <m:oMath>
        <m:r>
          <m:rPr/>
          <w:rPr>
            <w:rFonts w:ascii="Cambria Math" w:hAnsi="Cambria Math" w:eastAsia="新宋体"/>
            <w:sz w:val="21"/>
            <w:szCs w:val="21"/>
          </w:rPr>
          <m:t>C(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，2)</m:t>
        </m:r>
      </m:oMath>
      <w:r>
        <w:rPr>
          <w:rFonts w:hint="eastAsia" w:ascii="Times New Roman" w:hAnsi="Times New Roman" w:eastAsia="新宋体"/>
          <w:sz w:val="21"/>
          <w:szCs w:val="21"/>
        </w:rPr>
        <w:t>和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，2)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7714BD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不能经过点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481FE7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</w:t>
      </w: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（0，3），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（3，12），</w:t>
      </w:r>
    </w:p>
    <w:p w14:paraId="2C38A24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当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重合时，则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（3，12），</w:t>
      </w:r>
    </w:p>
    <w:p w14:paraId="04E805F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是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的中点，</w:t>
      </w:r>
    </w:p>
    <w:p w14:paraId="579463F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M(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2B83670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∵点</w:t>
      </w:r>
      <m:oMath>
        <m:r>
          <m:rPr/>
          <w:rPr>
            <w:rFonts w:ascii="Cambria Math" w:hAnsi="Cambria Math" w:eastAsia="新宋体"/>
            <w:sz w:val="21"/>
            <w:szCs w:val="21"/>
          </w:rPr>
          <m:t>M(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hint="eastAsia" w:ascii="Times New Roman" w:hAnsi="Times New Roman" w:eastAsia="新宋体"/>
          <w:sz w:val="21"/>
          <w:szCs w:val="21"/>
        </w:rPr>
        <w:t>恰好落在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上，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经过点</w:t>
      </w:r>
      <m:oMath>
        <m:r>
          <m:rPr/>
          <w:rPr>
            <w:rFonts w:ascii="Cambria Math" w:hAnsi="Cambria Math" w:eastAsia="新宋体"/>
            <w:sz w:val="21"/>
            <w:szCs w:val="21"/>
          </w:rPr>
          <m:t>C(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，2)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5608D2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2=(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−3</m:t>
                  </m:r>
                  <m:sSup>
                    <m:sSupPr/>
                    <m:e>
                      <m:r>
                        <m:rPr/>
                        <w:rPr>
                          <w:rFonts w:ascii="Cambria Math" w:hAnsi="Cambria Math" w:eastAsia="新宋体"/>
                          <w:sz w:val="21"/>
                          <w:szCs w:val="21"/>
                        </w:rPr>
                        <m:t>)</m:t>
                      </m:r>
                    </m:e>
                    <m:sup>
                      <m:r>
                        <m:rPr/>
                        <w:rPr>
                          <w:rFonts w:ascii="Cambria Math" w:hAnsi="Cambria Math" w:eastAsia="新宋体"/>
                          <w:sz w:val="21"/>
                          <w:szCs w:val="21"/>
                        </w:rPr>
                        <m:t>2</m:t>
                      </m:r>
                    </m:sup>
                  </m:sSup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a+d</m:t>
                  </m:r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15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=(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3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−3</m:t>
                  </m:r>
                  <m:sSup>
                    <m:sSupPr/>
                    <m:e>
                      <m:r>
                        <m:rPr/>
                        <w:rPr>
                          <w:rFonts w:ascii="Cambria Math" w:hAnsi="Cambria Math" w:eastAsia="新宋体"/>
                          <w:sz w:val="21"/>
                          <w:szCs w:val="21"/>
                        </w:rPr>
                        <m:t>)</m:t>
                      </m:r>
                    </m:e>
                    <m:sup>
                      <m:r>
                        <m:rPr/>
                        <w:rPr>
                          <w:rFonts w:ascii="Cambria Math" w:hAnsi="Cambria Math" w:eastAsia="新宋体"/>
                          <w:sz w:val="21"/>
                          <w:szCs w:val="21"/>
                        </w:rPr>
                        <m:t>2</m:t>
                      </m:r>
                    </m:sup>
                  </m:sSup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+d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6D67B0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解得：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a=−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；</w:t>
      </w:r>
    </w:p>
    <w:p w14:paraId="0016321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直线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：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kx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>＞0）交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（0，3），</w:t>
      </w:r>
    </w:p>
    <w:p w14:paraId="38262AD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＝3，</w:t>
      </w:r>
    </w:p>
    <w:p w14:paraId="71C1DC4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∴直线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kx</w:t>
      </w:r>
      <w:r>
        <w:rPr>
          <w:rFonts w:hint="eastAsia" w:ascii="Times New Roman" w:hAnsi="Times New Roman" w:eastAsia="新宋体"/>
          <w:sz w:val="21"/>
          <w:szCs w:val="21"/>
        </w:rPr>
        <w:t>+3，</w:t>
      </w:r>
    </w:p>
    <w:p w14:paraId="0AB2466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﹣3）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＜0）经过点</w:t>
      </w:r>
      <m:oMath>
        <m:r>
          <m:rPr/>
          <w:rPr>
            <w:rFonts w:ascii="Cambria Math" w:hAnsi="Cambria Math" w:eastAsia="新宋体"/>
            <w:sz w:val="21"/>
            <w:szCs w:val="21"/>
          </w:rPr>
          <m:t>C(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，2)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E9B359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2=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a+d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EE8CEE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d=2−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a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47C4CB4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y=a(x−3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+2−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a=a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−6ax+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a+2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E15CE9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联立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y=a</m:t>
                  </m:r>
                  <m:sSup>
                    <m:sSupPr/>
                    <m:e>
                      <m:r>
                        <m:rPr/>
                        <w:rPr>
                          <w:rFonts w:ascii="Cambria Math" w:hAnsi="Cambria Math" w:eastAsia="新宋体"/>
                          <w:sz w:val="21"/>
                          <w:szCs w:val="21"/>
                        </w:rPr>
                        <m:t>x</m:t>
                      </m:r>
                    </m:e>
                    <m:sup>
                      <m:r>
                        <m:rPr/>
                        <w:rPr>
                          <w:rFonts w:ascii="Cambria Math" w:hAnsi="Cambria Math" w:eastAsia="新宋体"/>
                          <w:sz w:val="21"/>
                          <w:szCs w:val="21"/>
                        </w:rPr>
                        <m:t>2</m:t>
                      </m:r>
                    </m:sup>
                  </m:sSup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−6ax+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11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4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a+2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y=kx+3</m:t>
                  </m:r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3DDC23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消去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得，</w:t>
      </w:r>
      <m:oMath>
        <m:r>
          <m:rPr/>
          <w:rPr>
            <w:rFonts w:ascii="Cambria Math" w:hAnsi="Cambria Math" w:eastAsia="新宋体"/>
            <w:sz w:val="21"/>
            <w:szCs w:val="21"/>
          </w:rPr>
          <m:t>a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−kx−6ax+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−1=0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6C6EAB3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sSub>
          <m:sSub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</m:sub>
        </m:sSub>
        <m:r>
          <m:rPr/>
          <w:rPr>
            <w:rFonts w:ascii="Cambria Math" w:hAnsi="Cambria Math" w:eastAsia="新宋体"/>
            <w:sz w:val="21"/>
            <w:szCs w:val="21"/>
          </w:rPr>
          <m:t>+</m:t>
        </m:r>
        <m:sSub>
          <m:sSub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b>
        </m:sSub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6a+k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hint="eastAsia" w:ascii="Times New Roman" w:hAnsi="Times New Roman" w:eastAsia="新宋体"/>
          <w:sz w:val="21"/>
          <w:szCs w:val="21"/>
        </w:rPr>
        <w:t>，则</w:t>
      </w:r>
      <m:oMath>
        <m:r>
          <m:rPr/>
          <w:rPr>
            <w:rFonts w:ascii="Cambria Math" w:hAnsi="Cambria Math" w:eastAsia="新宋体"/>
            <w:sz w:val="21"/>
            <w:szCs w:val="21"/>
          </w:rPr>
          <m:t>E(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6a+k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6ak+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k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+3)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FD1A16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的横坐标是点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横坐标的一半，</w:t>
      </w:r>
    </w:p>
    <w:p w14:paraId="0706C01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M(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6a+k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6a+k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k+3)</m:t>
        </m:r>
      </m:oMath>
      <w:r>
        <w:rPr>
          <w:rFonts w:hint="eastAsia" w:ascii="Times New Roman" w:hAnsi="Times New Roman" w:eastAsia="新宋体"/>
          <w:sz w:val="21"/>
          <w:szCs w:val="21"/>
        </w:rPr>
        <w:t>，即</w:t>
      </w:r>
      <m:oMath>
        <m:r>
          <m:rPr/>
          <w:rPr>
            <w:rFonts w:ascii="Cambria Math" w:hAnsi="Cambria Math" w:eastAsia="新宋体"/>
            <w:sz w:val="21"/>
            <w:szCs w:val="21"/>
          </w:rPr>
          <m:t>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6a+k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，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6ak+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k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+3)</m:t>
        </m:r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002C1BF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将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代入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＝﹣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+6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+3，</w:t>
      </w:r>
    </w:p>
    <w:p w14:paraId="5EF7E0E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6ak+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k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+3=−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(6a+k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a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+6×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6a+k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+3①</m:t>
        </m:r>
      </m:oMath>
    </w:p>
    <w:p w14:paraId="072C0E7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∵点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为直线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与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的唯一公共点，</w:t>
      </w:r>
    </w:p>
    <w:p w14:paraId="2AEED8A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Δ=(k+6a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−4×a×(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11a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−1)=0</m:t>
        </m:r>
      </m:oMath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36735FB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联立</w:t>
      </w:r>
      <w:r>
        <w:rPr>
          <w:rFonts w:hint="eastAsia" w:ascii="Times New Roman" w:hAnsi="Times New Roman" w:eastAsia="Calibri"/>
          <w:sz w:val="21"/>
          <w:szCs w:val="21"/>
        </w:rPr>
        <w:t>①②</w:t>
      </w:r>
      <w:r>
        <w:rPr>
          <w:rFonts w:hint="eastAsia" w:ascii="Times New Roman" w:hAnsi="Times New Roman" w:eastAsia="新宋体"/>
          <w:sz w:val="21"/>
          <w:szCs w:val="21"/>
        </w:rPr>
        <w:t>得：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a=−1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k=6−</m:t>
                  </m:r>
                  <m:rad>
                    <m:radPr>
                      <m:degHide m:val="1"/>
                    </m:radPr>
                    <m:deg/>
                    <m:e>
                      <m:r>
                        <m:rPr/>
                        <w:rPr>
                          <w:rFonts w:ascii="Cambria Math" w:hAnsi="Cambria Math" w:eastAsia="新宋体"/>
                          <w:sz w:val="21"/>
                          <w:szCs w:val="21"/>
                        </w:rPr>
                        <m:t>15</m:t>
                      </m:r>
                    </m:e>
                  </m:rad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或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a=−1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k=6+</m:t>
                  </m:r>
                  <m:rad>
                    <m:radPr>
                      <m:degHide m:val="1"/>
                    </m:radPr>
                    <m:deg/>
                    <m:e>
                      <m:r>
                        <m:rPr/>
                        <w:rPr>
                          <w:rFonts w:ascii="Cambria Math" w:hAnsi="Cambria Math" w:eastAsia="新宋体"/>
                          <w:sz w:val="21"/>
                          <w:szCs w:val="21"/>
                        </w:rPr>
                        <m:t>15</m:t>
                      </m:r>
                    </m:e>
                  </m:rad>
                </m:e>
              </m:mr>
            </m:m>
          </m:e>
        </m:d>
      </m:oMath>
      <w:r>
        <w:rPr>
          <w:rFonts w:hint="eastAsia" w:ascii="Times New Roman" w:hAnsi="Times New Roman" w:eastAsia="新宋体"/>
          <w:sz w:val="21"/>
          <w:szCs w:val="21"/>
        </w:rPr>
        <w:t>，</w:t>
      </w:r>
    </w:p>
    <w:p w14:paraId="79BCC3D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当</w:t>
      </w:r>
      <m:oMath>
        <m:r>
          <m:rPr/>
          <w:rPr>
            <w:rFonts w:ascii="Cambria Math" w:hAnsi="Cambria Math" w:eastAsia="新宋体"/>
            <w:sz w:val="21"/>
            <w:szCs w:val="21"/>
          </w:rPr>
          <m:t>k=6+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15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时，交点不在</w:t>
      </w:r>
      <w:r>
        <w:rPr>
          <w:rFonts w:hint="eastAsia" w:ascii="Times New Roman" w:hAnsi="Times New Roman" w:eastAsia="新宋体"/>
          <w:i/>
          <w:sz w:val="21"/>
          <w:szCs w:val="21"/>
        </w:rPr>
        <w:t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公共点不在第一象限，不符合题意，</w:t>
      </w:r>
    </w:p>
    <w:p w14:paraId="4F6935C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k=6−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15</m:t>
            </m:r>
          </m:e>
        </m:rad>
      </m:oMath>
      <w:r>
        <w:rPr>
          <w:rFonts w:hint="eastAsia" w:ascii="Times New Roman" w:hAnsi="Times New Roman" w:eastAsia="新宋体"/>
          <w:sz w:val="21"/>
          <w:szCs w:val="21"/>
        </w:rPr>
        <w:t>．</w:t>
      </w:r>
    </w:p>
    <w:sectPr>
      <w:footerReference r:id="rId3" w:type="default"/>
      <w:pgSz w:w="11906" w:h="16838"/>
      <w:pgMar w:top="1418" w:right="1134" w:bottom="1418" w:left="1134" w:header="851" w:footer="992" w:gutter="0"/>
      <w:pgNumType w:chapStyle="5" w:chapSep="colon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60DBA6B">
    <w:pPr>
      <w:pStyle w:val="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23"/>
    <w:rsid w:val="0F604A6C"/>
    <w:rsid w:val="0F77624A"/>
    <w:rsid w:val="0F8C8CBB"/>
    <w:rsid w:val="0F8D11BE"/>
    <w:rsid w:val="0F8D3C9F"/>
    <w:rsid w:val="0F8D6703"/>
    <w:rsid w:val="0F8D793F"/>
    <w:rsid w:val="0F8DA5B4"/>
    <w:rsid w:val="10252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9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7"/>
    <w:semiHidden/>
    <w:unhideWhenUsed/>
    <w:uiPriority w:val="99"/>
    <w:pPr>
      <w:ind w:left="100" w:leftChars="2500"/>
    </w:p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</w:rPr>
  </w:style>
  <w:style w:type="character" w:customStyle="1" w:styleId="10">
    <w:name w:val="页眉 Char"/>
    <w:basedOn w:val="8"/>
    <w:link w:val="5"/>
    <w:semiHidden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semiHidden/>
    <w:qFormat/>
    <w:uiPriority w:val="99"/>
    <w:rPr>
      <w:sz w:val="18"/>
      <w:szCs w:val="18"/>
    </w:rPr>
  </w:style>
  <w:style w:type="character" w:customStyle="1" w:styleId="12">
    <w:name w:val="批注框文本 Char"/>
    <w:basedOn w:val="8"/>
    <w:link w:val="3"/>
    <w:semiHidden/>
    <w:qFormat/>
    <w:uiPriority w:val="99"/>
    <w:rPr>
      <w:sz w:val="18"/>
      <w:szCs w:val="18"/>
    </w:rPr>
  </w:style>
  <w:style w:type="paragraph" w:customStyle="1" w:styleId="13">
    <w:name w:val="Border Color 015A5EAB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14">
    <w:name w:val="No Spacing"/>
    <w:link w:val="15"/>
    <w:qFormat/>
    <w:uiPriority w:val="1"/>
    <w:rPr>
      <w:rFonts w:asciiTheme="minorHAnsi" w:hAnsiTheme="minorHAnsi" w:eastAsiaTheme="minorEastAsia" w:cstheme="minorBidi"/>
      <w:kern w:val="0"/>
      <w:sz w:val="22"/>
      <w:szCs w:val="22"/>
      <w:lang w:val="en-US" w:eastAsia="zh-CN" w:bidi="ar-SA"/>
    </w:rPr>
  </w:style>
  <w:style w:type="character" w:customStyle="1" w:styleId="15">
    <w:name w:val="无间隔 Char"/>
    <w:basedOn w:val="8"/>
    <w:link w:val="14"/>
    <w:qFormat/>
    <w:uiPriority w:val="1"/>
    <w:rPr>
      <w:kern w:val="0"/>
      <w:sz w:val="22"/>
    </w:rPr>
  </w:style>
  <w:style w:type="character" w:styleId="16">
    <w:name w:val="Placeholder Text"/>
    <w:basedOn w:val="8"/>
    <w:semiHidden/>
    <w:qFormat/>
    <w:uiPriority w:val="99"/>
    <w:rPr>
      <w:color w:val="808080"/>
    </w:rPr>
  </w:style>
  <w:style w:type="character" w:customStyle="1" w:styleId="17">
    <w:name w:val="日期 Char"/>
    <w:basedOn w:val="8"/>
    <w:link w:val="2"/>
    <w:semiHidden/>
    <w:uiPriority w:val="99"/>
  </w:style>
  <w:style w:type="paragraph" w:customStyle="1" w:styleId="18">
    <w:name w:val="_Style 17"/>
    <w:uiPriority w:val="0"/>
    <w:rPr>
      <w:rFonts w:ascii="Times New Roman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4" Type="http://schemas.openxmlformats.org/officeDocument/2006/relationships/fontTable" Target="fontTable.xml"/><Relationship Id="rId43" Type="http://schemas.openxmlformats.org/officeDocument/2006/relationships/customXml" Target="../customXml/item1.xml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3238</Words>
  <Characters>3616</Characters>
  <Lines>1</Lines>
  <Paragraphs>1</Paragraphs>
  <TotalTime>1</TotalTime>
  <ScaleCrop>false</ScaleCrop>
  <LinksUpToDate>false</LinksUpToDate>
  <CharactersWithSpaces>3757</CharactersWithSpaces>
  <HyperlinkBase>file:///C:/Users/Documents/15a5eab</HyperlinkBase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全科A+</cp:category>
  <dcterms:created xsi:type="dcterms:W3CDTF">2025-07-10T00:00:00Z</dcterms:created>
  <dc:creator>全科A+</dc:creator>
  <dc:description>公众号：全科A+</dc:description>
  <cp:keywords>公众号：全科A+</cp:keywords>
  <cp:lastModifiedBy>甜甜</cp:lastModifiedBy>
  <cp:lastPrinted>2025-07-10T00:00:00Z</cp:lastPrinted>
  <dcterms:modified xsi:type="dcterms:W3CDTF">2025-07-19T01:16:06Z</dcterms:modified>
  <dc:subject>全科A+</dc:subject>
  <dc:title>公众号：全科A+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eyJoZGlkIjoiMjVlZTcwNWRkM2EyMDFlZjg4OTY1YWViNTk4NzgyYWIiLCJ1c2VySWQiOiI4MjI2MzMyNDcifQ==</vt:lpwstr>
  </property>
  <property fmtid="{D5CDD505-2E9C-101B-9397-08002B2CF9AE}" pid="3" name="KSOProductBuildVer">
    <vt:lpwstr>2052-12.1.0.21541</vt:lpwstr>
  </property>
  <property fmtid="{D5CDD505-2E9C-101B-9397-08002B2CF9AE}" pid="4" name="ICV">
    <vt:lpwstr>24F3A5D9CB9D4A33A896E0918BF20D2B_12</vt:lpwstr>
  </property>
</Properties>
</file>