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060C0">
      <w:pPr>
        <w:jc w:val="center"/>
        <w:rPr>
          <w:rFonts w:hint="default"/>
          <w:lang w:val="en-US" w:eastAsia="zh-CN"/>
        </w:rPr>
      </w:pPr>
      <w:r>
        <w:rPr>
          <w:rFonts w:hint="eastAsia"/>
          <w:lang w:val="en-US" w:eastAsia="zh-CN"/>
        </w:rPr>
        <w:t>9.1 线性回归分析</w:t>
      </w:r>
    </w:p>
    <w:p w14:paraId="418E2025">
      <w:pPr>
        <w:jc w:val="center"/>
        <w:rPr>
          <w:rFonts w:hint="eastAsia"/>
          <w:lang w:val="en-US" w:eastAsia="zh-CN"/>
        </w:rPr>
      </w:pPr>
      <w:r>
        <w:rPr>
          <w:rFonts w:hint="eastAsia"/>
          <w:lang w:val="en-US" w:eastAsia="zh-CN"/>
        </w:rPr>
        <w:t>9.1.1 变量的相关性+9.1.2 一元线性回归模型</w:t>
      </w:r>
    </w:p>
    <w:p w14:paraId="2AA266ED">
      <w:pPr>
        <w:spacing w:after="0" w:line="360" w:lineRule="auto"/>
        <w:jc w:val="both"/>
        <w:rPr>
          <w:rFonts w:hint="default" w:ascii="Times New Roman" w:hAnsi="Times New Roman" w:eastAsia="宋体" w:cs="Times New Roman"/>
          <w:bCs/>
          <w:sz w:val="21"/>
          <w:lang w:val="en-US" w:eastAsia="zh-CN"/>
          <w14:ligatures w14:val="none"/>
        </w:rPr>
      </w:pPr>
      <w:r>
        <w:rPr>
          <w:rFonts w:hint="eastAsia" w:ascii="Times New Roman" w:hAnsi="Times New Roman" w:eastAsia="宋体" w:cs="Times New Roman"/>
          <w:bCs/>
          <w:sz w:val="21"/>
          <w:lang w:val="en-US" w:eastAsia="zh-CN"/>
          <w14:ligatures w14:val="none"/>
        </w:rPr>
        <w:t>1.相关关系：两个变量之间具有一定的联系，但又没有</w:t>
      </w:r>
      <w:r>
        <w:rPr>
          <w:rFonts w:hint="eastAsia" w:ascii="Calibri" w:hAnsi="Calibri" w:eastAsia="宋体" w:cs="Times New Roman"/>
          <w:color w:val="0000FF"/>
          <w:sz w:val="21"/>
          <w:u w:val="single"/>
          <w:lang w:val="en-US" w:eastAsia="zh-CN"/>
          <w14:ligatures w14:val="none"/>
        </w:rPr>
        <w:t>确定性函数关系</w:t>
      </w:r>
      <w:r>
        <w:rPr>
          <w:rFonts w:hint="eastAsia" w:ascii="Times New Roman" w:hAnsi="Times New Roman" w:eastAsia="宋体" w:cs="Times New Roman"/>
          <w:bCs/>
          <w:sz w:val="21"/>
          <w:lang w:val="en-US" w:eastAsia="zh-CN"/>
          <w14:ligatures w14:val="none"/>
        </w:rPr>
        <w:t>，这种关系称为相关关系.</w:t>
      </w:r>
    </w:p>
    <w:p w14:paraId="67939908">
      <w:pPr>
        <w:spacing w:after="0" w:line="360" w:lineRule="auto"/>
        <w:jc w:val="both"/>
        <w:rPr>
          <w:rFonts w:ascii="Calibri" w:hAnsi="Calibri" w:eastAsia="宋体" w:cs="Times New Roman"/>
          <w:sz w:val="21"/>
          <w14:ligatures w14:val="none"/>
        </w:rPr>
      </w:pPr>
      <w:r>
        <w:rPr>
          <w:rFonts w:hint="eastAsia" w:ascii="Times New Roman" w:hAnsi="Times New Roman" w:eastAsia="宋体" w:cs="Times New Roman"/>
          <w:bCs/>
          <w:sz w:val="21"/>
          <w:lang w:val="en-US" w:eastAsia="zh-CN"/>
          <w14:ligatures w14:val="none"/>
        </w:rPr>
        <w:t>2.</w:t>
      </w:r>
      <w:r>
        <w:rPr>
          <w:rFonts w:hint="eastAsia" w:ascii="Times New Roman" w:hAnsi="Times New Roman" w:eastAsia="宋体" w:cs="Times New Roman"/>
          <w:bCs/>
          <w:sz w:val="21"/>
          <w14:ligatures w14:val="none"/>
        </w:rPr>
        <w:t>散点图：每一个点对应的数据</w:t>
      </w:r>
      <w:r>
        <w:rPr>
          <w:rFonts w:ascii="Calibri" w:hAnsi="Calibri" w:eastAsia="宋体" w:cs="Times New Roman"/>
          <w:position w:val="-14"/>
          <w:sz w:val="21"/>
          <w14:ligatures w14:val="none"/>
        </w:rPr>
        <w:object>
          <v:shape id="_x0000_i1025" o:spt="75" alt="eqId1290917c2c835b61384480b335cc1d13" type="#_x0000_t75" style="height:18.15pt;width:33.5pt;" o:ole="t" filled="f" o:preferrelative="t" stroked="f" coordsize="21600,21600">
            <v:path/>
            <v:fill on="f" focussize="0,0"/>
            <v:stroke on="f" joinstyle="miter"/>
            <v:imagedata r:id="rId6" o:title=""/>
            <o:lock v:ext="edit" aspectratio="t"/>
            <w10:wrap type="none"/>
            <w10:anchorlock/>
          </v:shape>
          <o:OLEObject Type="Embed" ProgID="Equation.DSMT4" ShapeID="_x0000_i1025" DrawAspect="Content" ObjectID="_1468075725" r:id="rId5">
            <o:LockedField>false</o:LockedField>
          </o:OLEObject>
        </w:object>
      </w:r>
      <w:r>
        <w:rPr>
          <w:rFonts w:hint="eastAsia" w:ascii="Calibri" w:hAnsi="Calibri" w:eastAsia="宋体" w:cs="Times New Roman"/>
          <w:sz w:val="21"/>
          <w14:ligatures w14:val="none"/>
        </w:rPr>
        <w:t>称为成对数据，这些点构成的图称为散点图.</w:t>
      </w:r>
    </w:p>
    <w:p w14:paraId="580E1FFB">
      <w:pPr>
        <w:spacing w:after="0" w:line="360" w:lineRule="auto"/>
        <w:jc w:val="both"/>
        <w:rPr>
          <w:rFonts w:hint="eastAsia" w:ascii="Calibri" w:hAnsi="Calibri" w:eastAsia="宋体" w:cs="Times New Roman"/>
          <w:sz w:val="21"/>
          <w:lang w:val="en-US" w:eastAsia="zh-CN"/>
          <w14:ligatures w14:val="none"/>
        </w:rPr>
      </w:pPr>
      <w:r>
        <w:rPr>
          <w:rFonts w:hint="eastAsia" w:ascii="Calibri" w:hAnsi="Calibri" w:eastAsia="宋体" w:cs="Times New Roman"/>
          <w:sz w:val="21"/>
          <w:lang w:val="en-US" w:eastAsia="zh-CN"/>
          <w14:ligatures w14:val="none"/>
        </w:rPr>
        <w:t>3.线性相关关系：若散点图中的点散布在</w:t>
      </w:r>
      <w:r>
        <w:rPr>
          <w:rFonts w:hint="eastAsia" w:ascii="Calibri" w:hAnsi="Calibri" w:eastAsia="宋体" w:cs="Times New Roman"/>
          <w:color w:val="0000FF"/>
          <w:sz w:val="21"/>
          <w:u w:val="single"/>
          <w:lang w:val="en-US" w:eastAsia="zh-CN"/>
          <w14:ligatures w14:val="none"/>
        </w:rPr>
        <w:t>一条直线</w:t>
      </w:r>
      <w:r>
        <w:rPr>
          <w:rFonts w:hint="eastAsia" w:ascii="Calibri" w:hAnsi="Calibri" w:eastAsia="宋体" w:cs="Times New Roman"/>
          <w:sz w:val="21"/>
          <w:lang w:val="en-US" w:eastAsia="zh-CN"/>
          <w14:ligatures w14:val="none"/>
        </w:rPr>
        <w:t>附近，则将具有这种特性的相关关系称为线性相关关系.</w:t>
      </w:r>
    </w:p>
    <w:p w14:paraId="51D6AFE3">
      <w:pPr>
        <w:spacing w:after="0" w:line="360" w:lineRule="auto"/>
        <w:jc w:val="both"/>
        <w:rPr>
          <w:rFonts w:hint="default" w:ascii="Calibri" w:hAnsi="Calibri" w:eastAsia="宋体" w:cs="Times New Roman"/>
          <w:sz w:val="21"/>
          <w:lang w:val="en-US" w:eastAsia="zh-CN"/>
          <w14:ligatures w14:val="none"/>
        </w:rPr>
      </w:pPr>
      <w:r>
        <w:rPr>
          <w:rFonts w:hint="eastAsia" w:ascii="Calibri" w:hAnsi="Calibri" w:eastAsia="宋体" w:cs="Times New Roman"/>
          <w:sz w:val="21"/>
          <w:lang w:val="en-US" w:eastAsia="zh-CN"/>
          <w14:ligatures w14:val="none"/>
        </w:rPr>
        <w:t>4.正相关、负相关：如果具有相关关系的两个变量的散点图呈从左下向右上方向发展的趋势，我们称这两个变量之间</w:t>
      </w:r>
      <w:r>
        <w:rPr>
          <w:rFonts w:hint="eastAsia" w:ascii="Calibri" w:hAnsi="Calibri" w:eastAsia="宋体" w:cs="Times New Roman"/>
          <w:color w:val="0000FF"/>
          <w:sz w:val="21"/>
          <w:u w:val="single"/>
          <w:lang w:val="en-US" w:eastAsia="zh-CN"/>
          <w14:ligatures w14:val="none"/>
        </w:rPr>
        <w:t>正相关</w:t>
      </w:r>
      <w:r>
        <w:rPr>
          <w:rFonts w:hint="eastAsia" w:ascii="Calibri" w:hAnsi="Calibri" w:eastAsia="宋体" w:cs="Times New Roman"/>
          <w:sz w:val="21"/>
          <w:lang w:val="en-US" w:eastAsia="zh-CN"/>
          <w14:ligatures w14:val="none"/>
        </w:rPr>
        <w:t>；如果具有相关关系的两个变量的散点图呈从左上逐渐向右下方向发展的趋势，则称这两个变量之间</w:t>
      </w:r>
      <w:r>
        <w:rPr>
          <w:rFonts w:hint="eastAsia" w:ascii="Calibri" w:hAnsi="Calibri" w:eastAsia="宋体" w:cs="Times New Roman"/>
          <w:color w:val="0000FF"/>
          <w:sz w:val="21"/>
          <w:u w:val="single"/>
          <w:lang w:val="en-US" w:eastAsia="zh-CN"/>
          <w14:ligatures w14:val="none"/>
        </w:rPr>
        <w:t>负相关</w:t>
      </w:r>
      <w:r>
        <w:rPr>
          <w:rFonts w:hint="eastAsia" w:ascii="Calibri" w:hAnsi="Calibri" w:eastAsia="宋体" w:cs="Times New Roman"/>
          <w:sz w:val="21"/>
          <w:lang w:val="en-US" w:eastAsia="zh-CN"/>
          <w14:ligatures w14:val="none"/>
        </w:rPr>
        <w:t>.</w:t>
      </w:r>
    </w:p>
    <w:p w14:paraId="3B3283D4">
      <w:pPr>
        <w:spacing w:after="0" w:line="360" w:lineRule="auto"/>
        <w:textAlignment w:val="center"/>
        <w:rPr>
          <w:rFonts w:ascii="Calibri" w:hAnsi="Calibri" w:eastAsia="宋体" w:cs="Times New Roman"/>
          <w:sz w:val="21"/>
          <w14:ligatures w14:val="none"/>
        </w:rPr>
      </w:pPr>
      <w:r>
        <w:rPr>
          <w:rFonts w:hint="eastAsia" w:ascii="Calibri" w:hAnsi="Calibri" w:eastAsia="宋体" w:cs="Times New Roman"/>
          <w:sz w:val="21"/>
          <w:lang w:val="en-US" w:eastAsia="zh-CN"/>
          <w14:ligatures w14:val="none"/>
        </w:rPr>
        <w:t>5.样本</w:t>
      </w:r>
      <w:r>
        <w:rPr>
          <w:rFonts w:hint="eastAsia" w:ascii="Calibri" w:hAnsi="Calibri" w:eastAsia="宋体" w:cs="Times New Roman"/>
          <w:sz w:val="21"/>
          <w14:ligatures w14:val="none"/>
        </w:rPr>
        <w:t>相关系数：</w:t>
      </w:r>
    </w:p>
    <w:p w14:paraId="275BF2B0">
      <w:pPr>
        <w:spacing w:after="0" w:line="360" w:lineRule="auto"/>
        <w:textAlignment w:val="center"/>
        <w:rPr>
          <w:rFonts w:hint="eastAsia" w:ascii="Calibri" w:hAnsi="Calibri" w:eastAsia="宋体" w:cs="Times New Roman"/>
          <w:sz w:val="21"/>
          <w:lang w:val="en-US" w:eastAsia="zh-CN"/>
          <w14:ligatures w14:val="none"/>
        </w:rPr>
      </w:pPr>
      <w:r>
        <w:rPr>
          <w:rFonts w:hint="eastAsia" w:ascii="Calibri" w:hAnsi="Calibri" w:eastAsia="宋体" w:cs="Times New Roman"/>
          <w:sz w:val="21"/>
          <w14:ligatures w14:val="none"/>
        </w:rPr>
        <w:t>n</w:t>
      </w:r>
      <w:r>
        <w:rPr>
          <w:rFonts w:hint="eastAsia" w:ascii="Calibri" w:hAnsi="Calibri" w:eastAsia="宋体" w:cs="Times New Roman"/>
          <w:sz w:val="21"/>
          <w:lang w:val="en-US" w:eastAsia="zh-CN"/>
          <w14:ligatures w14:val="none"/>
        </w:rPr>
        <w:t>对数据</w:t>
      </w:r>
      <w:r>
        <w:rPr>
          <w:rFonts w:ascii="Calibri" w:hAnsi="Calibri" w:eastAsia="宋体" w:cs="Times New Roman"/>
          <w:sz w:val="21"/>
          <w14:ligatures w14:val="none"/>
        </w:rPr>
        <w:object>
          <v:shape id="_x0000_i1030" o:spt="75" alt="eqId76142c0f634b7f5201012f6d4cb6871f" type="#_x0000_t75" style="height:17.85pt;width:118.95pt;" o:ole="t" filled="f" o:preferrelative="t" stroked="f" coordsize="21600,21600">
            <v:path/>
            <v:fill on="f" focussize="0,0"/>
            <v:stroke on="f" joinstyle="miter"/>
            <v:imagedata r:id="rId8" o:title="eqId76142c0f634b7f5201012f6d4cb6871f"/>
            <o:lock v:ext="edit" aspectratio="t"/>
            <w10:wrap type="none"/>
            <w10:anchorlock/>
          </v:shape>
          <o:OLEObject Type="Embed" ProgID="Equation.DSMT4" ShapeID="_x0000_i1030" DrawAspect="Content" ObjectID="_1468075726" r:id="rId7">
            <o:LockedField>false</o:LockedField>
          </o:OLEObject>
        </w:object>
      </w:r>
      <w:r>
        <w:rPr>
          <w:rFonts w:hint="eastAsia" w:ascii="Calibri" w:hAnsi="Calibri" w:eastAsia="宋体" w:cs="Times New Roman"/>
          <w:sz w:val="21"/>
          <w:lang w:val="en-US" w:eastAsia="zh-CN"/>
          <w14:ligatures w14:val="none"/>
        </w:rPr>
        <w:t>的样本相关系数</w:t>
      </w:r>
    </w:p>
    <w:p w14:paraId="1BF82F6A">
      <w:pPr>
        <w:spacing w:after="0" w:line="360" w:lineRule="auto"/>
        <w:textAlignment w:val="center"/>
        <w:rPr>
          <w:rFonts w:hint="eastAsia" w:ascii="Calibri" w:hAnsi="Calibri" w:eastAsia="宋体" w:cs="Times New Roman"/>
          <w:sz w:val="21"/>
          <w14:ligatures w14:val="none"/>
        </w:rPr>
      </w:pPr>
      <w:r>
        <w:rPr>
          <w:rFonts w:hint="eastAsia" w:ascii="Calibri" w:hAnsi="Calibri" w:eastAsia="宋体" w:cs="Times New Roman"/>
          <w:sz w:val="21"/>
          <w14:ligatures w14:val="none"/>
        </w:rPr>
        <w:object>
          <v:shape id="_x0000_i1031" o:spt="75" alt="eqId7fa49b9b3274286fc49248875565e4fa" type="#_x0000_t75" style="height:62.4pt;width:285pt;" o:ole="t" filled="f" o:preferrelative="t" stroked="f" coordsize="21600,21600">
            <v:path/>
            <v:fill on="f" focussize="0,0"/>
            <v:stroke on="f"/>
            <v:imagedata r:id="rId10" o:title=""/>
            <o:lock v:ext="edit" aspectratio="t"/>
            <w10:wrap type="none"/>
            <w10:anchorlock/>
          </v:shape>
          <o:OLEObject Type="Embed" ProgID="Equation.DSMT4" ShapeID="_x0000_i1031" DrawAspect="Content" ObjectID="_1468075727" r:id="rId9">
            <o:LockedField>false</o:LockedField>
          </o:OLEObject>
        </w:object>
      </w:r>
      <w:r>
        <w:rPr>
          <w:rFonts w:hint="eastAsia" w:ascii="Calibri" w:hAnsi="Calibri" w:eastAsia="宋体" w:cs="Times New Roman"/>
          <w:sz w:val="21"/>
          <w14:ligatures w14:val="none"/>
        </w:rPr>
        <w:t>．</w:t>
      </w:r>
    </w:p>
    <w:p w14:paraId="49D02BF6">
      <w:pPr>
        <w:spacing w:after="0" w:line="360" w:lineRule="auto"/>
        <w:textAlignment w:val="center"/>
        <w:rPr>
          <w:rFonts w:hint="eastAsia" w:ascii="Calibri" w:hAnsi="Calibri" w:eastAsia="宋体" w:cs="Times New Roman"/>
          <w:sz w:val="21"/>
          <w:lang w:val="en-US" w:eastAsia="zh-CN"/>
          <w14:ligatures w14:val="none"/>
        </w:rPr>
      </w:pPr>
      <w:r>
        <w:rPr>
          <w:rFonts w:hint="eastAsia" w:ascii="Calibri" w:hAnsi="Calibri" w:eastAsia="宋体" w:cs="Times New Roman"/>
          <w:sz w:val="21"/>
          <w:lang w:val="en-US" w:eastAsia="zh-CN"/>
          <w14:ligatures w14:val="none"/>
        </w:rPr>
        <w:t>6.样本相关系数</w:t>
      </w:r>
      <w:r>
        <w:rPr>
          <w:rFonts w:hint="eastAsia" w:ascii="Calibri" w:hAnsi="Calibri" w:eastAsia="宋体" w:cs="Times New Roman"/>
          <w:sz w:val="21"/>
          <w14:ligatures w14:val="none"/>
        </w:rPr>
        <w:t>r</w:t>
      </w:r>
      <w:r>
        <w:rPr>
          <w:rFonts w:hint="eastAsia" w:ascii="Calibri" w:hAnsi="Calibri" w:eastAsia="宋体" w:cs="Times New Roman"/>
          <w:sz w:val="21"/>
          <w:lang w:val="en-US" w:eastAsia="zh-CN"/>
          <w14:ligatures w14:val="none"/>
        </w:rPr>
        <w:t>具有下列性质：</w:t>
      </w:r>
    </w:p>
    <w:p w14:paraId="3F7DA918">
      <w:pPr>
        <w:spacing w:after="0" w:line="360" w:lineRule="auto"/>
        <w:textAlignment w:val="center"/>
        <w:rPr>
          <w:rFonts w:hint="eastAsia" w:ascii="Calibri" w:hAnsi="Calibri" w:eastAsia="宋体" w:cs="Times New Roman"/>
          <w:sz w:val="21"/>
          <w:lang w:val="en-US" w:eastAsia="zh-CN"/>
          <w14:ligatures w14:val="none"/>
        </w:rPr>
      </w:pPr>
      <w:r>
        <w:rPr>
          <w:rFonts w:hint="eastAsia" w:ascii="Calibri" w:hAnsi="Calibri" w:eastAsia="宋体" w:cs="Times New Roman"/>
          <w:sz w:val="21"/>
          <w:lang w:val="en-US" w:eastAsia="zh-CN"/>
          <w14:ligatures w14:val="none"/>
        </w:rPr>
        <w:t>（1）-1≤r≤1；</w:t>
      </w:r>
    </w:p>
    <w:p w14:paraId="45979F73">
      <w:pPr>
        <w:spacing w:after="0" w:line="360" w:lineRule="auto"/>
        <w:textAlignment w:val="center"/>
        <w:rPr>
          <w:rFonts w:ascii="Calibri" w:hAnsi="Calibri" w:eastAsia="宋体" w:cs="Times New Roman"/>
          <w:sz w:val="21"/>
          <w14:ligatures w14:val="none"/>
        </w:rPr>
      </w:pPr>
      <w:r>
        <w:rPr>
          <w:rFonts w:hint="eastAsia" w:ascii="Calibri" w:hAnsi="Calibri" w:eastAsia="宋体" w:cs="Times New Roman"/>
          <w:sz w:val="21"/>
          <w:lang w:val="en-US" w:eastAsia="zh-CN"/>
          <w14:ligatures w14:val="none"/>
        </w:rPr>
        <w:t>（2）</w:t>
      </w:r>
      <w:r>
        <w:rPr>
          <w:rFonts w:hint="eastAsia" w:ascii="Calibri" w:hAnsi="Calibri" w:eastAsia="宋体" w:cs="Times New Roman"/>
          <w:sz w:val="21"/>
          <w14:ligatures w14:val="none"/>
        </w:rPr>
        <w:t>当r&gt;0时，两个随机变量的值总体上变化趋势相同，</w:t>
      </w:r>
      <w:r>
        <w:rPr>
          <w:rFonts w:hint="eastAsia" w:ascii="Calibri" w:hAnsi="Calibri" w:eastAsia="宋体" w:cs="Times New Roman"/>
          <w:sz w:val="21"/>
          <w:lang w:val="en-US" w:eastAsia="zh-CN"/>
          <w14:ligatures w14:val="none"/>
        </w:rPr>
        <w:t>y与x呈</w:t>
      </w:r>
      <w:r>
        <w:rPr>
          <w:rFonts w:hint="eastAsia" w:ascii="Calibri" w:hAnsi="Calibri" w:eastAsia="宋体" w:cs="Times New Roman"/>
          <w:color w:val="0000FF"/>
          <w:sz w:val="21"/>
          <w:u w:val="single"/>
          <w14:ligatures w14:val="none"/>
        </w:rPr>
        <w:t>正相关</w:t>
      </w:r>
      <w:r>
        <w:rPr>
          <w:rFonts w:hint="eastAsia" w:ascii="Calibri" w:hAnsi="Calibri" w:eastAsia="宋体" w:cs="Times New Roman"/>
          <w:color w:val="0000FF"/>
          <w:sz w:val="21"/>
          <w:u w:val="single"/>
          <w:lang w:val="en-US" w:eastAsia="zh-CN"/>
          <w14:ligatures w14:val="none"/>
        </w:rPr>
        <w:t>关系</w:t>
      </w:r>
      <w:r>
        <w:rPr>
          <w:rFonts w:hint="eastAsia" w:ascii="Calibri" w:hAnsi="Calibri" w:eastAsia="宋体" w:cs="Times New Roman"/>
          <w:sz w:val="21"/>
          <w14:ligatures w14:val="none"/>
        </w:rPr>
        <w:t>；</w:t>
      </w:r>
    </w:p>
    <w:p w14:paraId="288BBB7B">
      <w:pPr>
        <w:spacing w:after="0" w:line="360" w:lineRule="auto"/>
        <w:textAlignment w:val="center"/>
        <w:rPr>
          <w:rFonts w:ascii="Calibri" w:hAnsi="Calibri" w:eastAsia="宋体" w:cs="Times New Roman"/>
          <w:sz w:val="21"/>
          <w14:ligatures w14:val="none"/>
        </w:rPr>
      </w:pPr>
      <w:r>
        <w:rPr>
          <w:rFonts w:hint="eastAsia" w:ascii="Calibri" w:hAnsi="Calibri" w:eastAsia="宋体" w:cs="Times New Roman"/>
          <w:sz w:val="21"/>
          <w14:ligatures w14:val="none"/>
        </w:rPr>
        <w:t>当r&lt;0时，两个随机变量的值总体上变化趋势相反，</w:t>
      </w:r>
      <w:r>
        <w:rPr>
          <w:rFonts w:hint="eastAsia" w:ascii="Calibri" w:hAnsi="Calibri" w:eastAsia="宋体" w:cs="Times New Roman"/>
          <w:sz w:val="21"/>
          <w:lang w:val="en-US" w:eastAsia="zh-CN"/>
          <w14:ligatures w14:val="none"/>
        </w:rPr>
        <w:t>y与x呈</w:t>
      </w:r>
      <w:r>
        <w:rPr>
          <w:rFonts w:hint="eastAsia" w:ascii="Calibri" w:hAnsi="Calibri" w:eastAsia="宋体" w:cs="Times New Roman"/>
          <w:color w:val="0000FF"/>
          <w:sz w:val="21"/>
          <w:u w:val="single"/>
          <w14:ligatures w14:val="none"/>
        </w:rPr>
        <w:t>负相关</w:t>
      </w:r>
      <w:r>
        <w:rPr>
          <w:rFonts w:hint="eastAsia" w:ascii="Calibri" w:hAnsi="Calibri" w:eastAsia="宋体" w:cs="Times New Roman"/>
          <w:color w:val="0000FF"/>
          <w:sz w:val="21"/>
          <w:u w:val="single"/>
          <w:lang w:val="en-US" w:eastAsia="zh-CN"/>
          <w14:ligatures w14:val="none"/>
        </w:rPr>
        <w:t>关系</w:t>
      </w:r>
      <w:r>
        <w:rPr>
          <w:rFonts w:hint="eastAsia" w:ascii="Calibri" w:hAnsi="Calibri" w:eastAsia="宋体" w:cs="Times New Roman"/>
          <w:sz w:val="21"/>
          <w14:ligatures w14:val="none"/>
        </w:rPr>
        <w:t>；</w:t>
      </w:r>
    </w:p>
    <w:p w14:paraId="7536F239">
      <w:pPr>
        <w:spacing w:after="0" w:line="360" w:lineRule="auto"/>
        <w:textAlignment w:val="center"/>
        <w:rPr>
          <w:rFonts w:ascii="Calibri" w:hAnsi="Calibri" w:eastAsia="宋体" w:cs="Times New Roman"/>
          <w:sz w:val="21"/>
          <w14:ligatures w14:val="none"/>
        </w:rPr>
      </w:pPr>
      <w:r>
        <w:rPr>
          <w:rFonts w:hint="eastAsia" w:ascii="Calibri" w:hAnsi="Calibri" w:eastAsia="宋体" w:cs="Times New Roman"/>
          <w:sz w:val="21"/>
          <w:lang w:eastAsia="zh-CN"/>
          <w14:ligatures w14:val="none"/>
        </w:rPr>
        <w:t>（</w:t>
      </w:r>
      <w:r>
        <w:rPr>
          <w:rFonts w:hint="eastAsia" w:ascii="Calibri" w:hAnsi="Calibri" w:eastAsia="宋体" w:cs="Times New Roman"/>
          <w:sz w:val="21"/>
          <w:lang w:val="en-US" w:eastAsia="zh-CN"/>
          <w14:ligatures w14:val="none"/>
        </w:rPr>
        <w:t>3</w:t>
      </w:r>
      <w:r>
        <w:rPr>
          <w:rFonts w:hint="eastAsia" w:ascii="Calibri" w:hAnsi="Calibri" w:eastAsia="宋体" w:cs="Times New Roman"/>
          <w:sz w:val="21"/>
          <w:lang w:eastAsia="zh-CN"/>
          <w14:ligatures w14:val="none"/>
        </w:rPr>
        <w:t>）</w:t>
      </w:r>
      <w:r>
        <w:rPr>
          <w:rFonts w:hint="eastAsia" w:ascii="Calibri" w:hAnsi="Calibri" w:eastAsia="宋体" w:cs="Times New Roman"/>
          <w:sz w:val="21"/>
          <w14:ligatures w14:val="none"/>
        </w:rPr>
        <w:t>|r|值越接近1，</w:t>
      </w:r>
      <w:r>
        <w:rPr>
          <w:rFonts w:hint="eastAsia" w:ascii="Calibri" w:hAnsi="Calibri" w:eastAsia="宋体" w:cs="Times New Roman"/>
          <w:sz w:val="21"/>
          <w:lang w:val="en-US" w:eastAsia="zh-CN"/>
          <w14:ligatures w14:val="none"/>
        </w:rPr>
        <w:t>y与x相关的程度就</w:t>
      </w:r>
      <w:r>
        <w:rPr>
          <w:rFonts w:hint="eastAsia" w:ascii="Calibri" w:hAnsi="Calibri" w:eastAsia="宋体" w:cs="Times New Roman"/>
          <w:sz w:val="21"/>
          <w14:ligatures w14:val="none"/>
        </w:rPr>
        <w:t>越</w:t>
      </w:r>
      <w:r>
        <w:rPr>
          <w:rFonts w:hint="eastAsia" w:ascii="Calibri" w:hAnsi="Calibri" w:eastAsia="宋体" w:cs="Times New Roman"/>
          <w:color w:val="0000FF"/>
          <w:sz w:val="21"/>
          <w:u w:val="single"/>
          <w14:ligatures w14:val="none"/>
        </w:rPr>
        <w:t>强</w:t>
      </w:r>
      <w:r>
        <w:rPr>
          <w:rFonts w:hint="eastAsia" w:ascii="Calibri" w:hAnsi="Calibri" w:eastAsia="宋体" w:cs="Times New Roman"/>
          <w:sz w:val="21"/>
          <w14:ligatures w14:val="none"/>
        </w:rPr>
        <w:t>；</w:t>
      </w:r>
    </w:p>
    <w:p w14:paraId="57F76F70">
      <w:pPr>
        <w:spacing w:after="0" w:line="360" w:lineRule="auto"/>
        <w:textAlignment w:val="center"/>
        <w:rPr>
          <w:rFonts w:ascii="Calibri" w:hAnsi="Calibri" w:eastAsia="宋体" w:cs="Times New Roman"/>
          <w:sz w:val="21"/>
          <w14:ligatures w14:val="none"/>
        </w:rPr>
      </w:pPr>
      <w:r>
        <w:rPr>
          <w:rFonts w:hint="eastAsia" w:ascii="Calibri" w:hAnsi="Calibri" w:eastAsia="宋体" w:cs="Times New Roman"/>
          <w:sz w:val="21"/>
          <w14:ligatures w14:val="none"/>
        </w:rPr>
        <w:t>|r|值越接近0，随机变量之间的线性相关程度越</w:t>
      </w:r>
      <w:r>
        <w:rPr>
          <w:rFonts w:hint="eastAsia" w:ascii="Calibri" w:hAnsi="Calibri" w:eastAsia="宋体" w:cs="Times New Roman"/>
          <w:color w:val="0000FF"/>
          <w:sz w:val="21"/>
          <w:u w:val="single"/>
          <w14:ligatures w14:val="none"/>
        </w:rPr>
        <w:t>弱</w:t>
      </w:r>
      <w:r>
        <w:rPr>
          <w:rFonts w:hint="eastAsia" w:ascii="Calibri" w:hAnsi="Calibri" w:eastAsia="宋体" w:cs="Times New Roman"/>
          <w:sz w:val="21"/>
          <w14:ligatures w14:val="none"/>
        </w:rPr>
        <w:t>.</w:t>
      </w:r>
    </w:p>
    <w:p w14:paraId="08BCFF97">
      <w:pPr>
        <w:spacing w:after="0" w:line="360" w:lineRule="auto"/>
        <w:jc w:val="both"/>
        <w:rPr>
          <w:rFonts w:hint="eastAsia" w:ascii="Calibri" w:hAnsi="Calibri" w:eastAsia="宋体" w:cs="Times New Roman"/>
          <w:sz w:val="21"/>
          <w:lang w:val="en-US" w:eastAsia="zh-CN"/>
          <w14:ligatures w14:val="none"/>
        </w:rPr>
      </w:pPr>
      <w:r>
        <w:rPr>
          <w:rFonts w:hint="eastAsia" w:ascii="Calibri" w:hAnsi="Calibri" w:eastAsia="宋体" w:cs="Times New Roman"/>
          <w:sz w:val="21"/>
          <w:lang w:val="en-US" w:eastAsia="zh-CN"/>
          <w14:ligatures w14:val="none"/>
        </w:rPr>
        <w:t>通常情况下，当</w:t>
      </w:r>
      <w:r>
        <w:rPr>
          <w:rFonts w:hint="eastAsia" w:ascii="Calibri" w:hAnsi="Calibri" w:eastAsia="宋体" w:cs="Times New Roman"/>
          <w:sz w:val="21"/>
          <w14:ligatures w14:val="none"/>
        </w:rPr>
        <w:t>|r|</w:t>
      </w:r>
      <w:r>
        <w:rPr>
          <w:rFonts w:hint="eastAsia" w:ascii="Calibri" w:hAnsi="Calibri" w:eastAsia="宋体" w:cs="Times New Roman"/>
          <w:sz w:val="21"/>
          <w:lang w:val="en-US" w:eastAsia="zh-CN"/>
          <w14:ligatures w14:val="none"/>
        </w:rPr>
        <w:t>&gt;0.5时，认为线性相关关系显著；当</w:t>
      </w:r>
      <w:r>
        <w:rPr>
          <w:rFonts w:hint="eastAsia" w:ascii="Calibri" w:hAnsi="Calibri" w:eastAsia="宋体" w:cs="Times New Roman"/>
          <w:sz w:val="21"/>
          <w14:ligatures w14:val="none"/>
        </w:rPr>
        <w:t>|r|</w:t>
      </w:r>
      <w:r>
        <w:rPr>
          <w:rFonts w:hint="eastAsia" w:ascii="Calibri" w:hAnsi="Calibri" w:eastAsia="宋体" w:cs="Times New Roman"/>
          <w:sz w:val="21"/>
          <w:lang w:val="en-US" w:eastAsia="zh-CN"/>
          <w14:ligatures w14:val="none"/>
        </w:rPr>
        <w:t>&lt;0.3时，认为几乎没有线性相关关系.</w:t>
      </w:r>
    </w:p>
    <w:p w14:paraId="42C62803">
      <w:pPr>
        <w:pStyle w:val="6"/>
        <w:keepNext w:val="0"/>
        <w:keepLines w:val="0"/>
        <w:pageBreakBefore w:val="0"/>
        <w:kinsoku/>
        <w:wordWrap/>
        <w:overflowPunct/>
        <w:topLinePunct w:val="0"/>
        <w:autoSpaceDE/>
        <w:autoSpaceDN/>
        <w:bidi w:val="0"/>
        <w:adjustRightInd/>
        <w:snapToGrid/>
        <w:spacing w:line="336" w:lineRule="auto"/>
        <w:jc w:val="left"/>
        <w:textAlignment w:val="center"/>
        <w:rPr>
          <w:rFonts w:hint="eastAsia" w:ascii="Times New Roman" w:hAnsi="Times New Roman" w:eastAsia="宋体"/>
          <w:sz w:val="21"/>
          <w:szCs w:val="21"/>
          <w:lang w:val="en-US" w:eastAsia="zh-CN"/>
        </w:rPr>
      </w:pPr>
      <w:r>
        <w:rPr>
          <w:rFonts w:hint="eastAsia" w:ascii="Times New Roman" w:hAnsi="Times New Roman" w:eastAsia="宋体"/>
          <w:sz w:val="21"/>
          <w:szCs w:val="21"/>
          <w:lang w:val="en-US" w:eastAsia="zh-CN"/>
        </w:rPr>
        <w:t>7.一元线性回归模型</w:t>
      </w:r>
    </w:p>
    <w:p w14:paraId="5F0C05F8">
      <w:pPr>
        <w:pStyle w:val="6"/>
        <w:keepNext w:val="0"/>
        <w:keepLines w:val="0"/>
        <w:pageBreakBefore w:val="0"/>
        <w:kinsoku/>
        <w:wordWrap/>
        <w:overflowPunct/>
        <w:topLinePunct w:val="0"/>
        <w:autoSpaceDE/>
        <w:autoSpaceDN/>
        <w:bidi w:val="0"/>
        <w:adjustRightInd/>
        <w:snapToGrid/>
        <w:spacing w:line="336" w:lineRule="auto"/>
        <w:jc w:val="left"/>
        <w:textAlignment w:val="center"/>
        <w:rPr>
          <w:rFonts w:ascii="Times New Roman" w:hAnsi="Times New Roman" w:eastAsia="宋体"/>
          <w:sz w:val="21"/>
          <w:szCs w:val="21"/>
        </w:rPr>
      </w:pPr>
      <w:r>
        <w:rPr>
          <w:rFonts w:hint="eastAsia" w:ascii="Times New Roman" w:hAnsi="Times New Roman" w:eastAsia="宋体"/>
          <w:sz w:val="21"/>
          <w:szCs w:val="21"/>
          <w:lang w:val="en-US" w:eastAsia="zh-CN"/>
        </w:rPr>
        <w:object>
          <v:shape id="_x0000_i1034" o:spt="75" alt="eqId47813352b43dcacaaa095fe47bbb7bd4" type="#_x0000_t75" style="height:14.15pt;width:59.8pt;" o:ole="t" filled="f" o:preferrelative="t" stroked="f" coordsize="21600,21600">
            <v:path/>
            <v:fill on="f" focussize="0,0"/>
            <v:stroke on="f"/>
            <v:imagedata r:id="rId12" o:title=""/>
            <o:lock v:ext="edit" aspectratio="t"/>
            <w10:wrap type="none"/>
            <w10:anchorlock/>
          </v:shape>
          <o:OLEObject Type="Embed" ProgID="Equation.DSMT4" ShapeID="_x0000_i1034" DrawAspect="Content" ObjectID="_1468075728" r:id="rId11">
            <o:LockedField>false</o:LockedField>
          </o:OLEObject>
        </w:object>
      </w:r>
      <w:r>
        <w:rPr>
          <w:rFonts w:hint="eastAsia" w:ascii="Times New Roman" w:hAnsi="Times New Roman" w:eastAsia="宋体"/>
          <w:sz w:val="21"/>
          <w:szCs w:val="21"/>
          <w:lang w:val="en-US" w:eastAsia="zh-CN"/>
        </w:rPr>
        <w:t>为</w:t>
      </w:r>
      <w:r>
        <w:rPr>
          <w:rFonts w:hint="eastAsia" w:ascii="Times New Roman" w:hAnsi="Times New Roman" w:eastAsia="宋体"/>
          <w:sz w:val="21"/>
          <w:szCs w:val="21"/>
          <w:lang w:val="en-US" w:eastAsia="zh-CN"/>
        </w:rPr>
        <w:object>
          <v:shape id="_x0000_i1035" o:spt="75" alt="eqId54a829fdd8ec0f3b7ede883cf2c3e53b" type="#_x0000_t75" style="height:11.6pt;width:9.65pt;" o:ole="t" filled="f" o:preferrelative="t" stroked="f" coordsize="21600,21600">
            <v:path/>
            <v:fill on="f" focussize="0,0"/>
            <v:stroke on="f"/>
            <v:imagedata r:id="rId14" o:title=""/>
            <o:lock v:ext="edit" aspectratio="t"/>
            <w10:wrap type="none"/>
            <w10:anchorlock/>
          </v:shape>
          <o:OLEObject Type="Embed" ProgID="Equation.DSMT4" ShapeID="_x0000_i1035" DrawAspect="Content" ObjectID="_1468075729" r:id="rId13">
            <o:LockedField>false</o:LockedField>
          </o:OLEObject>
        </w:object>
      </w:r>
      <w:r>
        <w:rPr>
          <w:rFonts w:hint="eastAsia" w:ascii="Times New Roman" w:hAnsi="Times New Roman" w:eastAsia="宋体"/>
          <w:sz w:val="21"/>
          <w:szCs w:val="21"/>
          <w:lang w:val="en-US" w:eastAsia="zh-CN"/>
        </w:rPr>
        <w:t>关于</w:t>
      </w:r>
      <w:r>
        <w:rPr>
          <w:rFonts w:hint="eastAsia" w:ascii="Times New Roman" w:hAnsi="Times New Roman" w:eastAsia="宋体"/>
          <w:sz w:val="21"/>
          <w:szCs w:val="21"/>
          <w:lang w:val="en-US" w:eastAsia="zh-CN"/>
        </w:rPr>
        <w:object>
          <v:shape id="_x0000_i1036" o:spt="75" alt="eqId81dea63b8ce3e51adf66cf7b9982a248" type="#_x0000_t75" style="height:9.5pt;width:8.75pt;" o:ole="t" filled="f" o:preferrelative="t" stroked="f" coordsize="21600,21600">
            <v:path/>
            <v:fill on="f" focussize="0,0"/>
            <v:stroke on="f" joinstyle="miter"/>
            <v:imagedata r:id="rId16" o:title="eqId81dea63b8ce3e51adf66cf7b9982a248"/>
            <o:lock v:ext="edit" aspectratio="t"/>
            <w10:wrap type="none"/>
            <w10:anchorlock/>
          </v:shape>
          <o:OLEObject Type="Embed" ProgID="Equation.DSMT4" ShapeID="_x0000_i1036" DrawAspect="Content" ObjectID="_1468075730" r:id="rId15">
            <o:LockedField>false</o:LockedField>
          </o:OLEObject>
        </w:object>
      </w:r>
      <w:r>
        <w:rPr>
          <w:rFonts w:hint="eastAsia" w:ascii="Times New Roman" w:hAnsi="Times New Roman" w:eastAsia="宋体"/>
          <w:sz w:val="21"/>
          <w:szCs w:val="21"/>
          <w:lang w:val="en-US" w:eastAsia="zh-CN"/>
        </w:rPr>
        <w:t>的</w:t>
      </w:r>
      <w:r>
        <w:rPr>
          <w:rFonts w:hint="eastAsia" w:ascii="Calibri" w:hAnsi="Calibri" w:eastAsia="宋体" w:cs="Times New Roman"/>
          <w:color w:val="0000FF"/>
          <w:kern w:val="2"/>
          <w:sz w:val="21"/>
          <w:szCs w:val="24"/>
          <w:u w:val="single"/>
          <w:lang w:val="en-US" w:eastAsia="zh-CN" w:bidi="ar-SA"/>
          <w14:ligatures w14:val="none"/>
        </w:rPr>
        <w:t>一元线性回归模型</w:t>
      </w:r>
      <w:r>
        <w:rPr>
          <w:rFonts w:hint="eastAsia" w:ascii="Times New Roman" w:hAnsi="Times New Roman" w:eastAsia="宋体"/>
          <w:sz w:val="21"/>
          <w:szCs w:val="21"/>
          <w:lang w:val="en-US" w:eastAsia="zh-CN"/>
        </w:rPr>
        <w:t>，其中</w:t>
      </w:r>
      <w:r>
        <w:rPr>
          <w:rFonts w:hint="eastAsia" w:ascii="Times New Roman" w:hAnsi="Times New Roman" w:eastAsia="宋体"/>
          <w:sz w:val="21"/>
          <w:szCs w:val="21"/>
          <w:lang w:val="en-US" w:eastAsia="zh-CN"/>
        </w:rPr>
        <w:object>
          <v:shape id="_x0000_i1051" o:spt="75" alt="eqId54a829fdd8ec0f3b7ede883cf2c3e53b" type="#_x0000_t75" style="height:11.6pt;width:9.65pt;" o:ole="t" filled="f" o:preferrelative="t" stroked="f" coordsize="21600,21600">
            <v:path/>
            <v:fill on="f" focussize="0,0"/>
            <v:stroke on="f"/>
            <v:imagedata r:id="rId14" o:title=""/>
            <o:lock v:ext="edit" aspectratio="t"/>
            <w10:wrap type="none"/>
            <w10:anchorlock/>
          </v:shape>
          <o:OLEObject Type="Embed" ProgID="Equation.DSMT4" ShapeID="_x0000_i1051" DrawAspect="Content" ObjectID="_1468075731" r:id="rId17">
            <o:LockedField>false</o:LockedField>
          </o:OLEObject>
        </w:object>
      </w:r>
      <w:r>
        <w:rPr>
          <w:rFonts w:hint="eastAsia" w:ascii="Times New Roman" w:hAnsi="Times New Roman" w:eastAsia="宋体"/>
          <w:sz w:val="21"/>
          <w:szCs w:val="21"/>
          <w:lang w:val="en-US" w:eastAsia="zh-CN"/>
        </w:rPr>
        <w:t>称为</w:t>
      </w:r>
      <w:r>
        <w:rPr>
          <w:rFonts w:hint="eastAsia" w:ascii="Calibri" w:hAnsi="Calibri" w:eastAsia="宋体" w:cs="Times New Roman"/>
          <w:color w:val="0000FF"/>
          <w:kern w:val="2"/>
          <w:sz w:val="21"/>
          <w:szCs w:val="24"/>
          <w:u w:val="single"/>
          <w:lang w:val="en-US" w:eastAsia="zh-CN" w:bidi="ar-SA"/>
          <w14:ligatures w14:val="none"/>
        </w:rPr>
        <w:t>因变量</w:t>
      </w:r>
      <w:r>
        <w:rPr>
          <w:rFonts w:hint="eastAsia" w:ascii="Times New Roman" w:hAnsi="Times New Roman" w:eastAsia="宋体"/>
          <w:sz w:val="21"/>
          <w:szCs w:val="21"/>
          <w:lang w:val="en-US" w:eastAsia="zh-CN"/>
        </w:rPr>
        <w:t>或</w:t>
      </w:r>
      <w:r>
        <w:rPr>
          <w:rFonts w:hint="eastAsia" w:ascii="Calibri" w:hAnsi="Calibri" w:eastAsia="宋体" w:cs="Times New Roman"/>
          <w:color w:val="0000FF"/>
          <w:kern w:val="2"/>
          <w:sz w:val="21"/>
          <w:szCs w:val="24"/>
          <w:u w:val="single"/>
          <w:lang w:val="en-US" w:eastAsia="zh-CN" w:bidi="ar-SA"/>
          <w14:ligatures w14:val="none"/>
        </w:rPr>
        <w:t>响应变量</w:t>
      </w:r>
      <w:r>
        <w:rPr>
          <w:rFonts w:hint="eastAsia" w:ascii="Times New Roman" w:hAnsi="Times New Roman" w:eastAsia="宋体"/>
          <w:sz w:val="21"/>
          <w:szCs w:val="21"/>
          <w:lang w:val="en-US" w:eastAsia="zh-CN"/>
        </w:rPr>
        <w:t>，</w:t>
      </w:r>
      <w:r>
        <w:rPr>
          <w:rFonts w:ascii="Times New Roman" w:hAnsi="Times New Roman" w:eastAsia="宋体"/>
          <w:sz w:val="21"/>
          <w:szCs w:val="21"/>
        </w:rPr>
        <w:object>
          <v:shape id="_x0000_i1038" o:spt="75" alt="eqId81dea63b8ce3e51adf66cf7b9982a248" type="#_x0000_t75" style="height:9.5pt;width:8.75pt;" o:ole="t" filled="f" o:preferrelative="t" stroked="f" coordsize="21600,21600">
            <v:path/>
            <v:fill on="f" focussize="0,0"/>
            <v:stroke on="f" joinstyle="miter"/>
            <v:imagedata r:id="rId16" o:title="eqId81dea63b8ce3e51adf66cf7b9982a248"/>
            <o:lock v:ext="edit" aspectratio="t"/>
            <w10:wrap type="none"/>
            <w10:anchorlock/>
          </v:shape>
          <o:OLEObject Type="Embed" ProgID="Equation.DSMT4" ShapeID="_x0000_i1038" DrawAspect="Content" ObjectID="_1468075732" r:id="rId18">
            <o:LockedField>false</o:LockedField>
          </o:OLEObject>
        </w:object>
      </w:r>
      <w:r>
        <w:rPr>
          <w:rFonts w:ascii="Times New Roman" w:hAnsi="Times New Roman" w:eastAsia="宋体"/>
          <w:sz w:val="21"/>
          <w:szCs w:val="21"/>
        </w:rPr>
        <w:t>称为</w:t>
      </w:r>
      <w:r>
        <w:rPr>
          <w:rFonts w:hint="eastAsia" w:ascii="Calibri" w:hAnsi="Calibri" w:eastAsia="宋体" w:cs="Times New Roman"/>
          <w:color w:val="0000FF"/>
          <w:kern w:val="2"/>
          <w:sz w:val="21"/>
          <w:szCs w:val="24"/>
          <w:u w:val="single"/>
          <w:lang w:val="en-US" w:eastAsia="zh-CN" w:bidi="ar-SA"/>
          <w14:ligatures w14:val="none"/>
        </w:rPr>
        <w:t>自变量</w:t>
      </w:r>
      <w:r>
        <w:rPr>
          <w:rFonts w:ascii="Times New Roman" w:hAnsi="Times New Roman" w:eastAsia="宋体"/>
          <w:sz w:val="21"/>
          <w:szCs w:val="21"/>
        </w:rPr>
        <w:t>或</w:t>
      </w:r>
      <w:r>
        <w:rPr>
          <w:rFonts w:hint="eastAsia" w:ascii="Calibri" w:hAnsi="Calibri" w:eastAsia="宋体" w:cs="Times New Roman"/>
          <w:color w:val="0000FF"/>
          <w:kern w:val="2"/>
          <w:sz w:val="21"/>
          <w:szCs w:val="24"/>
          <w:u w:val="single"/>
          <w:lang w:val="en-US" w:eastAsia="zh-CN" w:bidi="ar-SA"/>
          <w14:ligatures w14:val="none"/>
        </w:rPr>
        <w:t>解释变量</w:t>
      </w:r>
      <w:r>
        <w:rPr>
          <w:rFonts w:ascii="Times New Roman" w:hAnsi="Times New Roman" w:eastAsia="宋体"/>
          <w:sz w:val="21"/>
          <w:szCs w:val="21"/>
        </w:rPr>
        <w:t>；</w:t>
      </w:r>
      <w:r>
        <w:rPr>
          <w:rFonts w:ascii="Times New Roman" w:hAnsi="Times New Roman" w:eastAsia="宋体"/>
          <w:position w:val="-6"/>
          <w:sz w:val="21"/>
          <w:szCs w:val="21"/>
        </w:rPr>
        <w:object>
          <v:shape id="_x0000_i1043" o:spt="75" alt="eqId168b3e4b1d6f04226fa2687a72a268b4" type="#_x0000_t75" style="height:10.3pt;width:8.8pt;" o:ole="t" filled="f" o:preferrelative="t" stroked="f" coordsize="21600,21600">
            <v:path/>
            <v:fill on="f" focussize="0,0"/>
            <v:stroke on="f"/>
            <v:imagedata r:id="rId20" o:title=""/>
            <o:lock v:ext="edit" aspectratio="t"/>
            <w10:wrap type="none"/>
            <w10:anchorlock/>
          </v:shape>
          <o:OLEObject Type="Embed" ProgID="Equation.DSMT4" ShapeID="_x0000_i1043" DrawAspect="Content" ObjectID="_1468075733" r:id="rId19">
            <o:LockedField>false</o:LockedField>
          </o:OLEObject>
        </w:object>
      </w:r>
      <w:r>
        <w:rPr>
          <w:rFonts w:ascii="Times New Roman" w:hAnsi="Times New Roman" w:eastAsia="宋体"/>
          <w:sz w:val="21"/>
          <w:szCs w:val="21"/>
        </w:rPr>
        <w:t>是</w:t>
      </w:r>
      <w:r>
        <w:rPr>
          <w:rFonts w:hint="eastAsia" w:ascii="Times New Roman" w:hAnsi="Times New Roman" w:eastAsia="宋体"/>
          <w:sz w:val="21"/>
          <w:szCs w:val="21"/>
          <w:lang w:val="en-US" w:eastAsia="zh-CN"/>
        </w:rPr>
        <w:object>
          <v:shape id="_x0000_i1052" o:spt="75" alt="eqId54a829fdd8ec0f3b7ede883cf2c3e53b" type="#_x0000_t75" style="height:11.6pt;width:9.65pt;" o:ole="t" filled="f" o:preferrelative="t" stroked="f" coordsize="21600,21600">
            <v:path/>
            <v:fill on="f" focussize="0,0"/>
            <v:stroke on="f"/>
            <v:imagedata r:id="rId14" o:title=""/>
            <o:lock v:ext="edit" aspectratio="t"/>
            <w10:wrap type="none"/>
            <w10:anchorlock/>
          </v:shape>
          <o:OLEObject Type="Embed" ProgID="Equation.DSMT4" ShapeID="_x0000_i1052" DrawAspect="Content" ObjectID="_1468075734" r:id="rId21">
            <o:LockedField>false</o:LockedField>
          </o:OLEObject>
        </w:object>
      </w:r>
      <w:r>
        <w:rPr>
          <w:rFonts w:ascii="Times New Roman" w:hAnsi="Times New Roman" w:eastAsia="宋体"/>
          <w:sz w:val="21"/>
          <w:szCs w:val="21"/>
        </w:rPr>
        <w:t>与</w:t>
      </w:r>
      <w:r>
        <w:rPr>
          <w:rFonts w:ascii="Times New Roman" w:hAnsi="Times New Roman" w:eastAsia="宋体"/>
          <w:sz w:val="21"/>
          <w:szCs w:val="21"/>
        </w:rPr>
        <w:object>
          <v:shape id="_x0000_i1045" o:spt="75" alt="eqIdbb6faa617a537e61b5c55161f8bbe508" type="#_x0000_t75" style="height:12.4pt;width:28.15pt;" o:ole="t" filled="f" o:preferrelative="t" stroked="f" coordsize="21600,21600">
            <v:path/>
            <v:fill on="f" focussize="0,0"/>
            <v:stroke on="f" joinstyle="miter"/>
            <v:imagedata r:id="rId23" o:title="eqIdbb6faa617a537e61b5c55161f8bbe508"/>
            <o:lock v:ext="edit" aspectratio="t"/>
            <w10:wrap type="none"/>
            <w10:anchorlock/>
          </v:shape>
          <o:OLEObject Type="Embed" ProgID="Equation.DSMT4" ShapeID="_x0000_i1045" DrawAspect="Content" ObjectID="_1468075735" r:id="rId22">
            <o:LockedField>false</o:LockedField>
          </o:OLEObject>
        </w:object>
      </w:r>
      <w:r>
        <w:rPr>
          <w:rFonts w:ascii="Times New Roman" w:hAnsi="Times New Roman" w:eastAsia="宋体"/>
          <w:sz w:val="21"/>
          <w:szCs w:val="21"/>
        </w:rPr>
        <w:t>之间的</w:t>
      </w:r>
      <w:r>
        <w:rPr>
          <w:rFonts w:hint="eastAsia" w:ascii="Calibri" w:hAnsi="Calibri" w:eastAsia="宋体" w:cs="Times New Roman"/>
          <w:color w:val="0000FF"/>
          <w:kern w:val="2"/>
          <w:sz w:val="21"/>
          <w:szCs w:val="24"/>
          <w:u w:val="single"/>
          <w:lang w:val="en-US" w:eastAsia="zh-CN" w:bidi="ar-SA"/>
          <w14:ligatures w14:val="none"/>
        </w:rPr>
        <w:t>随机误差</w:t>
      </w:r>
      <w:r>
        <w:rPr>
          <w:rFonts w:ascii="Times New Roman" w:hAnsi="Times New Roman" w:eastAsia="宋体"/>
          <w:sz w:val="21"/>
          <w:szCs w:val="21"/>
        </w:rPr>
        <w:t>.</w:t>
      </w:r>
    </w:p>
    <w:p w14:paraId="1E35BC0C">
      <w:pPr>
        <w:pStyle w:val="6"/>
        <w:keepNext w:val="0"/>
        <w:keepLines w:val="0"/>
        <w:pageBreakBefore w:val="0"/>
        <w:kinsoku/>
        <w:wordWrap/>
        <w:overflowPunct/>
        <w:topLinePunct w:val="0"/>
        <w:autoSpaceDE/>
        <w:autoSpaceDN/>
        <w:bidi w:val="0"/>
        <w:adjustRightInd/>
        <w:snapToGrid/>
        <w:spacing w:line="336" w:lineRule="auto"/>
        <w:jc w:val="left"/>
        <w:textAlignment w:val="center"/>
        <w:rPr>
          <w:rFonts w:hint="eastAsia" w:ascii="Times New Roman" w:hAnsi="Times New Roman" w:eastAsia="宋体"/>
          <w:sz w:val="21"/>
          <w:szCs w:val="21"/>
          <w:lang w:val="en-US" w:eastAsia="zh-CN"/>
        </w:rPr>
      </w:pPr>
      <w:r>
        <w:rPr>
          <w:rFonts w:hint="eastAsia" w:ascii="Times New Roman" w:hAnsi="Times New Roman" w:eastAsia="宋体"/>
          <w:sz w:val="21"/>
          <w:lang w:val="en-US" w:eastAsia="zh-CN"/>
        </w:rPr>
        <w:t>8.</w:t>
      </w:r>
      <w:r>
        <w:rPr>
          <w:rFonts w:hint="eastAsia" w:ascii="Times New Roman" w:hAnsi="Times New Roman" w:eastAsia="宋体"/>
          <w:sz w:val="21"/>
          <w:szCs w:val="21"/>
          <w:lang w:val="en-US" w:eastAsia="zh-CN"/>
        </w:rPr>
        <w:t>一元线性回归模型参数的最小二乘估计</w:t>
      </w:r>
    </w:p>
    <w:p w14:paraId="61CB10AB">
      <w:pPr>
        <w:keepNext w:val="0"/>
        <w:keepLines w:val="0"/>
        <w:pageBreakBefore w:val="0"/>
        <w:widowControl w:val="0"/>
        <w:shd w:val="clear" w:color="auto" w:fill="auto"/>
        <w:kinsoku/>
        <w:wordWrap/>
        <w:overflowPunct/>
        <w:topLinePunct w:val="0"/>
        <w:autoSpaceDE/>
        <w:autoSpaceDN/>
        <w:bidi w:val="0"/>
        <w:adjustRightInd/>
        <w:snapToGrid/>
        <w:spacing w:line="336" w:lineRule="auto"/>
        <w:jc w:val="both"/>
        <w:textAlignment w:val="center"/>
        <w:rPr>
          <w:rFonts w:hint="default" w:ascii="Times New Roman" w:hAnsi="Times New Roman" w:eastAsia="宋体"/>
          <w:sz w:val="21"/>
          <w:u w:val="none"/>
          <w:lang w:val="en-US" w:eastAsia="zh-CN"/>
        </w:rPr>
      </w:pPr>
      <w:r>
        <w:rPr>
          <w:rFonts w:ascii="Times New Roman" w:hAnsi="Times New Roman" w:eastAsia="宋体"/>
          <w:sz w:val="21"/>
        </w:rPr>
        <w:t>我们将</w:t>
      </w:r>
      <w:r>
        <w:rPr>
          <w:rFonts w:ascii="Times New Roman" w:hAnsi="Times New Roman" w:eastAsia="宋体"/>
          <w:sz w:val="21"/>
        </w:rPr>
        <w:object>
          <v:shape id="_x0000_i1054" o:spt="75" alt="eqId1db6103cb0f1d2bd6b19235d53ee7e98" type="#_x0000_t75" style="height:16.7pt;width:44.85pt;" o:ole="t" filled="f" o:preferrelative="t" stroked="f" coordsize="21600,21600">
            <v:path/>
            <v:fill on="f" focussize="0,0"/>
            <v:stroke on="f"/>
            <v:imagedata r:id="rId25" o:title=""/>
            <o:lock v:ext="edit" aspectratio="t"/>
            <w10:wrap type="none"/>
            <w10:anchorlock/>
          </v:shape>
          <o:OLEObject Type="Embed" ProgID="Equation.DSMT4" ShapeID="_x0000_i1054" DrawAspect="Content" ObjectID="_1468075736" r:id="rId24">
            <o:LockedField>false</o:LockedField>
          </o:OLEObject>
        </w:object>
      </w:r>
      <w:r>
        <w:rPr>
          <w:rFonts w:ascii="Times New Roman" w:hAnsi="Times New Roman" w:eastAsia="宋体"/>
          <w:sz w:val="21"/>
        </w:rPr>
        <w:t>称为</w:t>
      </w:r>
      <w:r>
        <w:rPr>
          <w:rFonts w:hint="eastAsia" w:ascii="Times New Roman" w:hAnsi="Times New Roman" w:eastAsia="宋体"/>
          <w:sz w:val="21"/>
          <w:szCs w:val="21"/>
          <w:lang w:val="en-US" w:eastAsia="zh-CN"/>
        </w:rPr>
        <w:object>
          <v:shape id="_x0000_i1063" o:spt="75" alt="eqId54a829fdd8ec0f3b7ede883cf2c3e53b" type="#_x0000_t75" style="height:11.6pt;width:9.65pt;" o:ole="t" filled="f" o:preferrelative="t" stroked="f" coordsize="21600,21600">
            <v:path/>
            <v:fill on="f" focussize="0,0"/>
            <v:stroke on="f"/>
            <v:imagedata r:id="rId14" o:title=""/>
            <o:lock v:ext="edit" aspectratio="t"/>
            <w10:wrap type="none"/>
            <w10:anchorlock/>
          </v:shape>
          <o:OLEObject Type="Embed" ProgID="Equation.DSMT4" ShapeID="_x0000_i1063" DrawAspect="Content" ObjectID="_1468075737" r:id="rId26">
            <o:LockedField>false</o:LockedField>
          </o:OLEObject>
        </w:object>
      </w:r>
      <w:r>
        <w:rPr>
          <w:rFonts w:ascii="Times New Roman" w:hAnsi="Times New Roman" w:eastAsia="宋体"/>
          <w:sz w:val="21"/>
        </w:rPr>
        <w:t>关于</w:t>
      </w:r>
      <w:r>
        <w:rPr>
          <w:rFonts w:ascii="Times New Roman" w:hAnsi="Times New Roman" w:eastAsia="宋体"/>
          <w:sz w:val="21"/>
        </w:rPr>
        <w:object>
          <v:shape id="_x0000_i1056" o:spt="75" alt="eqId81dea63b8ce3e51adf66cf7b9982a248" type="#_x0000_t75" style="height:9.5pt;width:8.75pt;" o:ole="t" filled="f" o:preferrelative="t" stroked="f" coordsize="21600,21600">
            <v:path/>
            <v:fill on="f" focussize="0,0"/>
            <v:stroke on="f" joinstyle="miter"/>
            <v:imagedata r:id="rId16" o:title="eqId81dea63b8ce3e51adf66cf7b9982a248"/>
            <o:lock v:ext="edit" aspectratio="t"/>
            <w10:wrap type="none"/>
            <w10:anchorlock/>
          </v:shape>
          <o:OLEObject Type="Embed" ProgID="Equation.DSMT4" ShapeID="_x0000_i1056" DrawAspect="Content" ObjectID="_1468075738" r:id="rId27">
            <o:LockedField>false</o:LockedField>
          </o:OLEObject>
        </w:object>
      </w:r>
      <w:r>
        <w:rPr>
          <w:rFonts w:ascii="Times New Roman" w:hAnsi="Times New Roman" w:eastAsia="宋体"/>
          <w:sz w:val="21"/>
        </w:rPr>
        <w:t>的</w:t>
      </w:r>
      <w:r>
        <w:rPr>
          <w:rFonts w:hint="eastAsia" w:ascii="Calibri" w:hAnsi="Calibri" w:eastAsia="宋体" w:cs="Times New Roman"/>
          <w:color w:val="0000FF"/>
          <w:kern w:val="2"/>
          <w:sz w:val="21"/>
          <w:szCs w:val="24"/>
          <w:u w:val="single"/>
          <w:lang w:val="en-US" w:eastAsia="zh-CN" w:bidi="ar-SA"/>
          <w14:ligatures w14:val="none"/>
        </w:rPr>
        <w:t>经验回归方程</w:t>
      </w:r>
      <w:r>
        <w:rPr>
          <w:rFonts w:ascii="Times New Roman" w:hAnsi="Times New Roman" w:eastAsia="宋体"/>
          <w:sz w:val="21"/>
        </w:rPr>
        <w:t>，其图形称为</w:t>
      </w:r>
      <w:r>
        <w:rPr>
          <w:rFonts w:hint="eastAsia" w:ascii="Calibri" w:hAnsi="Calibri" w:eastAsia="宋体" w:cs="Times New Roman"/>
          <w:color w:val="0000FF"/>
          <w:kern w:val="2"/>
          <w:sz w:val="21"/>
          <w:szCs w:val="24"/>
          <w:u w:val="single"/>
          <w:lang w:val="en-US" w:eastAsia="zh-CN" w:bidi="ar-SA"/>
          <w14:ligatures w14:val="none"/>
        </w:rPr>
        <w:t>经验回归直线</w:t>
      </w:r>
      <w:r>
        <w:rPr>
          <w:rFonts w:hint="eastAsia" w:ascii="Times New Roman" w:hAnsi="Times New Roman" w:eastAsia="宋体"/>
          <w:sz w:val="21"/>
          <w:lang w:val="en-US" w:eastAsia="zh-CN"/>
        </w:rPr>
        <w:t>.</w:t>
      </w:r>
      <w:r>
        <w:rPr>
          <w:rFonts w:ascii="Times New Roman" w:hAnsi="Times New Roman" w:eastAsia="宋体"/>
          <w:sz w:val="21"/>
        </w:rPr>
        <w:t>这种求经验回归方程的方法</w:t>
      </w:r>
      <w:r>
        <w:rPr>
          <w:rFonts w:hint="eastAsia" w:ascii="Times New Roman" w:hAnsi="Times New Roman" w:eastAsia="宋体"/>
          <w:sz w:val="21"/>
          <w:lang w:eastAsia="zh-CN"/>
        </w:rPr>
        <w:t>叫作</w:t>
      </w:r>
      <w:r>
        <w:rPr>
          <w:rFonts w:hint="eastAsia" w:ascii="Calibri" w:hAnsi="Calibri" w:eastAsia="宋体" w:cs="Times New Roman"/>
          <w:color w:val="0000FF"/>
          <w:kern w:val="2"/>
          <w:sz w:val="21"/>
          <w:szCs w:val="24"/>
          <w:u w:val="single"/>
          <w:lang w:val="en-US" w:eastAsia="zh-CN" w:bidi="ar-SA"/>
          <w14:ligatures w14:val="none"/>
        </w:rPr>
        <w:t>最小二乘法</w:t>
      </w:r>
      <w:r>
        <w:rPr>
          <w:rFonts w:ascii="Times New Roman" w:hAnsi="Times New Roman" w:eastAsia="宋体"/>
          <w:sz w:val="21"/>
        </w:rPr>
        <w:t>，求得的</w:t>
      </w:r>
      <w:r>
        <w:rPr>
          <w:rFonts w:ascii="Times New Roman" w:hAnsi="Times New Roman" w:eastAsia="宋体"/>
          <w:sz w:val="21"/>
        </w:rPr>
        <w:object>
          <v:shape id="_x0000_i1057" o:spt="75" alt="eqId590b1c34d18d8ea88d0ff7a06a569aba" type="#_x0000_t75" style="height:17pt;width:17.55pt;" o:ole="t" filled="f" o:preferrelative="t" stroked="f" coordsize="21600,21600">
            <v:path/>
            <v:fill on="f" focussize="0,0"/>
            <v:stroke on="f" joinstyle="miter"/>
            <v:imagedata r:id="rId29" o:title="eqId590b1c34d18d8ea88d0ff7a06a569aba"/>
            <o:lock v:ext="edit" aspectratio="t"/>
            <w10:wrap type="none"/>
            <w10:anchorlock/>
          </v:shape>
          <o:OLEObject Type="Embed" ProgID="Equation.DSMT4" ShapeID="_x0000_i1057" DrawAspect="Content" ObjectID="_1468075739" r:id="rId28">
            <o:LockedField>false</o:LockedField>
          </o:OLEObject>
        </w:object>
      </w:r>
      <w:r>
        <w:rPr>
          <w:rFonts w:hint="eastAsia" w:ascii="Times New Roman" w:hAnsi="Times New Roman" w:eastAsia="宋体"/>
          <w:sz w:val="21"/>
          <w:lang w:val="en-US" w:eastAsia="zh-CN"/>
        </w:rPr>
        <w:t>分别</w:t>
      </w:r>
      <w:r>
        <w:rPr>
          <w:rFonts w:hint="eastAsia" w:ascii="Times New Roman" w:hAnsi="Times New Roman" w:eastAsia="宋体"/>
          <w:sz w:val="21"/>
          <w:lang w:eastAsia="zh-CN"/>
        </w:rPr>
        <w:t>叫作</w:t>
      </w:r>
      <w:r>
        <w:rPr>
          <w:rFonts w:ascii="Times New Roman" w:hAnsi="Times New Roman" w:eastAsia="宋体"/>
          <w:sz w:val="21"/>
        </w:rPr>
        <w:object>
          <v:shape id="_x0000_i1058" o:spt="75" alt="eqId2c94bb12cee76221e13f9ef955b0aab1" type="#_x0000_t75" style="height:12.35pt;width:8.75pt;" o:ole="t" filled="f" o:preferrelative="t" stroked="f" coordsize="21600,21600">
            <v:path/>
            <v:fill on="f" focussize="0,0"/>
            <v:stroke on="f" joinstyle="miter"/>
            <v:imagedata r:id="rId31" o:title="eqId2c94bb12cee76221e13f9ef955b0aab1"/>
            <o:lock v:ext="edit" aspectratio="t"/>
            <w10:wrap type="none"/>
            <w10:anchorlock/>
          </v:shape>
          <o:OLEObject Type="Embed" ProgID="Equation.DSMT4" ShapeID="_x0000_i1058" DrawAspect="Content" ObjectID="_1468075740" r:id="rId30">
            <o:LockedField>false</o:LockedField>
          </o:OLEObject>
        </w:object>
      </w:r>
      <w:r>
        <w:rPr>
          <w:rFonts w:ascii="Times New Roman" w:hAnsi="Times New Roman" w:eastAsia="宋体"/>
          <w:sz w:val="21"/>
        </w:rPr>
        <w:t>，</w:t>
      </w:r>
      <w:r>
        <w:rPr>
          <w:rFonts w:ascii="Times New Roman" w:hAnsi="Times New Roman" w:eastAsia="宋体"/>
          <w:sz w:val="21"/>
        </w:rPr>
        <w:object>
          <v:shape id="_x0000_i1059" o:spt="75" alt="eqId0a6936d370d6a238a608ca56f87198de" type="#_x0000_t75" style="height:9.65pt;width:8.75pt;" o:ole="t" filled="f" o:preferrelative="t" stroked="f" coordsize="21600,21600">
            <v:path/>
            <v:fill on="f" focussize="0,0"/>
            <v:stroke on="f" joinstyle="miter"/>
            <v:imagedata r:id="rId33" o:title="eqId0a6936d370d6a238a608ca56f87198de"/>
            <o:lock v:ext="edit" aspectratio="t"/>
            <w10:wrap type="none"/>
            <w10:anchorlock/>
          </v:shape>
          <o:OLEObject Type="Embed" ProgID="Equation.DSMT4" ShapeID="_x0000_i1059" DrawAspect="Content" ObjectID="_1468075741" r:id="rId32">
            <o:LockedField>false</o:LockedField>
          </o:OLEObject>
        </w:object>
      </w:r>
      <w:r>
        <w:rPr>
          <w:rFonts w:ascii="Times New Roman" w:hAnsi="Times New Roman" w:eastAsia="宋体"/>
          <w:sz w:val="21"/>
        </w:rPr>
        <w:t>的</w:t>
      </w:r>
      <w:r>
        <w:rPr>
          <w:rFonts w:hint="eastAsia" w:ascii="Calibri" w:hAnsi="Calibri" w:eastAsia="宋体" w:cs="Times New Roman"/>
          <w:color w:val="0000FF"/>
          <w:kern w:val="2"/>
          <w:sz w:val="21"/>
          <w:szCs w:val="24"/>
          <w:u w:val="single"/>
          <w:lang w:val="en-US" w:eastAsia="zh-CN" w:bidi="ar-SA"/>
          <w14:ligatures w14:val="none"/>
        </w:rPr>
        <w:t>最小二乘估计</w:t>
      </w:r>
      <w:r>
        <w:rPr>
          <w:rFonts w:ascii="Times New Roman" w:hAnsi="Times New Roman" w:eastAsia="宋体"/>
          <w:sz w:val="21"/>
        </w:rPr>
        <w:t>,其中</w:t>
      </w:r>
      <w:r>
        <w:rPr>
          <w:rFonts w:ascii="Times New Roman" w:hAnsi="Times New Roman" w:eastAsia="宋体"/>
          <w:sz w:val="21"/>
        </w:rPr>
        <w:object>
          <v:shape id="_x0000_i1060" o:spt="75" alt="eqIdabc5505526d11946ca7d3a4421a9e08f" type="#_x0000_t75" style="height:14.9pt;width:8.75pt;" o:ole="t" filled="f" o:preferrelative="t" stroked="f" coordsize="21600,21600">
            <v:path/>
            <v:fill on="f" focussize="0,0"/>
            <v:stroke on="f" joinstyle="miter"/>
            <v:imagedata r:id="rId35" o:title="eqIdabc5505526d11946ca7d3a4421a9e08f"/>
            <o:lock v:ext="edit" aspectratio="t"/>
            <w10:wrap type="none"/>
            <w10:anchorlock/>
          </v:shape>
          <o:OLEObject Type="Embed" ProgID="Equation.DSMT4" ShapeID="_x0000_i1060" DrawAspect="Content" ObjectID="_1468075742" r:id="rId34">
            <o:LockedField>false</o:LockedField>
          </o:OLEObject>
        </w:object>
      </w:r>
      <w:r>
        <w:rPr>
          <w:rFonts w:ascii="Times New Roman" w:hAnsi="Times New Roman" w:eastAsia="宋体"/>
          <w:sz w:val="21"/>
        </w:rPr>
        <w:t>称为</w:t>
      </w:r>
      <w:r>
        <w:rPr>
          <w:rFonts w:hint="eastAsia" w:ascii="Calibri" w:hAnsi="Calibri" w:eastAsia="宋体" w:cs="Times New Roman"/>
          <w:color w:val="0000FF"/>
          <w:kern w:val="2"/>
          <w:sz w:val="21"/>
          <w:szCs w:val="24"/>
          <w:u w:val="single"/>
          <w:lang w:val="en-US" w:eastAsia="zh-CN" w:bidi="ar-SA"/>
          <w14:ligatures w14:val="none"/>
        </w:rPr>
        <w:t>回归系数</w:t>
      </w:r>
      <w:r>
        <w:rPr>
          <w:rFonts w:ascii="Times New Roman" w:hAnsi="Times New Roman" w:eastAsia="宋体"/>
          <w:sz w:val="21"/>
        </w:rPr>
        <w:t>，它实际上也就是经验回归直线的</w:t>
      </w:r>
      <w:r>
        <w:rPr>
          <w:rFonts w:hint="eastAsia" w:ascii="Calibri" w:hAnsi="Calibri" w:eastAsia="宋体" w:cs="Times New Roman"/>
          <w:color w:val="0000FF"/>
          <w:kern w:val="2"/>
          <w:sz w:val="21"/>
          <w:szCs w:val="24"/>
          <w:u w:val="single"/>
          <w:lang w:val="en-US" w:eastAsia="zh-CN" w:bidi="ar-SA"/>
          <w14:ligatures w14:val="none"/>
        </w:rPr>
        <w:t>斜率</w:t>
      </w:r>
      <w:r>
        <w:rPr>
          <w:rFonts w:ascii="Times New Roman" w:hAnsi="Times New Roman" w:eastAsia="宋体"/>
          <w:sz w:val="21"/>
        </w:rPr>
        <w:t>，</w:t>
      </w:r>
      <w:r>
        <w:rPr>
          <w:rFonts w:ascii="Times New Roman" w:hAnsi="Times New Roman" w:eastAsia="宋体"/>
          <w:sz w:val="21"/>
        </w:rPr>
        <w:object>
          <v:shape id="_x0000_i1061" o:spt="75" alt="eqIdf0032ca31e3cba58f973c6e75b907fb1" type="#_x0000_t75" style="height:12.15pt;width:8.75pt;" o:ole="t" filled="f" o:preferrelative="t" stroked="f" coordsize="21600,21600">
            <v:path/>
            <v:fill on="f" focussize="0,0"/>
            <v:stroke on="f" joinstyle="miter"/>
            <v:imagedata r:id="rId37" o:title="eqIdf0032ca31e3cba58f973c6e75b907fb1"/>
            <o:lock v:ext="edit" aspectratio="t"/>
            <w10:wrap type="none"/>
            <w10:anchorlock/>
          </v:shape>
          <o:OLEObject Type="Embed" ProgID="Equation.DSMT4" ShapeID="_x0000_i1061" DrawAspect="Content" ObjectID="_1468075743" r:id="rId36">
            <o:LockedField>false</o:LockedField>
          </o:OLEObject>
        </w:object>
      </w:r>
      <w:r>
        <w:rPr>
          <w:rFonts w:ascii="Times New Roman" w:hAnsi="Times New Roman" w:eastAsia="宋体"/>
          <w:sz w:val="21"/>
        </w:rPr>
        <w:t>为</w:t>
      </w:r>
      <w:r>
        <w:rPr>
          <w:rFonts w:hint="eastAsia" w:ascii="Calibri" w:hAnsi="Calibri" w:eastAsia="宋体" w:cs="Times New Roman"/>
          <w:color w:val="0000FF"/>
          <w:kern w:val="2"/>
          <w:sz w:val="21"/>
          <w:szCs w:val="24"/>
          <w:u w:val="single"/>
          <w:lang w:val="en-US" w:eastAsia="zh-CN" w:bidi="ar-SA"/>
          <w14:ligatures w14:val="none"/>
        </w:rPr>
        <w:t>回归截距</w:t>
      </w:r>
      <w:r>
        <w:rPr>
          <w:rFonts w:hint="eastAsia" w:ascii="Calibri" w:hAnsi="Calibri" w:eastAsia="宋体" w:cs="Times New Roman"/>
          <w:color w:val="0000FF"/>
          <w:kern w:val="2"/>
          <w:sz w:val="21"/>
          <w:szCs w:val="24"/>
          <w:u w:val="none"/>
          <w:lang w:val="en-US" w:eastAsia="zh-CN" w:bidi="ar-SA"/>
          <w14:ligatures w14:val="none"/>
        </w:rPr>
        <w:t>，</w:t>
      </w:r>
      <w:r>
        <w:rPr>
          <w:rFonts w:ascii="Times New Roman" w:hAnsi="Times New Roman" w:eastAsia="宋体"/>
          <w:position w:val="-10"/>
          <w:sz w:val="21"/>
        </w:rPr>
        <w:object>
          <v:shape id="_x0000_i1065" o:spt="75" alt="eqId1db6103cb0f1d2bd6b19235d53ee7e98" type="#_x0000_t75" style="height:14.1pt;width:9.7pt;" o:ole="t" filled="f" o:preferrelative="t" stroked="f" coordsize="21600,21600">
            <v:path/>
            <v:fill on="f" focussize="0,0"/>
            <v:stroke on="f"/>
            <v:imagedata r:id="rId39" o:title=""/>
            <o:lock v:ext="edit" aspectratio="t"/>
            <w10:wrap type="none"/>
            <w10:anchorlock/>
          </v:shape>
          <o:OLEObject Type="Embed" ProgID="Equation.DSMT4" ShapeID="_x0000_i1065" DrawAspect="Content" ObjectID="_1468075744" r:id="rId38">
            <o:LockedField>false</o:LockedField>
          </o:OLEObject>
        </w:object>
      </w:r>
      <w:r>
        <w:rPr>
          <w:rFonts w:hint="eastAsia" w:ascii="Times New Roman" w:hAnsi="Times New Roman" w:eastAsia="宋体"/>
          <w:sz w:val="21"/>
          <w:lang w:val="en-US" w:eastAsia="zh-CN"/>
        </w:rPr>
        <w:t>称为回归值.</w:t>
      </w:r>
    </w:p>
    <w:p w14:paraId="3AFD3205">
      <w:pPr>
        <w:keepNext w:val="0"/>
        <w:keepLines w:val="0"/>
        <w:pageBreakBefore w:val="0"/>
        <w:widowControl w:val="0"/>
        <w:shd w:val="clear" w:color="auto" w:fill="auto"/>
        <w:kinsoku/>
        <w:wordWrap/>
        <w:overflowPunct/>
        <w:topLinePunct w:val="0"/>
        <w:autoSpaceDE/>
        <w:autoSpaceDN/>
        <w:bidi w:val="0"/>
        <w:adjustRightInd/>
        <w:snapToGrid/>
        <w:spacing w:line="336" w:lineRule="auto"/>
        <w:jc w:val="both"/>
        <w:textAlignment w:val="center"/>
        <w:rPr>
          <w:rFonts w:hint="eastAsia" w:ascii="Times New Roman" w:hAnsi="Times New Roman" w:eastAsia="宋体"/>
          <w:sz w:val="21"/>
          <w:lang w:val="en-US" w:eastAsia="zh-CN"/>
        </w:rPr>
      </w:pPr>
      <w:r>
        <w:rPr>
          <w:rFonts w:ascii="Times New Roman" w:hAnsi="Times New Roman" w:eastAsia="宋体"/>
          <w:sz w:val="21"/>
        </w:rPr>
        <w:t>其中</w:t>
      </w:r>
      <w:r>
        <w:rPr>
          <w:rFonts w:ascii="Times New Roman" w:hAnsi="Times New Roman" w:eastAsia="宋体"/>
          <w:position w:val="-84"/>
          <w:sz w:val="21"/>
        </w:rPr>
        <w:object>
          <v:shape id="_x0000_i1062" o:spt="75" alt="eqIde826a2f66b3d337ef41b35667ed9ba7c" type="#_x0000_t75" style="height:79.1pt;width:77.45pt;" o:ole="t" filled="f" o:preferrelative="t" stroked="f" coordsize="21600,21600">
            <v:path/>
            <v:fill on="f" focussize="0,0"/>
            <v:stroke on="f"/>
            <v:imagedata r:id="rId41" o:title=""/>
            <o:lock v:ext="edit" aspectratio="t"/>
            <w10:wrap type="none"/>
            <w10:anchorlock/>
          </v:shape>
          <o:OLEObject Type="Embed" ProgID="Equation.DSMT4" ShapeID="_x0000_i1062" DrawAspect="Content" ObjectID="_1468075745" r:id="rId40">
            <o:LockedField>false</o:LockedField>
          </o:OLEObject>
        </w:object>
      </w:r>
      <w:r>
        <w:rPr>
          <w:rFonts w:hint="eastAsia" w:ascii="Times New Roman" w:hAnsi="Times New Roman" w:eastAsia="宋体"/>
          <w:sz w:val="21"/>
          <w:lang w:val="en-US" w:eastAsia="zh-CN"/>
        </w:rPr>
        <w:t>.</w:t>
      </w:r>
    </w:p>
    <w:p w14:paraId="42B5E58F">
      <w:pPr>
        <w:keepNext w:val="0"/>
        <w:keepLines w:val="0"/>
        <w:pageBreakBefore w:val="0"/>
        <w:widowControl w:val="0"/>
        <w:shd w:val="clear" w:color="auto" w:fill="auto"/>
        <w:kinsoku/>
        <w:wordWrap/>
        <w:overflowPunct/>
        <w:topLinePunct w:val="0"/>
        <w:autoSpaceDE/>
        <w:autoSpaceDN/>
        <w:bidi w:val="0"/>
        <w:adjustRightInd/>
        <w:snapToGrid/>
        <w:spacing w:line="336" w:lineRule="auto"/>
        <w:jc w:val="both"/>
        <w:textAlignment w:val="center"/>
        <w:rPr>
          <w:rFonts w:hint="default" w:ascii="Times New Roman" w:hAnsi="Times New Roman" w:eastAsia="宋体"/>
          <w:sz w:val="21"/>
          <w:lang w:val="en-US" w:eastAsia="zh-CN"/>
        </w:rPr>
      </w:pPr>
      <w:r>
        <w:rPr>
          <w:rFonts w:hint="eastAsia" w:ascii="Times New Roman" w:hAnsi="Times New Roman" w:eastAsia="宋体"/>
          <w:sz w:val="21"/>
          <w:lang w:val="en-US" w:eastAsia="zh-CN"/>
        </w:rPr>
        <w:t>9.残差：我们将观测值与对应的估计值之差称为残差.</w:t>
      </w:r>
    </w:p>
    <w:p w14:paraId="56DBE1F3">
      <w:pPr>
        <w:spacing w:after="0" w:line="360" w:lineRule="auto"/>
        <w:jc w:val="both"/>
        <w:rPr>
          <w:rFonts w:hint="eastAsia" w:ascii="Calibri" w:hAnsi="Calibri" w:eastAsia="宋体" w:cs="Times New Roman"/>
          <w:sz w:val="21"/>
          <w:lang w:val="en-US" w:eastAsia="zh-CN"/>
          <w14:ligatures w14:val="none"/>
        </w:rPr>
      </w:pPr>
    </w:p>
    <w:p w14:paraId="3F75ECD3">
      <w:pPr>
        <w:spacing w:after="0" w:line="360" w:lineRule="auto"/>
        <w:jc w:val="both"/>
        <w:rPr>
          <w:rFonts w:hint="eastAsia" w:ascii="Calibri" w:hAnsi="Calibri" w:eastAsia="宋体" w:cs="Times New Roman"/>
          <w:sz w:val="21"/>
          <w:lang w:val="en-US" w:eastAsia="zh-CN"/>
          <w14:ligatures w14:val="none"/>
        </w:rPr>
      </w:pPr>
    </w:p>
    <w:p w14:paraId="00E4E935">
      <w:pPr>
        <w:jc w:val="both"/>
        <w:rPr>
          <w:rFonts w:hint="default"/>
          <w:b/>
          <w:bCs/>
          <w:lang w:val="en-US" w:eastAsia="zh-CN"/>
        </w:rPr>
      </w:pPr>
    </w:p>
    <w:p w14:paraId="75483DA3">
      <w:pPr>
        <w:jc w:val="both"/>
        <w:rPr>
          <w:rFonts w:hint="default"/>
          <w:b/>
          <w:bCs/>
          <w:lang w:val="en-US" w:eastAsia="zh-CN"/>
        </w:rPr>
      </w:pPr>
      <w:bookmarkStart w:id="0" w:name="_GoBack"/>
      <w:bookmarkEnd w:id="0"/>
    </w:p>
    <w:p w14:paraId="17B88CBC">
      <w:pPr>
        <w:bidi w:val="0"/>
        <w:rPr>
          <w:rFonts w:asciiTheme="minorHAnsi" w:hAnsiTheme="minorHAnsi" w:eastAsiaTheme="minorEastAsia" w:cstheme="minorBidi"/>
          <w:kern w:val="2"/>
          <w:sz w:val="21"/>
          <w:szCs w:val="24"/>
          <w:lang w:val="en-US" w:eastAsia="zh-CN" w:bidi="ar-SA"/>
        </w:rPr>
      </w:pPr>
    </w:p>
    <w:p w14:paraId="739B2D32">
      <w:pPr>
        <w:bidi w:val="0"/>
        <w:rPr>
          <w:lang w:val="en-US" w:eastAsia="zh-CN"/>
        </w:rPr>
      </w:pPr>
    </w:p>
    <w:p w14:paraId="4E8BD17D">
      <w:pPr>
        <w:bidi w:val="0"/>
        <w:rPr>
          <w:lang w:val="en-US" w:eastAsia="zh-CN"/>
        </w:rPr>
      </w:pPr>
    </w:p>
    <w:p w14:paraId="7E2609D3">
      <w:pPr>
        <w:bidi w:val="0"/>
        <w:rPr>
          <w:lang w:val="en-US" w:eastAsia="zh-CN"/>
        </w:rPr>
      </w:pPr>
    </w:p>
    <w:p w14:paraId="7A7A3FDF">
      <w:pPr>
        <w:bidi w:val="0"/>
        <w:rPr>
          <w:lang w:val="en-US" w:eastAsia="zh-CN"/>
        </w:rPr>
      </w:pPr>
    </w:p>
    <w:p w14:paraId="76968D75">
      <w:pPr>
        <w:tabs>
          <w:tab w:val="left" w:pos="5510"/>
        </w:tabs>
        <w:bidi w:val="0"/>
        <w:jc w:val="left"/>
        <w:rPr>
          <w:lang w:val="en-US" w:eastAsia="zh-CN"/>
        </w:rPr>
      </w:pPr>
      <w:r>
        <w:rPr>
          <w:rFonts w:hint="eastAsia"/>
          <w:lang w:val="en-US" w:eastAsia="zh-CN"/>
        </w:rPr>
        <w:tab/>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73732C">
    <w:pPr>
      <w:pStyle w:val="3"/>
      <w:pBdr>
        <w:bottom w:val="single" w:color="auto" w:sz="4" w:space="0"/>
      </w:pBdr>
      <w:jc w:val="right"/>
    </w:pPr>
    <w:r>
      <w:rPr>
        <w:sz w:val="18"/>
      </w:rPr>
      <w:drawing>
        <wp:anchor distT="0" distB="0" distL="114300" distR="114300" simplePos="0" relativeHeight="251659264" behindDoc="1" locked="0" layoutInCell="1" allowOverlap="1">
          <wp:simplePos x="0" y="0"/>
          <wp:positionH relativeFrom="margin">
            <wp:align>center</wp:align>
          </wp:positionH>
          <wp:positionV relativeFrom="margin">
            <wp:posOffset>4680585</wp:posOffset>
          </wp:positionV>
          <wp:extent cx="5274310" cy="2698115"/>
          <wp:effectExtent l="0" t="0" r="2540" b="6985"/>
          <wp:wrapNone/>
          <wp:docPr id="1" name="WordPictureWatermark40061" descr="水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40061" descr="水印(1)"/>
                  <pic:cNvPicPr>
                    <a:picLocks noChangeAspect="1"/>
                  </pic:cNvPicPr>
                </pic:nvPicPr>
                <pic:blipFill>
                  <a:blip r:embed="rId1"/>
                  <a:stretch>
                    <a:fillRect/>
                  </a:stretch>
                </pic:blipFill>
                <pic:spPr>
                  <a:xfrm>
                    <a:off x="0" y="0"/>
                    <a:ext cx="5274310" cy="2698115"/>
                  </a:xfrm>
                  <a:prstGeom prst="rect">
                    <a:avLst/>
                  </a:prstGeom>
                  <a:noFill/>
                  <a:ln>
                    <a:noFill/>
                  </a:ln>
                </pic:spPr>
              </pic:pic>
            </a:graphicData>
          </a:graphic>
        </wp:anchor>
      </w:drawing>
    </w:r>
    <w:r>
      <w:rPr>
        <w:rFonts w:hint="eastAsia"/>
        <w:lang w:val="en-US" w:eastAsia="zh-CN"/>
      </w:rPr>
      <w:t>配套《高中必刷题 数学 选择性必修 第二册SJ》使用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B609A"/>
    <w:rsid w:val="06BD1672"/>
    <w:rsid w:val="094A5409"/>
    <w:rsid w:val="0A8A0956"/>
    <w:rsid w:val="106324DF"/>
    <w:rsid w:val="131876CE"/>
    <w:rsid w:val="1C780915"/>
    <w:rsid w:val="1DA57103"/>
    <w:rsid w:val="206A1A28"/>
    <w:rsid w:val="209B03B1"/>
    <w:rsid w:val="20A97897"/>
    <w:rsid w:val="22CE6212"/>
    <w:rsid w:val="26436653"/>
    <w:rsid w:val="318A15F3"/>
    <w:rsid w:val="42025FF7"/>
    <w:rsid w:val="454875A8"/>
    <w:rsid w:val="4E974AED"/>
    <w:rsid w:val="55207574"/>
    <w:rsid w:val="637D0455"/>
    <w:rsid w:val="66227535"/>
    <w:rsid w:val="6A3F493B"/>
    <w:rsid w:val="721534F2"/>
    <w:rsid w:val="743B124B"/>
    <w:rsid w:val="78A64D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Normal_ad2cea7f-2d46-48d9-8120-e79c81745cb3"/>
    <w:qFormat/>
    <w:uiPriority w:val="0"/>
    <w:pPr>
      <w:widowControl w:val="0"/>
      <w:jc w:val="both"/>
    </w:pPr>
    <w:rPr>
      <w:rFonts w:asciiTheme="minorHAnsi" w:hAnsiTheme="minorHAnsi" w:eastAsiaTheme="minorEastAsia" w:cstheme="minorBidi"/>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3.wmf"/><Relationship Id="rId7" Type="http://schemas.openxmlformats.org/officeDocument/2006/relationships/oleObject" Target="embeddings/oleObject2.bin"/><Relationship Id="rId6" Type="http://schemas.openxmlformats.org/officeDocument/2006/relationships/image" Target="media/image2.wmf"/><Relationship Id="rId5" Type="http://schemas.openxmlformats.org/officeDocument/2006/relationships/oleObject" Target="embeddings/oleObject1.bin"/><Relationship Id="rId42" Type="http://schemas.openxmlformats.org/officeDocument/2006/relationships/fontTable" Target="fontTable.xml"/><Relationship Id="rId41" Type="http://schemas.openxmlformats.org/officeDocument/2006/relationships/image" Target="media/image17.wmf"/><Relationship Id="rId40" Type="http://schemas.openxmlformats.org/officeDocument/2006/relationships/oleObject" Target="embeddings/oleObject21.bin"/><Relationship Id="rId4" Type="http://schemas.openxmlformats.org/officeDocument/2006/relationships/theme" Target="theme/theme1.xml"/><Relationship Id="rId39" Type="http://schemas.openxmlformats.org/officeDocument/2006/relationships/image" Target="media/image16.wmf"/><Relationship Id="rId38" Type="http://schemas.openxmlformats.org/officeDocument/2006/relationships/oleObject" Target="embeddings/oleObject20.bin"/><Relationship Id="rId37" Type="http://schemas.openxmlformats.org/officeDocument/2006/relationships/image" Target="media/image15.wmf"/><Relationship Id="rId36" Type="http://schemas.openxmlformats.org/officeDocument/2006/relationships/oleObject" Target="embeddings/oleObject19.bin"/><Relationship Id="rId35" Type="http://schemas.openxmlformats.org/officeDocument/2006/relationships/image" Target="media/image14.wmf"/><Relationship Id="rId34" Type="http://schemas.openxmlformats.org/officeDocument/2006/relationships/oleObject" Target="embeddings/oleObject18.bin"/><Relationship Id="rId33" Type="http://schemas.openxmlformats.org/officeDocument/2006/relationships/image" Target="media/image13.wmf"/><Relationship Id="rId32" Type="http://schemas.openxmlformats.org/officeDocument/2006/relationships/oleObject" Target="embeddings/oleObject17.bin"/><Relationship Id="rId31" Type="http://schemas.openxmlformats.org/officeDocument/2006/relationships/image" Target="media/image12.wmf"/><Relationship Id="rId30" Type="http://schemas.openxmlformats.org/officeDocument/2006/relationships/oleObject" Target="embeddings/oleObject16.bin"/><Relationship Id="rId3" Type="http://schemas.openxmlformats.org/officeDocument/2006/relationships/header" Target="header1.xml"/><Relationship Id="rId29" Type="http://schemas.openxmlformats.org/officeDocument/2006/relationships/image" Target="media/image11.wmf"/><Relationship Id="rId28" Type="http://schemas.openxmlformats.org/officeDocument/2006/relationships/oleObject" Target="embeddings/oleObject15.bin"/><Relationship Id="rId27" Type="http://schemas.openxmlformats.org/officeDocument/2006/relationships/oleObject" Target="embeddings/oleObject14.bin"/><Relationship Id="rId26" Type="http://schemas.openxmlformats.org/officeDocument/2006/relationships/oleObject" Target="embeddings/oleObject13.bin"/><Relationship Id="rId25" Type="http://schemas.openxmlformats.org/officeDocument/2006/relationships/image" Target="media/image10.wmf"/><Relationship Id="rId24" Type="http://schemas.openxmlformats.org/officeDocument/2006/relationships/oleObject" Target="embeddings/oleObject12.bin"/><Relationship Id="rId23" Type="http://schemas.openxmlformats.org/officeDocument/2006/relationships/image" Target="media/image9.wmf"/><Relationship Id="rId22" Type="http://schemas.openxmlformats.org/officeDocument/2006/relationships/oleObject" Target="embeddings/oleObject11.bin"/><Relationship Id="rId21" Type="http://schemas.openxmlformats.org/officeDocument/2006/relationships/oleObject" Target="embeddings/oleObject10.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9.bin"/><Relationship Id="rId18" Type="http://schemas.openxmlformats.org/officeDocument/2006/relationships/oleObject" Target="embeddings/oleObject8.bin"/><Relationship Id="rId17" Type="http://schemas.openxmlformats.org/officeDocument/2006/relationships/oleObject" Target="embeddings/oleObject7.bin"/><Relationship Id="rId16" Type="http://schemas.openxmlformats.org/officeDocument/2006/relationships/image" Target="media/image7.wmf"/><Relationship Id="rId15" Type="http://schemas.openxmlformats.org/officeDocument/2006/relationships/oleObject" Target="embeddings/oleObject6.bin"/><Relationship Id="rId14" Type="http://schemas.openxmlformats.org/officeDocument/2006/relationships/image" Target="media/image6.wmf"/><Relationship Id="rId13" Type="http://schemas.openxmlformats.org/officeDocument/2006/relationships/oleObject" Target="embeddings/oleObject5.bin"/><Relationship Id="rId12" Type="http://schemas.openxmlformats.org/officeDocument/2006/relationships/image" Target="media/image5.wmf"/><Relationship Id="rId11" Type="http://schemas.openxmlformats.org/officeDocument/2006/relationships/oleObject" Target="embeddings/oleObject4.bin"/><Relationship Id="rId10" Type="http://schemas.openxmlformats.org/officeDocument/2006/relationships/image" Target="media/image4.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257</Words>
  <Characters>270</Characters>
  <Lines>0</Lines>
  <Paragraphs>0</Paragraphs>
  <TotalTime>5</TotalTime>
  <ScaleCrop>false</ScaleCrop>
  <LinksUpToDate>false</LinksUpToDate>
  <CharactersWithSpaces>273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2023-07-20T11:17:00Z</dcterms:created>
  <dc:creator>89425</dc:creator>
  <cp:lastModifiedBy>众望教育</cp:lastModifiedBy>
  <dcterms:modified xsi:type="dcterms:W3CDTF">2025-08-20T02:49:11Z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C5092EC137034BAE8E7A0BDFCE43E722_12</vt:lpwstr>
  </property>
  <property fmtid="{D5CDD505-2E9C-101B-9397-08002B2CF9AE}" pid="4" name="KSOTemplateDocerSaveRecord">
    <vt:lpwstr>eyJoZGlkIjoiNmNiMDc5OTYyNDJlOGY2ODdlMWUxNThkZDFjYmQwN2MiLCJ1c2VySWQiOiI5NjU3MjEwMjAifQ==</vt:lpwstr>
  </property>
</Properties>
</file>