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6.3.4 空间距离的计算</w:t>
      </w:r>
    </w:p>
    <w:p w14:paraId="2721597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u w:val="none"/>
        </w:rPr>
        <w:t>点到平面的距离</w:t>
      </w:r>
    </w:p>
    <w:p w14:paraId="1616F2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4040505</wp:posOffset>
            </wp:positionH>
            <wp:positionV relativeFrom="paragraph">
              <wp:posOffset>5080</wp:posOffset>
            </wp:positionV>
            <wp:extent cx="976630" cy="682625"/>
            <wp:effectExtent l="0" t="0" r="13970" b="3175"/>
            <wp:wrapSquare wrapText="bothSides"/>
            <wp:docPr id="2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u w:val="none"/>
        </w:rPr>
        <w:t>若点</w:t>
      </w:r>
      <w:r>
        <w:rPr>
          <w:rFonts w:hint="default" w:ascii="Times New Roman" w:hAnsi="Times New Roman" w:cs="Times New Roman"/>
          <w:i/>
          <w:iCs/>
          <w:sz w:val="21"/>
          <w:u w:val="none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u w:val="none"/>
        </w:rPr>
        <w:t>为平面</w:t>
      </w:r>
      <w:r>
        <w:rPr>
          <w:rFonts w:hint="default" w:ascii="Times New Roman" w:hAnsi="Times New Roman" w:cs="Times New Roman"/>
          <w:u w:val="none"/>
        </w:rPr>
        <w:object>
          <v:shape id="_x0000_i1068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68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外一点，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PO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⊥</m:t>
        </m:r>
      </m:oMath>
      <w:r>
        <w:rPr>
          <w:rFonts w:hint="default" w:ascii="Times New Roman" w:hAnsi="Times New Roman" w:cs="Times New Roman"/>
          <w:u w:val="none"/>
        </w:rPr>
        <w:object>
          <v:shape id="_x0000_i1072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72" DrawAspect="Content" ObjectID="_1468075726" r:id="rId8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eastAsia="zh-CN"/>
        </w:rPr>
        <w:t>，</w:t>
      </w:r>
      <w:r>
        <w:rPr>
          <w:rFonts w:hint="eastAsia" w:ascii="Times New Roman" w:hAnsi="Times New Roman" w:cs="Times New Roman"/>
          <w:u w:val="none"/>
          <w:lang w:val="en-US" w:eastAsia="zh-CN"/>
        </w:rPr>
        <w:t>垂足为O，A为平面</w:t>
      </w:r>
      <w:r>
        <w:rPr>
          <w:rFonts w:hint="default" w:ascii="Times New Roman" w:hAnsi="Times New Roman" w:cs="Times New Roman"/>
          <w:u w:val="none"/>
        </w:rPr>
        <w:object>
          <v:shape id="_x0000_i1073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73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内任意一点，设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为平面</w:t>
      </w:r>
      <w:r>
        <w:rPr>
          <w:rFonts w:hint="default" w:ascii="Times New Roman" w:hAnsi="Times New Roman" w:cs="Times New Roman"/>
          <w:u w:val="none"/>
        </w:rPr>
        <w:object>
          <v:shape id="_x0000_i107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75" DrawAspect="Content" ObjectID="_1468075728" r:id="rId10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的法向量，则点P到平面</w:t>
      </w:r>
      <w:r>
        <w:rPr>
          <w:rFonts w:hint="default" w:ascii="Times New Roman" w:hAnsi="Times New Roman" w:cs="Times New Roman"/>
          <w:u w:val="none"/>
        </w:rPr>
        <w:object>
          <v:shape id="_x0000_i1076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76" DrawAspect="Content" ObjectID="_1468075729" r:id="rId11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的距离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d=</m:t>
        </m:r>
        <m:f>
          <m:f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Pr>
              <m:e>
                <m:acc>
                  <m:accPr>
                    <m:chr m:val="⃗"/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acc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AP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</m:acc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∙n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n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4E025F0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</w:pPr>
    </w:p>
    <w:p w14:paraId="07D1EE7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4013835</wp:posOffset>
            </wp:positionH>
            <wp:positionV relativeFrom="paragraph">
              <wp:posOffset>265430</wp:posOffset>
            </wp:positionV>
            <wp:extent cx="1042670" cy="821055"/>
            <wp:effectExtent l="0" t="0" r="5080" b="17145"/>
            <wp:wrapSquare wrapText="bothSides"/>
            <wp:docPr id="3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4267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点</w:t>
      </w:r>
      <w:r>
        <w:rPr>
          <w:rFonts w:hint="default" w:ascii="Times New Roman" w:hAnsi="Times New Roman" w:cs="Times New Roman"/>
          <w:i/>
          <w:iCs/>
          <w:sz w:val="21"/>
          <w:u w:val="none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u w:val="none"/>
        </w:rPr>
        <w:t>到直线</w:t>
      </w:r>
      <w:r>
        <w:rPr>
          <w:rFonts w:hint="default" w:ascii="Times New Roman" w:hAnsi="Times New Roman" w:cs="Times New Roman"/>
          <w:u w:val="none"/>
        </w:rPr>
        <w:object>
          <v:shape id="_x0000_i1077" o:spt="75" alt="eqId1b6cdb01a4f1df84a2cba61ca3c00062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4" o:title="eqId1b6cdb01a4f1df84a2cba61ca3c00062"/>
            <o:lock v:ext="edit" aspectratio="t"/>
            <w10:wrap type="none"/>
            <w10:anchorlock/>
          </v:shape>
          <o:OLEObject Type="Embed" ProgID="Equation.DSMT4" ShapeID="_x0000_i1077" DrawAspect="Content" ObjectID="_1468075730" r:id="rId13">
            <o:LockedField>false</o:LockedField>
          </o:OLEObject>
        </w:object>
      </w:r>
      <w:r>
        <w:rPr>
          <w:rFonts w:hint="default" w:ascii="Times New Roman" w:hAnsi="Times New Roman" w:cs="Times New Roman"/>
          <w:u w:val="none"/>
          <w:lang w:val="en-US" w:eastAsia="zh-CN"/>
        </w:rPr>
        <w:t>的</w:t>
      </w:r>
      <w:r>
        <w:rPr>
          <w:rFonts w:hint="default" w:ascii="Times New Roman" w:hAnsi="Times New Roman" w:cs="Times New Roman"/>
          <w:sz w:val="21"/>
          <w:u w:val="none"/>
        </w:rPr>
        <w:t>距离</w:t>
      </w:r>
    </w:p>
    <w:p w14:paraId="224D76F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若</w:t>
      </w:r>
      <w:r>
        <w:rPr>
          <w:rFonts w:hint="default" w:ascii="Times New Roman" w:hAnsi="Times New Roman" w:cs="Times New Roman"/>
          <w:i/>
          <w:iCs/>
          <w:sz w:val="21"/>
          <w:u w:val="none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u w:val="none"/>
        </w:rPr>
        <w:t>为直线</w:t>
      </w:r>
      <w:r>
        <w:rPr>
          <w:rFonts w:hint="default" w:ascii="Times New Roman" w:hAnsi="Times New Roman" w:cs="Times New Roman"/>
          <w:u w:val="none"/>
        </w:rPr>
        <w:object>
          <v:shape id="_x0000_i1078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6" o:title="eqId0f85fca60a11e1af2bf50138d0e3fe62"/>
            <o:lock v:ext="edit" aspectratio="t"/>
            <w10:wrap type="none"/>
            <w10:anchorlock/>
          </v:shape>
          <o:OLEObject Type="Embed" ProgID="Equation.DSMT4" ShapeID="_x0000_i1078" DrawAspect="Content" ObjectID="_1468075731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外的一点，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PO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⊥</m:t>
        </m:r>
      </m:oMath>
      <w:r>
        <w:rPr>
          <w:rFonts w:hint="default" w:ascii="Times New Roman" w:hAnsi="Times New Roman" w:cs="Times New Roman"/>
          <w:u w:val="none"/>
        </w:rPr>
        <w:object>
          <v:shape id="_x0000_i1085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6" o:title="eqId0f85fca60a11e1af2bf50138d0e3fe62"/>
            <o:lock v:ext="edit" aspectratio="t"/>
            <w10:wrap type="none"/>
            <w10:anchorlock/>
          </v:shape>
          <o:OLEObject Type="Embed" ProgID="Equation.DSMT4" ShapeID="_x0000_i1085" DrawAspect="Content" ObjectID="_1468075732" r:id="rId17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eastAsia="zh-CN"/>
        </w:rPr>
        <w:t>，</w:t>
      </w:r>
      <w:r>
        <w:rPr>
          <w:rFonts w:hint="eastAsia" w:ascii="Times New Roman" w:hAnsi="Times New Roman" w:cs="Times New Roman"/>
          <w:u w:val="none"/>
          <w:lang w:val="en-US" w:eastAsia="zh-CN"/>
        </w:rPr>
        <w:t>O为垂足，A是</w:t>
      </w:r>
      <w:r>
        <w:rPr>
          <w:rFonts w:hint="default" w:ascii="Times New Roman" w:hAnsi="Times New Roman" w:cs="Times New Roman"/>
          <w:u w:val="none"/>
        </w:rPr>
        <w:object>
          <v:shape id="_x0000_i1086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6" o:title="eqId0f85fca60a11e1af2bf50138d0e3fe62"/>
            <o:lock v:ext="edit" aspectratio="t"/>
            <w10:wrap type="none"/>
            <w10:anchorlock/>
          </v:shape>
          <o:OLEObject Type="Embed" ProgID="Equation.DSMT4" ShapeID="_x0000_i1086" DrawAspect="Content" ObjectID="_1468075733" r:id="rId18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上任意一点，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e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是直线</w:t>
      </w:r>
      <w:r>
        <w:rPr>
          <w:rFonts w:hint="default" w:ascii="Times New Roman" w:hAnsi="Times New Roman" w:cs="Times New Roman"/>
          <w:u w:val="none"/>
        </w:rPr>
        <w:object>
          <v:shape id="_x0000_i1088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6" o:title="eqId0f85fca60a11e1af2bf50138d0e3fe62"/>
            <o:lock v:ext="edit" aspectratio="t"/>
            <w10:wrap type="none"/>
            <w10:anchorlock/>
          </v:shape>
          <o:OLEObject Type="Embed" ProgID="Equation.DSMT4" ShapeID="_x0000_i1088" DrawAspect="Content" ObjectID="_1468075734" r:id="rId19">
            <o:LockedField>false</o:LockedField>
          </o:OLEObject>
        </w:object>
      </w:r>
      <w:r>
        <w:rPr>
          <w:rFonts w:hint="eastAsia" w:ascii="Times New Roman" w:hAnsi="Times New Roman" w:cs="Times New Roman"/>
          <w:u w:val="none"/>
          <w:lang w:val="en-US" w:eastAsia="zh-CN"/>
        </w:rPr>
        <w:t>的方向向量，记</w:t>
      </w:r>
      <m:oMath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φ=</m:t>
        </m:r>
        <m:d>
          <m:dPr>
            <m:begChr m:val="〈"/>
            <m:endChr m:val="〉"/>
            <m:ctrlPr>
              <m:rPr/>
              <w:rPr>
                <w:rFonts w:hint="default" w:ascii="Cambria Math" w:hAnsi="Cambria Math" w:cs="Cambria Math"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acc>
              <m:accPr>
                <m:chr m:val="⃗"/>
                <m:ctrlPr>
                  <w:rPr>
                    <w:rFonts w:hint="default" w:ascii="Cambria Math" w:hAnsi="Cambria Math" w:cs="Times New Roman"/>
                    <w:i/>
                    <w:iCs w:val="0"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acc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AP</m:t>
                </m:r>
                <m:ctrlPr>
                  <w:rPr>
                    <w:rFonts w:hint="default" w:ascii="Cambria Math" w:hAnsi="Cambria Math" w:cs="Times New Roman"/>
                    <w:i/>
                    <w:iCs w:val="0"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e>
            </m:acc>
            <m:r>
              <m:rPr/>
              <w:rPr>
                <w:rFonts w:hint="eastAsia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m:rPr/>
              <w:rPr>
                <w:rFonts w:hint="default" w:ascii="Cambria Math" w:hAnsi="Cambria Math" w:cs="Cambria Math"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</m:oMath>
      <w:r>
        <w:rPr>
          <w:rFonts w:hint="eastAsia" w:ascii="Times New Roman" w:hAnsi="Times New Roman" w:cs="Times New Roman"/>
          <w:u w:val="none"/>
          <w:lang w:val="en-US" w:eastAsia="zh-CN"/>
        </w:rPr>
        <w:t>则点</w:t>
      </w:r>
      <w:r>
        <w:rPr>
          <w:rFonts w:hint="default" w:ascii="Times New Roman" w:hAnsi="Times New Roman" w:cs="Times New Roman"/>
          <w:i/>
          <w:iCs/>
          <w:sz w:val="21"/>
          <w:u w:val="none"/>
          <w:lang w:val="en-US" w:eastAsia="zh-CN"/>
        </w:rPr>
        <w:t>P</w:t>
      </w:r>
      <w:r>
        <w:rPr>
          <w:rFonts w:hint="default" w:ascii="Times New Roman" w:hAnsi="Times New Roman" w:cs="Times New Roman"/>
          <w:sz w:val="21"/>
          <w:u w:val="none"/>
        </w:rPr>
        <w:t>到直线</w:t>
      </w:r>
      <w:r>
        <w:rPr>
          <w:rFonts w:hint="default" w:ascii="Times New Roman" w:hAnsi="Times New Roman" w:cs="Times New Roman"/>
          <w:u w:val="none"/>
        </w:rPr>
        <w:object>
          <v:shape id="_x0000_i1090" o:spt="75" alt="eqId1b6cdb01a4f1df84a2cba61ca3c00062" type="#_x0000_t75" style="height:12.5pt;width:7.9pt;" o:ole="t" filled="f" o:preferrelative="t" stroked="f" coordsize="21600,21600">
            <v:path/>
            <v:fill on="f" focussize="0,0"/>
            <v:stroke on="f" joinstyle="miter"/>
            <v:imagedata r:id="rId14" o:title="eqId1b6cdb01a4f1df84a2cba61ca3c00062"/>
            <o:lock v:ext="edit" aspectratio="t"/>
            <w10:wrap type="none"/>
            <w10:anchorlock/>
          </v:shape>
          <o:OLEObject Type="Embed" ProgID="Equation.DSMT4" ShapeID="_x0000_i1090" DrawAspect="Content" ObjectID="_1468075735" r:id="rId20">
            <o:LockedField>false</o:LockedField>
          </o:OLEObject>
        </w:object>
      </w:r>
      <w:r>
        <w:rPr>
          <w:rFonts w:hint="default" w:ascii="Times New Roman" w:hAnsi="Times New Roman" w:cs="Times New Roman"/>
          <w:u w:val="none"/>
          <w:lang w:val="en-US" w:eastAsia="zh-CN"/>
        </w:rPr>
        <w:t>的</w:t>
      </w:r>
      <w:r>
        <w:rPr>
          <w:rFonts w:hint="default" w:ascii="Times New Roman" w:hAnsi="Times New Roman" w:cs="Times New Roman"/>
          <w:sz w:val="21"/>
          <w:u w:val="none"/>
        </w:rPr>
        <w:t>距离</w:t>
      </w:r>
    </w:p>
    <w:p w14:paraId="23F2A19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 w:val="0"/>
          <w:bCs w:val="0"/>
          <w:sz w:val="21"/>
          <w:u w:val="none"/>
          <w:lang w:val="en-US" w:eastAsia="zh-CN"/>
        </w:rPr>
      </w:pP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d=</m:t>
        </m:r>
        <m:r>
          <m:rPr/>
          <w:rPr>
            <w:rFonts w:hint="default" w:ascii="Cambria Math" w:hAnsi="Cambria Math" w:cs="Times New Roman"/>
            <w:color w:val="0000FF"/>
            <w:kern w:val="2"/>
            <w:sz w:val="21"/>
            <w:szCs w:val="24"/>
            <w:u w:val="none"/>
            <w:lang w:val="en-US" w:eastAsia="zh-CN" w:bidi="ar-SA"/>
          </w:rPr>
          <m:t>|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color w:val="0000FF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none"/>
                <w:lang w:val="en-US" w:eastAsia="zh-CN" w:bidi="ar-SA"/>
              </w:rPr>
              <m:t>AP</m:t>
            </m:r>
            <m:ctrlPr>
              <w:rPr>
                <w:rFonts w:hint="default" w:ascii="Cambria Math" w:hAnsi="Cambria Math" w:cs="Times New Roman"/>
                <w:i/>
                <w:iCs w:val="0"/>
                <w:color w:val="0000FF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>
            <m:sty m:val="p"/>
          </m:rPr>
          <w:rPr>
            <w:rFonts w:hint="default" w:ascii="Cambria Math" w:hAnsi="Cambria Math" w:cs="Times New Roman"/>
            <w:color w:val="0000FF"/>
            <w:kern w:val="2"/>
            <w:sz w:val="21"/>
            <w:szCs w:val="24"/>
            <w:u w:val="none"/>
            <w:lang w:val="en-US" w:eastAsia="zh-CN" w:bidi="ar-SA"/>
          </w:rPr>
          <m:t>|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kern w:val="2"/>
            <w:sz w:val="21"/>
            <w:szCs w:val="24"/>
            <w:u w:val="none"/>
            <w:lang w:val="en-US" w:eastAsia="zh-CN" w:bidi="ar-SA"/>
          </w:rPr>
          <m:t>sin</m:t>
        </m:r>
        <m:r>
          <m:rPr/>
          <w:rPr>
            <w:rFonts w:hint="default" w:ascii="Cambria Math" w:hAnsi="Cambria Math" w:cs="Cambria Math"/>
            <w:color w:val="0000FF"/>
            <w:kern w:val="2"/>
            <w:sz w:val="21"/>
            <w:szCs w:val="24"/>
            <w:u w:val="none"/>
            <w:lang w:val="en-US" w:eastAsia="zh-CN" w:bidi="ar-SA"/>
          </w:rPr>
          <m:t>φ=</m:t>
        </m:r>
        <m:rad>
          <m:radPr>
            <m:degHide m:val="1"/>
            <m:ctrlPr>
              <m:rPr/>
              <w:rPr>
                <w:rFonts w:hint="default" w:ascii="Cambria Math" w:hAnsi="Cambria Math" w:cs="Cambria Math"/>
                <w:b w:val="0"/>
                <w:i/>
                <w:iCs w:val="0"/>
                <w:color w:val="0000FF"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radPr>
          <m:deg>
            <m:ctrlPr>
              <m:rPr/>
              <w:rPr>
                <w:rFonts w:hint="default" w:ascii="Cambria Math" w:hAnsi="Cambria Math" w:cs="Cambria Math"/>
                <w:b w:val="0"/>
                <w:i/>
                <w:iCs w:val="0"/>
                <w:color w:val="0000FF"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g>
          <m:e>
            <m:sSup>
              <m:sSupPr>
                <m:ctrlPr>
                  <m:rPr/>
                  <w:rPr>
                    <w:rFonts w:hint="default" w:ascii="Cambria Math" w:hAnsi="Cambria Math" w:cs="Cambria Math"/>
                    <w:b w:val="0"/>
                    <w:i/>
                    <w:iCs w:val="0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|</m:t>
                </m:r>
                <m:acc>
                  <m:accPr>
                    <m:chr m:val="⃗"/>
                    <m:ctrlPr>
                      <w:rPr>
                        <w:rFonts w:hint="default" w:ascii="Cambria Math" w:hAnsi="Cambria Math" w:cs="Times New Roman"/>
                        <w:i/>
                        <w:iCs w:val="0"/>
                        <w:color w:val="0000FF"/>
                        <w:kern w:val="2"/>
                        <w:sz w:val="21"/>
                        <w:szCs w:val="24"/>
                        <w:u w:val="none"/>
                        <w:lang w:val="en-US" w:bidi="ar-SA"/>
                      </w:rPr>
                    </m:ctrlPr>
                  </m:acc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AP|</m:t>
                    </m:r>
                    <m:ctrlPr>
                      <w:rPr>
                        <w:rFonts w:hint="default" w:ascii="Cambria Math" w:hAnsi="Cambria Math" w:cs="Times New Roman"/>
                        <w:i/>
                        <w:iCs w:val="0"/>
                        <w:color w:val="0000FF"/>
                        <w:kern w:val="2"/>
                        <w:sz w:val="21"/>
                        <w:szCs w:val="24"/>
                        <w:u w:val="none"/>
                        <w:lang w:val="en-US" w:bidi="ar-SA"/>
                      </w:rPr>
                    </m:ctrlPr>
                  </m:e>
                </m:acc>
                <m:ctrlPr>
                  <m:rPr/>
                  <w:rPr>
                    <w:rFonts w:hint="default" w:ascii="Cambria Math" w:hAnsi="Cambria Math" w:cs="Cambria Math"/>
                    <w:b w:val="0"/>
                    <w:i/>
                    <w:iCs w:val="0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Cambria Math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2</m:t>
                </m:r>
                <m:ctrlPr>
                  <m:rPr/>
                  <w:rPr>
                    <w:rFonts w:hint="default" w:ascii="Cambria Math" w:hAnsi="Cambria Math" w:cs="Cambria Math"/>
                    <w:b w:val="0"/>
                    <w:i/>
                    <w:iCs w:val="0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sup>
            </m:sSup>
            <m:r>
              <m:rPr/>
              <w:rPr>
                <w:rFonts w:hint="default" w:ascii="Cambria Math" w:hAnsi="Cambria Math" w:cs="Cambria Math"/>
                <w:color w:val="0000FF"/>
                <w:kern w:val="2"/>
                <w:sz w:val="21"/>
                <w:szCs w:val="24"/>
                <w:u w:val="none"/>
                <w:lang w:val="en-US" w:eastAsia="zh-CN" w:bidi="ar-SA"/>
              </w:rPr>
              <m:t>−</m:t>
            </m:r>
            <m:sSup>
              <m:sSupPr>
                <m:ctrlPr>
                  <m:rPr/>
                  <w:rPr>
                    <w:rFonts w:hint="default" w:ascii="Cambria Math" w:hAnsi="Cambria Math" w:cs="Cambria Math"/>
                    <w:b w:val="0"/>
                    <w:i/>
                    <w:iCs w:val="0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sSupPr>
              <m:e>
                <m:d>
                  <m:dPr>
                    <m:ctrlPr>
                      <w:rPr>
                        <w:rFonts w:hint="default" w:ascii="Cambria Math" w:hAnsi="Cambria Math" w:cs="Cambria Math"/>
                        <w:b w:val="0"/>
                        <w:i/>
                        <w:iCs w:val="0"/>
                        <w:color w:val="0000FF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hint="default" w:ascii="Cambria Math" w:hAnsi="Cambria Math" w:cs="Cambria Math"/>
                            <w:b w:val="0"/>
                            <w:i/>
                            <w:iCs w:val="0"/>
                            <w:color w:val="0000FF"/>
                            <w:kern w:val="2"/>
                            <w:sz w:val="21"/>
                            <w:szCs w:val="24"/>
                            <w:u w:val="none"/>
                            <w:lang w:val="en-US" w:eastAsia="zh-CN" w:bidi="ar-SA"/>
                          </w:rPr>
                        </m:ctrlPr>
                      </m:fPr>
                      <m:num>
                        <m:acc>
                          <m:accPr>
                            <m:chr m:val="⃗"/>
                            <m:ctrlPr>
                              <w:rPr>
                                <w:rFonts w:hint="default" w:ascii="Cambria Math" w:hAnsi="Cambria Math" w:cs="Times New Roman"/>
                                <w:i/>
                                <w:iCs w:val="0"/>
                                <w:color w:val="0000FF"/>
                                <w:kern w:val="2"/>
                                <w:sz w:val="21"/>
                                <w:szCs w:val="24"/>
                                <w:u w:val="none"/>
                                <w:lang w:val="en-US" w:bidi="ar-SA"/>
                              </w:rPr>
                            </m:ctrlPr>
                          </m:accPr>
                          <m:e>
                            <m:r>
                              <m:rPr/>
                              <w:rPr>
                                <w:rFonts w:hint="default" w:ascii="Cambria Math" w:hAnsi="Cambria Math" w:cs="Times New Roman"/>
                                <w:color w:val="0000FF"/>
                                <w:kern w:val="2"/>
                                <w:sz w:val="21"/>
                                <w:szCs w:val="24"/>
                                <w:u w:val="none"/>
                                <w:lang w:val="en-US" w:eastAsia="zh-CN" w:bidi="ar-SA"/>
                              </w:rPr>
                              <m:t>AP</m:t>
                            </m:r>
                            <m:ctrlPr>
                              <w:rPr>
                                <w:rFonts w:hint="default" w:ascii="Cambria Math" w:hAnsi="Cambria Math" w:cs="Times New Roman"/>
                                <w:i/>
                                <w:iCs w:val="0"/>
                                <w:color w:val="0000FF"/>
                                <w:kern w:val="2"/>
                                <w:sz w:val="21"/>
                                <w:szCs w:val="24"/>
                                <w:u w:val="none"/>
                                <w:lang w:val="en-US" w:bidi="ar-SA"/>
                              </w:rPr>
                            </m:ctrlPr>
                          </m:e>
                        </m:acc>
                        <m:r>
                          <m:rPr/>
                          <w:rPr>
                            <w:rFonts w:ascii="Cambria Math" w:hAnsi="Cambria Math" w:cs="Times New Roman"/>
                            <w:color w:val="0000FF"/>
                            <w:kern w:val="2"/>
                            <w:sz w:val="21"/>
                            <w:szCs w:val="24"/>
                            <w:u w:val="none"/>
                            <w:lang w:val="en-US" w:bidi="ar-SA"/>
                          </w:rPr>
                          <m:t>∙</m:t>
                        </m:r>
                        <m:r>
                          <m:rPr>
                            <m:sty m:val="bi"/>
                          </m:rPr>
                          <w:rPr>
                            <w:rFonts w:hint="default" w:ascii="Cambria Math" w:hAnsi="Cambria Math" w:cs="Times New Roman"/>
                            <w:color w:val="0000FF"/>
                            <w:kern w:val="2"/>
                            <w:sz w:val="21"/>
                            <w:szCs w:val="24"/>
                            <w:u w:val="none"/>
                            <w:lang w:val="en-US" w:eastAsia="zh-CN" w:bidi="ar-SA"/>
                          </w:rPr>
                          <m:t>e</m:t>
                        </m:r>
                        <m:ctrlPr>
                          <w:rPr>
                            <w:rFonts w:hint="default" w:ascii="Cambria Math" w:hAnsi="Cambria Math" w:cs="Cambria Math"/>
                            <w:b w:val="0"/>
                            <w:i/>
                            <w:iCs w:val="0"/>
                            <w:color w:val="0000FF"/>
                            <w:kern w:val="2"/>
                            <w:sz w:val="21"/>
                            <w:szCs w:val="24"/>
                            <w:u w:val="none"/>
                            <w:lang w:val="en-US" w:eastAsia="zh-CN" w:bidi="ar-SA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hint="default" w:ascii="Cambria Math" w:hAnsi="Cambria Math" w:cs="Cambria Math"/>
                                <w:b w:val="0"/>
                                <w:i/>
                                <w:iCs w:val="0"/>
                                <w:color w:val="0000FF"/>
                                <w:kern w:val="2"/>
                                <w:sz w:val="21"/>
                                <w:szCs w:val="24"/>
                                <w:u w:val="none"/>
                                <w:lang w:val="en-US" w:eastAsia="zh-CN" w:bidi="ar-SA"/>
                              </w:rPr>
                            </m:ctrlPr>
                          </m:sSupPr>
                          <m:e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hint="default" w:ascii="Cambria Math" w:hAnsi="Cambria Math" w:cs="Cambria Math"/>
                                    <w:b w:val="0"/>
                                    <w:i/>
                                    <w:iCs w:val="0"/>
                                    <w:color w:val="0000FF"/>
                                    <w:kern w:val="2"/>
                                    <w:sz w:val="21"/>
                                    <w:szCs w:val="24"/>
                                    <w:u w:val="none"/>
                                    <w:lang w:val="en-US" w:eastAsia="zh-CN" w:bidi="ar-SA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bi"/>
                                  </m:rPr>
                                  <w:rPr>
                                    <w:rFonts w:hint="default" w:ascii="Cambria Math" w:hAnsi="Cambria Math" w:cs="Cambria Math"/>
                                    <w:color w:val="0000FF"/>
                                    <w:kern w:val="2"/>
                                    <w:sz w:val="21"/>
                                    <w:szCs w:val="24"/>
                                    <w:u w:val="none"/>
                                    <w:lang w:val="en-US" w:eastAsia="zh-CN" w:bidi="ar-SA"/>
                                  </w:rPr>
                                  <m:t>e</m:t>
                                </m:r>
                                <m:ctrlPr>
                                  <w:rPr>
                                    <w:rFonts w:hint="default" w:ascii="Cambria Math" w:hAnsi="Cambria Math" w:cs="Cambria Math"/>
                                    <w:b w:val="0"/>
                                    <w:i/>
                                    <w:iCs w:val="0"/>
                                    <w:color w:val="0000FF"/>
                                    <w:kern w:val="2"/>
                                    <w:sz w:val="21"/>
                                    <w:szCs w:val="24"/>
                                    <w:u w:val="none"/>
                                    <w:lang w:val="en-US" w:eastAsia="zh-CN" w:bidi="ar-SA"/>
                                  </w:rPr>
                                </m:ctrlPr>
                              </m:e>
                            </m:d>
                            <m:ctrlPr>
                              <w:rPr>
                                <w:rFonts w:hint="default" w:ascii="Cambria Math" w:hAnsi="Cambria Math" w:cs="Cambria Math"/>
                                <w:b w:val="0"/>
                                <w:i/>
                                <w:iCs w:val="0"/>
                                <w:color w:val="0000FF"/>
                                <w:kern w:val="2"/>
                                <w:sz w:val="21"/>
                                <w:szCs w:val="24"/>
                                <w:u w:val="none"/>
                                <w:lang w:val="en-US" w:eastAsia="zh-CN" w:bidi="ar-SA"/>
                              </w:rPr>
                            </m:ctrlPr>
                          </m:e>
                          <m:sup>
                            <m:r>
                              <m:rPr/>
                              <w:rPr>
                                <w:rFonts w:hint="default" w:ascii="Cambria Math" w:hAnsi="Cambria Math" w:cs="Cambria Math"/>
                                <w:color w:val="0000FF"/>
                                <w:kern w:val="2"/>
                                <w:sz w:val="21"/>
                                <w:szCs w:val="24"/>
                                <w:u w:val="none"/>
                                <w:lang w:val="en-US" w:eastAsia="zh-CN" w:bidi="ar-SA"/>
                              </w:rPr>
                              <m:t>2</m:t>
                            </m:r>
                            <m:ctrlPr>
                              <w:rPr>
                                <w:rFonts w:hint="default" w:ascii="Cambria Math" w:hAnsi="Cambria Math" w:cs="Cambria Math"/>
                                <w:b w:val="0"/>
                                <w:i/>
                                <w:iCs w:val="0"/>
                                <w:color w:val="0000FF"/>
                                <w:kern w:val="2"/>
                                <w:sz w:val="21"/>
                                <w:szCs w:val="24"/>
                                <w:u w:val="none"/>
                                <w:lang w:val="en-US" w:eastAsia="zh-CN" w:bidi="ar-SA"/>
                              </w:rPr>
                            </m:ctrlPr>
                          </m:sup>
                        </m:sSup>
                        <m:ctrlPr>
                          <w:rPr>
                            <w:rFonts w:hint="default" w:ascii="Cambria Math" w:hAnsi="Cambria Math" w:cs="Cambria Math"/>
                            <w:b w:val="0"/>
                            <w:i/>
                            <w:iCs w:val="0"/>
                            <w:color w:val="0000FF"/>
                            <w:kern w:val="2"/>
                            <w:sz w:val="21"/>
                            <w:szCs w:val="24"/>
                            <w:u w:val="none"/>
                            <w:lang w:val="en-US" w:eastAsia="zh-CN" w:bidi="ar-SA"/>
                          </w:rPr>
                        </m:ctrlPr>
                      </m:den>
                    </m:f>
                    <m:ctrlPr>
                      <w:rPr>
                        <w:rFonts w:hint="default" w:ascii="Cambria Math" w:hAnsi="Cambria Math" w:cs="Cambria Math"/>
                        <w:b w:val="0"/>
                        <w:i/>
                        <w:iCs w:val="0"/>
                        <w:color w:val="0000FF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e>
                </m:d>
                <m:ctrlPr>
                  <m:rPr/>
                  <w:rPr>
                    <w:rFonts w:hint="default" w:ascii="Cambria Math" w:hAnsi="Cambria Math" w:cs="Cambria Math"/>
                    <w:b w:val="0"/>
                    <w:i/>
                    <w:iCs w:val="0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e>
              <m:sup>
                <m:r>
                  <m:rPr/>
                  <w:rPr>
                    <w:rFonts w:hint="default" w:ascii="Cambria Math" w:hAnsi="Cambria Math" w:cs="Cambria Math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2</m:t>
                </m:r>
                <m:ctrlPr>
                  <m:rPr/>
                  <w:rPr>
                    <w:rFonts w:hint="default" w:ascii="Cambria Math" w:hAnsi="Cambria Math" w:cs="Cambria Math"/>
                    <w:b w:val="0"/>
                    <w:i/>
                    <w:iCs w:val="0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sup>
            </m:sSup>
            <m:ctrlPr>
              <m:rPr/>
              <w:rPr>
                <w:rFonts w:hint="default" w:ascii="Cambria Math" w:hAnsi="Cambria Math" w:cs="Cambria Math"/>
                <w:b w:val="0"/>
                <w:i/>
                <w:iCs w:val="0"/>
                <w:color w:val="0000FF"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rad>
      </m:oMath>
      <w:r>
        <w:rPr>
          <w:rFonts w:hint="default" w:ascii="Times New Roman" w:hAnsi="Times New Roman" w:cs="Times New Roman"/>
          <w:sz w:val="21"/>
          <w:u w:val="none"/>
        </w:rPr>
        <w:t>.</w:t>
      </w:r>
      <w:bookmarkStart w:id="0" w:name="_GoBack"/>
      <w:bookmarkEnd w:id="0"/>
    </w:p>
    <w:p w14:paraId="141A480E">
      <w:pPr>
        <w:jc w:val="both"/>
        <w:rPr>
          <w:rFonts w:hint="eastAsia"/>
          <w:lang w:val="en-US" w:eastAsia="zh-CN"/>
        </w:rPr>
      </w:pPr>
    </w:p>
    <w:p w14:paraId="1D4A664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u w:val="none"/>
        </w:rPr>
        <w:t>直线</w:t>
      </w:r>
      <w:r>
        <w:rPr>
          <w:rFonts w:hint="default" w:ascii="Times New Roman" w:hAnsi="Times New Roman" w:cs="Times New Roman"/>
          <w:u w:val="none"/>
        </w:rPr>
        <w:object>
          <v:shape id="_x0000_i1035" o:spt="75" alt="eqIda5dbf092c3fcebadc42ff7704a6d06b4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22" o:title="eqIda5dbf092c3fcebadc42ff7704a6d06b4"/>
            <o:lock v:ext="edit" aspectratio="t"/>
            <w10:wrap type="none"/>
            <w10:anchorlock/>
          </v:shape>
          <o:OLEObject Type="Embed" ProgID="Equation.DSMT4" ShapeID="_x0000_i1035" DrawAspect="Content" ObjectID="_1468075736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平面</w:t>
      </w:r>
      <w:r>
        <w:rPr>
          <w:rFonts w:hint="default" w:ascii="Times New Roman" w:hAnsi="Times New Roman" w:cs="Times New Roman"/>
          <w:u w:val="none"/>
        </w:rPr>
        <w:object>
          <v:shape id="_x0000_i1036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7" o:title="eqIde170f206fdbbd834aad7580c727e2cc6"/>
            <o:lock v:ext="edit" aspectratio="t"/>
            <w10:wrap type="none"/>
            <w10:anchorlock/>
          </v:shape>
          <o:OLEObject Type="Embed" ProgID="Equation.DSMT4" ShapeID="_x0000_i1036" DrawAspect="Content" ObjectID="_1468075737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之间的距离</w:t>
      </w:r>
    </w:p>
    <w:p w14:paraId="213F8BB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当一条直线和一个平面平行时，直线上的各点到平面的距离相等.由此可知，直线到平面的距离可转化为求直线上任一点到平面的距离，即转化为点面距离.</w:t>
      </w:r>
      <w:r>
        <w:rPr>
          <w:rFonts w:hint="default" w:ascii="Times New Roman" w:hAnsi="Times New Roman" w:cs="Times New Roman"/>
          <w:u w:val="none"/>
        </w:rPr>
        <w:object>
          <v:shape id="_x0000_i1037" o:spt="75" alt="eqId9445f4f94d1d8d411cb9248e4ce6f352" type="#_x0000_t75" style="height:4.35pt;width:4.35pt;" o:ole="t" filled="f" o:preferrelative="t" stroked="f" coordsize="21600,21600">
            <v:path/>
            <v:fill on="f" focussize="0,0"/>
            <v:stroke on="f" joinstyle="miter"/>
            <v:imagedata r:id="rId25" o:title="eqId9445f4f94d1d8d411cb9248e4ce6f352"/>
            <o:lock v:ext="edit" aspectratio="t"/>
            <w10:wrap type="none"/>
            <w10:anchorlock/>
          </v:shape>
          <o:OLEObject Type="Embed" ProgID="Equation.DSMT4" ShapeID="_x0000_i1037" DrawAspect="Content" ObjectID="_1468075738" r:id="rId2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 xml:space="preserve"> </w:t>
      </w:r>
    </w:p>
    <w:p w14:paraId="1DAAEA2F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u w:val="none"/>
        </w:rPr>
        <w:t>利用两平行平面间的距离处处相等，可将两平行平面间的距离转化为求点面距离.</w:t>
      </w:r>
    </w:p>
    <w:p w14:paraId="2053A841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u w:val="none"/>
          <w:lang w:eastAsia="zh-CN"/>
        </w:rPr>
        <w:t>【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自主诊断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】</w:t>
      </w:r>
    </w:p>
    <w:p w14:paraId="072A061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1．在长方体</w:t>
      </w:r>
      <w:r>
        <w:object>
          <v:shape id="_x0000_i1038" o:spt="75" alt="eqIdbd4cf99a0d5833beacc3a0ee39d39458" type="#_x0000_t75" style="height:16.2pt;width:77.4pt;" o:ole="t" filled="f" o:preferrelative="t" stroked="f" coordsize="21600,21600">
            <v:path/>
            <v:fill on="f" focussize="0,0"/>
            <v:stroke on="f" joinstyle="miter"/>
            <v:imagedata r:id="rId27" o:title="eqIdbd4cf99a0d5833beacc3a0ee39d39458"/>
            <o:lock v:ext="edit" aspectratio="t"/>
            <w10:wrap type="none"/>
            <w10:anchorlock/>
          </v:shape>
          <o:OLEObject Type="Embed" ProgID="Equation.DSMT4" ShapeID="_x0000_i1038" DrawAspect="Content" ObjectID="_1468075739" r:id="rId26">
            <o:LockedField>false</o:LockedField>
          </o:OLEObject>
        </w:object>
      </w:r>
      <w:r>
        <w:rPr>
          <w:sz w:val="21"/>
        </w:rPr>
        <w:t>中，</w:t>
      </w:r>
      <w:r>
        <w:object>
          <v:shape id="_x0000_i1039" o:spt="75" alt="eqId27db558e8db4c957654c8e5cecd2d2dc" type="#_x0000_t75" style="height:11.4pt;width:59.8pt;" o:ole="t" filled="f" o:preferrelative="t" stroked="f" coordsize="21600,21600">
            <v:path/>
            <v:fill on="f" focussize="0,0"/>
            <v:stroke on="f" joinstyle="miter"/>
            <v:imagedata r:id="rId29" o:title="eqId27db558e8db4c957654c8e5cecd2d2dc"/>
            <o:lock v:ext="edit" aspectratio="t"/>
            <w10:wrap type="none"/>
            <w10:anchorlock/>
          </v:shape>
          <o:OLEObject Type="Embed" ProgID="Equation.DSMT4" ShapeID="_x0000_i1039" DrawAspect="Content" ObjectID="_1468075740" r:id="rId2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0" o:spt="75" alt="eqIdad1a56baf43ffdf67bc8460856e31fec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31" o:title="eqIdad1a56baf43ffdf67bc8460856e31fec"/>
            <o:lock v:ext="edit" aspectratio="t"/>
            <w10:wrap type="none"/>
            <w10:anchorlock/>
          </v:shape>
          <o:OLEObject Type="Embed" ProgID="Equation.DSMT4" ShapeID="_x0000_i1040" DrawAspect="Content" ObjectID="_1468075741" r:id="rId30">
            <o:LockedField>false</o:LockedField>
          </o:OLEObject>
        </w:object>
      </w:r>
      <w:r>
        <w:rPr>
          <w:sz w:val="21"/>
        </w:rPr>
        <w:t>，则点</w:t>
      </w:r>
      <w:r>
        <w:object>
          <v:shape id="_x0000_i1041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3" o:title="eqId7f9e8449aad35c5d840a3395ea86df6d"/>
            <o:lock v:ext="edit" aspectratio="t"/>
            <w10:wrap type="none"/>
            <w10:anchorlock/>
          </v:shape>
          <o:OLEObject Type="Embed" ProgID="Equation.DSMT4" ShapeID="_x0000_i1041" DrawAspect="Content" ObjectID="_1468075742" r:id="rId32">
            <o:LockedField>false</o:LockedField>
          </o:OLEObject>
        </w:object>
      </w:r>
      <w:r>
        <w:rPr>
          <w:sz w:val="21"/>
        </w:rPr>
        <w:t>到平面</w:t>
      </w:r>
      <w:r>
        <w:object>
          <v:shape id="_x0000_i1042" o:spt="75" alt="eqIdfefd8229243bcbee5ac197740e6c66ab" type="#_x0000_t75" style="height:16.2pt;width:28.15pt;" o:ole="t" filled="f" o:preferrelative="t" stroked="f" coordsize="21600,21600">
            <v:path/>
            <v:fill on="f" focussize="0,0"/>
            <v:stroke on="f" joinstyle="miter"/>
            <v:imagedata r:id="rId35" o:title="eqIdfefd8229243bcbee5ac197740e6c66ab"/>
            <o:lock v:ext="edit" aspectratio="t"/>
            <w10:wrap type="none"/>
            <w10:anchorlock/>
          </v:shape>
          <o:OLEObject Type="Embed" ProgID="Equation.DSMT4" ShapeID="_x0000_i1042" DrawAspect="Content" ObjectID="_1468075743" r:id="rId34">
            <o:LockedField>false</o:LockedField>
          </o:OLEObject>
        </w:object>
      </w:r>
      <w:r>
        <w:rPr>
          <w:sz w:val="21"/>
        </w:rPr>
        <w:t>的距离等于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rPr>
          <w:sz w:val="21"/>
        </w:rPr>
        <w:t>.</w:t>
      </w:r>
    </w:p>
    <w:p w14:paraId="333613F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【解】如图，以</w:t>
      </w:r>
      <w:r>
        <w:object>
          <v:shape id="_x0000_i104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37" o:title="eqId8455657dde27aabe6adb7b188e031c11"/>
            <o:lock v:ext="edit" aspectratio="t"/>
            <w10:wrap type="none"/>
            <w10:anchorlock/>
          </v:shape>
          <o:OLEObject Type="Embed" ProgID="Equation.DSMT4" ShapeID="_x0000_i1043" DrawAspect="Content" ObjectID="_1468075744" r:id="rId36">
            <o:LockedField>false</o:LockedField>
          </o:OLEObject>
        </w:object>
      </w:r>
      <w:r>
        <w:rPr>
          <w:sz w:val="21"/>
        </w:rPr>
        <w:t>为原点，</w:t>
      </w:r>
      <w:r>
        <w:object>
          <v:shape id="_x0000_i1044" o:spt="75" alt="eqId67d822262ff00915910e5b87d81ad1ba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9" o:title="eqId67d822262ff00915910e5b87d81ad1ba"/>
            <o:lock v:ext="edit" aspectratio="t"/>
            <w10:wrap type="none"/>
            <w10:anchorlock/>
          </v:shape>
          <o:OLEObject Type="Embed" ProgID="Equation.DSMT4" ShapeID="_x0000_i1044" DrawAspect="Content" ObjectID="_1468075745" r:id="rId38">
            <o:LockedField>false</o:LockedField>
          </o:OLEObject>
        </w:object>
      </w:r>
      <w:r>
        <w:rPr>
          <w:sz w:val="21"/>
        </w:rPr>
        <w:t>为</w:t>
      </w:r>
      <w:r>
        <w:object>
          <v:shape id="_x0000_i1045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1" o:title="eqId81dea63b8ce3e51adf66cf7b9982a248"/>
            <o:lock v:ext="edit" aspectratio="t"/>
            <w10:wrap type="none"/>
            <w10:anchorlock/>
          </v:shape>
          <o:OLEObject Type="Embed" ProgID="Equation.DSMT4" ShapeID="_x0000_i1045" DrawAspect="Content" ObjectID="_1468075746" r:id="rId40">
            <o:LockedField>false</o:LockedField>
          </o:OLEObject>
        </w:object>
      </w:r>
      <w:r>
        <w:rPr>
          <w:sz w:val="21"/>
        </w:rPr>
        <w:t>轴，</w:t>
      </w:r>
      <w:r>
        <w:object>
          <v:shape id="_x0000_i1046" o:spt="75" alt="eqId9e52a8f07834cbbbe4224962672fbbb2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43" o:title="eqId9e52a8f07834cbbbe4224962672fbbb2"/>
            <o:lock v:ext="edit" aspectratio="t"/>
            <w10:wrap type="none"/>
            <w10:anchorlock/>
          </v:shape>
          <o:OLEObject Type="Embed" ProgID="Equation.DSMT4" ShapeID="_x0000_i1046" DrawAspect="Content" ObjectID="_1468075747" r:id="rId42">
            <o:LockedField>false</o:LockedField>
          </o:OLEObject>
        </w:object>
      </w:r>
      <w:r>
        <w:rPr>
          <w:sz w:val="21"/>
        </w:rPr>
        <w:t>为</w:t>
      </w:r>
      <w:r>
        <w:object>
          <v:shape id="_x0000_i1047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45" o:title="eqIdd053b14c8588eee2acbbe44fc37a6886"/>
            <o:lock v:ext="edit" aspectratio="t"/>
            <w10:wrap type="none"/>
            <w10:anchorlock/>
          </v:shape>
          <o:OLEObject Type="Embed" ProgID="Equation.DSMT4" ShapeID="_x0000_i1047" DrawAspect="Content" ObjectID="_1468075748" r:id="rId44">
            <o:LockedField>false</o:LockedField>
          </o:OLEObject>
        </w:object>
      </w:r>
      <w:r>
        <w:rPr>
          <w:sz w:val="21"/>
        </w:rPr>
        <w:t>轴，</w:t>
      </w:r>
      <w:r>
        <w:object>
          <v:shape id="_x0000_i1048" o:spt="75" alt="eqId22adbc0da438220f9cace11b629d799b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47" o:title="eqId22adbc0da438220f9cace11b629d799b"/>
            <o:lock v:ext="edit" aspectratio="t"/>
            <w10:wrap type="none"/>
            <w10:anchorlock/>
          </v:shape>
          <o:OLEObject Type="Embed" ProgID="Equation.DSMT4" ShapeID="_x0000_i1048" DrawAspect="Content" ObjectID="_1468075749" r:id="rId46">
            <o:LockedField>false</o:LockedField>
          </o:OLEObject>
        </w:object>
      </w:r>
      <w:r>
        <w:rPr>
          <w:sz w:val="21"/>
        </w:rPr>
        <w:t>为</w:t>
      </w:r>
      <w:r>
        <w:object>
          <v:shape id="_x0000_i1049" o:spt="75" alt="eqIde81e59019989b7dc2fb59b037ef6e010" type="#_x0000_t75" style="height:8.75pt;width:8.75pt;" o:ole="t" filled="f" o:preferrelative="t" stroked="f" coordsize="21600,21600">
            <v:path/>
            <v:fill on="f" focussize="0,0"/>
            <v:stroke on="f" joinstyle="miter"/>
            <v:imagedata r:id="rId49" o:title="eqIde81e59019989b7dc2fb59b037ef6e010"/>
            <o:lock v:ext="edit" aspectratio="t"/>
            <w10:wrap type="none"/>
            <w10:anchorlock/>
          </v:shape>
          <o:OLEObject Type="Embed" ProgID="Equation.DSMT4" ShapeID="_x0000_i1049" DrawAspect="Content" ObjectID="_1468075750" r:id="rId48">
            <o:LockedField>false</o:LockedField>
          </o:OLEObject>
        </w:object>
      </w:r>
      <w:r>
        <w:rPr>
          <w:sz w:val="21"/>
        </w:rPr>
        <w:t>轴，建立空间直角坐标系，则</w:t>
      </w:r>
      <w:r>
        <w:object>
          <v:shape id="_x0000_i1050" o:spt="75" alt="eqId4bb63ea7967ce5c59f6168da54554464" type="#_x0000_t75" style="height:17.8pt;width:40.45pt;" o:ole="t" filled="f" o:preferrelative="t" stroked="f" coordsize="21600,21600">
            <v:path/>
            <v:fill on="f" focussize="0,0"/>
            <v:stroke on="f" joinstyle="miter"/>
            <v:imagedata r:id="rId51" o:title="eqId4bb63ea7967ce5c59f6168da54554464"/>
            <o:lock v:ext="edit" aspectratio="t"/>
            <w10:wrap type="none"/>
            <w10:anchorlock/>
          </v:shape>
          <o:OLEObject Type="Embed" ProgID="Equation.DSMT4" ShapeID="_x0000_i1050" DrawAspect="Content" ObjectID="_1468075751" r:id="rId5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1" o:spt="75" alt="eqId812eb214d54a2461fabecb74e72cabb3" type="#_x0000_t75" style="height:17.8pt;width:40.45pt;" o:ole="t" filled="f" o:preferrelative="t" stroked="f" coordsize="21600,21600">
            <v:path/>
            <v:fill on="f" focussize="0,0"/>
            <v:stroke on="f" joinstyle="miter"/>
            <v:imagedata r:id="rId53" o:title="eqId812eb214d54a2461fabecb74e72cabb3"/>
            <o:lock v:ext="edit" aspectratio="t"/>
            <w10:wrap type="none"/>
            <w10:anchorlock/>
          </v:shape>
          <o:OLEObject Type="Embed" ProgID="Equation.DSMT4" ShapeID="_x0000_i1051" DrawAspect="Content" ObjectID="_1468075752" r:id="rId5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2" o:spt="75" alt="eqIdee608c9a499105e59f508dc29f63cdbe" type="#_x0000_t75" style="height:17.9pt;width:40.45pt;" o:ole="t" filled="f" o:preferrelative="t" stroked="f" coordsize="21600,21600">
            <v:path/>
            <v:fill on="f" focussize="0,0"/>
            <v:stroke on="f" joinstyle="miter"/>
            <v:imagedata r:id="rId55" o:title="eqIdee608c9a499105e59f508dc29f63cdbe"/>
            <o:lock v:ext="edit" aspectratio="t"/>
            <w10:wrap type="none"/>
            <w10:anchorlock/>
          </v:shape>
          <o:OLEObject Type="Embed" ProgID="Equation.DSMT4" ShapeID="_x0000_i1052" DrawAspect="Content" ObjectID="_1468075753" r:id="rId5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3" o:spt="75" alt="eqIdd1f63b8595cd01846a43d82f5081030c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57" o:title="eqIdd1f63b8595cd01846a43d82f5081030c"/>
            <o:lock v:ext="edit" aspectratio="t"/>
            <w10:wrap type="none"/>
            <w10:anchorlock/>
          </v:shape>
          <o:OLEObject Type="Embed" ProgID="Equation.DSMT4" ShapeID="_x0000_i1053" DrawAspect="Content" ObjectID="_1468075754" r:id="rId56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4" o:spt="75" alt="eqIda57964b41379d9179ad597fc078ecc1f" type="#_x0000_t75" style="height:18.5pt;width:56.3pt;" o:ole="t" filled="f" o:preferrelative="t" stroked="f" coordsize="21600,21600">
            <v:path/>
            <v:fill on="f" focussize="0,0"/>
            <v:stroke on="f" joinstyle="miter"/>
            <v:imagedata r:id="rId59" o:title="eqIda57964b41379d9179ad597fc078ecc1f"/>
            <o:lock v:ext="edit" aspectratio="t"/>
            <w10:wrap type="none"/>
            <w10:anchorlock/>
          </v:shape>
          <o:OLEObject Type="Embed" ProgID="Equation.DSMT4" ShapeID="_x0000_i1054" DrawAspect="Content" ObjectID="_1468075755" r:id="rId5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5" o:spt="75" alt="eqId0d4bb115e104800ecfaf496324300a4d" type="#_x0000_t75" style="height:18.5pt;width:66.85pt;" o:ole="t" filled="f" o:preferrelative="t" stroked="f" coordsize="21600,21600">
            <v:path/>
            <v:fill on="f" focussize="0,0"/>
            <v:stroke on="f" joinstyle="miter"/>
            <v:imagedata r:id="rId61" o:title="eqId0d4bb115e104800ecfaf496324300a4d"/>
            <o:lock v:ext="edit" aspectratio="t"/>
            <w10:wrap type="none"/>
            <w10:anchorlock/>
          </v:shape>
          <o:OLEObject Type="Embed" ProgID="Equation.DSMT4" ShapeID="_x0000_i1055" DrawAspect="Content" ObjectID="_1468075756" r:id="rId6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6" o:spt="75" alt="eqId997feb778f371996efc3cf460d404ccd" type="#_x0000_t75" style="height:18.5pt;width:66.85pt;" o:ole="t" filled="f" o:preferrelative="t" stroked="f" coordsize="21600,21600">
            <v:path/>
            <v:fill on="f" focussize="0,0"/>
            <v:stroke on="f" joinstyle="miter"/>
            <v:imagedata r:id="rId63" o:title="eqId997feb778f371996efc3cf460d404ccd"/>
            <o:lock v:ext="edit" aspectratio="t"/>
            <w10:wrap type="none"/>
            <w10:anchorlock/>
          </v:shape>
          <o:OLEObject Type="Embed" ProgID="Equation.DSMT4" ShapeID="_x0000_i1056" DrawAspect="Content" ObjectID="_1468075757" r:id="rId62">
            <o:LockedField>false</o:LockedField>
          </o:OLEObject>
        </w:object>
      </w:r>
      <w:r>
        <w:rPr>
          <w:sz w:val="21"/>
        </w:rPr>
        <w:t>，</w:t>
      </w:r>
    </w:p>
    <w:p w14:paraId="2BF9D69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设平面</w:t>
      </w:r>
      <w:r>
        <w:object>
          <v:shape id="_x0000_i1057" o:spt="75" alt="eqIdfefd8229243bcbee5ac197740e6c66ab" type="#_x0000_t75" style="height:16.2pt;width:28.15pt;" o:ole="t" filled="f" o:preferrelative="t" stroked="f" coordsize="21600,21600">
            <v:path/>
            <v:fill on="f" focussize="0,0"/>
            <v:stroke on="f" joinstyle="miter"/>
            <v:imagedata r:id="rId35" o:title="eqIdfefd8229243bcbee5ac197740e6c66ab"/>
            <o:lock v:ext="edit" aspectratio="t"/>
            <w10:wrap type="none"/>
            <w10:anchorlock/>
          </v:shape>
          <o:OLEObject Type="Embed" ProgID="Equation.DSMT4" ShapeID="_x0000_i1057" DrawAspect="Content" ObjectID="_1468075758" r:id="rId64">
            <o:LockedField>false</o:LockedField>
          </o:OLEObject>
        </w:object>
      </w:r>
      <w:r>
        <w:rPr>
          <w:sz w:val="21"/>
        </w:rPr>
        <w:t>的法向量</w:t>
      </w:r>
      <w:r>
        <w:object>
          <v:shape id="_x0000_i1058" o:spt="75" alt="eqIdc8f8699b032bc0d661c17b4cb12894e9" type="#_x0000_t75" style="height:17.75pt;width:61.55pt;" o:ole="t" filled="f" o:preferrelative="t" stroked="f" coordsize="21600,21600">
            <v:path/>
            <v:fill on="f" focussize="0,0"/>
            <v:stroke on="f" joinstyle="miter"/>
            <v:imagedata r:id="rId66" o:title="eqIdc8f8699b032bc0d661c17b4cb12894e9"/>
            <o:lock v:ext="edit" aspectratio="t"/>
            <w10:wrap type="none"/>
            <w10:anchorlock/>
          </v:shape>
          <o:OLEObject Type="Embed" ProgID="Equation.DSMT4" ShapeID="_x0000_i1058" DrawAspect="Content" ObjectID="_1468075759" r:id="rId65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59" o:spt="75" alt="eqIde966d0aa3847f16a1bb8515536e60512" type="#_x0000_t75" style="height:37pt;width:98.55pt;" o:ole="t" filled="f" o:preferrelative="t" stroked="f" coordsize="21600,21600">
            <v:path/>
            <v:fill on="f" focussize="0,0"/>
            <v:stroke on="f" joinstyle="miter"/>
            <v:imagedata r:id="rId68" o:title="eqIde966d0aa3847f16a1bb8515536e60512"/>
            <o:lock v:ext="edit" aspectratio="t"/>
            <w10:wrap type="none"/>
            <w10:anchorlock/>
          </v:shape>
          <o:OLEObject Type="Embed" ProgID="Equation.DSMT4" ShapeID="_x0000_i1059" DrawAspect="Content" ObjectID="_1468075760" r:id="rId67">
            <o:LockedField>false</o:LockedField>
          </o:OLEObject>
        </w:object>
      </w:r>
      <w:r>
        <w:rPr>
          <w:sz w:val="21"/>
        </w:rPr>
        <w:t>，取</w:t>
      </w:r>
      <w:r>
        <w:object>
          <v:shape id="_x0000_i1060" o:spt="75" alt="eqId9b384412acba251d87902ab928902f16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70" o:title="eqId9b384412acba251d87902ab928902f16"/>
            <o:lock v:ext="edit" aspectratio="t"/>
            <w10:wrap type="none"/>
            <w10:anchorlock/>
          </v:shape>
          <o:OLEObject Type="Embed" ProgID="Equation.DSMT4" ShapeID="_x0000_i1060" DrawAspect="Content" ObjectID="_1468075761" r:id="rId69">
            <o:LockedField>false</o:LockedField>
          </o:OLEObject>
        </w:object>
      </w:r>
      <w:r>
        <w:rPr>
          <w:sz w:val="21"/>
        </w:rPr>
        <w:t>，得</w:t>
      </w:r>
      <w:r>
        <w:object>
          <v:shape id="_x0000_i1061" o:spt="75" alt="eqIdb3b325bbe3f55b9aaa2d286660562cef" type="#_x0000_t75" style="height:17.75pt;width:44.85pt;" o:ole="t" filled="f" o:preferrelative="t" stroked="f" coordsize="21600,21600">
            <v:path/>
            <v:fill on="f" focussize="0,0"/>
            <v:stroke on="f" joinstyle="miter"/>
            <v:imagedata r:id="rId72" o:title="eqIdb3b325bbe3f55b9aaa2d286660562cef"/>
            <o:lock v:ext="edit" aspectratio="t"/>
            <w10:wrap type="none"/>
            <w10:anchorlock/>
          </v:shape>
          <o:OLEObject Type="Embed" ProgID="Equation.DSMT4" ShapeID="_x0000_i1061" DrawAspect="Content" ObjectID="_1468075762" r:id="rId7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62" o:spt="75" alt="eqId2de0d10ef8b748d4531250c37c5d3f9e" type="#_x0000_t75" style="height:8.75pt;width:9.65pt;" o:ole="t" filled="f" o:preferrelative="t" stroked="f" coordsize="21600,21600">
            <v:path/>
            <v:fill on="f" focussize="0,0"/>
            <v:stroke on="f" joinstyle="miter"/>
            <v:imagedata r:id="rId74" o:title="eqId2de0d10ef8b748d4531250c37c5d3f9e"/>
            <o:lock v:ext="edit" aspectratio="t"/>
            <w10:wrap type="none"/>
            <w10:anchorlock/>
          </v:shape>
          <o:OLEObject Type="Embed" ProgID="Equation.DSMT4" ShapeID="_x0000_i1062" DrawAspect="Content" ObjectID="_1468075763" r:id="rId73">
            <o:LockedField>false</o:LockedField>
          </o:OLEObject>
        </w:object>
      </w:r>
      <w:r>
        <w:rPr>
          <w:sz w:val="21"/>
        </w:rPr>
        <w:t>点</w:t>
      </w:r>
      <w:r>
        <w:object>
          <v:shape id="_x0000_i106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3" o:title="eqId7f9e8449aad35c5d840a3395ea86df6d"/>
            <o:lock v:ext="edit" aspectratio="t"/>
            <w10:wrap type="none"/>
            <w10:anchorlock/>
          </v:shape>
          <o:OLEObject Type="Embed" ProgID="Equation.DSMT4" ShapeID="_x0000_i1063" DrawAspect="Content" ObjectID="_1468075764" r:id="rId75">
            <o:LockedField>false</o:LockedField>
          </o:OLEObject>
        </w:object>
      </w:r>
      <w:r>
        <w:rPr>
          <w:sz w:val="21"/>
        </w:rPr>
        <w:t>到平面</w:t>
      </w:r>
      <w:r>
        <w:object>
          <v:shape id="_x0000_i1064" o:spt="75" alt="eqIdfefd8229243bcbee5ac197740e6c66ab" type="#_x0000_t75" style="height:16.2pt;width:28.15pt;" o:ole="t" filled="f" o:preferrelative="t" stroked="f" coordsize="21600,21600">
            <v:path/>
            <v:fill on="f" focussize="0,0"/>
            <v:stroke on="f" joinstyle="miter"/>
            <v:imagedata r:id="rId35" o:title="eqIdfefd8229243bcbee5ac197740e6c66ab"/>
            <o:lock v:ext="edit" aspectratio="t"/>
            <w10:wrap type="none"/>
            <w10:anchorlock/>
          </v:shape>
          <o:OLEObject Type="Embed" ProgID="Equation.DSMT4" ShapeID="_x0000_i1064" DrawAspect="Content" ObjectID="_1468075765" r:id="rId76">
            <o:LockedField>false</o:LockedField>
          </o:OLEObject>
        </w:object>
      </w:r>
      <w:r>
        <w:rPr>
          <w:sz w:val="21"/>
        </w:rPr>
        <w:t>的距离：</w:t>
      </w:r>
      <w:r>
        <w:object>
          <v:shape id="_x0000_i1065" o:spt="75" alt="eqId1806a3c3b51b7ec9973ec1dfdb9676c1" type="#_x0000_t75" style="height:37pt;width:101.15pt;" o:ole="t" filled="f" o:preferrelative="t" stroked="f" coordsize="21600,21600">
            <v:path/>
            <v:fill on="f" focussize="0,0"/>
            <v:stroke on="f" joinstyle="miter"/>
            <v:imagedata r:id="rId78" o:title="eqId1806a3c3b51b7ec9973ec1dfdb9676c1"/>
            <o:lock v:ext="edit" aspectratio="t"/>
            <w10:wrap type="none"/>
            <w10:anchorlock/>
          </v:shape>
          <o:OLEObject Type="Embed" ProgID="Equation.DSMT4" ShapeID="_x0000_i1065" DrawAspect="Content" ObjectID="_1468075766" r:id="rId77">
            <o:LockedField>false</o:LockedField>
          </o:OLEObject>
        </w:object>
      </w:r>
      <w:r>
        <w:rPr>
          <w:sz w:val="21"/>
        </w:rPr>
        <w:t>．</w:t>
      </w:r>
    </w:p>
    <w:p w14:paraId="7329B15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</w:p>
    <w:p w14:paraId="1459F42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</w:p>
    <w:p w14:paraId="6492B2E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4B769F9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oleObject" Target="embeddings/oleObject2.bin"/><Relationship Id="rId79" Type="http://schemas.openxmlformats.org/officeDocument/2006/relationships/fontTable" Target="fontTable.xml"/><Relationship Id="rId78" Type="http://schemas.openxmlformats.org/officeDocument/2006/relationships/image" Target="media/image33.wmf"/><Relationship Id="rId77" Type="http://schemas.openxmlformats.org/officeDocument/2006/relationships/oleObject" Target="embeddings/oleObject42.bin"/><Relationship Id="rId76" Type="http://schemas.openxmlformats.org/officeDocument/2006/relationships/oleObject" Target="embeddings/oleObject41.bin"/><Relationship Id="rId75" Type="http://schemas.openxmlformats.org/officeDocument/2006/relationships/oleObject" Target="embeddings/oleObject40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9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8.bin"/><Relationship Id="rId70" Type="http://schemas.openxmlformats.org/officeDocument/2006/relationships/image" Target="media/image30.wmf"/><Relationship Id="rId7" Type="http://schemas.openxmlformats.org/officeDocument/2006/relationships/image" Target="media/image3.wmf"/><Relationship Id="rId69" Type="http://schemas.openxmlformats.org/officeDocument/2006/relationships/oleObject" Target="embeddings/oleObject37.bin"/><Relationship Id="rId68" Type="http://schemas.openxmlformats.org/officeDocument/2006/relationships/image" Target="media/image29.wmf"/><Relationship Id="rId67" Type="http://schemas.openxmlformats.org/officeDocument/2006/relationships/oleObject" Target="embeddings/oleObject36.bin"/><Relationship Id="rId66" Type="http://schemas.openxmlformats.org/officeDocument/2006/relationships/image" Target="media/image28.wmf"/><Relationship Id="rId65" Type="http://schemas.openxmlformats.org/officeDocument/2006/relationships/oleObject" Target="embeddings/oleObject35.bin"/><Relationship Id="rId64" Type="http://schemas.openxmlformats.org/officeDocument/2006/relationships/oleObject" Target="embeddings/oleObject34.bin"/><Relationship Id="rId63" Type="http://schemas.openxmlformats.org/officeDocument/2006/relationships/image" Target="media/image27.wmf"/><Relationship Id="rId62" Type="http://schemas.openxmlformats.org/officeDocument/2006/relationships/oleObject" Target="embeddings/oleObject33.bin"/><Relationship Id="rId61" Type="http://schemas.openxmlformats.org/officeDocument/2006/relationships/image" Target="media/image26.wmf"/><Relationship Id="rId60" Type="http://schemas.openxmlformats.org/officeDocument/2006/relationships/oleObject" Target="embeddings/oleObject32.bin"/><Relationship Id="rId6" Type="http://schemas.openxmlformats.org/officeDocument/2006/relationships/oleObject" Target="embeddings/oleObject1.bin"/><Relationship Id="rId59" Type="http://schemas.openxmlformats.org/officeDocument/2006/relationships/image" Target="media/image25.wmf"/><Relationship Id="rId58" Type="http://schemas.openxmlformats.org/officeDocument/2006/relationships/oleObject" Target="embeddings/oleObject31.bin"/><Relationship Id="rId57" Type="http://schemas.openxmlformats.org/officeDocument/2006/relationships/image" Target="media/image24.wmf"/><Relationship Id="rId56" Type="http://schemas.openxmlformats.org/officeDocument/2006/relationships/oleObject" Target="embeddings/oleObject30.bin"/><Relationship Id="rId55" Type="http://schemas.openxmlformats.org/officeDocument/2006/relationships/image" Target="media/image23.wmf"/><Relationship Id="rId54" Type="http://schemas.openxmlformats.org/officeDocument/2006/relationships/oleObject" Target="embeddings/oleObject29.bin"/><Relationship Id="rId53" Type="http://schemas.openxmlformats.org/officeDocument/2006/relationships/image" Target="media/image22.wmf"/><Relationship Id="rId52" Type="http://schemas.openxmlformats.org/officeDocument/2006/relationships/oleObject" Target="embeddings/oleObject28.bin"/><Relationship Id="rId51" Type="http://schemas.openxmlformats.org/officeDocument/2006/relationships/image" Target="media/image21.wmf"/><Relationship Id="rId50" Type="http://schemas.openxmlformats.org/officeDocument/2006/relationships/oleObject" Target="embeddings/oleObject27.bin"/><Relationship Id="rId5" Type="http://schemas.openxmlformats.org/officeDocument/2006/relationships/image" Target="media/image2.png"/><Relationship Id="rId49" Type="http://schemas.openxmlformats.org/officeDocument/2006/relationships/image" Target="media/image20.wmf"/><Relationship Id="rId48" Type="http://schemas.openxmlformats.org/officeDocument/2006/relationships/oleObject" Target="embeddings/oleObject26.bin"/><Relationship Id="rId47" Type="http://schemas.openxmlformats.org/officeDocument/2006/relationships/image" Target="media/image19.wmf"/><Relationship Id="rId46" Type="http://schemas.openxmlformats.org/officeDocument/2006/relationships/oleObject" Target="embeddings/oleObject25.bin"/><Relationship Id="rId45" Type="http://schemas.openxmlformats.org/officeDocument/2006/relationships/image" Target="media/image18.wmf"/><Relationship Id="rId44" Type="http://schemas.openxmlformats.org/officeDocument/2006/relationships/oleObject" Target="embeddings/oleObject24.bin"/><Relationship Id="rId43" Type="http://schemas.openxmlformats.org/officeDocument/2006/relationships/image" Target="media/image17.wmf"/><Relationship Id="rId42" Type="http://schemas.openxmlformats.org/officeDocument/2006/relationships/oleObject" Target="embeddings/oleObject23.bin"/><Relationship Id="rId41" Type="http://schemas.openxmlformats.org/officeDocument/2006/relationships/image" Target="media/image16.wmf"/><Relationship Id="rId40" Type="http://schemas.openxmlformats.org/officeDocument/2006/relationships/oleObject" Target="embeddings/oleObject22.bin"/><Relationship Id="rId4" Type="http://schemas.openxmlformats.org/officeDocument/2006/relationships/theme" Target="theme/theme1.xml"/><Relationship Id="rId39" Type="http://schemas.openxmlformats.org/officeDocument/2006/relationships/image" Target="media/image15.wmf"/><Relationship Id="rId38" Type="http://schemas.openxmlformats.org/officeDocument/2006/relationships/oleObject" Target="embeddings/oleObject21.bin"/><Relationship Id="rId37" Type="http://schemas.openxmlformats.org/officeDocument/2006/relationships/image" Target="media/image14.wmf"/><Relationship Id="rId36" Type="http://schemas.openxmlformats.org/officeDocument/2006/relationships/oleObject" Target="embeddings/oleObject20.bin"/><Relationship Id="rId35" Type="http://schemas.openxmlformats.org/officeDocument/2006/relationships/image" Target="media/image13.wmf"/><Relationship Id="rId34" Type="http://schemas.openxmlformats.org/officeDocument/2006/relationships/oleObject" Target="embeddings/oleObject19.bin"/><Relationship Id="rId33" Type="http://schemas.openxmlformats.org/officeDocument/2006/relationships/image" Target="media/image12.wmf"/><Relationship Id="rId32" Type="http://schemas.openxmlformats.org/officeDocument/2006/relationships/oleObject" Target="embeddings/oleObject18.bin"/><Relationship Id="rId31" Type="http://schemas.openxmlformats.org/officeDocument/2006/relationships/image" Target="media/image11.wmf"/><Relationship Id="rId30" Type="http://schemas.openxmlformats.org/officeDocument/2006/relationships/oleObject" Target="embeddings/oleObject17.bin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6.bin"/><Relationship Id="rId27" Type="http://schemas.openxmlformats.org/officeDocument/2006/relationships/image" Target="media/image9.wmf"/><Relationship Id="rId26" Type="http://schemas.openxmlformats.org/officeDocument/2006/relationships/oleObject" Target="embeddings/oleObject15.bin"/><Relationship Id="rId25" Type="http://schemas.openxmlformats.org/officeDocument/2006/relationships/image" Target="media/image8.wmf"/><Relationship Id="rId24" Type="http://schemas.openxmlformats.org/officeDocument/2006/relationships/oleObject" Target="embeddings/oleObject14.bin"/><Relationship Id="rId23" Type="http://schemas.openxmlformats.org/officeDocument/2006/relationships/oleObject" Target="embeddings/oleObject13.bin"/><Relationship Id="rId22" Type="http://schemas.openxmlformats.org/officeDocument/2006/relationships/image" Target="media/image7.wmf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png"/><Relationship Id="rId11" Type="http://schemas.openxmlformats.org/officeDocument/2006/relationships/oleObject" Target="embeddings/oleObject5.bin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2025-08-19T02:33:58Z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