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18E2025"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8.2.3 二项分布</w:t>
      </w:r>
    </w:p>
    <w:p w14:paraId="1EBF92EF">
      <w:pPr>
        <w:spacing w:after="0" w:line="360" w:lineRule="auto"/>
        <w:jc w:val="both"/>
        <w:rPr>
          <w:rFonts w:hint="eastAsia" w:ascii="Times New Roman" w:hAnsi="Times New Roman" w:eastAsia="宋体" w:cs="Times New Roman"/>
          <w:bCs/>
          <w:sz w:val="21"/>
          <w:lang w:val="en-US" w:eastAsia="zh-CN"/>
          <w14:ligatures w14:val="none"/>
        </w:rPr>
      </w:pPr>
      <w:r>
        <w:rPr>
          <w:rFonts w:hint="eastAsia" w:ascii="Times New Roman" w:hAnsi="Times New Roman" w:eastAsia="宋体" w:cs="Times New Roman"/>
          <w:bCs/>
          <w:sz w:val="21"/>
          <w:lang w:val="en-US" w:eastAsia="zh-CN"/>
          <w14:ligatures w14:val="none"/>
        </w:rPr>
        <w:t>1.伯努利试验</w:t>
      </w:r>
    </w:p>
    <w:p w14:paraId="56326E8B">
      <w:pPr>
        <w:spacing w:after="0" w:line="360" w:lineRule="auto"/>
        <w:jc w:val="both"/>
        <w:rPr>
          <w:rFonts w:hint="default" w:ascii="Times New Roman" w:hAnsi="Times New Roman" w:eastAsia="宋体" w:cs="Times New Roman"/>
          <w:bCs/>
          <w:sz w:val="21"/>
          <w:lang w:val="en-US" w:eastAsia="zh-CN"/>
          <w14:ligatures w14:val="none"/>
        </w:rPr>
      </w:pPr>
      <w:r>
        <w:rPr>
          <w:rFonts w:hint="eastAsia" w:ascii="Times New Roman" w:hAnsi="Times New Roman" w:eastAsia="宋体" w:cs="Times New Roman"/>
          <w:bCs/>
          <w:sz w:val="21"/>
          <w:lang w:val="en-US" w:eastAsia="zh-CN"/>
          <w14:ligatures w14:val="none"/>
        </w:rPr>
        <w:t>我们把只包含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        </w:t>
      </w:r>
      <w:r>
        <w:rPr>
          <w:rFonts w:hint="eastAsia" w:ascii="Times New Roman" w:hAnsi="Times New Roman" w:eastAsia="宋体" w:cs="Times New Roman"/>
          <w:bCs/>
          <w:sz w:val="21"/>
          <w:lang w:val="en-US" w:eastAsia="zh-CN"/>
          <w14:ligatures w14:val="none"/>
        </w:rPr>
        <w:t>的试验叫作伯努利试验.</w:t>
      </w:r>
    </w:p>
    <w:p w14:paraId="3C136DE5">
      <w:pPr>
        <w:spacing w:after="0" w:line="360" w:lineRule="auto"/>
        <w:jc w:val="both"/>
        <w:rPr>
          <w:rFonts w:ascii="Times New Roman" w:hAnsi="Times New Roman" w:eastAsia="宋体" w:cs="Times New Roman"/>
          <w:bCs/>
          <w:sz w:val="21"/>
          <w14:ligatures w14:val="none"/>
        </w:rPr>
      </w:pPr>
      <w:r>
        <w:rPr>
          <w:rFonts w:hint="eastAsia" w:ascii="Times New Roman" w:hAnsi="Times New Roman" w:eastAsia="宋体" w:cs="Times New Roman"/>
          <w:bCs/>
          <w:sz w:val="21"/>
          <w:lang w:val="en-US" w:eastAsia="zh-CN"/>
          <w14:ligatures w14:val="none"/>
        </w:rPr>
        <w:t>2.</w:t>
      </w:r>
      <w:r>
        <w:rPr>
          <w:rFonts w:hint="eastAsia" w:ascii="Times New Roman" w:hAnsi="Times New Roman" w:eastAsia="宋体" w:cs="Times New Roman"/>
          <w:bCs/>
          <w:sz w:val="21"/>
          <w14:ligatures w14:val="none"/>
        </w:rPr>
        <w:t>n重伯努利试验</w:t>
      </w:r>
    </w:p>
    <w:p w14:paraId="506BBE1C">
      <w:pPr>
        <w:spacing w:after="0" w:line="360" w:lineRule="auto"/>
        <w:jc w:val="both"/>
        <w:rPr>
          <w:rFonts w:ascii="Times New Roman" w:hAnsi="Times New Roman" w:eastAsia="宋体" w:cs="Times New Roman"/>
          <w:bCs/>
          <w:sz w:val="21"/>
          <w14:ligatures w14:val="none"/>
        </w:rPr>
      </w:pPr>
      <w:r>
        <w:rPr>
          <w:rFonts w:hint="eastAsia" w:ascii="Times New Roman" w:hAnsi="Times New Roman" w:eastAsia="宋体" w:cs="Times New Roman"/>
          <w:bCs/>
          <w:sz w:val="21"/>
          <w:lang w:val="en-US" w:eastAsia="zh-CN"/>
          <w14:ligatures w14:val="none"/>
        </w:rPr>
        <w:t>将一个伯努利试验独立地</w:t>
      </w:r>
      <w:r>
        <w:rPr>
          <w:rFonts w:hint="eastAsia" w:ascii="Times New Roman" w:hAnsi="Times New Roman" w:eastAsia="宋体" w:cs="Times New Roman"/>
          <w:bCs/>
          <w:sz w:val="21"/>
          <w14:ligatures w14:val="none"/>
        </w:rPr>
        <w:t>重复</w:t>
      </w:r>
      <w:r>
        <w:rPr>
          <w:rFonts w:hint="eastAsia" w:ascii="Times New Roman" w:hAnsi="Times New Roman" w:eastAsia="宋体" w:cs="Times New Roman"/>
          <w:bCs/>
          <w:sz w:val="21"/>
          <w:lang w:val="en-US" w:eastAsia="zh-CN"/>
          <w14:ligatures w14:val="none"/>
        </w:rPr>
        <w:t>进行</w:t>
      </w:r>
      <w:r>
        <w:rPr>
          <w:rFonts w:hint="eastAsia" w:ascii="Times New Roman" w:hAnsi="Times New Roman" w:eastAsia="宋体" w:cs="Times New Roman"/>
          <w:bCs/>
          <w:sz w:val="21"/>
          <w14:ligatures w14:val="none"/>
        </w:rPr>
        <w:t>n次</w:t>
      </w:r>
      <w:r>
        <w:rPr>
          <w:rFonts w:hint="eastAsia" w:ascii="Times New Roman" w:hAnsi="Times New Roman" w:eastAsia="宋体" w:cs="Times New Roman"/>
          <w:bCs/>
          <w:sz w:val="21"/>
          <w:lang w:val="en-US" w:eastAsia="zh-CN"/>
          <w14:ligatures w14:val="none"/>
        </w:rPr>
        <w:t>所组成的随机试验称为</w:t>
      </w:r>
      <w:r>
        <w:rPr>
          <w:rFonts w:hint="eastAsia" w:ascii="Times New Roman" w:hAnsi="Times New Roman" w:eastAsia="宋体" w:cs="Times New Roman"/>
          <w:bCs/>
          <w:sz w:val="21"/>
          <w14:ligatures w14:val="none"/>
        </w:rPr>
        <w:t>n重伯努利试验.</w:t>
      </w:r>
    </w:p>
    <w:p w14:paraId="506922CB">
      <w:pPr>
        <w:spacing w:after="0" w:line="360" w:lineRule="auto"/>
        <w:jc w:val="both"/>
        <w:rPr>
          <w:rFonts w:ascii="Times New Roman" w:hAnsi="Times New Roman" w:eastAsia="宋体" w:cs="Times New Roman"/>
          <w:bCs/>
          <w:sz w:val="21"/>
          <w14:ligatures w14:val="none"/>
        </w:rPr>
      </w:pPr>
      <w:r>
        <w:rPr>
          <w:rFonts w:hint="eastAsia" w:ascii="Times New Roman" w:hAnsi="Times New Roman" w:eastAsia="宋体" w:cs="Times New Roman"/>
          <w:bCs/>
          <w:sz w:val="21"/>
          <w:lang w:val="en-US" w:eastAsia="zh-CN"/>
          <w14:ligatures w14:val="none"/>
        </w:rPr>
        <w:t>3.</w:t>
      </w:r>
      <w:r>
        <w:rPr>
          <w:rFonts w:hint="eastAsia" w:ascii="Times New Roman" w:hAnsi="Times New Roman" w:eastAsia="宋体" w:cs="Times New Roman"/>
          <w:bCs/>
          <w:sz w:val="21"/>
          <w14:ligatures w14:val="none"/>
        </w:rPr>
        <w:t>二项分布</w:t>
      </w:r>
    </w:p>
    <w:p w14:paraId="457E1788">
      <w:pPr>
        <w:spacing w:after="0" w:line="360" w:lineRule="auto"/>
        <w:jc w:val="both"/>
        <w:rPr>
          <w:rFonts w:hint="default" w:ascii="Times New Roman" w:hAnsi="Times New Roman" w:eastAsia="宋体" w:cs="Times New Roman"/>
          <w:bCs/>
          <w:sz w:val="21"/>
          <w:lang w:val="en-US" w:eastAsia="zh-CN"/>
          <w14:ligatures w14:val="none"/>
        </w:rPr>
      </w:pPr>
      <w:r>
        <w:rPr>
          <w:rFonts w:hint="eastAsia" w:ascii="Times New Roman" w:hAnsi="Times New Roman" w:eastAsia="宋体" w:cs="Times New Roman"/>
          <w:bCs/>
          <w:sz w:val="21"/>
          <w:lang w:val="en-US" w:eastAsia="zh-CN"/>
          <w14:ligatures w14:val="none"/>
        </w:rPr>
        <w:t>若随机变量X的分布列为</w:t>
      </w:r>
      <w:r>
        <w:rPr>
          <w:rFonts w:hint="eastAsia" w:ascii="Times New Roman" w:hAnsi="Times New Roman" w:eastAsia="宋体" w:cs="Times New Roman"/>
          <w:bCs/>
          <w:sz w:val="21"/>
          <w:lang w:val="en-US" w:eastAsia="zh-CN"/>
          <w14:ligatures w14:val="none"/>
        </w:rPr>
        <w:object>
          <v:shape id="_x0000_i1025" o:spt="75" alt="eqIdcf7ba8b88576542f7c2fa76eff890cc3" type="#_x0000_t75" style="height:19.1pt;width:118pt;" o:ole="t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5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Cs/>
          <w:sz w:val="21"/>
          <w:lang w:val="en-US" w:eastAsia="zh-CN"/>
          <w14:ligatures w14:val="none"/>
        </w:rPr>
        <w:t>，其中</w:t>
      </w:r>
      <m:oMath>
        <m:r>
          <m:rPr>
            <m:sty m:val="p"/>
          </m:rPr>
          <w:rPr>
            <w:rFonts w:hint="default" w:ascii="Cambria Math" w:hAnsi="Cambria Math" w:eastAsia="宋体" w:cs="Times New Roman"/>
            <w:kern w:val="2"/>
            <w:sz w:val="21"/>
            <w:szCs w:val="24"/>
            <w:lang w:val="en-US" w:eastAsia="zh-CN" w:bidi="ar-SA"/>
            <w14:ligatures w14:val="none"/>
          </w:rPr>
          <m:t>0&lt;</m:t>
        </m:r>
        <m:r>
          <m:rPr/>
          <w:rPr>
            <w:rFonts w:hint="default" w:ascii="Cambria Math" w:hAnsi="Cambria Math" w:eastAsia="宋体" w:cs="Times New Roman"/>
            <w:kern w:val="2"/>
            <w:sz w:val="21"/>
            <w:szCs w:val="24"/>
            <w:lang w:val="en-US" w:eastAsia="zh-CN" w:bidi="ar-SA"/>
            <w14:ligatures w14:val="none"/>
          </w:rPr>
          <m:t>p&lt;1,p+q=1,k=0,1,2,</m:t>
        </m:r>
        <m:r>
          <m:rPr/>
          <w:rPr>
            <w:rFonts w:hint="default" w:ascii="Cambria Math" w:hAnsi="Cambria Math" w:eastAsia="宋体" w:cs="Cambria Math"/>
            <w:kern w:val="2"/>
            <w:sz w:val="21"/>
            <w:szCs w:val="24"/>
            <w:lang w:val="en-US" w:eastAsia="zh-CN" w:bidi="ar-SA"/>
            <w14:ligatures w14:val="none"/>
          </w:rPr>
          <m:t>⋯</m:t>
        </m:r>
        <m:r>
          <m:rPr/>
          <w:rPr>
            <w:rFonts w:hint="default" w:ascii="Cambria Math" w:hAnsi="Cambria Math" w:eastAsia="宋体" w:cs="Times New Roman"/>
            <w:kern w:val="2"/>
            <w:sz w:val="21"/>
            <w:szCs w:val="24"/>
            <w:lang w:val="en-US" w:eastAsia="zh-CN" w:bidi="ar-SA"/>
            <w14:ligatures w14:val="none"/>
          </w:rPr>
          <m:t>,n</m:t>
        </m:r>
      </m:oMath>
      <w:r>
        <w:rPr>
          <w:rFonts w:hint="eastAsia" w:hAnsi="Cambria Math" w:eastAsia="宋体" w:cs="Times New Roman"/>
          <w:bCs/>
          <w:i w:val="0"/>
          <w:iCs/>
          <w:kern w:val="2"/>
          <w:sz w:val="21"/>
          <w:szCs w:val="24"/>
          <w:lang w:val="en-US" w:eastAsia="zh-CN" w:bidi="ar-SA"/>
          <w14:ligatures w14:val="none"/>
        </w:rPr>
        <w:t>, 则称x服从参数为n,p的二项分布，记作</w:t>
      </w:r>
      <m:oMath>
        <m:r>
          <m:rPr/>
          <w:rPr>
            <w:rFonts w:hint="default" w:ascii="Cambria Math" w:hAnsi="Cambria Math" w:eastAsia="宋体" w:cs="Times New Roman"/>
            <w:kern w:val="2"/>
            <w:sz w:val="21"/>
            <w:szCs w:val="24"/>
            <w:lang w:val="en-US" w:eastAsia="zh-CN" w:bidi="ar-SA"/>
            <w14:ligatures w14:val="none"/>
          </w:rPr>
          <m:t>X~B</m:t>
        </m:r>
        <m:d>
          <m:dPr>
            <m:ctrlPr>
              <w:rPr>
                <w:rFonts w:hint="default" w:ascii="Cambria Math" w:hAnsi="Cambria Math" w:eastAsia="宋体" w:cs="Times New Roman"/>
                <w:bCs/>
                <w:i/>
                <w:iCs w:val="0"/>
                <w:kern w:val="2"/>
                <w:sz w:val="21"/>
                <w:szCs w:val="24"/>
                <w:lang w:val="en-US" w:eastAsia="zh-CN" w:bidi="ar-SA"/>
                <w14:ligatures w14:val="none"/>
              </w:rPr>
            </m:ctrlPr>
          </m:dPr>
          <m:e>
            <m:r>
              <m:rPr/>
              <w:rPr>
                <w:rFonts w:hint="default" w:ascii="Cambria Math" w:hAnsi="Cambria Math" w:eastAsia="宋体" w:cs="Times New Roman"/>
                <w:kern w:val="2"/>
                <w:sz w:val="21"/>
                <w:szCs w:val="24"/>
                <w:lang w:val="en-US" w:eastAsia="zh-CN" w:bidi="ar-SA"/>
                <w14:ligatures w14:val="none"/>
              </w:rPr>
              <m:t>n,p</m:t>
            </m:r>
            <m:ctrlPr>
              <w:rPr>
                <w:rFonts w:hint="default" w:ascii="Cambria Math" w:hAnsi="Cambria Math" w:eastAsia="宋体" w:cs="Times New Roman"/>
                <w:bCs/>
                <w:i/>
                <w:iCs w:val="0"/>
                <w:kern w:val="2"/>
                <w:sz w:val="21"/>
                <w:szCs w:val="24"/>
                <w:lang w:val="en-US" w:eastAsia="zh-CN" w:bidi="ar-SA"/>
                <w14:ligatures w14:val="none"/>
              </w:rPr>
            </m:ctrlPr>
          </m:e>
        </m:d>
      </m:oMath>
      <w:r>
        <w:rPr>
          <w:rFonts w:hint="eastAsia" w:hAnsi="Cambria Math" w:eastAsia="宋体" w:cs="Times New Roman"/>
          <w:bCs/>
          <w:i w:val="0"/>
          <w:iCs w:val="0"/>
          <w:kern w:val="2"/>
          <w:sz w:val="21"/>
          <w:szCs w:val="24"/>
          <w:lang w:val="en-US" w:eastAsia="zh-CN" w:bidi="ar-SA"/>
          <w14:ligatures w14:val="none"/>
        </w:rPr>
        <w:t>，其概率分布如表所示.</w:t>
      </w:r>
    </w:p>
    <w:tbl>
      <w:tblPr>
        <w:tblStyle w:val="4"/>
        <w:tblW w:w="463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796"/>
        <w:gridCol w:w="1528"/>
        <w:gridCol w:w="1671"/>
        <w:gridCol w:w="1757"/>
        <w:gridCol w:w="633"/>
        <w:gridCol w:w="1529"/>
      </w:tblGrid>
      <w:tr w14:paraId="029A15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 w14:paraId="5D8C1B27">
            <w:pPr>
              <w:spacing w:after="0" w:line="360" w:lineRule="auto"/>
              <w:textAlignment w:val="center"/>
              <w:rPr>
                <w:rFonts w:ascii="Calibri" w:hAnsi="Calibri" w:eastAsia="宋体" w:cs="Times New Roman"/>
                <w:sz w:val="21"/>
                <w14:ligatures w14:val="none"/>
              </w:rPr>
            </w:pPr>
            <w:r>
              <w:rPr>
                <w:rFonts w:ascii="Calibri" w:hAnsi="Calibri" w:eastAsia="宋体" w:cs="Times New Roman"/>
                <w:sz w:val="21"/>
                <w14:ligatures w14:val="none"/>
              </w:rPr>
              <w:object>
                <v:shape id="_x0000_i1026" o:spt="75" alt="eqIdf022950e0faa45b617d497b01b5292b9" type="#_x0000_t75" style="height:11.6pt;width:12.2pt;" o:ole="t" filled="f" o:preferrelative="t" stroked="f" coordsize="21600,21600">
                  <v:path/>
                  <v:fill on="f" focussize="0,0"/>
                  <v:stroke on="f" joinstyle="miter"/>
                  <v:imagedata r:id="rId8" o:title="eqIdf022950e0faa45b617d497b01b5292b9"/>
                  <o:lock v:ext="edit" aspectratio="t"/>
                  <w10:wrap type="none"/>
                  <w10:anchorlock/>
                </v:shape>
                <o:OLEObject Type="Embed" ProgID="Equation.DSMT4" ShapeID="_x0000_i1026" DrawAspect="Content" ObjectID="_1468075726" r:id="rId7">
                  <o:LockedField>false</o:LockedField>
                </o:OLEObject>
              </w:objec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 w14:paraId="62FA8AAC">
            <w:pPr>
              <w:spacing w:after="0" w:line="360" w:lineRule="auto"/>
              <w:textAlignment w:val="center"/>
              <w:rPr>
                <w:rFonts w:ascii="Calibri" w:hAnsi="Calibri" w:eastAsia="宋体" w:cs="Times New Roman"/>
                <w:sz w:val="21"/>
                <w14:ligatures w14:val="none"/>
              </w:rPr>
            </w:pPr>
            <w:r>
              <w:rPr>
                <w:rFonts w:ascii="Calibri" w:hAnsi="Calibri" w:eastAsia="宋体" w:cs="Times New Roman"/>
                <w:sz w:val="21"/>
                <w14:ligatures w14:val="none"/>
              </w:rPr>
              <w:object>
                <v:shape id="_x0000_i1027" o:spt="75" alt="eqIdc95b6be4554f03bf496092f1acdfbb89" type="#_x0000_t75" style="height:12.85pt;width:8.75pt;" o:ole="t" filled="f" o:preferrelative="t" stroked="f" coordsize="21600,21600">
                  <v:path/>
                  <v:fill on="f" focussize="0,0"/>
                  <v:stroke on="f" joinstyle="miter"/>
                  <v:imagedata r:id="rId10" o:title="eqIdc95b6be4554f03bf496092f1acdfbb89"/>
                  <o:lock v:ext="edit" aspectratio="t"/>
                  <w10:wrap type="none"/>
                  <w10:anchorlock/>
                </v:shape>
                <o:OLEObject Type="Embed" ProgID="Equation.DSMT4" ShapeID="_x0000_i1027" DrawAspect="Content" ObjectID="_1468075727" r:id="rId9">
                  <o:LockedField>false</o:LockedField>
                </o:OLEObject>
              </w:objec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 w14:paraId="40A6CAB7">
            <w:pPr>
              <w:spacing w:after="0" w:line="360" w:lineRule="auto"/>
              <w:textAlignment w:val="center"/>
              <w:rPr>
                <w:rFonts w:ascii="Calibri" w:hAnsi="Calibri" w:eastAsia="宋体" w:cs="Times New Roman"/>
                <w:sz w:val="21"/>
                <w14:ligatures w14:val="none"/>
              </w:rPr>
            </w:pPr>
            <w:r>
              <w:rPr>
                <w:rFonts w:ascii="Calibri" w:hAnsi="Calibri" w:eastAsia="宋体" w:cs="Times New Roman"/>
                <w:sz w:val="21"/>
                <w14:ligatures w14:val="none"/>
              </w:rPr>
              <w:object>
                <v:shape id="_x0000_i1028" o:spt="75" alt="eqIdbdaa19de263700a15fcf213d64a8cd57" type="#_x0000_t75" style="height:11.6pt;width:6.25pt;" o:ole="t" filled="f" o:preferrelative="t" stroked="f" coordsize="21600,21600">
                  <v:path/>
                  <v:fill on="f" focussize="0,0"/>
                  <v:stroke on="f" joinstyle="miter"/>
                  <v:imagedata r:id="rId12" o:title="eqIdbdaa19de263700a15fcf213d64a8cd57"/>
                  <o:lock v:ext="edit" aspectratio="t"/>
                  <w10:wrap type="none"/>
                  <w10:anchorlock/>
                </v:shape>
                <o:OLEObject Type="Embed" ProgID="Equation.DSMT4" ShapeID="_x0000_i1028" DrawAspect="Content" ObjectID="_1468075728" r:id="rId11">
                  <o:LockedField>false</o:LockedField>
                </o:OLEObject>
              </w:objec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 w14:paraId="0FF5BACD">
            <w:pPr>
              <w:spacing w:after="0" w:line="360" w:lineRule="auto"/>
              <w:textAlignment w:val="center"/>
              <w:rPr>
                <w:rFonts w:hint="eastAsia" w:ascii="Calibri" w:hAnsi="Calibri" w:eastAsia="宋体" w:cs="Times New Roman"/>
                <w:sz w:val="21"/>
                <w:lang w:val="en-US" w:eastAsia="zh-CN"/>
                <w14:ligatures w14:val="none"/>
              </w:rPr>
            </w:pPr>
            <w:r>
              <w:rPr>
                <w:rFonts w:hint="eastAsia" w:ascii="Calibri" w:hAnsi="Calibri" w:eastAsia="宋体" w:cs="Times New Roman"/>
                <w:sz w:val="21"/>
                <w:lang w:val="en-US" w:eastAsia="zh-CN"/>
                <w14:ligatures w14:val="none"/>
              </w:rPr>
              <w:t>2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 w14:paraId="610BF5EE">
            <w:pPr>
              <w:spacing w:after="0" w:line="360" w:lineRule="auto"/>
              <w:textAlignment w:val="center"/>
              <w:rPr>
                <w:rFonts w:ascii="Calibri" w:hAnsi="Calibri" w:eastAsia="宋体" w:cs="Times New Roman"/>
                <w:sz w:val="21"/>
                <w14:ligatures w14:val="none"/>
              </w:rPr>
            </w:pPr>
            <w:r>
              <w:rPr>
                <w:rFonts w:ascii="Calibri" w:hAnsi="Calibri" w:eastAsia="宋体" w:cs="Times New Roman"/>
                <w:sz w:val="21"/>
                <w14:ligatures w14:val="none"/>
              </w:rPr>
              <w:t>…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 w14:paraId="22E692CA">
            <w:pPr>
              <w:spacing w:after="0" w:line="360" w:lineRule="auto"/>
              <w:textAlignment w:val="center"/>
              <w:rPr>
                <w:rFonts w:ascii="Calibri" w:hAnsi="Calibri" w:eastAsia="宋体" w:cs="Times New Roman"/>
                <w:sz w:val="21"/>
                <w14:ligatures w14:val="none"/>
              </w:rPr>
            </w:pPr>
            <w:r>
              <w:rPr>
                <w:rFonts w:ascii="Calibri" w:hAnsi="Calibri" w:eastAsia="宋体" w:cs="Times New Roman"/>
                <w:sz w:val="21"/>
                <w14:ligatures w14:val="none"/>
              </w:rPr>
              <w:object>
                <v:shape id="_x0000_i1029" o:spt="75" alt="eqIdb6a24198bd04c29321ae5dc5a28fe421" type="#_x0000_t75" style="height:9.4pt;width:8.75pt;" o:ole="t" filled="f" o:preferrelative="t" stroked="f" coordsize="21600,21600">
                  <v:path/>
                  <v:fill on="f" focussize="0,0"/>
                  <v:stroke on="f" joinstyle="miter"/>
                  <v:imagedata r:id="rId14" o:title="eqIdb6a24198bd04c29321ae5dc5a28fe421"/>
                  <o:lock v:ext="edit" aspectratio="t"/>
                  <w10:wrap type="none"/>
                  <w10:anchorlock/>
                </v:shape>
                <o:OLEObject Type="Embed" ProgID="Equation.DSMT4" ShapeID="_x0000_i1029" DrawAspect="Content" ObjectID="_1468075729" r:id="rId13">
                  <o:LockedField>false</o:LockedField>
                </o:OLEObject>
              </w:object>
            </w:r>
          </w:p>
        </w:tc>
      </w:tr>
      <w:tr w14:paraId="427668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 w14:paraId="6C3283A6">
            <w:pPr>
              <w:spacing w:after="0" w:line="360" w:lineRule="auto"/>
              <w:textAlignment w:val="center"/>
              <w:rPr>
                <w:rFonts w:ascii="Calibri" w:hAnsi="Calibri" w:eastAsia="宋体" w:cs="Times New Roman"/>
                <w:sz w:val="21"/>
                <w14:ligatures w14:val="none"/>
              </w:rPr>
            </w:pPr>
            <w:r>
              <w:rPr>
                <w:rFonts w:ascii="Calibri" w:hAnsi="Calibri" w:eastAsia="宋体" w:cs="Times New Roman"/>
                <w:sz w:val="21"/>
                <w14:ligatures w14:val="none"/>
              </w:rPr>
              <w:object>
                <v:shape id="_x0000_i1030" o:spt="75" alt="eqIdb1010846eeec6c9da29640f5aa3f8738" type="#_x0000_t75" style="height:11.9pt;width:10.65pt;" o:ole="t" filled="f" o:preferrelative="t" stroked="f" coordsize="21600,21600">
                  <v:path/>
                  <v:fill on="f" focussize="0,0"/>
                  <v:stroke on="f" joinstyle="miter"/>
                  <v:imagedata r:id="rId16" o:title="eqIdb1010846eeec6c9da29640f5aa3f8738"/>
                  <o:lock v:ext="edit" aspectratio="t"/>
                  <w10:wrap type="none"/>
                  <w10:anchorlock/>
                </v:shape>
                <o:OLEObject Type="Embed" ProgID="Equation.DSMT4" ShapeID="_x0000_i1030" DrawAspect="Content" ObjectID="_1468075730" r:id="rId15">
                  <o:LockedField>false</o:LockedField>
                </o:OLEObject>
              </w:objec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 w14:paraId="68F1629A">
            <w:pPr>
              <w:spacing w:after="0" w:line="360" w:lineRule="auto"/>
              <w:textAlignment w:val="center"/>
              <w:rPr>
                <w:rFonts w:ascii="Calibri" w:hAnsi="Calibri" w:eastAsia="宋体" w:cs="Times New Roman"/>
                <w:sz w:val="21"/>
                <w14:ligatures w14:val="none"/>
              </w:rPr>
            </w:pPr>
            <w:r>
              <w:rPr>
                <w:rFonts w:ascii="Calibri" w:hAnsi="Calibri" w:eastAsia="宋体" w:cs="Times New Roman"/>
                <w:sz w:val="21"/>
                <w14:ligatures w14:val="none"/>
              </w:rPr>
              <w:object>
                <v:shape id="_x0000_i1031" o:spt="75" alt="eqId01e69ac97df47b9daf86e3acd938031e" type="#_x0000_t75" style="height:16.3pt;width:34.45pt;" o:ole="t" filled="f" o:preferrelative="t" stroked="f" coordsize="21600,21600">
                  <v:path/>
                  <v:fill on="f" focussize="0,0"/>
                  <v:stroke on="f" joinstyle="miter"/>
                  <v:imagedata r:id="rId18" o:title="eqId01e69ac97df47b9daf86e3acd938031e"/>
                  <o:lock v:ext="edit" aspectratio="t"/>
                  <w10:wrap type="none"/>
                  <w10:anchorlock/>
                </v:shape>
                <o:OLEObject Type="Embed" ProgID="Equation.DSMT4" ShapeID="_x0000_i1031" DrawAspect="Content" ObjectID="_1468075731" r:id="rId17">
                  <o:LockedField>false</o:LockedField>
                </o:OLEObject>
              </w:objec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 w14:paraId="0F60A310">
            <w:pPr>
              <w:spacing w:after="0" w:line="360" w:lineRule="auto"/>
              <w:textAlignment w:val="center"/>
              <w:rPr>
                <w:rFonts w:ascii="Calibri" w:hAnsi="Calibri" w:eastAsia="宋体" w:cs="Times New Roman"/>
                <w:sz w:val="21"/>
                <w14:ligatures w14:val="none"/>
              </w:rPr>
            </w:pPr>
            <w:r>
              <w:rPr>
                <w:rFonts w:ascii="Calibri" w:hAnsi="Calibri" w:eastAsia="宋体" w:cs="Times New Roman"/>
                <w:sz w:val="21"/>
                <w14:ligatures w14:val="none"/>
              </w:rPr>
              <w:object>
                <v:shape id="_x0000_i1032" o:spt="75" alt="eqId750adc1b7a3ae5f205803d721a78c385" type="#_x0000_t75" style="height:16.9pt;width:38.8pt;" o:ole="t" filled="f" o:preferrelative="t" stroked="f" coordsize="21600,21600">
                  <v:path/>
                  <v:fill on="f" focussize="0,0"/>
                  <v:stroke on="f" joinstyle="miter"/>
                  <v:imagedata r:id="rId20" o:title="eqId750adc1b7a3ae5f205803d721a78c385"/>
                  <o:lock v:ext="edit" aspectratio="t"/>
                  <w10:wrap type="none"/>
                  <w10:anchorlock/>
                </v:shape>
                <o:OLEObject Type="Embed" ProgID="Equation.DSMT4" ShapeID="_x0000_i1032" DrawAspect="Content" ObjectID="_1468075732" r:id="rId19">
                  <o:LockedField>false</o:LockedField>
                </o:OLEObject>
              </w:objec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 w14:paraId="34F41EE5">
            <w:pPr>
              <w:spacing w:after="0" w:line="360" w:lineRule="auto"/>
              <w:textAlignment w:val="center"/>
              <w:rPr>
                <w:rFonts w:ascii="Calibri" w:hAnsi="Calibri" w:eastAsia="宋体" w:cs="Times New Roman"/>
                <w:sz w:val="21"/>
                <w14:ligatures w14:val="none"/>
              </w:rPr>
            </w:pPr>
            <w:r>
              <w:rPr>
                <w:rFonts w:ascii="Calibri" w:hAnsi="Calibri" w:eastAsia="宋体" w:cs="Times New Roman"/>
                <w:position w:val="-12"/>
                <w:sz w:val="21"/>
                <w14:ligatures w14:val="none"/>
              </w:rPr>
              <w:object>
                <v:shape id="_x0000_i1033" o:spt="75" alt="eqIdccc2de42046e6ed53430f48a683c13b0" type="#_x0000_t75" style="height:16.9pt;width:41.4pt;" o:ole="t" filled="f" o:preferrelative="t" stroked="f" coordsize="21600,21600">
                  <v:path/>
                  <v:fill on="f" focussize="0,0"/>
                  <v:stroke on="f"/>
                  <v:imagedata r:id="rId22" o:title=""/>
                  <o:lock v:ext="edit" aspectratio="t"/>
                  <w10:wrap type="none"/>
                  <w10:anchorlock/>
                </v:shape>
                <o:OLEObject Type="Embed" ProgID="Equation.DSMT4" ShapeID="_x0000_i1033" DrawAspect="Content" ObjectID="_1468075733" r:id="rId21">
                  <o:LockedField>false</o:LockedField>
                </o:OLEObject>
              </w:objec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 w14:paraId="1451F456">
            <w:pPr>
              <w:spacing w:after="0" w:line="360" w:lineRule="auto"/>
              <w:textAlignment w:val="center"/>
              <w:rPr>
                <w:rFonts w:ascii="Calibri" w:hAnsi="Calibri" w:eastAsia="宋体" w:cs="Times New Roman"/>
                <w:sz w:val="21"/>
                <w14:ligatures w14:val="none"/>
              </w:rPr>
            </w:pPr>
            <w:r>
              <w:rPr>
                <w:rFonts w:ascii="Calibri" w:hAnsi="Calibri" w:eastAsia="宋体" w:cs="Times New Roman"/>
                <w:sz w:val="21"/>
                <w14:ligatures w14:val="none"/>
              </w:rPr>
              <w:t>…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 w14:paraId="2717431D">
            <w:pPr>
              <w:spacing w:after="0" w:line="360" w:lineRule="auto"/>
              <w:textAlignment w:val="center"/>
              <w:rPr>
                <w:rFonts w:ascii="Calibri" w:hAnsi="Calibri" w:eastAsia="宋体" w:cs="Times New Roman"/>
                <w:sz w:val="21"/>
                <w14:ligatures w14:val="none"/>
              </w:rPr>
            </w:pPr>
            <w:r>
              <w:rPr>
                <w:rFonts w:ascii="Calibri" w:hAnsi="Calibri" w:eastAsia="宋体" w:cs="Times New Roman"/>
                <w:sz w:val="21"/>
                <w14:ligatures w14:val="none"/>
              </w:rPr>
              <w:object>
                <v:shape id="_x0000_i1034" o:spt="75" alt="eqId6696dbc3122bb54ce10605ffda9dc32d" type="#_x0000_t75" style="height:16.9pt;width:34.45pt;" o:ole="t" filled="f" o:preferrelative="t" stroked="f" coordsize="21600,21600">
                  <v:path/>
                  <v:fill on="f" focussize="0,0"/>
                  <v:stroke on="f" joinstyle="miter"/>
                  <v:imagedata r:id="rId24" o:title="eqId6696dbc3122bb54ce10605ffda9dc32d"/>
                  <o:lock v:ext="edit" aspectratio="t"/>
                  <w10:wrap type="none"/>
                  <w10:anchorlock/>
                </v:shape>
                <o:OLEObject Type="Embed" ProgID="Equation.DSMT4" ShapeID="_x0000_i1034" DrawAspect="Content" ObjectID="_1468075734" r:id="rId23">
                  <o:LockedField>false</o:LockedField>
                </o:OLEObject>
              </w:object>
            </w:r>
          </w:p>
        </w:tc>
      </w:tr>
    </w:tbl>
    <w:p w14:paraId="368C37E8">
      <w:pPr>
        <w:spacing w:after="0" w:line="360" w:lineRule="auto"/>
        <w:textAlignment w:val="center"/>
        <w:rPr>
          <w:rFonts w:ascii="Calibri" w:hAnsi="Calibri" w:eastAsia="宋体" w:cs="Times New Roman"/>
          <w:sz w:val="21"/>
          <w14:ligatures w14:val="none"/>
        </w:rPr>
      </w:pPr>
      <w:r>
        <w:rPr>
          <w:rFonts w:ascii="Calibri" w:hAnsi="Calibri" w:eastAsia="宋体" w:cs="Times New Roman"/>
          <w:b/>
          <w:sz w:val="21"/>
          <w14:ligatures w14:val="none"/>
        </w:rPr>
        <w:t>注意：</w:t>
      </w:r>
      <w:r>
        <w:rPr>
          <w:rFonts w:ascii="Calibri" w:hAnsi="Calibri" w:eastAsia="宋体" w:cs="Times New Roman"/>
          <w:sz w:val="21"/>
          <w14:ligatures w14:val="none"/>
        </w:rPr>
        <w:t>由二项分布的定义可以发现，两点分布是一种特殊的二项分布，即</w:t>
      </w:r>
      <w:r>
        <w:rPr>
          <w:rFonts w:ascii="Calibri" w:hAnsi="Calibri" w:eastAsia="宋体" w:cs="Times New Roman"/>
          <w:sz w:val="21"/>
          <w14:ligatures w14:val="none"/>
        </w:rPr>
        <w:object>
          <v:shape id="_x0000_i1035" o:spt="75" alt="eqIdc87b351f16728b0023fd63678f8103c7" type="#_x0000_t75" style="height:12.2pt;width:22.85pt;" o:ole="t" filled="f" o:preferrelative="t" stroked="f" coordsize="21600,21600">
            <v:path/>
            <v:fill on="f" focussize="0,0"/>
            <v:stroke on="f" joinstyle="miter"/>
            <v:imagedata r:id="rId26" o:title="eqIdc87b351f16728b0023fd63678f8103c7"/>
            <o:lock v:ext="edit" aspectratio="t"/>
            <w10:wrap type="none"/>
            <w10:anchorlock/>
          </v:shape>
          <o:OLEObject Type="Embed" ProgID="Equation.DSMT4" ShapeID="_x0000_i1035" DrawAspect="Content" ObjectID="_1468075735" r:id="rId25">
            <o:LockedField>false</o:LockedField>
          </o:OLEObject>
        </w:object>
      </w:r>
      <w:r>
        <w:rPr>
          <w:rFonts w:ascii="Calibri" w:hAnsi="Calibri" w:eastAsia="宋体" w:cs="Times New Roman"/>
          <w:sz w:val="21"/>
          <w14:ligatures w14:val="none"/>
        </w:rPr>
        <w:t>时的二项分布，所以二项分布可以看成是两点分布的一般形式．</w:t>
      </w:r>
    </w:p>
    <w:p w14:paraId="3C49803F">
      <w:pPr>
        <w:spacing w:after="0" w:line="360" w:lineRule="auto"/>
        <w:textAlignment w:val="center"/>
        <w:rPr>
          <w:rFonts w:ascii="Calibri" w:hAnsi="Calibri" w:eastAsia="宋体" w:cs="Times New Roman"/>
          <w:sz w:val="21"/>
          <w14:ligatures w14:val="none"/>
        </w:rPr>
      </w:pPr>
      <w:r>
        <w:rPr>
          <w:rFonts w:hint="eastAsia" w:ascii="Calibri" w:hAnsi="Calibri" w:eastAsia="宋体" w:cs="Times New Roman"/>
          <w:sz w:val="21"/>
          <w14:ligatures w14:val="none"/>
        </w:rPr>
        <w:t>3.二项分布的期望和方差</w:t>
      </w:r>
    </w:p>
    <w:p w14:paraId="6AC9B6DE">
      <w:pPr>
        <w:spacing w:after="0" w:line="360" w:lineRule="auto"/>
        <w:textAlignment w:val="center"/>
        <w:rPr>
          <w:rFonts w:hint="default" w:ascii="Calibri" w:hAnsi="Calibri" w:cs="Times New Roman" w:eastAsiaTheme="minorEastAsia"/>
          <w:sz w:val="21"/>
          <w:lang w:val="en-US" w:eastAsia="zh-CN"/>
          <w14:ligatures w14:val="none"/>
        </w:rPr>
      </w:pPr>
      <w:r>
        <w:rPr>
          <w:rFonts w:hint="eastAsia" w:ascii="Calibri" w:hAnsi="Calibri" w:eastAsia="宋体" w:cs="Times New Roman"/>
          <w:sz w:val="21"/>
          <w14:ligatures w14:val="none"/>
        </w:rPr>
        <w:t>若</w:t>
      </w:r>
      <w:r>
        <w:rPr>
          <w:rFonts w:ascii="Calibri" w:hAnsi="Calibri" w:eastAsia="宋体" w:cs="Times New Roman"/>
          <w:sz w:val="21"/>
          <w14:ligatures w14:val="none"/>
        </w:rPr>
        <w:object>
          <v:shape id="_x0000_i1036" o:spt="75" alt="eqIdccc44316b111f565e19223b00f5e992a" type="#_x0000_t75" style="height:13.15pt;width:47.6pt;" o:ole="t" filled="f" o:preferrelative="t" stroked="f" coordsize="21600,21600">
            <v:path/>
            <v:fill on="f" focussize="0,0"/>
            <v:stroke on="f" joinstyle="miter"/>
            <v:imagedata r:id="rId28" o:title="eqIdccc44316b111f565e19223b00f5e992a"/>
            <o:lock v:ext="edit" aspectratio="t"/>
            <w10:wrap type="none"/>
            <w10:anchorlock/>
          </v:shape>
          <o:OLEObject Type="Embed" ProgID="Equation.DSMT4" ShapeID="_x0000_i1036" DrawAspect="Content" ObjectID="_1468075736" r:id="rId27">
            <o:LockedField>false</o:LockedField>
          </o:OLEObject>
        </w:object>
      </w:r>
      <w:r>
        <w:rPr>
          <w:rFonts w:hint="eastAsia" w:ascii="Calibri" w:hAnsi="Calibri" w:eastAsia="宋体" w:cs="Times New Roman"/>
          <w:sz w:val="21"/>
          <w14:ligatures w14:val="none"/>
        </w:rPr>
        <w:t>，则</w:t>
      </w:r>
      <w:r>
        <w:rPr>
          <w:rFonts w:ascii="Calibri" w:hAnsi="Calibri" w:eastAsia="宋体" w:cs="Times New Roman"/>
          <w:sz w:val="21"/>
          <w14:ligatures w14:val="none"/>
        </w:rPr>
        <w:object>
          <v:shape id="_x0000_i1037" o:spt="75" alt="eqId68a0c377c5543cf040ef286e4b23013a" type="#_x0000_t75" style="height:13.75pt;width:35.05pt;" o:ole="t" filled="f" o:preferrelative="t" stroked="f" coordsize="21600,21600">
            <v:path/>
            <v:fill on="f" focussize="0,0"/>
            <v:stroke on="f" joinstyle="miter"/>
            <v:imagedata r:id="rId30" o:title=""/>
            <o:lock v:ext="edit" aspectratio="t"/>
            <w10:wrap type="none"/>
            <w10:anchorlock/>
          </v:shape>
          <o:OLEObject Type="Embed" ProgID="Equation.DSMT4" ShapeID="_x0000_i1037" DrawAspect="Content" ObjectID="_1468075737" r:id="rId29">
            <o:LockedField>false</o:LockedField>
          </o:OLEObject>
        </w:objec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        </w:t>
      </w:r>
      <w:r>
        <w:rPr>
          <w:rFonts w:hint="eastAsia" w:ascii="Calibri" w:hAnsi="Calibri" w:eastAsia="宋体" w:cs="Times New Roman"/>
          <w:sz w:val="21"/>
          <w14:ligatures w14:val="none"/>
        </w:rPr>
        <w:t>，</w:t>
      </w:r>
      <w:r>
        <w:rPr>
          <w:rFonts w:ascii="Calibri" w:hAnsi="Calibri" w:eastAsia="宋体" w:cs="Times New Roman"/>
          <w:sz w:val="21"/>
          <w14:ligatures w14:val="none"/>
        </w:rPr>
        <w:object>
          <v:shape id="_x0000_i1039" o:spt="75" alt="eqId2ba11ba53904ced8fd4bb5da064db4b7" type="#_x0000_t75" style="height:13.75pt;width:36pt;" o:ole="t" filled="f" o:preferrelative="t" stroked="f" coordsize="21600,21600">
            <v:path/>
            <v:fill on="f" focussize="0,0"/>
            <v:stroke on="f" joinstyle="miter"/>
            <v:imagedata r:id="rId32" o:title=""/>
            <o:lock v:ext="edit" aspectratio="t"/>
            <w10:wrap type="none"/>
            <w10:anchorlock/>
          </v:shape>
          <o:OLEObject Type="Embed" ProgID="Equation.DSMT4" ShapeID="_x0000_i1039" DrawAspect="Content" ObjectID="_1468075738" r:id="rId31">
            <o:LockedField>false</o:LockedField>
          </o:OLEObject>
        </w:objec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        </w:t>
      </w:r>
      <w:r>
        <w:rPr>
          <w:rFonts w:hint="eastAsia" w:ascii="Calibri" w:hAnsi="Calibri" w:eastAsia="宋体" w:cs="Times New Roman"/>
          <w:sz w:val="21"/>
          <w:u w:val="none"/>
          <w:lang w:val="en-US" w:eastAsia="zh-CN"/>
          <w14:ligatures w14:val="none"/>
        </w:rPr>
        <w:t>，</w:t>
      </w:r>
      <m:oMath>
        <m:r>
          <m:rPr/>
          <w:rPr>
            <w:rFonts w:hint="default" w:ascii="Cambria Math" w:hAnsi="Cambria Math" w:cs="Times New Roman"/>
            <w:sz w:val="21"/>
            <w:u w:val="none"/>
            <w:lang w:val="en-US"/>
            <w14:ligatures w14:val="none"/>
          </w:rPr>
          <m:t>σ</m:t>
        </m:r>
        <m:r>
          <m:rPr/>
          <w:rPr>
            <w:rFonts w:hint="default" w:ascii="Cambria Math" w:hAnsi="Cambria Math" w:cs="Times New Roman"/>
            <w:sz w:val="21"/>
            <w:u w:val="none"/>
            <w:lang w:val="en-US" w:eastAsia="zh-CN"/>
            <w14:ligatures w14:val="none"/>
          </w:rPr>
          <m:t>=</m:t>
        </m:r>
      </m:oMath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        </w:t>
      </w:r>
      <w:bookmarkStart w:id="0" w:name="_GoBack"/>
      <w:bookmarkEnd w:id="0"/>
      <w:r>
        <w:rPr>
          <w:rFonts w:hint="eastAsia" w:hAnsi="Cambria Math" w:cs="Times New Roman"/>
          <w:i w:val="0"/>
          <w:iCs/>
          <w:sz w:val="21"/>
          <w:u w:val="none"/>
          <w:lang w:val="en-US" w:eastAsia="zh-CN"/>
          <w14:ligatures w14:val="none"/>
        </w:rPr>
        <w:t>.</w:t>
      </w:r>
    </w:p>
    <w:p w14:paraId="57795583">
      <w:pPr>
        <w:spacing w:after="0" w:line="360" w:lineRule="auto"/>
        <w:textAlignment w:val="center"/>
        <w:rPr>
          <w:rFonts w:ascii="Calibri" w:hAnsi="Calibri" w:eastAsia="宋体" w:cs="Times New Roman"/>
          <w:sz w:val="21"/>
          <w14:ligatures w14:val="none"/>
        </w:rPr>
      </w:pPr>
    </w:p>
    <w:p w14:paraId="64D26DF6">
      <w:pPr>
        <w:spacing w:after="0" w:line="360" w:lineRule="auto"/>
        <w:textAlignment w:val="center"/>
        <w:rPr>
          <w:rFonts w:ascii="Calibri" w:hAnsi="Calibri" w:eastAsia="宋体" w:cs="Times New Roman"/>
          <w:sz w:val="21"/>
          <w14:ligatures w14:val="none"/>
        </w:rPr>
      </w:pPr>
    </w:p>
    <w:p w14:paraId="3A631066"/>
    <w:p w14:paraId="1130A092">
      <w:pPr>
        <w:jc w:val="both"/>
        <w:rPr>
          <w:rFonts w:hint="default"/>
          <w:lang w:val="en-US" w:eastAsia="zh-CN"/>
        </w:rPr>
      </w:pPr>
    </w:p>
    <w:p w14:paraId="17B88CBC">
      <w:pPr>
        <w:bidi w:val="0"/>
        <w:rPr>
          <w:rFonts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 w14:paraId="739B2D32">
      <w:pPr>
        <w:bidi w:val="0"/>
        <w:rPr>
          <w:lang w:val="en-US" w:eastAsia="zh-CN"/>
        </w:rPr>
      </w:pPr>
    </w:p>
    <w:p w14:paraId="4E8BD17D">
      <w:pPr>
        <w:bidi w:val="0"/>
        <w:rPr>
          <w:lang w:val="en-US" w:eastAsia="zh-CN"/>
        </w:rPr>
      </w:pPr>
    </w:p>
    <w:p w14:paraId="7E2609D3">
      <w:pPr>
        <w:bidi w:val="0"/>
        <w:rPr>
          <w:lang w:val="en-US" w:eastAsia="zh-CN"/>
        </w:rPr>
      </w:pPr>
    </w:p>
    <w:p w14:paraId="7A7A3FDF">
      <w:pPr>
        <w:bidi w:val="0"/>
        <w:rPr>
          <w:lang w:val="en-US" w:eastAsia="zh-CN"/>
        </w:rPr>
      </w:pPr>
    </w:p>
    <w:p w14:paraId="76968D75">
      <w:pPr>
        <w:tabs>
          <w:tab w:val="left" w:pos="5510"/>
        </w:tabs>
        <w:bidi w:val="0"/>
        <w:jc w:val="left"/>
        <w:rPr>
          <w:lang w:val="en-US" w:eastAsia="zh-CN"/>
        </w:rPr>
      </w:pPr>
      <w:r>
        <w:rPr>
          <w:rFonts w:hint="eastAsia"/>
          <w:lang w:val="en-US" w:eastAsia="zh-CN"/>
        </w:rPr>
        <w:tab/>
      </w: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 Math">
    <w:panose1 w:val="02040503050406030204"/>
    <w:charset w:val="00"/>
    <w:family w:val="auto"/>
    <w:pitch w:val="default"/>
    <w:sig w:usb0="E00006FF" w:usb1="420024FF" w:usb2="02000000" w:usb3="00000000" w:csb0="2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373732C">
    <w:pPr>
      <w:pStyle w:val="3"/>
      <w:pBdr>
        <w:bottom w:val="single" w:color="auto" w:sz="4" w:space="0"/>
      </w:pBdr>
      <w:jc w:val="right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posOffset>4680585</wp:posOffset>
          </wp:positionV>
          <wp:extent cx="5274310" cy="2698115"/>
          <wp:effectExtent l="0" t="0" r="2540" b="6985"/>
          <wp:wrapNone/>
          <wp:docPr id="1" name="WordPictureWatermark40061" descr="水印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40061" descr="水印(1)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81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lang w:val="en-US" w:eastAsia="zh-CN"/>
      </w:rPr>
      <w:t>配套《高中必刷题 数学 选择性必修 第二册SJ》使用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6B609A"/>
    <w:rsid w:val="01703E42"/>
    <w:rsid w:val="06BD1672"/>
    <w:rsid w:val="094A5409"/>
    <w:rsid w:val="0A8A0956"/>
    <w:rsid w:val="1C780915"/>
    <w:rsid w:val="1DA57103"/>
    <w:rsid w:val="206A1A28"/>
    <w:rsid w:val="209B03B1"/>
    <w:rsid w:val="20A97897"/>
    <w:rsid w:val="22CE6212"/>
    <w:rsid w:val="26436653"/>
    <w:rsid w:val="318A15F3"/>
    <w:rsid w:val="42025FF7"/>
    <w:rsid w:val="454875A8"/>
    <w:rsid w:val="4E974AED"/>
    <w:rsid w:val="55207574"/>
    <w:rsid w:val="637D0455"/>
    <w:rsid w:val="66227535"/>
    <w:rsid w:val="682D0FC3"/>
    <w:rsid w:val="6A3F493B"/>
    <w:rsid w:val="721534F2"/>
    <w:rsid w:val="743B124B"/>
    <w:rsid w:val="78A64D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3.bin"/><Relationship Id="rId8" Type="http://schemas.openxmlformats.org/officeDocument/2006/relationships/image" Target="media/image3.wmf"/><Relationship Id="rId7" Type="http://schemas.openxmlformats.org/officeDocument/2006/relationships/oleObject" Target="embeddings/oleObject2.bin"/><Relationship Id="rId6" Type="http://schemas.openxmlformats.org/officeDocument/2006/relationships/image" Target="media/image2.wmf"/><Relationship Id="rId5" Type="http://schemas.openxmlformats.org/officeDocument/2006/relationships/oleObject" Target="embeddings/oleObject1.bin"/><Relationship Id="rId4" Type="http://schemas.openxmlformats.org/officeDocument/2006/relationships/theme" Target="theme/theme1.xml"/><Relationship Id="rId33" Type="http://schemas.openxmlformats.org/officeDocument/2006/relationships/fontTable" Target="fontTable.xml"/><Relationship Id="rId32" Type="http://schemas.openxmlformats.org/officeDocument/2006/relationships/image" Target="media/image15.wmf"/><Relationship Id="rId31" Type="http://schemas.openxmlformats.org/officeDocument/2006/relationships/oleObject" Target="embeddings/oleObject14.bin"/><Relationship Id="rId30" Type="http://schemas.openxmlformats.org/officeDocument/2006/relationships/image" Target="media/image14.wmf"/><Relationship Id="rId3" Type="http://schemas.openxmlformats.org/officeDocument/2006/relationships/header" Target="header1.xml"/><Relationship Id="rId29" Type="http://schemas.openxmlformats.org/officeDocument/2006/relationships/oleObject" Target="embeddings/oleObject13.bin"/><Relationship Id="rId28" Type="http://schemas.openxmlformats.org/officeDocument/2006/relationships/image" Target="media/image13.wmf"/><Relationship Id="rId27" Type="http://schemas.openxmlformats.org/officeDocument/2006/relationships/oleObject" Target="embeddings/oleObject12.bin"/><Relationship Id="rId26" Type="http://schemas.openxmlformats.org/officeDocument/2006/relationships/image" Target="media/image12.wmf"/><Relationship Id="rId25" Type="http://schemas.openxmlformats.org/officeDocument/2006/relationships/oleObject" Target="embeddings/oleObject11.bin"/><Relationship Id="rId24" Type="http://schemas.openxmlformats.org/officeDocument/2006/relationships/image" Target="media/image11.wmf"/><Relationship Id="rId23" Type="http://schemas.openxmlformats.org/officeDocument/2006/relationships/oleObject" Target="embeddings/oleObject10.bin"/><Relationship Id="rId22" Type="http://schemas.openxmlformats.org/officeDocument/2006/relationships/image" Target="media/image10.wmf"/><Relationship Id="rId21" Type="http://schemas.openxmlformats.org/officeDocument/2006/relationships/oleObject" Target="embeddings/oleObject9.bin"/><Relationship Id="rId20" Type="http://schemas.openxmlformats.org/officeDocument/2006/relationships/image" Target="media/image9.wmf"/><Relationship Id="rId2" Type="http://schemas.openxmlformats.org/officeDocument/2006/relationships/settings" Target="settings.xml"/><Relationship Id="rId19" Type="http://schemas.openxmlformats.org/officeDocument/2006/relationships/oleObject" Target="embeddings/oleObject8.bin"/><Relationship Id="rId18" Type="http://schemas.openxmlformats.org/officeDocument/2006/relationships/image" Target="media/image8.wmf"/><Relationship Id="rId17" Type="http://schemas.openxmlformats.org/officeDocument/2006/relationships/oleObject" Target="embeddings/oleObject7.bin"/><Relationship Id="rId16" Type="http://schemas.openxmlformats.org/officeDocument/2006/relationships/image" Target="media/image7.wmf"/><Relationship Id="rId15" Type="http://schemas.openxmlformats.org/officeDocument/2006/relationships/oleObject" Target="embeddings/oleObject6.bin"/><Relationship Id="rId14" Type="http://schemas.openxmlformats.org/officeDocument/2006/relationships/image" Target="media/image6.wmf"/><Relationship Id="rId13" Type="http://schemas.openxmlformats.org/officeDocument/2006/relationships/oleObject" Target="embeddings/oleObject5.bin"/><Relationship Id="rId12" Type="http://schemas.openxmlformats.org/officeDocument/2006/relationships/image" Target="media/image5.wmf"/><Relationship Id="rId11" Type="http://schemas.openxmlformats.org/officeDocument/2006/relationships/oleObject" Target="embeddings/oleObject4.bin"/><Relationship Id="rId10" Type="http://schemas.openxmlformats.org/officeDocument/2006/relationships/image" Target="media/image4.wmf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226</Words>
  <Characters>251</Characters>
  <Lines>0</Lines>
  <Paragraphs>0</Paragraphs>
  <TotalTime>0</TotalTime>
  <ScaleCrop>false</ScaleCrop>
  <LinksUpToDate>false</LinksUpToDate>
  <CharactersWithSpaces>254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2023-07-20T11:17:00Z</dcterms:created>
  <dc:creator>89425</dc:creator>
  <cp:lastModifiedBy>众望教育</cp:lastModifiedBy>
  <dcterms:modified xsi:type="dcterms:W3CDTF">2025-08-20T06:07:48Z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C5092EC137034BAE8E7A0BDFCE43E722_12</vt:lpwstr>
  </property>
  <property fmtid="{D5CDD505-2E9C-101B-9397-08002B2CF9AE}" pid="4" name="KSOTemplateDocerSaveRecord">
    <vt:lpwstr>eyJoZGlkIjoiNmNiMDc5OTYyNDJlOGY2ODdlMWUxNThkZDFjYmQwN2MiLCJ1c2VySWQiOiI5NjU3MjEwMjAifQ==</vt:lpwstr>
  </property>
</Properties>
</file>