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地理预习卡（一）自然环境的服务功能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1．</w:t>
      </w:r>
      <w:r>
        <w:rPr>
          <w:rFonts w:hint="eastAsia" w:ascii="黑体" w:hAnsi="黑体" w:eastAsia="黑体" w:cs="黑体"/>
          <w:sz w:val="24"/>
        </w:rPr>
        <w:t>自然环境服务功能的概念</w:t>
      </w:r>
      <w:r>
        <w:rPr>
          <w:rFonts w:hint="default" w:ascii="Times New Roman" w:hAnsi="Times New Roman" w:cs="Times New Roman"/>
          <w:sz w:val="24"/>
        </w:rPr>
        <w:t>：人类从自然环境中获得的各种</w:t>
      </w:r>
      <w:r>
        <w:rPr>
          <w:rFonts w:hint="default" w:ascii="Times New Roman" w:hAnsi="Times New Roman" w:cs="Times New Roman"/>
          <w:sz w:val="24"/>
          <w:u w:val="single"/>
        </w:rPr>
        <w:t>益处</w:t>
      </w:r>
      <w:r>
        <w:rPr>
          <w:rFonts w:hint="default" w:ascii="Times New Roman" w:hAnsi="Times New Roman" w:cs="Times New Roman"/>
          <w:sz w:val="24"/>
        </w:rPr>
        <w:t>。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2．</w:t>
      </w:r>
      <w:r>
        <w:rPr>
          <w:rFonts w:hint="eastAsia" w:ascii="黑体" w:hAnsi="黑体" w:eastAsia="黑体" w:cs="黑体"/>
          <w:sz w:val="24"/>
        </w:rPr>
        <w:t>自然环境服务功能的类型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687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类型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作用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以森林为例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供给服务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为人类提供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自然资源</w:t>
            </w:r>
            <w:r>
              <w:rPr>
                <w:rFonts w:hint="default" w:ascii="Times New Roman" w:hAnsi="Times New Roman" w:cs="Times New Roman"/>
                <w:sz w:val="24"/>
              </w:rPr>
              <w:t>，满足人类生存和发展的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空间</w:t>
            </w:r>
            <w:r>
              <w:rPr>
                <w:rFonts w:hint="default" w:ascii="Times New Roman" w:hAnsi="Times New Roman" w:cs="Times New Roman"/>
                <w:sz w:val="24"/>
              </w:rPr>
              <w:t>与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物质</w:t>
            </w:r>
            <w:r>
              <w:rPr>
                <w:rFonts w:hint="default" w:ascii="Times New Roman" w:hAnsi="Times New Roman" w:cs="Times New Roman"/>
                <w:sz w:val="24"/>
              </w:rPr>
              <w:t>、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能量</w:t>
            </w:r>
            <w:r>
              <w:rPr>
                <w:rFonts w:hint="default" w:ascii="Times New Roman" w:hAnsi="Times New Roman" w:cs="Times New Roman"/>
                <w:sz w:val="24"/>
              </w:rPr>
              <w:t>需求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提供森林资源、动物资源等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调节服务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为人类提供相对适宜的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生存环境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u w:val="single"/>
              </w:rPr>
              <w:t>调节气候</w:t>
            </w:r>
            <w:r>
              <w:rPr>
                <w:rFonts w:hint="default" w:ascii="Times New Roman" w:hAnsi="Times New Roman" w:cs="Times New Roman"/>
                <w:sz w:val="24"/>
              </w:rPr>
              <w:t>、净化空气和水质、涵养水源等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文化服务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陶冶人们的情操，丰富人类的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精神世界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提供美丽的风景，也供人类旅游休憩、获得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精神享受</w:t>
            </w:r>
            <w:r>
              <w:rPr>
                <w:rFonts w:hint="default" w:ascii="Times New Roman" w:hAnsi="Times New Roman" w:cs="Times New Roman"/>
                <w:sz w:val="24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支撑服务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维持自然环境自身的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相对稳定状态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作为生物的栖息地、维持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>生物多样性</w:t>
            </w:r>
            <w:r>
              <w:rPr>
                <w:rFonts w:hint="default" w:ascii="Times New Roman" w:hAnsi="Times New Roman" w:cs="Times New Roman"/>
                <w:sz w:val="24"/>
              </w:rPr>
              <w:t>、增加土壤肥力等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41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．不合理利用自然环境服务功能的影响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3" w:right="82" w:firstLine="4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(1)人类利用自然资源的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数量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速度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超过自然环境的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供给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能力，会使自然资源的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供给难以为继。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jc w:val="right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(2)排放的废弃物超过自然环境的调节能力，有毒、有害物质不能完全得到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净</w:t>
      </w:r>
      <w:r>
        <w:rPr>
          <w:rFonts w:ascii="宋体" w:hAnsi="宋体" w:eastAsia="宋体" w:cs="宋体"/>
          <w:color w:val="auto"/>
          <w:spacing w:val="-6"/>
          <w:sz w:val="24"/>
          <w:szCs w:val="24"/>
          <w:u w:val="single" w:color="auto"/>
        </w:rPr>
        <w:t>化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ind w:left="24" w:right="82" w:firstLine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(3)自然环境的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支撑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服务功能受到损害，有可能打破自然环境的稳定状态，甚至</w:t>
      </w:r>
      <w:r>
        <w:rPr>
          <w:rFonts w:ascii="宋体" w:hAnsi="宋体" w:eastAsia="宋体" w:cs="宋体"/>
          <w:color w:val="auto"/>
          <w:sz w:val="24"/>
          <w:szCs w:val="24"/>
        </w:rPr>
        <w:t>使环境向不利于人类生存的方向变化，影响自然环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境的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供给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调节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服务功能。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5" w:right="18" w:firstLine="4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6"/>
          <w:sz w:val="24"/>
          <w:szCs w:val="24"/>
        </w:rPr>
        <w:t>(4)人类获取的自然环境的不同服务有时是相互冲突的，人类从一种服务获益时，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可能危及其他服务。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．可持续利用自然环境服务功能的原则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3" w:right="80" w:firstLine="4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(1)人类获取各种服务，需要控制在自然环境允许的范围内，不能超出自然环境</w:t>
      </w:r>
      <w:r>
        <w:rPr>
          <w:rFonts w:ascii="宋体" w:hAnsi="宋体" w:eastAsia="宋体" w:cs="宋体"/>
          <w:color w:val="auto"/>
          <w:sz w:val="24"/>
          <w:szCs w:val="24"/>
        </w:rPr>
        <w:t>服务功能的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极限</w:t>
      </w:r>
      <w:r>
        <w:rPr>
          <w:rFonts w:ascii="宋体" w:hAnsi="宋体" w:eastAsia="宋体" w:cs="宋体"/>
          <w:color w:val="auto"/>
          <w:sz w:val="24"/>
          <w:szCs w:val="24"/>
        </w:rPr>
        <w:t>，特别是不能超出自然环境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支撑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服务功能的极限。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4" w:right="80" w:firstLine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(2)人类需要对自然环境提供的不同服务，进行综合权衡，在不损害自然环境以保证自然环境服务功能可持续利用的前提下，选择最优的利用方案。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2EBB1CE1"/>
    <w:rsid w:val="35951B6D"/>
    <w:rsid w:val="42E00A4C"/>
    <w:rsid w:val="586D5544"/>
    <w:rsid w:val="5B56564E"/>
    <w:rsid w:val="5E4B6A02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603</Characters>
  <Lines>0</Lines>
  <Paragraphs>0</Paragraphs>
  <TotalTime>1</TotalTime>
  <ScaleCrop>false</ScaleCrop>
  <LinksUpToDate>false</LinksUpToDate>
  <CharactersWithSpaces>603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2025-10-24T04:14:26Z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