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6827D" w14:textId="78597887" w:rsidR="00847656" w:rsidRDefault="00000000">
      <w:pPr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地理预习卡（十一）海洋空间资源开发与国家安全</w:t>
      </w:r>
    </w:p>
    <w:p w14:paraId="71D8EF64" w14:textId="6D186794" w:rsidR="00847656" w:rsidRDefault="00000000">
      <w:pPr>
        <w:pStyle w:val="a3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．</w:t>
      </w:r>
      <w:r w:rsidR="003853E3" w:rsidRPr="003853E3">
        <w:rPr>
          <w:rFonts w:ascii="Times New Roman" w:eastAsia="黑体" w:hAnsi="Times New Roman" w:cs="Times New Roman"/>
          <w:sz w:val="24"/>
          <w:szCs w:val="24"/>
        </w:rPr>
        <w:t>海洋空间资源的开发</w:t>
      </w:r>
    </w:p>
    <w:p w14:paraId="2A64C471" w14:textId="5D68A55A" w:rsidR="00847656" w:rsidRDefault="003853E3" w:rsidP="00292C2C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853E3">
        <w:rPr>
          <w:rFonts w:ascii="Times New Roman" w:hAnsi="Times New Roman" w:cs="Times New Roman"/>
          <w:sz w:val="24"/>
          <w:szCs w:val="24"/>
        </w:rPr>
        <w:t>海洋空间是人类生存与发展的</w:t>
      </w:r>
      <w:r w:rsidRPr="003853E3">
        <w:rPr>
          <w:rFonts w:ascii="Times New Roman" w:hAnsi="Times New Roman" w:cs="Times New Roman"/>
          <w:sz w:val="24"/>
          <w:szCs w:val="24"/>
        </w:rPr>
        <w:t>“</w:t>
      </w:r>
      <w:r w:rsidRPr="00292C2C">
        <w:rPr>
          <w:rFonts w:ascii="Times New Roman" w:hAnsi="Times New Roman" w:cs="Times New Roman"/>
          <w:sz w:val="24"/>
          <w:szCs w:val="24"/>
          <w:u w:val="single"/>
        </w:rPr>
        <w:t>第二空间</w:t>
      </w:r>
      <w:r w:rsidRPr="003853E3">
        <w:rPr>
          <w:rFonts w:ascii="Times New Roman" w:hAnsi="Times New Roman" w:cs="Times New Roman"/>
          <w:sz w:val="24"/>
          <w:szCs w:val="24"/>
        </w:rPr>
        <w:t>”</w:t>
      </w:r>
      <w:r w:rsidRPr="003853E3">
        <w:rPr>
          <w:rFonts w:ascii="Times New Roman" w:hAnsi="Times New Roman" w:cs="Times New Roman"/>
          <w:sz w:val="24"/>
          <w:szCs w:val="24"/>
        </w:rPr>
        <w:t>，不仅能够为人类提供发展空间，而且对沿海国家的安全也具有极为重要的战略意义。</w:t>
      </w:r>
    </w:p>
    <w:p w14:paraId="6FB5E825" w14:textId="19B5ECAF" w:rsidR="007F53FD" w:rsidRDefault="007F53FD" w:rsidP="00292C2C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7F53FD">
        <w:rPr>
          <w:rFonts w:ascii="Times New Roman" w:hAnsi="Times New Roman" w:cs="Times New Roman"/>
          <w:sz w:val="24"/>
          <w:szCs w:val="24"/>
        </w:rPr>
        <w:t>海洋空间资源是指与海洋开发利用有关的地理区域，包括</w:t>
      </w:r>
      <w:r w:rsidRPr="00310FBA">
        <w:rPr>
          <w:rFonts w:ascii="Times New Roman" w:hAnsi="Times New Roman" w:cs="Times New Roman"/>
          <w:sz w:val="24"/>
          <w:szCs w:val="24"/>
          <w:u w:val="single"/>
        </w:rPr>
        <w:t>海域上空</w:t>
      </w:r>
      <w:r w:rsidRPr="007F53FD">
        <w:rPr>
          <w:rFonts w:ascii="Times New Roman" w:hAnsi="Times New Roman" w:cs="Times New Roman"/>
          <w:sz w:val="24"/>
          <w:szCs w:val="24"/>
        </w:rPr>
        <w:t>、</w:t>
      </w:r>
      <w:r w:rsidRPr="00310FBA">
        <w:rPr>
          <w:rFonts w:ascii="Times New Roman" w:hAnsi="Times New Roman" w:cs="Times New Roman"/>
          <w:sz w:val="24"/>
          <w:szCs w:val="24"/>
          <w:u w:val="single"/>
        </w:rPr>
        <w:t>海面及水体</w:t>
      </w:r>
      <w:r w:rsidRPr="007F53FD">
        <w:rPr>
          <w:rFonts w:ascii="Times New Roman" w:hAnsi="Times New Roman" w:cs="Times New Roman"/>
          <w:sz w:val="24"/>
          <w:szCs w:val="24"/>
        </w:rPr>
        <w:t>、</w:t>
      </w:r>
      <w:r w:rsidRPr="00310FBA">
        <w:rPr>
          <w:rFonts w:ascii="Times New Roman" w:hAnsi="Times New Roman" w:cs="Times New Roman"/>
          <w:sz w:val="24"/>
          <w:szCs w:val="24"/>
          <w:u w:val="single"/>
        </w:rPr>
        <w:t>海底</w:t>
      </w:r>
      <w:r w:rsidRPr="007F53FD">
        <w:rPr>
          <w:rFonts w:ascii="Times New Roman" w:hAnsi="Times New Roman" w:cs="Times New Roman"/>
          <w:sz w:val="24"/>
          <w:szCs w:val="24"/>
        </w:rPr>
        <w:t>和</w:t>
      </w:r>
      <w:r w:rsidRPr="00310FBA">
        <w:rPr>
          <w:rFonts w:ascii="Times New Roman" w:hAnsi="Times New Roman" w:cs="Times New Roman"/>
          <w:sz w:val="24"/>
          <w:szCs w:val="24"/>
          <w:u w:val="single"/>
        </w:rPr>
        <w:t>海岸带</w:t>
      </w:r>
      <w:r w:rsidRPr="007F53FD">
        <w:rPr>
          <w:rFonts w:ascii="Times New Roman" w:hAnsi="Times New Roman" w:cs="Times New Roman"/>
          <w:sz w:val="24"/>
          <w:szCs w:val="24"/>
        </w:rPr>
        <w:t>四个部分。传统的海洋空间利用方式，多限于海上运输、海港建设、围海造陆等，开发活动大部分集中在</w:t>
      </w:r>
      <w:r w:rsidRPr="00310FBA">
        <w:rPr>
          <w:rFonts w:ascii="Times New Roman" w:hAnsi="Times New Roman" w:cs="Times New Roman"/>
          <w:sz w:val="24"/>
          <w:szCs w:val="24"/>
          <w:u w:val="single"/>
        </w:rPr>
        <w:t>海洋沿岸</w:t>
      </w:r>
      <w:r w:rsidRPr="007F53FD">
        <w:rPr>
          <w:rFonts w:ascii="Times New Roman" w:hAnsi="Times New Roman" w:cs="Times New Roman"/>
          <w:sz w:val="24"/>
          <w:szCs w:val="24"/>
        </w:rPr>
        <w:t>及</w:t>
      </w:r>
      <w:r w:rsidRPr="00310FBA">
        <w:rPr>
          <w:rFonts w:ascii="Times New Roman" w:hAnsi="Times New Roman" w:cs="Times New Roman"/>
          <w:sz w:val="24"/>
          <w:szCs w:val="24"/>
          <w:u w:val="single"/>
        </w:rPr>
        <w:t>近海浅水区</w:t>
      </w:r>
      <w:r w:rsidRPr="007F53FD">
        <w:rPr>
          <w:rFonts w:ascii="Times New Roman" w:hAnsi="Times New Roman" w:cs="Times New Roman"/>
          <w:sz w:val="24"/>
          <w:szCs w:val="24"/>
        </w:rPr>
        <w:t>。随着科技的发展，人类对海洋空间资源的开发已拓展到海域上空和海底。海域上空的利用如</w:t>
      </w:r>
      <w:r w:rsidRPr="00B636D8">
        <w:rPr>
          <w:rFonts w:ascii="Times New Roman" w:hAnsi="Times New Roman" w:cs="Times New Roman"/>
          <w:sz w:val="24"/>
          <w:szCs w:val="24"/>
          <w:u w:val="single"/>
        </w:rPr>
        <w:t>航空航线</w:t>
      </w:r>
      <w:r w:rsidRPr="007F53FD">
        <w:rPr>
          <w:rFonts w:ascii="Times New Roman" w:hAnsi="Times New Roman" w:cs="Times New Roman"/>
          <w:sz w:val="24"/>
          <w:szCs w:val="24"/>
        </w:rPr>
        <w:t>等，海面及水体资源利用包括</w:t>
      </w:r>
      <w:r w:rsidRPr="00F23A98">
        <w:rPr>
          <w:rFonts w:ascii="Times New Roman" w:hAnsi="Times New Roman" w:cs="Times New Roman"/>
          <w:sz w:val="24"/>
          <w:szCs w:val="24"/>
          <w:u w:val="single"/>
        </w:rPr>
        <w:t>跨海大桥</w:t>
      </w:r>
      <w:r w:rsidRPr="007F53FD">
        <w:rPr>
          <w:rFonts w:ascii="Times New Roman" w:hAnsi="Times New Roman" w:cs="Times New Roman"/>
          <w:sz w:val="24"/>
          <w:szCs w:val="24"/>
        </w:rPr>
        <w:t>、人工岛、</w:t>
      </w:r>
      <w:r w:rsidRPr="00F23A98">
        <w:rPr>
          <w:rFonts w:ascii="Times New Roman" w:hAnsi="Times New Roman" w:cs="Times New Roman"/>
          <w:sz w:val="24"/>
          <w:szCs w:val="24"/>
          <w:u w:val="single"/>
        </w:rPr>
        <w:t>海上石油平台</w:t>
      </w:r>
      <w:r w:rsidRPr="007F53FD">
        <w:rPr>
          <w:rFonts w:ascii="Times New Roman" w:hAnsi="Times New Roman" w:cs="Times New Roman"/>
          <w:sz w:val="24"/>
          <w:szCs w:val="24"/>
        </w:rPr>
        <w:t>等，海底资源利用包括</w:t>
      </w:r>
      <w:r w:rsidRPr="00F23A98">
        <w:rPr>
          <w:rFonts w:ascii="Times New Roman" w:hAnsi="Times New Roman" w:cs="Times New Roman"/>
          <w:sz w:val="24"/>
          <w:szCs w:val="24"/>
          <w:u w:val="single"/>
        </w:rPr>
        <w:t>海底隧道</w:t>
      </w:r>
      <w:r w:rsidRPr="007F53FD">
        <w:rPr>
          <w:rFonts w:ascii="Times New Roman" w:hAnsi="Times New Roman" w:cs="Times New Roman"/>
          <w:sz w:val="24"/>
          <w:szCs w:val="24"/>
        </w:rPr>
        <w:t>、海底城市等。</w:t>
      </w:r>
    </w:p>
    <w:p w14:paraId="49F88EB5" w14:textId="4A081B1E" w:rsidR="00847656" w:rsidRDefault="00000000">
      <w:pPr>
        <w:pStyle w:val="a3"/>
        <w:tabs>
          <w:tab w:val="left" w:pos="3544"/>
        </w:tabs>
        <w:snapToGrid w:val="0"/>
        <w:spacing w:line="360" w:lineRule="auto"/>
        <w:rPr>
          <w:rFonts w:ascii="黑体" w:eastAsia="黑体" w:hAnsi="黑体" w:cs="Times New Roman"/>
          <w:sz w:val="24"/>
          <w:szCs w:val="24"/>
        </w:rPr>
      </w:pPr>
      <w:r w:rsidRPr="00F23A98">
        <w:rPr>
          <w:rFonts w:ascii="黑体" w:eastAsia="黑体" w:hAnsi="黑体" w:cs="Times New Roman"/>
          <w:sz w:val="24"/>
          <w:szCs w:val="24"/>
        </w:rPr>
        <w:t>2．</w:t>
      </w:r>
      <w:r w:rsidR="00F23A98" w:rsidRPr="00F23A98">
        <w:rPr>
          <w:rFonts w:ascii="黑体" w:eastAsia="黑体" w:hAnsi="黑体" w:cs="Times New Roman"/>
          <w:sz w:val="24"/>
          <w:szCs w:val="24"/>
        </w:rPr>
        <w:t>海洋空间资源与国家安全</w:t>
      </w:r>
    </w:p>
    <w:p w14:paraId="41E0CD56" w14:textId="543F14B4" w:rsidR="00F23A98" w:rsidRDefault="00FF1C59" w:rsidP="00CA7575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①海域上空。</w:t>
      </w:r>
      <w:r w:rsidR="00CA7575" w:rsidRPr="00CA7575">
        <w:rPr>
          <w:rFonts w:asciiTheme="minorEastAsia" w:hAnsiTheme="minorEastAsia" w:cs="Times New Roman"/>
          <w:sz w:val="24"/>
          <w:szCs w:val="24"/>
        </w:rPr>
        <w:t>海空一般是指沿海国管辖海域（包括</w:t>
      </w:r>
      <w:r w:rsidR="00CA7575" w:rsidRPr="00D31B46">
        <w:rPr>
          <w:rFonts w:asciiTheme="minorEastAsia" w:hAnsiTheme="minorEastAsia" w:cs="Times New Roman"/>
          <w:sz w:val="24"/>
          <w:szCs w:val="24"/>
          <w:u w:val="single"/>
        </w:rPr>
        <w:t>内水</w:t>
      </w:r>
      <w:r w:rsidR="00CA7575" w:rsidRPr="00CA7575">
        <w:rPr>
          <w:rFonts w:asciiTheme="minorEastAsia" w:hAnsiTheme="minorEastAsia" w:cs="Times New Roman"/>
          <w:sz w:val="24"/>
          <w:szCs w:val="24"/>
        </w:rPr>
        <w:t>、</w:t>
      </w:r>
      <w:r w:rsidR="00CA7575" w:rsidRPr="00D31B46">
        <w:rPr>
          <w:rFonts w:asciiTheme="minorEastAsia" w:hAnsiTheme="minorEastAsia" w:cs="Times New Roman"/>
          <w:sz w:val="24"/>
          <w:szCs w:val="24"/>
          <w:u w:val="single"/>
        </w:rPr>
        <w:t>领海及毗连区</w:t>
      </w:r>
      <w:r w:rsidR="00CA7575" w:rsidRPr="00CA7575">
        <w:rPr>
          <w:rFonts w:asciiTheme="minorEastAsia" w:hAnsiTheme="minorEastAsia" w:cs="Times New Roman"/>
          <w:sz w:val="24"/>
          <w:szCs w:val="24"/>
        </w:rPr>
        <w:t>和</w:t>
      </w:r>
      <w:r w:rsidR="00CA7575" w:rsidRPr="00D31B46">
        <w:rPr>
          <w:rFonts w:asciiTheme="minorEastAsia" w:hAnsiTheme="minorEastAsia" w:cs="Times New Roman"/>
          <w:sz w:val="24"/>
          <w:szCs w:val="24"/>
          <w:u w:val="single"/>
        </w:rPr>
        <w:t>专属经济区</w:t>
      </w:r>
      <w:r w:rsidR="00CA7575" w:rsidRPr="00CA7575">
        <w:rPr>
          <w:rFonts w:asciiTheme="minorEastAsia" w:hAnsiTheme="minorEastAsia" w:cs="Times New Roman"/>
          <w:sz w:val="24"/>
          <w:szCs w:val="24"/>
        </w:rPr>
        <w:t>）上空的空域空间，是国际航空飞行的重要空间。海域上空影响着一国的空域管理，对国家安全具有重大意义。</w:t>
      </w:r>
    </w:p>
    <w:p w14:paraId="55CB6FD0" w14:textId="3757737A" w:rsidR="00FF1C59" w:rsidRDefault="00FF1C59" w:rsidP="00CA7575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②</w:t>
      </w:r>
      <w:r w:rsidRPr="00FF1C59">
        <w:rPr>
          <w:rFonts w:asciiTheme="minorEastAsia" w:hAnsiTheme="minorEastAsia" w:cs="Times New Roman"/>
          <w:sz w:val="24"/>
          <w:szCs w:val="24"/>
        </w:rPr>
        <w:t>海面及水体</w:t>
      </w:r>
      <w:r w:rsidR="007B4846">
        <w:rPr>
          <w:rFonts w:asciiTheme="minorEastAsia" w:hAnsiTheme="minorEastAsia" w:cs="Times New Roman" w:hint="eastAsia"/>
          <w:sz w:val="24"/>
          <w:szCs w:val="24"/>
        </w:rPr>
        <w:t>。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海面及水体是重要的海洋空间资源。其中，</w:t>
      </w:r>
      <w:r w:rsidR="007B4846" w:rsidRPr="007B4846">
        <w:rPr>
          <w:rFonts w:asciiTheme="minorEastAsia" w:hAnsiTheme="minorEastAsia" w:cs="Times New Roman"/>
          <w:sz w:val="24"/>
          <w:szCs w:val="24"/>
          <w:u w:val="single"/>
        </w:rPr>
        <w:t>海上通道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和</w:t>
      </w:r>
      <w:r w:rsidR="007B4846" w:rsidRPr="007B4846">
        <w:rPr>
          <w:rFonts w:asciiTheme="minorEastAsia" w:hAnsiTheme="minorEastAsia" w:cs="Times New Roman"/>
          <w:sz w:val="24"/>
          <w:szCs w:val="24"/>
          <w:u w:val="single"/>
        </w:rPr>
        <w:t>海岛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对国家安全的意义尤为突出。海上通道是</w:t>
      </w:r>
      <w:proofErr w:type="gramStart"/>
      <w:r w:rsidR="007B4846" w:rsidRPr="007B4846">
        <w:rPr>
          <w:rFonts w:asciiTheme="minorEastAsia" w:hAnsiTheme="minorEastAsia" w:cs="Times New Roman"/>
          <w:sz w:val="24"/>
          <w:szCs w:val="24"/>
        </w:rPr>
        <w:t>大量物</w:t>
      </w:r>
      <w:proofErr w:type="gramEnd"/>
      <w:r w:rsidR="007B4846" w:rsidRPr="007B4846">
        <w:rPr>
          <w:rFonts w:asciiTheme="minorEastAsia" w:hAnsiTheme="minorEastAsia" w:cs="Times New Roman"/>
          <w:sz w:val="24"/>
          <w:szCs w:val="24"/>
        </w:rPr>
        <w:t>流经船舶运输通过的海域，是连接</w:t>
      </w:r>
      <w:r w:rsidR="007B4846" w:rsidRPr="00FB1580">
        <w:rPr>
          <w:rFonts w:asciiTheme="minorEastAsia" w:hAnsiTheme="minorEastAsia" w:cs="Times New Roman"/>
          <w:sz w:val="24"/>
          <w:szCs w:val="24"/>
          <w:u w:val="single"/>
        </w:rPr>
        <w:t>世界主要经济资源中心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的通道，也是</w:t>
      </w:r>
      <w:r w:rsidR="007B4846" w:rsidRPr="00664664">
        <w:rPr>
          <w:rFonts w:asciiTheme="minorEastAsia" w:hAnsiTheme="minorEastAsia" w:cs="Times New Roman"/>
          <w:sz w:val="24"/>
          <w:szCs w:val="24"/>
          <w:u w:val="single"/>
        </w:rPr>
        <w:t>国际交流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和</w:t>
      </w:r>
      <w:r w:rsidR="007B4846" w:rsidRPr="00664664">
        <w:rPr>
          <w:rFonts w:asciiTheme="minorEastAsia" w:hAnsiTheme="minorEastAsia" w:cs="Times New Roman"/>
          <w:sz w:val="24"/>
          <w:szCs w:val="24"/>
          <w:u w:val="single"/>
        </w:rPr>
        <w:t>商业贸易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的纽带，对世界各国经济发展和国防安全具有重要意义。</w:t>
      </w:r>
      <w:r w:rsidR="008924E8" w:rsidRPr="008924E8">
        <w:rPr>
          <w:rFonts w:asciiTheme="minorEastAsia" w:hAnsiTheme="minorEastAsia" w:cs="Times New Roman"/>
          <w:sz w:val="24"/>
          <w:szCs w:val="24"/>
        </w:rPr>
        <w:t>海岛是指散布于海洋中，四面环水并在高潮时高于水面的自然形成的陆地区域。海岛具有</w:t>
      </w:r>
      <w:r w:rsidR="008924E8" w:rsidRPr="00FB1580">
        <w:rPr>
          <w:rFonts w:asciiTheme="minorEastAsia" w:hAnsiTheme="minorEastAsia" w:cs="Times New Roman"/>
          <w:sz w:val="24"/>
          <w:szCs w:val="24"/>
          <w:u w:val="single"/>
        </w:rPr>
        <w:t>海陆兼备</w:t>
      </w:r>
      <w:r w:rsidR="008924E8" w:rsidRPr="008924E8">
        <w:rPr>
          <w:rFonts w:asciiTheme="minorEastAsia" w:hAnsiTheme="minorEastAsia" w:cs="Times New Roman"/>
          <w:sz w:val="24"/>
          <w:szCs w:val="24"/>
        </w:rPr>
        <w:t>的特点，在国防安全上具有重要意义。</w:t>
      </w:r>
    </w:p>
    <w:p w14:paraId="616E06F3" w14:textId="1F3664C0" w:rsidR="0064060F" w:rsidRDefault="0064060F" w:rsidP="00CA7575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③</w:t>
      </w:r>
      <w:r w:rsidRPr="0064060F">
        <w:rPr>
          <w:rFonts w:asciiTheme="minorEastAsia" w:hAnsiTheme="minorEastAsia" w:cs="Times New Roman"/>
          <w:sz w:val="24"/>
          <w:szCs w:val="24"/>
        </w:rPr>
        <w:t>海底空间</w:t>
      </w:r>
      <w:r>
        <w:rPr>
          <w:rFonts w:asciiTheme="minorEastAsia" w:hAnsiTheme="minorEastAsia" w:cs="Times New Roman" w:hint="eastAsia"/>
          <w:sz w:val="24"/>
          <w:szCs w:val="24"/>
        </w:rPr>
        <w:t>。</w:t>
      </w:r>
      <w:r w:rsidR="009B4482" w:rsidRPr="009B4482">
        <w:rPr>
          <w:rFonts w:asciiTheme="minorEastAsia" w:hAnsiTheme="minorEastAsia" w:cs="Times New Roman"/>
          <w:sz w:val="24"/>
          <w:szCs w:val="24"/>
        </w:rPr>
        <w:t>海底空间开发现已引起世界主要国家的广泛关注。海底隧道不仅能够</w:t>
      </w:r>
      <w:r w:rsidR="009B4482" w:rsidRPr="009B4482">
        <w:rPr>
          <w:rFonts w:asciiTheme="minorEastAsia" w:hAnsiTheme="minorEastAsia" w:cs="Times New Roman"/>
          <w:sz w:val="24"/>
          <w:szCs w:val="24"/>
          <w:u w:val="single"/>
        </w:rPr>
        <w:t>提高跨海交通速度</w:t>
      </w:r>
      <w:r w:rsidR="009B4482" w:rsidRPr="009B4482">
        <w:rPr>
          <w:rFonts w:asciiTheme="minorEastAsia" w:hAnsiTheme="minorEastAsia" w:cs="Times New Roman"/>
          <w:sz w:val="24"/>
          <w:szCs w:val="24"/>
        </w:rPr>
        <w:t>，还能</w:t>
      </w:r>
      <w:r w:rsidR="009B4482" w:rsidRPr="009B4482">
        <w:rPr>
          <w:rFonts w:asciiTheme="minorEastAsia" w:hAnsiTheme="minorEastAsia" w:cs="Times New Roman"/>
          <w:sz w:val="24"/>
          <w:szCs w:val="24"/>
          <w:u w:val="single"/>
        </w:rPr>
        <w:t>避免海面恶劣天气的不利影响</w:t>
      </w:r>
      <w:r w:rsidR="009B4482" w:rsidRPr="009B4482">
        <w:rPr>
          <w:rFonts w:asciiTheme="minorEastAsia" w:hAnsiTheme="minorEastAsia" w:cs="Times New Roman"/>
          <w:sz w:val="24"/>
          <w:szCs w:val="24"/>
        </w:rPr>
        <w:t>。海底光缆则以</w:t>
      </w:r>
      <w:r w:rsidR="009B4482" w:rsidRPr="009B4482">
        <w:rPr>
          <w:rFonts w:asciiTheme="minorEastAsia" w:hAnsiTheme="minorEastAsia" w:cs="Times New Roman"/>
          <w:sz w:val="24"/>
          <w:szCs w:val="24"/>
          <w:u w:val="single"/>
        </w:rPr>
        <w:t>大容量</w:t>
      </w:r>
      <w:r w:rsidR="009B4482" w:rsidRPr="009B4482">
        <w:rPr>
          <w:rFonts w:asciiTheme="minorEastAsia" w:hAnsiTheme="minorEastAsia" w:cs="Times New Roman"/>
          <w:sz w:val="24"/>
          <w:szCs w:val="24"/>
        </w:rPr>
        <w:t>、</w:t>
      </w:r>
      <w:r w:rsidR="009B4482" w:rsidRPr="009B4482">
        <w:rPr>
          <w:rFonts w:asciiTheme="minorEastAsia" w:hAnsiTheme="minorEastAsia" w:cs="Times New Roman"/>
          <w:sz w:val="24"/>
          <w:szCs w:val="24"/>
          <w:u w:val="single"/>
        </w:rPr>
        <w:t>抗干扰</w:t>
      </w:r>
      <w:r w:rsidR="009B4482" w:rsidRPr="009B4482">
        <w:rPr>
          <w:rFonts w:asciiTheme="minorEastAsia" w:hAnsiTheme="minorEastAsia" w:cs="Times New Roman"/>
          <w:sz w:val="24"/>
          <w:szCs w:val="24"/>
        </w:rPr>
        <w:t>的优势，在国际通信中发挥着重要作用。国家管辖的外海底及其自然资源，属于人类共同继承的财产。海底蕴藏着丰富的矿产资源。深海采矿及其规则制定已成为世界普遍关注的问题。</w:t>
      </w:r>
    </w:p>
    <w:p w14:paraId="77563D52" w14:textId="18D7D29F" w:rsidR="00246085" w:rsidRPr="00F23A98" w:rsidRDefault="00246085" w:rsidP="00CA7575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④</w:t>
      </w:r>
      <w:r w:rsidRPr="00246085">
        <w:rPr>
          <w:rFonts w:asciiTheme="minorEastAsia" w:hAnsiTheme="minorEastAsia" w:cs="Times New Roman"/>
          <w:sz w:val="24"/>
          <w:szCs w:val="24"/>
        </w:rPr>
        <w:t>海岸带</w:t>
      </w:r>
      <w:r w:rsidR="00D25F35">
        <w:rPr>
          <w:rFonts w:asciiTheme="minorEastAsia" w:hAnsiTheme="minorEastAsia" w:cs="Times New Roman" w:hint="eastAsia"/>
          <w:sz w:val="24"/>
          <w:szCs w:val="24"/>
        </w:rPr>
        <w:t>。</w:t>
      </w:r>
      <w:r w:rsidR="00D25F35" w:rsidRPr="00246085">
        <w:rPr>
          <w:rFonts w:asciiTheme="minorEastAsia" w:hAnsiTheme="minorEastAsia" w:cs="Times New Roman"/>
          <w:sz w:val="24"/>
          <w:szCs w:val="24"/>
        </w:rPr>
        <w:t>海岸带</w:t>
      </w:r>
      <w:r w:rsidRPr="00246085">
        <w:rPr>
          <w:rFonts w:asciiTheme="minorEastAsia" w:hAnsiTheme="minorEastAsia" w:cs="Times New Roman"/>
          <w:sz w:val="24"/>
          <w:szCs w:val="24"/>
        </w:rPr>
        <w:t>是海洋与陆地之间的过渡地带，地理位置优越，海陆资源丰富，人类开发利用强度较大。我国海岸线</w:t>
      </w:r>
      <w:r w:rsidRPr="00D25F35">
        <w:rPr>
          <w:rFonts w:asciiTheme="minorEastAsia" w:hAnsiTheme="minorEastAsia" w:cs="Times New Roman"/>
          <w:sz w:val="24"/>
          <w:szCs w:val="24"/>
          <w:u w:val="single"/>
        </w:rPr>
        <w:t>漫长</w:t>
      </w:r>
      <w:r w:rsidRPr="00246085">
        <w:rPr>
          <w:rFonts w:asciiTheme="minorEastAsia" w:hAnsiTheme="minorEastAsia" w:cs="Times New Roman"/>
          <w:sz w:val="24"/>
          <w:szCs w:val="24"/>
        </w:rPr>
        <w:t>，拥有广阔的海岸带，这里是我国</w:t>
      </w:r>
      <w:r w:rsidRPr="00D25F35">
        <w:rPr>
          <w:rFonts w:asciiTheme="minorEastAsia" w:hAnsiTheme="minorEastAsia" w:cs="Times New Roman"/>
          <w:sz w:val="24"/>
          <w:szCs w:val="24"/>
          <w:u w:val="single"/>
        </w:rPr>
        <w:t>对外开放程度最高</w:t>
      </w:r>
      <w:r w:rsidRPr="00246085">
        <w:rPr>
          <w:rFonts w:asciiTheme="minorEastAsia" w:hAnsiTheme="minorEastAsia" w:cs="Times New Roman"/>
          <w:sz w:val="24"/>
          <w:szCs w:val="24"/>
        </w:rPr>
        <w:t>、</w:t>
      </w:r>
      <w:r w:rsidRPr="00D25F35">
        <w:rPr>
          <w:rFonts w:asciiTheme="minorEastAsia" w:hAnsiTheme="minorEastAsia" w:cs="Times New Roman"/>
          <w:sz w:val="24"/>
          <w:szCs w:val="24"/>
          <w:u w:val="single"/>
        </w:rPr>
        <w:t>经济最发达</w:t>
      </w:r>
      <w:r w:rsidRPr="00246085">
        <w:rPr>
          <w:rFonts w:asciiTheme="minorEastAsia" w:hAnsiTheme="minorEastAsia" w:cs="Times New Roman"/>
          <w:sz w:val="24"/>
          <w:szCs w:val="24"/>
        </w:rPr>
        <w:t>的地区。然而，随着开发强度的加大，海岸带的生态环境遭到破坏，引发了一系列环境问题</w:t>
      </w:r>
      <w:r w:rsidR="00D25F35">
        <w:rPr>
          <w:rFonts w:asciiTheme="minorEastAsia" w:hAnsiTheme="minorEastAsia" w:cs="Times New Roman" w:hint="eastAsia"/>
          <w:sz w:val="24"/>
          <w:szCs w:val="24"/>
        </w:rPr>
        <w:t>。</w:t>
      </w:r>
    </w:p>
    <w:sectPr w:rsidR="00246085" w:rsidRPr="00F23A98">
      <w:headerReference w:type="default" r:id="rId6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ACA6F" w14:textId="77777777" w:rsidR="00AC2CDC" w:rsidRDefault="00AC2CDC">
      <w:r>
        <w:separator/>
      </w:r>
    </w:p>
  </w:endnote>
  <w:endnote w:type="continuationSeparator" w:id="0">
    <w:p w14:paraId="3FB63F41" w14:textId="77777777" w:rsidR="00AC2CDC" w:rsidRDefault="00AC2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6F298" w14:textId="77777777" w:rsidR="00AC2CDC" w:rsidRDefault="00AC2CDC">
      <w:r>
        <w:separator/>
      </w:r>
    </w:p>
  </w:footnote>
  <w:footnote w:type="continuationSeparator" w:id="0">
    <w:p w14:paraId="3E658F08" w14:textId="77777777" w:rsidR="00AC2CDC" w:rsidRDefault="00AC2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F5C84" w14:textId="77777777" w:rsidR="00847656" w:rsidRDefault="00000000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F816B3" wp14:editId="0D8B873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56F24"/>
    <w:rsid w:val="00246085"/>
    <w:rsid w:val="00254129"/>
    <w:rsid w:val="00292C2C"/>
    <w:rsid w:val="00310FBA"/>
    <w:rsid w:val="003853E3"/>
    <w:rsid w:val="0064060F"/>
    <w:rsid w:val="00664664"/>
    <w:rsid w:val="007B4846"/>
    <w:rsid w:val="007F53FD"/>
    <w:rsid w:val="00847656"/>
    <w:rsid w:val="008924E8"/>
    <w:rsid w:val="009B4482"/>
    <w:rsid w:val="00A10A51"/>
    <w:rsid w:val="00AC2CDC"/>
    <w:rsid w:val="00B05344"/>
    <w:rsid w:val="00B636D8"/>
    <w:rsid w:val="00CA7575"/>
    <w:rsid w:val="00D25F35"/>
    <w:rsid w:val="00D31B46"/>
    <w:rsid w:val="00F23A98"/>
    <w:rsid w:val="00FB1580"/>
    <w:rsid w:val="00FF1C59"/>
    <w:rsid w:val="061C3CD0"/>
    <w:rsid w:val="07410962"/>
    <w:rsid w:val="18C878B3"/>
    <w:rsid w:val="1B635F27"/>
    <w:rsid w:val="211C401E"/>
    <w:rsid w:val="23B2407F"/>
    <w:rsid w:val="29211D26"/>
    <w:rsid w:val="29CD55C0"/>
    <w:rsid w:val="2B8A1CC7"/>
    <w:rsid w:val="2EBB1CE1"/>
    <w:rsid w:val="326B7026"/>
    <w:rsid w:val="35951B6D"/>
    <w:rsid w:val="410E5DA8"/>
    <w:rsid w:val="42E00A4C"/>
    <w:rsid w:val="568F36FC"/>
    <w:rsid w:val="5835243C"/>
    <w:rsid w:val="586D5544"/>
    <w:rsid w:val="5B56564E"/>
    <w:rsid w:val="5E4B6A02"/>
    <w:rsid w:val="61D74309"/>
    <w:rsid w:val="647F3B76"/>
    <w:rsid w:val="65FA6807"/>
    <w:rsid w:val="6D3A4E51"/>
    <w:rsid w:val="7232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C9AC4D"/>
  <w15:docId w15:val="{D475AB62-53E4-4123-B8A8-DB077EC7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403</Words>
  <Characters>445</Characters>
  <Application>Microsoft Office Word</Application>
  <DocSecurity>0</DocSecurity>
  <Lines>26</Lines>
  <Paragraphs>27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6</cp:revision>
  <dcterms:created xsi:type="dcterms:W3CDTF">2025-09-01T06:39:00Z</dcterms:created>
  <dcterms:modified xsi:type="dcterms:W3CDTF">2025-11-05T08:09:00Z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