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九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海洋空间资源与国家安全1.1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包括海岸、海上、海中和海底。海洋空间资源是指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海洋空间，包括海岸带与海岛空间资源、海面空间资源、海中与海底空间资源等类型。</w:t>
      </w:r>
    </w:p>
    <w:p w14:paraId="2B7FFA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/>
          <w:sz w:val="24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2.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海洋空间资源的开发利用</w:t>
      </w:r>
    </w:p>
    <w:p w14:paraId="5CAFB3A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①</w:t>
      </w:r>
      <w:r>
        <w:rPr>
          <w:rFonts w:hint="eastAsia"/>
          <w:sz w:val="24"/>
          <w:szCs w:val="32"/>
        </w:rPr>
        <w:t>海岸带与海岛空间资源</w:t>
      </w:r>
    </w:p>
    <w:p w14:paraId="0197E8C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海岸带。海岸带由海岸、潮间带、水下岸坡组成，是海陆交通的连接地，城市、海港遍布，人类活动频繁，早期以渔业盐业为主，现在主要是综合开发利用。沿海滩涂是我国重要的后备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val="en-US" w:eastAsia="zh-CN"/>
        </w:rPr>
        <w:t>资源，应进行保护性开发，实现资源开发与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t>的平衡。</w:t>
      </w:r>
    </w:p>
    <w:p w14:paraId="69B416B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</w:t>
      </w:r>
      <w:r>
        <w:rPr>
          <w:rFonts w:hint="default"/>
          <w:sz w:val="24"/>
          <w:szCs w:val="32"/>
          <w:lang w:val="en-US" w:eastAsia="zh-CN"/>
        </w:rPr>
        <w:t>海岛</w:t>
      </w:r>
      <w:r>
        <w:rPr>
          <w:rFonts w:hint="eastAsia"/>
          <w:sz w:val="24"/>
          <w:szCs w:val="32"/>
          <w:lang w:val="en-US" w:eastAsia="zh-CN"/>
        </w:rPr>
        <w:t>。海岛</w:t>
      </w:r>
      <w:r>
        <w:rPr>
          <w:rFonts w:hint="default"/>
          <w:sz w:val="24"/>
          <w:szCs w:val="32"/>
          <w:lang w:val="en-US" w:eastAsia="zh-CN"/>
        </w:rPr>
        <w:t>是人类开发海洋的远涉基地和前进支点，是保卫国家安全的重要屏障。海岛</w:t>
      </w:r>
      <w:r>
        <w:rPr>
          <w:rFonts w:hint="eastAsia"/>
          <w:sz w:val="24"/>
          <w:szCs w:val="32"/>
          <w:lang w:val="en-US" w:eastAsia="zh-CN"/>
        </w:rPr>
        <w:t>具</w:t>
      </w:r>
      <w:r>
        <w:rPr>
          <w:rFonts w:hint="default"/>
          <w:sz w:val="24"/>
          <w:szCs w:val="32"/>
          <w:lang w:val="en-US" w:eastAsia="zh-CN"/>
        </w:rPr>
        <w:t>有重要的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价值</w:t>
      </w:r>
      <w:r>
        <w:rPr>
          <w:rFonts w:hint="eastAsia"/>
          <w:sz w:val="24"/>
          <w:szCs w:val="32"/>
          <w:lang w:val="en-US" w:eastAsia="zh-CN"/>
        </w:rPr>
        <w:t>和</w:t>
      </w:r>
      <w:r>
        <w:rPr>
          <w:rFonts w:hint="default"/>
          <w:sz w:val="24"/>
          <w:szCs w:val="32"/>
          <w:lang w:val="en-US" w:eastAsia="zh-CN"/>
        </w:rPr>
        <w:t>巨大的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default"/>
          <w:sz w:val="24"/>
          <w:szCs w:val="32"/>
          <w:lang w:val="en-US" w:eastAsia="zh-CN"/>
        </w:rPr>
        <w:t>资源。海岛开发主要涉及旅游娱乐、交通运输、工业、仓储、渔业、可再生能源、城乡建设、公共服务和科学研究等多个领域。</w:t>
      </w:r>
    </w:p>
    <w:p w14:paraId="28A7C6A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②海面空间资源的开发利用</w:t>
      </w:r>
    </w:p>
    <w:p w14:paraId="4D4EE30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A.海洋运输。海洋运输运载量大，最适于运输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32"/>
          <w:lang w:val="en-US" w:eastAsia="zh-CN"/>
        </w:rPr>
        <w:t>较大的货物，世界上80%以上的贸易是通过海洋运输完成的。进入20世纪后，人类航海能力不断提高，不断开辟出新的航道。</w:t>
      </w:r>
    </w:p>
    <w:p w14:paraId="044470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B.填海造陆。填海造陆是把海域通过人工技术手段转变为陆地，是拓展城市发展空间的有效手段。</w:t>
      </w:r>
      <w:r>
        <w:rPr>
          <w:rFonts w:hint="default"/>
          <w:sz w:val="24"/>
          <w:szCs w:val="32"/>
          <w:lang w:val="en-US" w:eastAsia="zh-CN"/>
        </w:rPr>
        <w:t>填海造陆虽然可以增加土地，缓解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default"/>
          <w:sz w:val="24"/>
          <w:szCs w:val="32"/>
          <w:lang w:val="en-US" w:eastAsia="zh-CN"/>
        </w:rPr>
        <w:t>的状况，但也应充分考虑填海造陆对海岸环境与生态带来的影响。</w:t>
      </w:r>
    </w:p>
    <w:p w14:paraId="12DD301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</w:t>
      </w:r>
      <w:r>
        <w:rPr>
          <w:rFonts w:hint="default"/>
          <w:sz w:val="24"/>
          <w:szCs w:val="32"/>
          <w:lang w:val="en-US" w:eastAsia="zh-CN"/>
        </w:rPr>
        <w:t>海洋旅游</w:t>
      </w:r>
      <w:r>
        <w:rPr>
          <w:rFonts w:hint="eastAsia"/>
          <w:sz w:val="24"/>
          <w:szCs w:val="32"/>
          <w:lang w:val="en-US" w:eastAsia="zh-CN"/>
        </w:rPr>
        <w:t>。海洋旅游</w:t>
      </w:r>
      <w:r>
        <w:rPr>
          <w:rFonts w:hint="default"/>
          <w:sz w:val="24"/>
          <w:szCs w:val="32"/>
          <w:lang w:val="en-US" w:eastAsia="zh-CN"/>
        </w:rPr>
        <w:t>是以海洋为旅游场所，以探险、观光、娱乐、运动等为目的的旅游活动形式。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是世界海洋经济最大的产业之一，热带和亚热带海洋旅游在世界海洋旅游中占主导地位。</w:t>
      </w:r>
    </w:p>
    <w:p w14:paraId="3D5C869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</w:t>
      </w:r>
      <w:r>
        <w:rPr>
          <w:rFonts w:hint="default"/>
          <w:sz w:val="24"/>
          <w:szCs w:val="32"/>
          <w:lang w:val="en-US" w:eastAsia="zh-CN"/>
        </w:rPr>
        <w:t>海中与海底空间资源的开发利用</w:t>
      </w:r>
    </w:p>
    <w:p w14:paraId="680D32F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海洋渔场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是鱼类和其他水生动物聚集成群、可供捕捞的特定水域。世界的渔场大部分集中于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海区。强大的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交汇的海区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海域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江河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营养盐类丰富，浮游生物繁盛</w:t>
      </w:r>
      <w:r>
        <w:rPr>
          <w:rFonts w:hint="eastAsia"/>
          <w:sz w:val="24"/>
          <w:szCs w:val="32"/>
          <w:lang w:val="en-US" w:eastAsia="zh-CN"/>
        </w:rPr>
        <w:t>，易</w:t>
      </w:r>
      <w:r>
        <w:rPr>
          <w:rFonts w:hint="default"/>
          <w:sz w:val="24"/>
          <w:szCs w:val="32"/>
          <w:lang w:val="en-US" w:eastAsia="zh-CN"/>
        </w:rPr>
        <w:t>形成渔场。</w:t>
      </w:r>
    </w:p>
    <w:p w14:paraId="78BAE1C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海底隧道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修建于海峡、海湾和河流入海口等处的海底之下，用于沟通陆地之间的交通管道。与轮渡相比，海底隧道具有运输速度快、不受天气影响等优点。</w:t>
      </w:r>
    </w:p>
    <w:p w14:paraId="0E31D70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海底电缆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是用绝缘材料包裹的导线，铺设在海底，分为海底通信电缆和海底电力电缆。海底通信电缆主要用于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，费用昂贵，但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default"/>
          <w:sz w:val="24"/>
          <w:szCs w:val="32"/>
          <w:lang w:val="en-US" w:eastAsia="zh-CN"/>
        </w:rPr>
        <w:t>高。海底电力电缆主要用于水下传输大功率电能。海底电缆作为当代国际通信的重要手段，承担了90%的国际通信业务，是世界信息传输的主要载体。</w:t>
      </w:r>
    </w:p>
    <w:p w14:paraId="0874EF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4DCD7C"/>
    <w:multiLevelType w:val="singleLevel"/>
    <w:tmpl w:val="B84DCD7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24B1A14"/>
    <w:multiLevelType w:val="singleLevel"/>
    <w:tmpl w:val="C24B1A1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B3F14E0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9F237D3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919</Words>
  <Characters>932</Characters>
  <Lines>0</Lines>
  <Paragraphs>0</Paragraphs>
  <TotalTime>24</TotalTime>
  <ScaleCrop>false</ScaleCrop>
  <LinksUpToDate>false</LinksUpToDate>
  <CharactersWithSpaces>932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9876CB8AE27343F5BB1C8566168FC460_13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