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2D5D6">
      <w:pPr>
        <w:jc w:val="center"/>
        <w:rPr>
          <w:rFonts w:hint="eastAsia" w:asciiTheme="minorHAnsi" w:eastAsiaTheme="minorEastAsia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二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</w:p>
    <w:p w14:paraId="62E9D0F4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自然资源的数</w:t>
      </w:r>
      <w:r>
        <w:rPr>
          <w:rFonts w:hint="eastAsia"/>
          <w:sz w:val="36"/>
          <w:szCs w:val="36"/>
          <w:lang w:val="en-US" w:eastAsia="zh-CN"/>
        </w:rPr>
        <w:t>量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、质</w:t>
      </w:r>
      <w:r>
        <w:rPr>
          <w:rFonts w:hint="eastAsia"/>
          <w:sz w:val="36"/>
          <w:szCs w:val="36"/>
          <w:lang w:val="en-US" w:eastAsia="zh-CN"/>
        </w:rPr>
        <w:t>量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及空间分布</w:t>
      </w:r>
      <w:r>
        <w:rPr>
          <w:rFonts w:hint="eastAsia"/>
          <w:sz w:val="36"/>
          <w:szCs w:val="36"/>
          <w:lang w:val="en-US" w:eastAsia="zh-CN"/>
        </w:rPr>
        <w:t>1.2</w:t>
      </w:r>
    </w:p>
    <w:p w14:paraId="68DC8A6E"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right"/>
        <w:textAlignment w:val="auto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可再生资源及其空间分布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——</w:t>
      </w:r>
      <w:r>
        <w:rPr>
          <w:rFonts w:hint="eastAsia" w:ascii="Times New Roman" w:hAnsi="Times New Roman" w:cs="Times New Roman"/>
          <w:sz w:val="30"/>
          <w:szCs w:val="30"/>
        </w:rPr>
        <w:t>以水资源为例</w:t>
      </w:r>
    </w:p>
    <w:p w14:paraId="39FAFF51"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可再生资源特点</w:t>
      </w:r>
      <w:r>
        <w:rPr>
          <w:rFonts w:ascii="Times New Roman" w:hAnsi="Times New Roman" w:cs="Times New Roman"/>
          <w:sz w:val="24"/>
          <w:szCs w:val="24"/>
        </w:rPr>
        <w:t>：</w:t>
      </w:r>
      <w:r>
        <w:rPr>
          <w:rFonts w:hint="eastAsia" w:ascii="Times New Roman" w:hAnsi="Times New Roman" w:cs="Times New Roman"/>
          <w:sz w:val="24"/>
          <w:szCs w:val="24"/>
        </w:rPr>
        <w:t>可再生资源能够在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一</w:t>
      </w:r>
      <w:r>
        <w:rPr>
          <w:rFonts w:hint="eastAsia" w:ascii="Times New Roman" w:hAnsi="Times New Roman" w:cs="Times New Roman"/>
          <w:sz w:val="24"/>
          <w:szCs w:val="24"/>
        </w:rPr>
        <w:t>定的时间内持续再生，其数量相对稳定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sz w:val="24"/>
          <w:szCs w:val="24"/>
        </w:rPr>
        <w:t>甚至有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可能增加，</w:t>
      </w:r>
      <w:r>
        <w:rPr>
          <w:rFonts w:hint="eastAsia" w:ascii="Times New Roman" w:hAnsi="Times New Roman" w:cs="Times New Roman"/>
          <w:sz w:val="24"/>
          <w:szCs w:val="24"/>
        </w:rPr>
        <w:t>例如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</w:rPr>
        <w:t>资源。但在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一</w:t>
      </w:r>
      <w:r>
        <w:rPr>
          <w:rFonts w:hint="eastAsia" w:ascii="Times New Roman" w:hAnsi="Times New Roman" w:cs="Times New Roman"/>
          <w:sz w:val="24"/>
          <w:szCs w:val="24"/>
        </w:rPr>
        <w:t>定的时间和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空</w:t>
      </w:r>
      <w:r>
        <w:rPr>
          <w:rFonts w:hint="eastAsia" w:ascii="Times New Roman" w:hAnsi="Times New Roman" w:cs="Times New Roman"/>
          <w:sz w:val="24"/>
          <w:szCs w:val="24"/>
        </w:rPr>
        <w:t>间范围内，可再生资源的数量是有限的。不同类型的可再生资源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空</w:t>
      </w:r>
      <w:r>
        <w:rPr>
          <w:rFonts w:hint="eastAsia" w:ascii="Times New Roman" w:hAnsi="Times New Roman" w:cs="Times New Roman"/>
          <w:sz w:val="24"/>
          <w:szCs w:val="24"/>
        </w:rPr>
        <w:t>间分布差异较大。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</w:rPr>
        <w:t>资源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空间</w:t>
      </w:r>
      <w:r>
        <w:rPr>
          <w:rFonts w:hint="eastAsia" w:ascii="Times New Roman" w:hAnsi="Times New Roman" w:cs="Times New Roman"/>
          <w:sz w:val="24"/>
          <w:szCs w:val="24"/>
        </w:rPr>
        <w:t>分布具有很强的规律性。水资源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在人</w:t>
      </w:r>
      <w:r>
        <w:rPr>
          <w:rFonts w:hint="eastAsia" w:ascii="Times New Roman" w:hAnsi="Times New Roman" w:cs="Times New Roman"/>
          <w:sz w:val="24"/>
          <w:szCs w:val="24"/>
        </w:rPr>
        <w:t>类生产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和</w:t>
      </w:r>
      <w:r>
        <w:rPr>
          <w:rFonts w:hint="eastAsia" w:ascii="Times New Roman" w:hAnsi="Times New Roman" w:cs="Times New Roman"/>
          <w:sz w:val="24"/>
          <w:szCs w:val="24"/>
        </w:rPr>
        <w:t>生活中被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广泛</w:t>
      </w:r>
      <w:r>
        <w:rPr>
          <w:rFonts w:hint="eastAsia" w:ascii="Times New Roman" w:hAnsi="Times New Roman" w:cs="Times New Roman"/>
          <w:sz w:val="24"/>
          <w:szCs w:val="24"/>
        </w:rPr>
        <w:t>利用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10DB4B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hint="eastAsia" w:ascii="黑体" w:hAnsi="黑体" w:eastAsia="黑体" w:cs="黑体"/>
          <w:color w:val="auto"/>
          <w:spacing w:val="-3"/>
          <w:sz w:val="24"/>
          <w:szCs w:val="24"/>
          <w:lang w:val="en-US" w:eastAsia="zh-CN"/>
        </w:rPr>
        <w:t>水资源的含义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：广义上包括陆地水和海洋水，即地球上所有的淡水和咸水。通常人们所说的水资源是狭义的水资源，即地球上的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。</w:t>
      </w:r>
    </w:p>
    <w:p w14:paraId="3A3E04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．</w:t>
      </w:r>
      <w:r>
        <w:rPr>
          <w:rFonts w:hint="eastAsia" w:ascii="黑体" w:hAnsi="黑体" w:eastAsia="黑体" w:cs="黑体"/>
          <w:color w:val="auto"/>
          <w:spacing w:val="-3"/>
          <w:sz w:val="24"/>
          <w:szCs w:val="24"/>
          <w:lang w:val="en-US" w:eastAsia="zh-CN"/>
        </w:rPr>
        <w:t>水资源开发利用现状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目前人们较易开发利用的主要是地表水中的河流水和淡水湖泊水，以及地下水中的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地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下水，其储量不足全球水体总储量的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1%。</w:t>
      </w:r>
    </w:p>
    <w:p w14:paraId="406E1B30"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宋体" w:hAnsi="宋体" w:eastAsia="黑体" w:cs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4.水资源的特征：</w:t>
      </w:r>
      <w:r>
        <w:rPr>
          <w:rFonts w:hint="eastAsia" w:ascii="宋体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补给的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和有限性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；时空分布的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u w:val="single"/>
          <w:lang w:val="en-US" w:eastAsia="zh-CN" w:bidi="ar-SA"/>
        </w:rPr>
        <w:t xml:space="preserve">        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性；利用的广泛性和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u w:val="single"/>
          <w:lang w:val="en-US" w:eastAsia="zh-CN" w:bidi="ar-SA"/>
        </w:rPr>
        <w:t xml:space="preserve">        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性。</w:t>
      </w:r>
    </w:p>
    <w:p w14:paraId="034F1BA1">
      <w:pPr>
        <w:pStyle w:val="2"/>
        <w:tabs>
          <w:tab w:val="left" w:pos="4111"/>
        </w:tabs>
        <w:spacing w:line="360" w:lineRule="auto"/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5.水资源的数量与质量：</w:t>
      </w:r>
      <w:r>
        <w:rPr>
          <w:rFonts w:hint="eastAsia" w:ascii="宋体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人们通常以多年平均径流量来衡量一个地区水资源量的多少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从各大洲来看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u w:val="single"/>
          <w:lang w:val="en-US" w:eastAsia="zh-CN" w:bidi="ar-SA"/>
        </w:rPr>
        <w:t xml:space="preserve">      </w:t>
      </w:r>
      <w:bookmarkStart w:id="0" w:name="_GoBack"/>
      <w:bookmarkEnd w:id="0"/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u w:val="single"/>
          <w:lang w:val="en-US" w:eastAsia="zh-CN" w:bidi="ar-SA"/>
        </w:rPr>
        <w:t xml:space="preserve">  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最多，南美洲次之，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u w:val="single"/>
          <w:lang w:val="en-US" w:eastAsia="zh-CN" w:bidi="ar-SA"/>
        </w:rPr>
        <w:t xml:space="preserve">        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最少，差异形成的原因是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u w:val="single"/>
          <w:lang w:val="en-US" w:eastAsia="zh-CN" w:bidi="ar-SA"/>
        </w:rPr>
        <w:t xml:space="preserve">              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。水资源质量即水质。自然界中的水是不断运动的，具有一定的自净能力。人类根据水的环境功能和保护目标对水质进行划分，水资源用途不同，水质划分标准也不同。</w:t>
      </w:r>
    </w:p>
    <w:p w14:paraId="01529EA4">
      <w:pPr>
        <w:pStyle w:val="2"/>
        <w:tabs>
          <w:tab w:val="left" w:pos="4111"/>
        </w:tabs>
        <w:spacing w:line="360" w:lineRule="auto"/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6.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我国水资源状况</w:t>
      </w:r>
    </w:p>
    <w:p w14:paraId="1263E6C7">
      <w:pPr>
        <w:pStyle w:val="2"/>
        <w:tabs>
          <w:tab w:val="left" w:pos="4111"/>
        </w:tabs>
        <w:spacing w:line="360" w:lineRule="auto"/>
        <w:ind w:firstLine="468" w:firstLineChars="200"/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</w:pP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我国水资源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u w:val="single"/>
          <w:lang w:val="en-US" w:eastAsia="zh-CN" w:bidi="ar-SA"/>
        </w:rPr>
        <w:t xml:space="preserve">      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丰富，但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u w:val="none"/>
          <w:lang w:val="en-US" w:eastAsia="zh-CN" w:bidi="ar-SA"/>
        </w:rPr>
        <w:t>水资源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占有量少，仅相当于世界人均水资源占有量的1/3，是联合国认定“水资源紧缺”国家。</w:t>
      </w:r>
    </w:p>
    <w:p w14:paraId="5BF1CA63">
      <w:pPr>
        <w:pStyle w:val="2"/>
        <w:keepNext w:val="0"/>
        <w:keepLines w:val="0"/>
        <w:pageBreakBefore w:val="0"/>
        <w:widowControl w:val="0"/>
        <w:tabs>
          <w:tab w:val="left" w:pos="41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68" w:firstLineChars="200"/>
        <w:textAlignment w:val="auto"/>
        <w:rPr>
          <w:rFonts w:hint="default" w:ascii="宋体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</w:pP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我国水资源分布的格局与年降水量空间分布格局基本一致，由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u w:val="single"/>
          <w:lang w:val="en-US" w:eastAsia="zh-CN" w:bidi="ar-SA"/>
        </w:rPr>
        <w:t xml:space="preserve">           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向__________逐渐减少。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AC089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7410962"/>
    <w:rsid w:val="18C878B3"/>
    <w:rsid w:val="1DFD1C32"/>
    <w:rsid w:val="211712DE"/>
    <w:rsid w:val="232A472E"/>
    <w:rsid w:val="248B0218"/>
    <w:rsid w:val="26B7449F"/>
    <w:rsid w:val="2EBB1CE1"/>
    <w:rsid w:val="35951B6D"/>
    <w:rsid w:val="4257287C"/>
    <w:rsid w:val="42E00A4C"/>
    <w:rsid w:val="572C35BD"/>
    <w:rsid w:val="586D5544"/>
    <w:rsid w:val="59CA2489"/>
    <w:rsid w:val="5B56564E"/>
    <w:rsid w:val="5E4B6A02"/>
    <w:rsid w:val="5E9F6260"/>
    <w:rsid w:val="65FA6807"/>
    <w:rsid w:val="6C637A61"/>
    <w:rsid w:val="6F376285"/>
    <w:rsid w:val="7EBA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605</Words>
  <Characters>613</Characters>
  <Lines>0</Lines>
  <Paragraphs>0</Paragraphs>
  <TotalTime>52</TotalTime>
  <ScaleCrop>false</ScaleCrop>
  <LinksUpToDate>false</LinksUpToDate>
  <CharactersWithSpaces>613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还好丫</cp:lastModifiedBy>
  <dcterms:modified xsi:type="dcterms:W3CDTF">2025-11-11T09:50:04Z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7CA121734CA04F598C302031FB10FAF9_13</vt:lpwstr>
  </property>
  <property fmtid="{D5CDD505-2E9C-101B-9397-08002B2CF9AE}" pid="4" name="KSOTemplateDocerSaveRecord">
    <vt:lpwstr>eyJoZGlkIjoiZWM0MDAxYzgyNWE5YzMwMWE0ZDc0YTU2OTRiNTg0MmYiLCJ1c2VySWQiOiI5MTYyMjcwMzEifQ==</vt:lpwstr>
  </property>
</Properties>
</file>