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rPr>
          <w:rFonts w:hint="default" w:ascii="Times New Roman" w:hAnsi="Times New Roman" w:eastAsia="宋体" w:cs="Times New Roman"/>
          <w:b/>
          <w:i w:val="0"/>
          <w:color w:val="000000"/>
          <w:sz w:val="30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/>
          <w:i w:val="0"/>
          <w:color w:val="000000"/>
          <w:sz w:val="30"/>
        </w:rPr>
        <w:t>浙江丽水</w:t>
      </w:r>
      <w:r>
        <w:rPr>
          <w:rFonts w:hint="eastAsia" w:cs="Times New Roman"/>
          <w:b/>
          <w:i w:val="0"/>
          <w:color w:val="000000"/>
          <w:sz w:val="30"/>
          <w:lang w:val="en-US" w:eastAsia="zh-CN"/>
        </w:rPr>
        <w:t>部分学校</w:t>
      </w:r>
      <w:r>
        <w:rPr>
          <w:rFonts w:hint="default" w:ascii="Times New Roman" w:hAnsi="Times New Roman" w:eastAsia="宋体" w:cs="Times New Roman"/>
          <w:b/>
          <w:i w:val="0"/>
          <w:color w:val="000000"/>
          <w:sz w:val="30"/>
        </w:rPr>
        <w:t>2025-2026学年高二上学期11月期中考试化学试题</w:t>
      </w:r>
    </w:p>
    <w:p w14:paraId="0B95C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default" w:ascii="Times New Roman" w:hAnsi="Times New Roman" w:eastAsia="宋体" w:cs="Times New Roman"/>
          <w:b/>
          <w:i w:val="0"/>
          <w:color w:val="000000"/>
          <w:sz w:val="30"/>
        </w:rPr>
      </w:pP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（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val="en-US" w:eastAsia="zh-CN"/>
        </w:rPr>
        <w:t>考试范围为选择性必修1 化学反应原理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）</w:t>
      </w:r>
    </w:p>
    <w:p w14:paraId="2F56FD9C">
      <w:pPr>
        <w:jc w:val="center"/>
        <w:rPr>
          <w:rFonts w:hint="default" w:ascii="Times New Roman" w:hAnsi="Times New Roman" w:eastAsia="Calibri" w:cs="Times New Roman"/>
          <w:b w:val="0"/>
          <w:i w:val="0"/>
          <w:color w:val="000000"/>
          <w:sz w:val="21"/>
        </w:rPr>
      </w:pPr>
      <w:r>
        <w:rPr>
          <w:rFonts w:hint="default" w:ascii="Times New Roman" w:hAnsi="Times New Roman" w:eastAsia="Calibri" w:cs="Times New Roman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00B2B61D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60478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一、单选题</w:t>
      </w:r>
    </w:p>
    <w:p w14:paraId="0BBDE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  <w:lang w:eastAsia="zh-CN"/>
        </w:rPr>
      </w:pPr>
      <w:r>
        <w:rPr>
          <w:rFonts w:hint="default"/>
        </w:rPr>
        <w:t>1．下列物质中属于弱电解质的是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 xml:space="preserve">   </w:t>
      </w:r>
      <w:r>
        <w:rPr>
          <w:rFonts w:hint="default"/>
          <w:lang w:eastAsia="zh-CN"/>
        </w:rPr>
        <w:t>）</w:t>
      </w:r>
    </w:p>
    <w:p w14:paraId="0A8E5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NaHCO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ab/>
      </w:r>
      <w:r>
        <w:rPr>
          <w:rFonts w:hint="default"/>
        </w:rPr>
        <w:t>B．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COOH</m:t>
        </m:r>
      </m:oMath>
      <w:r>
        <w:rPr>
          <w:rFonts w:hint="default"/>
        </w:rPr>
        <w:tab/>
      </w:r>
      <w:r>
        <w:rPr>
          <w:rFonts w:hint="default"/>
        </w:rPr>
        <w:t>C．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ab/>
      </w:r>
      <w:r>
        <w:rPr>
          <w:rFonts w:hint="default"/>
        </w:rPr>
        <w:t>D．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CaCO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</w:p>
    <w:p w14:paraId="138DF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2．将NaOH溶液盛装于滴定管后，需要排尽滴定管尖嘴部分的气泡，并将液面调至“0”刻度或“0”刻度以下，其中排气泡的正确操作为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 xml:space="preserve">   </w:t>
      </w:r>
      <w:r>
        <w:rPr>
          <w:rFonts w:hint="default"/>
          <w:lang w:eastAsia="zh-CN"/>
        </w:rPr>
        <w:t>）</w:t>
      </w:r>
    </w:p>
    <w:p w14:paraId="4043C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</w:t>
      </w:r>
      <w:r>
        <w:rPr>
          <w:rFonts w:hint="default"/>
        </w:rPr>
        <w:drawing>
          <wp:inline distT="0" distB="0" distL="114300" distR="114300">
            <wp:extent cx="657225" cy="733425"/>
            <wp:effectExtent l="0" t="0" r="9525" b="9525"/>
            <wp:docPr id="100003" name="图片 100003" descr="@@@61d8066c-5c00-4832-ab5a-efbf626a4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61d8066c-5c00-4832-ab5a-efbf626a43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</w:rPr>
        <w:tab/>
      </w:r>
      <w:r>
        <w:rPr>
          <w:rFonts w:hint="default"/>
        </w:rPr>
        <w:t>B．</w:t>
      </w:r>
      <w:r>
        <w:rPr>
          <w:rFonts w:hint="default"/>
        </w:rPr>
        <w:drawing>
          <wp:inline distT="0" distB="0" distL="114300" distR="114300">
            <wp:extent cx="676275" cy="771525"/>
            <wp:effectExtent l="0" t="0" r="9525" b="9525"/>
            <wp:docPr id="100005" name="图片 100005" descr="@@@30f7e4aa-fda3-4cb6-8567-da4982ec3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30f7e4aa-fda3-4cb6-8567-da4982ec34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</w:rPr>
        <w:tab/>
      </w:r>
      <w:r>
        <w:rPr>
          <w:rFonts w:hint="default"/>
        </w:rPr>
        <w:t>C．</w:t>
      </w:r>
      <w:r>
        <w:rPr>
          <w:rFonts w:hint="default"/>
        </w:rPr>
        <w:drawing>
          <wp:inline distT="0" distB="0" distL="114300" distR="114300">
            <wp:extent cx="428625" cy="762000"/>
            <wp:effectExtent l="0" t="0" r="9525" b="0"/>
            <wp:docPr id="100007" name="图片 100007" descr="@@@d1e1a1ad-c461-4922-be14-5eee11e4ec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d1e1a1ad-c461-4922-be14-5eee11e4ecc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</w:rPr>
        <w:tab/>
      </w:r>
      <w:r>
        <w:rPr>
          <w:rFonts w:hint="default"/>
        </w:rPr>
        <w:t>D．</w:t>
      </w:r>
      <w:r>
        <w:rPr>
          <w:rFonts w:hint="default"/>
        </w:rPr>
        <w:drawing>
          <wp:inline distT="0" distB="0" distL="114300" distR="114300">
            <wp:extent cx="609600" cy="809625"/>
            <wp:effectExtent l="0" t="0" r="0" b="9525"/>
            <wp:docPr id="100009" name="图片 100009" descr="@@@1f10add6-2277-4d3f-b118-ddfbb6f3b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f10add6-2277-4d3f-b118-ddfbb6f3b78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2F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3．下列反应既属于氧化还原反应，又属于吸热反应的是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 xml:space="preserve">   </w:t>
      </w:r>
      <w:r>
        <w:rPr>
          <w:rFonts w:hint="default"/>
          <w:lang w:eastAsia="zh-CN"/>
        </w:rPr>
        <w:t>）</w:t>
      </w:r>
    </w:p>
    <w:p w14:paraId="046F9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NaHCO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与盐酸的反应</w:t>
      </w:r>
      <w:r>
        <w:rPr>
          <w:rFonts w:hint="default"/>
        </w:rPr>
        <w:tab/>
      </w:r>
      <w:r>
        <w:rPr>
          <w:rFonts w:hint="default"/>
        </w:rPr>
        <w:t>B．灼热的炭与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的反应</w:t>
      </w:r>
    </w:p>
    <w:p w14:paraId="2D1AF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C．镁条与稀盐酸的反应</w:t>
      </w:r>
      <w:r>
        <w:rPr>
          <w:rFonts w:hint="default"/>
        </w:rPr>
        <w:tab/>
      </w:r>
      <w:r>
        <w:rPr>
          <w:rFonts w:hint="default"/>
        </w:rPr>
        <w:t>D．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的催化氧化</w:t>
      </w:r>
    </w:p>
    <w:p w14:paraId="37269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4．下列事实不能用勒夏特列原理解释的是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 xml:space="preserve">   </w:t>
      </w:r>
      <w:r>
        <w:rPr>
          <w:rFonts w:hint="default"/>
          <w:lang w:eastAsia="zh-CN"/>
        </w:rPr>
        <w:t>）</w:t>
      </w:r>
    </w:p>
    <w:p w14:paraId="5F242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A．氯水宜保存在低温、避光条件下</w:t>
      </w:r>
    </w:p>
    <w:p w14:paraId="332BA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B．将混合气体中的氨液化有利于合成氨反应</w:t>
      </w:r>
    </w:p>
    <w:p w14:paraId="7A6EF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、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I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、HI平衡混合气加压后颜色变深</w:t>
      </w:r>
    </w:p>
    <w:p w14:paraId="17136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D．合成氨反应，为提高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的产率，理论上应采取相对较低温度的措施</w:t>
      </w:r>
    </w:p>
    <w:p w14:paraId="7FC34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5．下列关于化学反应速率的说法正确的是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 xml:space="preserve">   </w:t>
      </w:r>
      <w:r>
        <w:rPr>
          <w:rFonts w:hint="default"/>
          <w:lang w:eastAsia="zh-CN"/>
        </w:rPr>
        <w:t>）</w:t>
      </w:r>
    </w:p>
    <w:p w14:paraId="0F49F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A．升高温度可降低化学反应的活化能，提高活化分子百分数，加快化学反应速率</w:t>
      </w:r>
    </w:p>
    <w:p w14:paraId="7C3CC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B．反应物浓度增大，单位体积活化分子数增多，有效碰撞的几率增加，反应速率增大</w:t>
      </w:r>
    </w:p>
    <w:p w14:paraId="30F76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C．催化剂能提高活化分子的活化能，从而加快反应速率</w:t>
      </w:r>
    </w:p>
    <w:p w14:paraId="6327F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D．有气体参加的化学反应，若增大压强(即缩小反应容器的容积)，可增加活化分子的百分数，从而使反应速率加快</w:t>
      </w:r>
    </w:p>
    <w:p w14:paraId="0B849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6．常温下，下列各组粒子在指定溶液中</w:t>
      </w:r>
      <w:r>
        <w:rPr>
          <w:rFonts w:hint="default"/>
          <w:lang w:eastAsia="zh-CN"/>
        </w:rPr>
        <w:t>一定</w:t>
      </w:r>
      <w:r>
        <w:rPr>
          <w:rFonts w:hint="default"/>
        </w:rPr>
        <w:t>能大量共存的是</w:t>
      </w:r>
      <w:r>
        <w:rPr>
          <w:rFonts w:hint="default"/>
          <w:lang w:eastAsia="zh-CN"/>
        </w:rPr>
        <w:t>（</w:t>
      </w:r>
      <w:r>
        <w:rPr>
          <w:rFonts w:hint="default"/>
          <w:lang w:val="en-US" w:eastAsia="zh-CN"/>
        </w:rPr>
        <w:t xml:space="preserve">   </w:t>
      </w:r>
      <w:r>
        <w:rPr>
          <w:rFonts w:hint="default"/>
          <w:lang w:eastAsia="zh-CN"/>
        </w:rPr>
        <w:t>）</w:t>
      </w:r>
    </w:p>
    <w:p w14:paraId="6F858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A．澄清透明溶液：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K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、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、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</m:oMath>
      <w:r>
        <w:rPr>
          <w:rFonts w:hint="default"/>
        </w:rPr>
        <w:t>、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MnO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bSup>
      </m:oMath>
    </w:p>
    <w:p w14:paraId="77CC4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B．1 mol/L的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FeCl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溶液中：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bSup>
      </m:oMath>
      <w:r>
        <w:rPr>
          <w:rFonts w:hint="default"/>
        </w:rPr>
        <w:t>、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K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、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bSup>
      </m:oMath>
      <w:r>
        <w:rPr>
          <w:rFonts w:hint="default"/>
        </w:rPr>
        <w:t>、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bSup>
      </m:oMath>
    </w:p>
    <w:p w14:paraId="41DE7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C．使甲基橙变红色的溶液：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、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Fe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、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、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SiO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</m:oMath>
    </w:p>
    <w:p w14:paraId="444DE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pH=3</m:t>
        </m:r>
      </m:oMath>
      <w:r>
        <w:rPr>
          <w:rFonts w:hint="default"/>
        </w:rPr>
        <w:t>的溶液中：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bSup>
      </m:oMath>
      <w:r>
        <w:rPr>
          <w:rFonts w:hint="default"/>
        </w:rPr>
        <w:t>、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、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bSup>
      </m:oMath>
      <w:r>
        <w:rPr>
          <w:rFonts w:hint="default"/>
        </w:rPr>
        <w:t>、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bSup>
      </m:oMath>
    </w:p>
    <w:p w14:paraId="3E063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7．化学用语是学习化学的工具和基础，下列有关化学用语的使用正确的是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485C2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A．纯碱溶液呈碱性的原因是：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O⇌</m:t>
        </m:r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OH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p>
      </m:oMath>
    </w:p>
    <w:p w14:paraId="5934B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B．食醋呈酸性的原因是：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COOH=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COO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</w:p>
    <w:p w14:paraId="14469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NaHS</m:t>
        </m:r>
      </m:oMath>
      <w:r>
        <w:rPr>
          <w:rFonts w:hint="default"/>
        </w:rPr>
        <w:t>水溶液呈碱性的原因：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HS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O⇌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p>
      </m:oMath>
    </w:p>
    <w:p w14:paraId="32194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NaHSO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水溶液呈酸性的原因是：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NaHSO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⇌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</m:oMath>
    </w:p>
    <w:p w14:paraId="4842A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8．将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1.5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mL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0.1</m:t>
        </m:r>
      </m:oMath>
      <w:r>
        <w:rPr>
          <w:rFonts w:hint="default"/>
        </w:rPr>
        <w:t xml:space="preserve"> </w:t>
      </w:r>
      <m:oMath>
        <m:f>
          <m:fPr>
            <m:type m:val="lin"/>
            <m:ctrlPr>
              <w:rPr>
                <w:rFonts w:hint="default" w:ascii="Cambria Math" w:hAnsi="Cambria Math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mol</m:t>
            </m:r>
            <m:ctrlPr>
              <w:rPr>
                <w:rFonts w:hint="default" w:ascii="Cambria Math" w:hAnsi="Cambria Math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L</m:t>
            </m:r>
            <m:ctrlPr>
              <w:rPr>
                <w:rFonts w:hint="default" w:ascii="Cambria Math" w:hAnsi="Cambria Math"/>
              </w:rPr>
            </m:ctrlPr>
          </m:den>
        </m:f>
      </m:oMath>
      <w:r>
        <w:rPr>
          <w:rFonts w:hint="default"/>
        </w:rPr>
        <w:t xml:space="preserve">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溶液和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1.0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mL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0.1</m:t>
        </m:r>
      </m:oMath>
      <w:r>
        <w:rPr>
          <w:rFonts w:hint="default"/>
        </w:rPr>
        <w:t xml:space="preserve"> </w:t>
      </w:r>
      <m:oMath>
        <m:f>
          <m:fPr>
            <m:type m:val="lin"/>
            <m:ctrlPr>
              <w:rPr>
                <w:rFonts w:hint="default" w:ascii="Cambria Math" w:hAnsi="Cambria Math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mol</m:t>
            </m:r>
            <m:ctrlPr>
              <w:rPr>
                <w:rFonts w:hint="default" w:ascii="Cambria Math" w:hAnsi="Cambria Math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L</m:t>
            </m:r>
            <m:ctrlPr>
              <w:rPr>
                <w:rFonts w:hint="default" w:ascii="Cambria Math" w:hAnsi="Cambria Math"/>
              </w:rPr>
            </m:ctrlPr>
          </m:den>
        </m:f>
      </m:oMath>
      <w:r>
        <w:rPr>
          <w:rFonts w:hint="default"/>
        </w:rPr>
        <w:t xml:space="preserve">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BaCl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溶液混合后得到浊液a，过滤得到滤液b和白色沉淀c。下列分析中，</w:t>
      </w:r>
      <w:r>
        <w:rPr>
          <w:rFonts w:hint="default"/>
          <w:lang w:eastAsia="zh-CN"/>
        </w:rPr>
        <w:t>不正确</w:t>
      </w:r>
      <w:r>
        <w:rPr>
          <w:rFonts w:hint="default"/>
        </w:rPr>
        <w:t>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70928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A．浊液a中存在沉淀溶解平衡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BaSO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</m:t>
            </m:r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⇌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Ba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2+</m:t>
            </m:r>
            <m:ctrlPr>
              <w:rPr>
                <w:rFonts w:hint="default" w:ascii="Cambria Math" w:hAnsi="Cambria Math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aq</m:t>
            </m:r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aq</m:t>
            </m:r>
            <m:ctrlPr>
              <w:rPr>
                <w:rFonts w:hint="default" w:ascii="Cambria Math" w:hAnsi="Cambria Math"/>
              </w:rPr>
            </m:ctrlPr>
          </m:e>
        </m:d>
      </m:oMath>
    </w:p>
    <w:p w14:paraId="267E1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 xml:space="preserve">B．若向滤液b中滴加0.1 mol/L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AgNO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溶液，无明显现象</w:t>
      </w:r>
    </w:p>
    <w:p w14:paraId="310F7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 xml:space="preserve">C．若向滤液b中滴加0.01 mol/L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BaCl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溶液，会出现白色沉淀</w:t>
      </w:r>
    </w:p>
    <w:p w14:paraId="3233A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D．若向白色沉淀c中滴加0.01 mol/L盐酸，沉淀不溶解</w:t>
      </w:r>
    </w:p>
    <w:p w14:paraId="7EF5A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9．钢铁的锈蚀会产生很多不利影响，下列有关说法</w:t>
      </w:r>
      <w:r>
        <w:rPr>
          <w:rFonts w:hint="default"/>
          <w:lang w:eastAsia="zh-CN"/>
        </w:rPr>
        <w:t>不正确</w:t>
      </w:r>
      <w:r>
        <w:rPr>
          <w:rFonts w:hint="default"/>
        </w:rPr>
        <w:t>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58898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A．在钢铁表面进行发蓝处理，生成四氧化三铁薄膜保护金属</w:t>
      </w:r>
    </w:p>
    <w:p w14:paraId="66656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B．“暖贴”主要由铁粉、活性炭、盐和水等组成，其发热原理与铁的吸氧腐蚀原理相同</w:t>
      </w:r>
    </w:p>
    <w:p w14:paraId="7D206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C．“海葵一号”生产储油装置在其钢铁外壳镶嵌了锌块，此法为外加电流法</w:t>
      </w:r>
    </w:p>
    <w:p w14:paraId="470F3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D．工业上用石墨电极电解熔融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Al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冶炼铝时，阳极因被氧气氧化需定期更换</w:t>
      </w:r>
    </w:p>
    <w:p w14:paraId="2E65E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10．我国学者发现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T℃</m:t>
        </m:r>
      </m:oMath>
      <w:r>
        <w:rPr>
          <w:rFonts w:hint="default"/>
        </w:rPr>
        <w:t>时(各物质均为气态)，甲醇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OH</m:t>
        </m:r>
      </m:oMath>
      <w:r>
        <w:rPr>
          <w:rFonts w:hint="default"/>
        </w:rPr>
        <w:t>与水在铜基催化剂上的反应机理和能量如图：</w:t>
      </w:r>
    </w:p>
    <w:p w14:paraId="175D6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5276215" cy="1191260"/>
            <wp:effectExtent l="0" t="0" r="635" b="8890"/>
            <wp:docPr id="100011" name="图片 100011" descr="@@@bb32cbef-52a8-4a47-9ae4-393619913b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bb32cbef-52a8-4a47-9ae4-393619913b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191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7B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下列说法正确的是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5CC11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A．反应Ⅱ的热化学方程式为：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CO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g</m:t>
            </m:r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g</m:t>
            </m:r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=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g</m:t>
            </m:r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g</m:t>
            </m:r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>  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ΔH=+a</m:t>
        </m:r>
      </m:oMath>
      <w:r>
        <w:rPr>
          <w:rFonts w:hint="default"/>
        </w:rPr>
        <w:t xml:space="preserve"> </w:t>
      </w:r>
      <m:oMath>
        <m:f>
          <m:fPr>
            <m:type m:val="lin"/>
            <m:ctrlPr>
              <w:rPr>
                <w:rFonts w:hint="default" w:ascii="Cambria Math" w:hAnsi="Cambria Math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kJ</m:t>
            </m:r>
            <m:ctrlPr>
              <w:rPr>
                <w:rFonts w:hint="default" w:ascii="Cambria Math" w:hAnsi="Cambria Math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mol</m:t>
            </m:r>
            <m:ctrlPr>
              <w:rPr>
                <w:rFonts w:hint="default" w:ascii="Cambria Math" w:hAnsi="Cambria Math"/>
              </w:rPr>
            </m:ctrlPr>
          </m:den>
        </m:f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(a&gt;0)</m:t>
        </m:r>
      </m:oMath>
    </w:p>
    <w:p w14:paraId="5C0C0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B．控制反应条件，提高反应Ⅱ的化学反应速率，可有效加快总反应速率</w:t>
      </w:r>
    </w:p>
    <w:p w14:paraId="20CA6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 xml:space="preserve">C．1 mol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OH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g</m:t>
            </m:r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 xml:space="preserve">和1 mol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g</m:t>
            </m:r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 xml:space="preserve">的总能量小于1 mol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g</m:t>
            </m:r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 xml:space="preserve">和3 mol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g</m:t>
            </m:r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>的总能量</w:t>
      </w:r>
    </w:p>
    <w:p w14:paraId="471C7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D．选择优良的催化剂可以降低反应Ⅰ和Ⅱ的活化能，减少过程中的能耗和反应的焓变</w:t>
      </w:r>
    </w:p>
    <w:p w14:paraId="3DEA7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11．对于反应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4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(g)+5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(g)⇌4NO(g)+6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O(g)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ΔH=−904kJ⋅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mol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−1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，下列说法正确的是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43F8D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A．该反应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ΔS&lt;0</m:t>
        </m:r>
      </m:oMath>
    </w:p>
    <w:p w14:paraId="53409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B．升高温度，该反应的平衡常数K增大</w:t>
      </w:r>
    </w:p>
    <w:p w14:paraId="6CCF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C．反应的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ΔH</m:t>
        </m:r>
      </m:oMath>
      <w:r>
        <w:rPr>
          <w:rFonts w:hint="default"/>
        </w:rPr>
        <w:t>等于生成物键能的总和减去反应物键能的总和</w:t>
      </w:r>
    </w:p>
    <w:p w14:paraId="52D14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D．其他条件不变，增大反应容器体积，可以提高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的转化率</w:t>
      </w:r>
    </w:p>
    <w:p w14:paraId="3E75D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12．化学小组研究金属的电化学腐蚀，实验如下：</w:t>
      </w: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3562"/>
        <w:gridCol w:w="3881"/>
      </w:tblGrid>
      <w:tr w14:paraId="33DE2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DDE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实验</w:t>
            </w:r>
          </w:p>
        </w:tc>
        <w:tc>
          <w:tcPr>
            <w:tcW w:w="35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789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Ⅰ</w:t>
            </w:r>
          </w:p>
        </w:tc>
        <w:tc>
          <w:tcPr>
            <w:tcW w:w="3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20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Ⅱ</w:t>
            </w:r>
          </w:p>
        </w:tc>
      </w:tr>
      <w:tr w14:paraId="1F827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B2A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装置</w:t>
            </w:r>
          </w:p>
        </w:tc>
        <w:tc>
          <w:tcPr>
            <w:tcW w:w="35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98E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314450" cy="1352550"/>
                  <wp:effectExtent l="0" t="0" r="0" b="0"/>
                  <wp:docPr id="100013" name="图片 100013" descr="@@@7ad0a896-ac72-40f6-9e91-cfa16261b9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@@@7ad0a896-ac72-40f6-9e91-cfa16261b9bf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4B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323975" cy="1362075"/>
                  <wp:effectExtent l="0" t="0" r="9525" b="9525"/>
                  <wp:docPr id="100015" name="图片 100015" descr="@@@c8aa502c-10a8-4260-a2a8-3df830f60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@@@c8aa502c-10a8-4260-a2a8-3df830f6034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AE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1C0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现象</w:t>
            </w:r>
          </w:p>
        </w:tc>
        <w:tc>
          <w:tcPr>
            <w:tcW w:w="35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36D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锌片附近处颜色无变化，裸露在外的铁钉附近处出现红色。</w:t>
            </w:r>
          </w:p>
        </w:tc>
        <w:tc>
          <w:tcPr>
            <w:tcW w:w="38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3F6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铜片附近处出现红色，裸露在外的铁钉附近处出现蓝色</w:t>
            </w:r>
          </w:p>
        </w:tc>
      </w:tr>
    </w:tbl>
    <w:p w14:paraId="4C16D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下列说法</w:t>
      </w:r>
      <w:r>
        <w:rPr>
          <w:rFonts w:hint="default"/>
          <w:lang w:eastAsia="zh-CN"/>
        </w:rPr>
        <w:t>不正确</w:t>
      </w:r>
      <w:r>
        <w:rPr>
          <w:rFonts w:hint="default"/>
        </w:rPr>
        <w:t>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73B2E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A．实验Ⅰ和Ⅱ中均发生电化学腐蚀，且铁钉腐蚀速度实验Ⅰ&gt;实验Ⅱ</w:t>
      </w:r>
    </w:p>
    <w:p w14:paraId="74231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B．实验Ⅰ中铁钉和实验Ⅱ中铜片附近处出现红色，发生电极反应：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+2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O+4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e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=4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OH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p>
      </m:oMath>
    </w:p>
    <w:p w14:paraId="00BDD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C．一段时间后，实验Ⅰ铁钉附近也出现了蓝色，可能是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K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begChr m:val="["/>
            <m:sepChr m:val=","/>
            <m:endChr m:val="]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Fe</m:t>
            </m:r>
            <m:sSub>
              <m:sSubPr>
                <m:ctrlPr>
                  <w:rPr>
                    <w:rFonts w:hint="default" w:ascii="Cambria Math" w:hAnsi="Cambria Math"/>
                  </w:rPr>
                </m:ctrlPr>
              </m:sSubPr>
              <m:e>
                <m:d>
                  <m:dPr>
                    <m:sepChr m:val=","/>
                    <m:ctrlPr>
                      <w:rPr>
                        <w:rFonts w:hint="default" w:ascii="Cambria Math" w:hAnsi="Cambria Math"/>
                      </w:rPr>
                    </m:ctrlPr>
                  </m:d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/>
                      </w:rPr>
                      <m:t>CN</m:t>
                    </m:r>
                    <m:ctrlPr>
                      <w:rPr>
                        <w:rFonts w:hint="default" w:ascii="Cambria Math" w:hAnsi="Cambria Math"/>
                      </w:rPr>
                    </m:ctrlPr>
                  </m:e>
                </m:d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6</m:t>
                </m:r>
                <m:ctrlPr>
                  <w:rPr>
                    <w:rFonts w:hint="default" w:ascii="Cambria Math" w:hAnsi="Cambria Math"/>
                  </w:rPr>
                </m:ctrlPr>
              </m:sub>
            </m:sSub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>氧化了单质Fe</w:t>
      </w:r>
    </w:p>
    <w:p w14:paraId="7DFDE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D．实验Ⅱ中裸露在外的铁钉附近处出现蓝色，出现蓝色的离子方程式为：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K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Fe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d>
              <m:dPr>
                <m:begChr m:val="["/>
                <m:sepChr m:val=","/>
                <m:endChr m:val="]"/>
                <m:ctrlPr>
                  <w:rPr>
                    <w:rFonts w:hint="default" w:ascii="Cambria Math" w:hAnsi="Cambria Math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Fe</m:t>
                </m:r>
                <m:sSub>
                  <m:sSubPr>
                    <m:ctrlPr>
                      <w:rPr>
                        <w:rFonts w:hint="default" w:ascii="Cambria Math" w:hAnsi="Cambria Math"/>
                      </w:rPr>
                    </m:ctrlPr>
                  </m:sSubPr>
                  <m:e>
                    <m:d>
                      <m:dPr>
                        <m:sepChr m:val=","/>
                        <m:ctrlPr>
                          <w:rPr>
                            <w:rFonts w:hint="default" w:ascii="Cambria Math" w:hAnsi="Cambria Math"/>
                          </w:rPr>
                        </m:ctrlPr>
                      </m:dP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/>
                          </w:rPr>
                          <m:t>CN</m:t>
                        </m:r>
                        <m:ctrlPr>
                          <w:rPr>
                            <w:rFonts w:hint="default" w:ascii="Cambria Math" w:hAnsi="Cambria Math"/>
                          </w:rPr>
                        </m:ctrlPr>
                      </m:e>
                    </m:d>
                    <m:ctrlPr>
                      <w:rPr>
                        <w:rFonts w:hint="default"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/>
                      </w:rPr>
                      <m:t>6</m:t>
                    </m:r>
                    <m:ctrlPr>
                      <w:rPr>
                        <w:rFonts w:hint="default" w:ascii="Cambria Math" w:hAnsi="Cambria Math"/>
                      </w:rPr>
                    </m:ctrlPr>
                  </m:sub>
                </m:sSub>
                <m:ctrlPr>
                  <w:rPr>
                    <w:rFonts w:hint="default" w:ascii="Cambria Math" w:hAnsi="Cambria Math"/>
                  </w:rPr>
                </m:ctrlPr>
              </m:e>
            </m:d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3−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=KFe</m:t>
        </m:r>
        <m:d>
          <m:dPr>
            <m:begChr m:val="["/>
            <m:sepChr m:val=","/>
            <m:endChr m:val="]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Fe</m:t>
            </m:r>
            <m:sSub>
              <m:sSubPr>
                <m:ctrlPr>
                  <w:rPr>
                    <w:rFonts w:hint="default" w:ascii="Cambria Math" w:hAnsi="Cambria Math"/>
                  </w:rPr>
                </m:ctrlPr>
              </m:sSubPr>
              <m:e>
                <m:d>
                  <m:dPr>
                    <m:sepChr m:val=","/>
                    <m:ctrlPr>
                      <w:rPr>
                        <w:rFonts w:hint="default" w:ascii="Cambria Math" w:hAnsi="Cambria Math"/>
                      </w:rPr>
                    </m:ctrlPr>
                  </m:d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/>
                      </w:rPr>
                      <m:t>CN</m:t>
                    </m:r>
                    <m:ctrlPr>
                      <w:rPr>
                        <w:rFonts w:hint="default" w:ascii="Cambria Math" w:hAnsi="Cambria Math"/>
                      </w:rPr>
                    </m:ctrlPr>
                  </m:e>
                </m:d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6</m:t>
                </m:r>
                <m:ctrlPr>
                  <w:rPr>
                    <w:rFonts w:hint="default" w:ascii="Cambria Math" w:hAnsi="Cambria Math"/>
                  </w:rPr>
                </m:ctrlPr>
              </m:sub>
            </m:sSub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↓</m:t>
        </m:r>
      </m:oMath>
    </w:p>
    <w:p w14:paraId="45A7C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13．在常温下，下列各组溶液的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p>
              <m:sSupPr>
                <m:ctrlPr>
                  <w:rPr>
                    <w:rFonts w:hint="default" w:ascii="Cambria Math" w:hAnsi="Cambria Math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H</m:t>
                </m:r>
                <m:ctrlPr>
                  <w:rPr>
                    <w:rFonts w:hint="default" w:ascii="Cambria Math" w:hAnsi="Cambria Math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+</m:t>
                </m:r>
                <m:ctrlPr>
                  <w:rPr>
                    <w:rFonts w:hint="default" w:ascii="Cambria Math" w:hAnsi="Cambria Math"/>
                  </w:rPr>
                </m:ctrlPr>
              </m:sup>
            </m:sSup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>一定等于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1×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10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−7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 xml:space="preserve"> </w:t>
      </w:r>
      <m:oMath>
        <m:f>
          <m:fPr>
            <m:type m:val="lin"/>
            <m:ctrlPr>
              <w:rPr>
                <w:rFonts w:hint="default" w:ascii="Cambria Math" w:hAnsi="Cambria Math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mol</m:t>
            </m:r>
            <m:ctrlPr>
              <w:rPr>
                <w:rFonts w:hint="default" w:ascii="Cambria Math" w:hAnsi="Cambria Math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L</m:t>
            </m:r>
            <m:ctrlPr>
              <w:rPr>
                <w:rFonts w:hint="default" w:ascii="Cambria Math" w:hAnsi="Cambria Math"/>
              </w:rPr>
            </m:ctrlPr>
          </m:den>
        </m:f>
      </m:oMath>
      <w:r>
        <w:rPr>
          <w:rFonts w:hint="default"/>
        </w:rPr>
        <w:t>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2FB23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pH=3</m:t>
        </m:r>
      </m:oMath>
      <w:r>
        <w:rPr>
          <w:rFonts w:hint="default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pH=11</m:t>
        </m:r>
      </m:oMath>
      <w:r>
        <w:rPr>
          <w:rFonts w:hint="default"/>
        </w:rPr>
        <w:t>的两种溶液等体积混合</w:t>
      </w:r>
    </w:p>
    <w:p w14:paraId="63C3E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B．0.05 mol/L的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溶液和0.1 mol/L的NaOH溶液等体积混合</w:t>
      </w:r>
    </w:p>
    <w:p w14:paraId="59BCD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C．将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pH=6</m:t>
        </m:r>
      </m:oMath>
      <w:r>
        <w:rPr>
          <w:rFonts w:hint="default"/>
        </w:rPr>
        <w:t>的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COOH</m:t>
        </m:r>
      </m:oMath>
      <w:r>
        <w:rPr>
          <w:rFonts w:hint="default"/>
        </w:rPr>
        <w:t>溶液稀释10倍</w:t>
      </w:r>
    </w:p>
    <w:p w14:paraId="6EBEC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D．0.1 mol/L的氯化铵和0.1 mol/L的硝酸银溶液等体积混合</w:t>
      </w:r>
    </w:p>
    <w:p w14:paraId="091D7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14．蚂蚁体内会分泌蚁酸(即甲酸，化学式为HCOOH，属于有机弱酸)，会使皮肤发痒，下列有关一定温度下的HCOOH溶液的说法错误的是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560E5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A．HCOOH溶液加水稀释以后，电离程度变大，所有粒子的浓度均减小</w:t>
      </w:r>
    </w:p>
    <w:p w14:paraId="0E88B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HCOOH</m:t>
        </m:r>
      </m:oMath>
      <w:r>
        <w:rPr>
          <w:rFonts w:hint="default"/>
        </w:rPr>
        <w:t>溶液加水稀释，</w:t>
      </w:r>
      <m:oMath>
        <m:f>
          <m:fPr>
            <m:ctrlPr>
              <w:rPr>
                <w:rFonts w:hint="default" w:ascii="Cambria Math" w:hAnsi="Cambria Math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HCOOH</m:t>
                </m:r>
                <m:ctrlPr>
                  <w:rPr>
                    <w:rFonts w:hint="default" w:ascii="Cambria Math" w:hAnsi="Cambria Math"/>
                  </w:rPr>
                </m:ctrlPr>
              </m:e>
            </m:d>
            <m:ctrlPr>
              <w:rPr>
                <w:rFonts w:hint="default" w:ascii="Cambria Math" w:hAnsi="Cambria Math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</m:t>
            </m:r>
            <m:d>
              <m:dPr>
                <m:sepChr m:val=","/>
                <m:ctrlPr>
                  <w:rPr>
                    <w:rFonts w:hint="default"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/>
                      </w:rPr>
                    </m:ctrlPr>
                  </m:sSup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/>
                      </w:rPr>
                      <m:t>HCOO</m:t>
                    </m:r>
                    <m:ctrlPr>
                      <w:rPr>
                        <w:rFonts w:hint="default" w:ascii="Cambria Math" w:hAnsi="Cambria Math"/>
                      </w:rPr>
                    </m:ctrlPr>
                  </m:e>
                  <m:sup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/>
                      </w:rPr>
                      <m:t>−</m:t>
                    </m:r>
                    <m:ctrlPr>
                      <w:rPr>
                        <w:rFonts w:hint="default" w:ascii="Cambria Math" w:hAnsi="Cambria Math"/>
                      </w:rPr>
                    </m:ctrlPr>
                  </m:sup>
                </m:sSup>
                <m:ctrlPr>
                  <w:rPr>
                    <w:rFonts w:hint="default" w:ascii="Cambria Math" w:hAnsi="Cambria Math"/>
                  </w:rPr>
                </m:ctrlPr>
              </m:e>
            </m:d>
            <m:ctrlPr>
              <w:rPr>
                <w:rFonts w:hint="default" w:ascii="Cambria Math" w:hAnsi="Cambria Math"/>
              </w:rPr>
            </m:ctrlPr>
          </m:den>
        </m:f>
      </m:oMath>
      <w:r>
        <w:rPr>
          <w:rFonts w:hint="default"/>
        </w:rPr>
        <w:t>减小</w:t>
      </w:r>
    </w:p>
    <w:p w14:paraId="134FF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C．相同条件下，同浓度的HCOOH溶液的导电性比盐酸溶液的弱</w:t>
      </w:r>
    </w:p>
    <w:p w14:paraId="61256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D．被蚂蚁叮咬后及时涂抹肥皂水，能起到止痒作用</w:t>
      </w:r>
    </w:p>
    <w:p w14:paraId="2A037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15．下列离子方程式或电极反应式书写正确的是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760F2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A．用饱和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溶液处理水垢中的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CaSO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：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CaSO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</m:t>
            </m:r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aq</m:t>
            </m:r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⇌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CaCO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</m:t>
            </m:r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aq</m:t>
            </m:r>
            <m:ctrlPr>
              <w:rPr>
                <w:rFonts w:hint="default" w:ascii="Cambria Math" w:hAnsi="Cambria Math"/>
              </w:rPr>
            </m:ctrlPr>
          </m:e>
        </m:d>
      </m:oMath>
    </w:p>
    <w:p w14:paraId="72104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B．硫代硫酸钠与稀硫酸反应：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/>
          </w:rPr>
          <m:t>+2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=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S↓+</m:t>
        </m:r>
      </m:oMath>
      <w:r>
        <w:rPr>
          <w:rFonts w:hint="default"/>
        </w:rPr>
        <w:t xml:space="preserve"> 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SO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</m:t>
        </m:r>
      </m:oMath>
    </w:p>
    <w:p w14:paraId="3CD99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C．用酸化的KI淀粉溶液检验加碘盐中的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IO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bSup>
      </m:oMath>
      <w:r>
        <w:rPr>
          <w:rFonts w:hint="default"/>
        </w:rPr>
        <w:t>：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I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IO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/>
          </w:rPr>
          <m:t>+4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=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I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O+2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OH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p>
      </m:oMath>
    </w:p>
    <w:p w14:paraId="1002F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D．钢铁吸氧腐蚀负极的电极反应式：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Fe−3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e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=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Fe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3+</m:t>
            </m:r>
            <m:ctrlPr>
              <w:rPr>
                <w:rFonts w:hint="default" w:ascii="Cambria Math" w:hAnsi="Cambria Math"/>
              </w:rPr>
            </m:ctrlPr>
          </m:sup>
        </m:sSup>
      </m:oMath>
    </w:p>
    <w:p w14:paraId="2931F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16．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是阿伏加德罗常数，下列说法正确的是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792F6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 xml:space="preserve">A．1.0 L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pH=2</m:t>
        </m:r>
      </m:oMath>
      <w:r>
        <w:rPr>
          <w:rFonts w:hint="default"/>
        </w:rPr>
        <w:t>的硫酸溶液中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H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的数目为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0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.02N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</m:t>
            </m:r>
            <m:ctrlPr>
              <w:rPr>
                <w:rFonts w:hint="default" w:ascii="Cambria Math" w:hAnsi="Cambria Math"/>
              </w:rPr>
            </m:ctrlPr>
          </m:sub>
        </m:sSub>
      </m:oMath>
    </w:p>
    <w:p w14:paraId="3254F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B．1.0 L 1.0 mol/L的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溶液中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</m:oMath>
      <w:r>
        <w:rPr>
          <w:rFonts w:hint="default"/>
        </w:rPr>
        <w:t>的数目为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1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.0N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</m:t>
            </m:r>
            <m:ctrlPr>
              <w:rPr>
                <w:rFonts w:hint="default" w:ascii="Cambria Math" w:hAnsi="Cambria Math"/>
              </w:rPr>
            </m:ctrlPr>
          </m:sub>
        </m:sSub>
      </m:oMath>
    </w:p>
    <w:p w14:paraId="17925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C．2 L 1.0 mol/L的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AlCl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溶液中，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Al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微粒数目小于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2N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</m:t>
            </m:r>
            <m:ctrlPr>
              <w:rPr>
                <w:rFonts w:hint="default" w:ascii="Cambria Math" w:hAnsi="Cambria Math"/>
              </w:rPr>
            </m:ctrlPr>
          </m:sub>
        </m:sSub>
      </m:oMath>
    </w:p>
    <w:p w14:paraId="3BCB8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17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g</m:t>
        </m:r>
      </m:oMath>
      <w:r>
        <w:rPr>
          <w:rFonts w:hint="default"/>
        </w:rPr>
        <w:t xml:space="preserve">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完全溶于水形成的溶液中，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NH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4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bSup>
      </m:oMath>
      <w:r>
        <w:rPr>
          <w:rFonts w:hint="default"/>
        </w:rPr>
        <w:t>微粒数目为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</m:t>
            </m:r>
            <m:ctrlPr>
              <w:rPr>
                <w:rFonts w:hint="default" w:ascii="Cambria Math" w:hAnsi="Cambria Math"/>
              </w:rPr>
            </m:ctrlPr>
          </m:sub>
        </m:sSub>
      </m:oMath>
    </w:p>
    <w:p w14:paraId="1333E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17．关于如图所示各装置的叙述中，正确的是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3D904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4686300" cy="1447800"/>
            <wp:effectExtent l="0" t="0" r="0" b="0"/>
            <wp:docPr id="100017" name="图片 100017" descr="@@@627c21de-93c4-45af-a72f-5a3d1932b0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627c21de-93c4-45af-a72f-5a3d1932b0ea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A5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A．装置①总反应式为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2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Fe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+Cu=2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Fe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2+</m:t>
            </m:r>
            <m:ctrlPr>
              <w:rPr>
                <w:rFonts w:hint="default" w:ascii="Cambria Math" w:hAnsi="Cambria Math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/>
          </w:rPr>
          <m:t>+</m:t>
        </m:r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Cu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2+</m:t>
            </m:r>
            <m:ctrlPr>
              <w:rPr>
                <w:rFonts w:hint="default" w:ascii="Cambria Math" w:hAnsi="Cambria Math"/>
              </w:rPr>
            </m:ctrlPr>
          </m:sup>
        </m:sSup>
      </m:oMath>
    </w:p>
    <w:p w14:paraId="53659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B．若装置②中的溶液为氯化铜溶液，则c极上有红色物质析出</w:t>
      </w:r>
    </w:p>
    <w:p w14:paraId="5210F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C．利用装置③，可以探究电解过程中阴离子的移动方向</w:t>
      </w:r>
    </w:p>
    <w:p w14:paraId="28842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D．装置④电解足量NaCl溶液一段时间，加HCl气体可使溶液复原</w:t>
      </w:r>
    </w:p>
    <w:p w14:paraId="2BE0B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18．一种可充放电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Li−</m:t>
        </m:r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电池的结构示意图如图所示。该电池放电时，产物为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Li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/>
          </w:rPr>
          <m:t>O</m:t>
        </m:r>
      </m:oMath>
      <w:r>
        <w:rPr>
          <w:rFonts w:hint="default"/>
        </w:rPr>
        <w:t>和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Li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，随温度升高Q(消耗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1molO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转移的电子数)增大。下列说法</w:t>
      </w:r>
      <w:r>
        <w:rPr>
          <w:rFonts w:hint="default"/>
          <w:lang w:eastAsia="zh-CN"/>
        </w:rPr>
        <w:t>不正确</w:t>
      </w:r>
      <w:r>
        <w:rPr>
          <w:rFonts w:hint="default"/>
        </w:rPr>
        <w:t>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695F2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209800" cy="1323975"/>
            <wp:effectExtent l="0" t="0" r="0" b="9525"/>
            <wp:docPr id="100019" name="图片 100019" descr="@@@58b7958a-7517-4baf-9e19-ee98ede1f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58b7958a-7517-4baf-9e19-ee98ede1f66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E0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A．熔融盐中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LiNO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的物质的量分数影响充放电速率</w:t>
      </w:r>
    </w:p>
    <w:p w14:paraId="7D07D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B．充放电时，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Li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优先于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K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+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通过固态电解质膜</w:t>
      </w:r>
    </w:p>
    <w:p w14:paraId="718EF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C．放电时，随温度升高Q增大，是因为正极区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p>
      </m:oMath>
      <w:r>
        <w:rPr>
          <w:rFonts w:hint="default"/>
        </w:rPr>
        <w:t>转化为</w:t>
      </w:r>
      <m:oMath>
        <m:sSubSup>
          <m:sSubSupPr>
            <m:ctrlPr>
              <w:rPr>
                <w:rFonts w:hint="default" w:ascii="Cambria Math" w:hAnsi="Cambria Math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2−</m:t>
            </m:r>
            <m:ctrlPr>
              <w:rPr>
                <w:rFonts w:hint="default" w:ascii="Cambria Math" w:hAnsi="Cambria Math"/>
              </w:rPr>
            </m:ctrlPr>
          </m:sup>
        </m:sSubSup>
      </m:oMath>
    </w:p>
    <w:p w14:paraId="311D9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D．充电时，锂电极接电源负极</w:t>
      </w:r>
    </w:p>
    <w:p w14:paraId="28226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19．25℃，向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10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mL</m:t>
        </m:r>
      </m:oMath>
      <w:r>
        <w:rPr>
          <w:rFonts w:hint="default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0.2</m:t>
        </m:r>
      </m:oMath>
      <w:r>
        <w:rPr>
          <w:rFonts w:hint="default"/>
        </w:rPr>
        <w:t xml:space="preserve"> </w:t>
      </w:r>
      <m:oMath>
        <m:f>
          <m:fPr>
            <m:type m:val="lin"/>
            <m:ctrlPr>
              <w:rPr>
                <w:rFonts w:hint="default" w:ascii="Cambria Math" w:hAnsi="Cambria Math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mol</m:t>
            </m:r>
            <m:ctrlPr>
              <w:rPr>
                <w:rFonts w:hint="default" w:ascii="Cambria Math" w:hAnsi="Cambria Math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L</m:t>
            </m:r>
            <m:ctrlPr>
              <w:rPr>
                <w:rFonts w:hint="default" w:ascii="Cambria Math" w:hAnsi="Cambria Math"/>
              </w:rPr>
            </m:ctrlPr>
          </m:den>
        </m:f>
      </m:oMath>
      <w:r>
        <w:rPr>
          <w:rFonts w:hint="default"/>
        </w:rPr>
        <w:t xml:space="preserve"> 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Na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2</m:t>
            </m:r>
            <m:ctrlPr>
              <w:rPr>
                <w:rFonts w:hint="default" w:ascii="Cambria Math" w:hAnsi="Cambria Math"/>
              </w:rPr>
            </m:ctrlPr>
          </m:sub>
        </m:sSub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CO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3</m:t>
            </m:r>
            <m:ctrlPr>
              <w:rPr>
                <w:rFonts w:hint="default" w:ascii="Cambria Math" w:hAnsi="Cambria Math"/>
              </w:rPr>
            </m:ctrlPr>
          </m:sub>
        </m:sSub>
      </m:oMath>
      <w:r>
        <w:rPr>
          <w:rFonts w:hint="default"/>
        </w:rPr>
        <w:t>溶液中滴加0.2 mol/L盐酸，溶液的pOH随加入的盐酸体积(V)变化如图所示(混合溶液体积等于两溶液体积之和)。</w:t>
      </w:r>
    </w:p>
    <w:p w14:paraId="17713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562225" cy="1666875"/>
            <wp:effectExtent l="0" t="0" r="9525" b="9525"/>
            <wp:docPr id="100021" name="图片 100021" descr="@@@4af4ffda-a227-47f8-8085-a6ad901cd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4af4ffda-a227-47f8-8085-a6ad901cd7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B9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已知：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lg2=0.3</m:t>
        </m:r>
      </m:oMath>
      <w:r>
        <w:rPr>
          <w:rFonts w:hint="default"/>
        </w:rPr>
        <w:t>；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pOH=−lgc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p>
              <m:sSupPr>
                <m:ctrlPr>
                  <w:rPr>
                    <w:rFonts w:hint="default" w:ascii="Cambria Math" w:hAnsi="Cambria Math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OH</m:t>
                </m:r>
                <m:ctrlPr>
                  <w:rPr>
                    <w:rFonts w:hint="default" w:ascii="Cambria Math" w:hAnsi="Cambria Math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−</m:t>
                </m:r>
                <m:ctrlPr>
                  <w:rPr>
                    <w:rFonts w:hint="default" w:ascii="Cambria Math" w:hAnsi="Cambria Math"/>
                  </w:rPr>
                </m:ctrlPr>
              </m:sup>
            </m:sSup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>，下列说法正确的是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 w14:paraId="29F90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A．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K</m:t>
            </m:r>
            <m:ctrlPr>
              <w:rPr>
                <w:rFonts w:hint="default"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a1</m:t>
            </m:r>
            <m:ctrlPr>
              <w:rPr>
                <w:rFonts w:hint="default" w:ascii="Cambria Math" w:hAnsi="Cambria Math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b>
              <m:sSubPr>
                <m:ctrlPr>
                  <w:rPr>
                    <w:rFonts w:hint="default"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H</m:t>
                </m:r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2</m:t>
                </m:r>
                <m:ctrlPr>
                  <w:rPr>
                    <w:rFonts w:hint="default"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CO</m:t>
                </m:r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3</m:t>
                </m:r>
                <m:ctrlPr>
                  <w:rPr>
                    <w:rFonts w:hint="default" w:ascii="Cambria Math" w:hAnsi="Cambria Math"/>
                  </w:rPr>
                </m:ctrlPr>
              </m:sub>
            </m:sSub>
            <m:ctrlPr>
              <w:rPr>
                <w:rFonts w:hint="default" w:ascii="Cambria Math" w:hAnsi="Cambria Math"/>
              </w:rPr>
            </m:ctrlPr>
          </m:e>
        </m:d>
      </m:oMath>
      <w:r>
        <w:rPr>
          <w:rFonts w:hint="default"/>
        </w:rPr>
        <w:t>的数量级是</w:t>
      </w:r>
      <m:oMath>
        <m:sSup>
          <m:sSupPr>
            <m:ctrlPr>
              <w:rPr>
                <w:rFonts w:hint="default"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10</m:t>
            </m:r>
            <m:ctrlPr>
              <w:rPr>
                <w:rFonts w:hint="default"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/>
              </w:rPr>
              <m:t>−3</m:t>
            </m:r>
            <m:ctrlPr>
              <w:rPr>
                <w:rFonts w:hint="default" w:ascii="Cambria Math" w:hAnsi="Cambria Math"/>
              </w:rPr>
            </m:ctrlPr>
          </m:sup>
        </m:sSup>
      </m:oMath>
    </w:p>
    <w:p w14:paraId="72E80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B．b点溶液中：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2c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p>
              <m:sSupPr>
                <m:ctrlPr>
                  <w:rPr>
                    <w:rFonts w:hint="default" w:ascii="Cambria Math" w:hAnsi="Cambria Math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Cl</m:t>
                </m:r>
                <m:ctrlPr>
                  <w:rPr>
                    <w:rFonts w:hint="default" w:ascii="Cambria Math" w:hAnsi="Cambria Math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−</m:t>
                </m:r>
                <m:ctrlPr>
                  <w:rPr>
                    <w:rFonts w:hint="default" w:ascii="Cambria Math" w:hAnsi="Cambria Math"/>
                  </w:rPr>
                </m:ctrlPr>
              </m:sup>
            </m:sSup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=c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b>
              <m:sSubPr>
                <m:ctrlPr>
                  <w:rPr>
                    <w:rFonts w:hint="default"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H</m:t>
                </m:r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2</m:t>
                </m:r>
                <m:ctrlPr>
                  <w:rPr>
                    <w:rFonts w:hint="default"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CO</m:t>
                </m:r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3</m:t>
                </m:r>
                <m:ctrlPr>
                  <w:rPr>
                    <w:rFonts w:hint="default" w:ascii="Cambria Math" w:hAnsi="Cambria Math"/>
                  </w:rPr>
                </m:ctrlPr>
              </m:sub>
            </m:sSub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HCO</m:t>
                </m:r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3</m:t>
                </m:r>
                <m:ctrlPr>
                  <w:rPr>
                    <w:rFonts w:hint="default" w:ascii="Cambria Math" w:hAnsi="Cambria Math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−</m:t>
                </m:r>
                <m:ctrlPr>
                  <w:rPr>
                    <w:rFonts w:hint="default" w:ascii="Cambria Math" w:hAnsi="Cambria Math"/>
                  </w:rPr>
                </m:ctrlPr>
              </m:sup>
            </m:sSubSup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CO</m:t>
                </m:r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3</m:t>
                </m:r>
                <m:ctrlPr>
                  <w:rPr>
                    <w:rFonts w:hint="default" w:ascii="Cambria Math" w:hAnsi="Cambria Math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2−</m:t>
                </m:r>
                <m:ctrlPr>
                  <w:rPr>
                    <w:rFonts w:hint="default" w:ascii="Cambria Math" w:hAnsi="Cambria Math"/>
                  </w:rPr>
                </m:ctrlPr>
              </m:sup>
            </m:sSubSup>
            <m:ctrlPr>
              <w:rPr>
                <w:rFonts w:hint="default" w:ascii="Cambria Math" w:hAnsi="Cambria Math"/>
              </w:rPr>
            </m:ctrlPr>
          </m:e>
        </m:d>
      </m:oMath>
    </w:p>
    <w:p w14:paraId="6B698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C．水的电离程度：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a&lt;c&lt;e</m:t>
        </m:r>
      </m:oMath>
    </w:p>
    <w:p w14:paraId="331A3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D．d点溶液中：</w:t>
      </w:r>
      <m:oMath>
        <m:r>
          <m:rPr>
            <m:nor/>
            <m:sty m:val="p"/>
          </m:rPr>
          <w:rPr>
            <w:rFonts w:hint="default" w:ascii="Times New Roman" w:hAnsi="Times New Roman"/>
          </w:rPr>
          <m:t>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p>
              <m:sSupPr>
                <m:ctrlPr>
                  <w:rPr>
                    <w:rFonts w:hint="default" w:ascii="Cambria Math" w:hAnsi="Cambria Math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Na</m:t>
                </m:r>
                <m:ctrlPr>
                  <w:rPr>
                    <w:rFonts w:hint="default" w:ascii="Cambria Math" w:hAnsi="Cambria Math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+</m:t>
                </m:r>
                <m:ctrlPr>
                  <w:rPr>
                    <w:rFonts w:hint="default" w:ascii="Cambria Math" w:hAnsi="Cambria Math"/>
                  </w:rPr>
                </m:ctrlPr>
              </m:sup>
            </m:sSup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&lt;c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p>
              <m:sSupPr>
                <m:ctrlPr>
                  <w:rPr>
                    <w:rFonts w:hint="default" w:ascii="Cambria Math" w:hAnsi="Cambria Math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Cl</m:t>
                </m:r>
                <m:ctrlPr>
                  <w:rPr>
                    <w:rFonts w:hint="default" w:ascii="Cambria Math" w:hAnsi="Cambria Math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−</m:t>
                </m:r>
                <m:ctrlPr>
                  <w:rPr>
                    <w:rFonts w:hint="default" w:ascii="Cambria Math" w:hAnsi="Cambria Math"/>
                  </w:rPr>
                </m:ctrlPr>
              </m:sup>
            </m:sSup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HCO</m:t>
                </m:r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3</m:t>
                </m:r>
                <m:ctrlPr>
                  <w:rPr>
                    <w:rFonts w:hint="default" w:ascii="Cambria Math" w:hAnsi="Cambria Math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−</m:t>
                </m:r>
                <m:ctrlPr>
                  <w:rPr>
                    <w:rFonts w:hint="default" w:ascii="Cambria Math" w:hAnsi="Cambria Math"/>
                  </w:rPr>
                </m:ctrlPr>
              </m:sup>
            </m:sSubSup>
            <m:ctrlPr>
              <w:rPr>
                <w:rFonts w:hint="default" w:ascii="Cambria Math" w:hAnsi="Cambria Math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/>
          </w:rPr>
          <m:t>+c</m:t>
        </m:r>
        <m:d>
          <m:dPr>
            <m:sepChr m:val=","/>
            <m:ctrlPr>
              <w:rPr>
                <w:rFonts w:hint="default" w:ascii="Cambria Math" w:hAnsi="Cambria Math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CO</m:t>
                </m:r>
                <m:ctrlPr>
                  <w:rPr>
                    <w:rFonts w:hint="default"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3</m:t>
                </m:r>
                <m:ctrlPr>
                  <w:rPr>
                    <w:rFonts w:hint="default" w:ascii="Cambria Math" w:hAnsi="Cambria Math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/>
                  </w:rPr>
                  <m:t>2−</m:t>
                </m:r>
                <m:ctrlPr>
                  <w:rPr>
                    <w:rFonts w:hint="default" w:ascii="Cambria Math" w:hAnsi="Cambria Math"/>
                  </w:rPr>
                </m:ctrlPr>
              </m:sup>
            </m:sSubSup>
            <m:ctrlPr>
              <w:rPr>
                <w:rFonts w:hint="default" w:ascii="Cambria Math" w:hAnsi="Cambria Math"/>
              </w:rPr>
            </m:ctrlPr>
          </m:e>
        </m:d>
      </m:oMath>
    </w:p>
    <w:p w14:paraId="4839D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/>
        </w:rPr>
      </w:pPr>
      <w:r>
        <w:rPr>
          <w:rFonts w:hint="default"/>
        </w:rPr>
        <w:t>20．下列方案设计、现象和结论有正确的是</w:t>
      </w:r>
      <w:r>
        <w:rPr>
          <w:rFonts w:hint="default" w:ascii="Times New Roman" w:hAnsi="Times New Roman" w:cs="Times New Roman"/>
          <w:sz w:val="21"/>
          <w:lang w:eastAsia="zh-CN"/>
        </w:rPr>
        <w:t>（</w:t>
      </w:r>
      <w:r>
        <w:rPr>
          <w:rFonts w:hint="default" w:ascii="Times New Roman" w:hAnsi="Times New Roman" w:cs="Times New Roman"/>
          <w:sz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1"/>
        <w:gridCol w:w="1298"/>
        <w:gridCol w:w="3616"/>
        <w:gridCol w:w="2768"/>
      </w:tblGrid>
      <w:tr w14:paraId="13DC7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3C9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b/>
              </w:rPr>
            </w:pPr>
            <w:r>
              <w:rPr>
                <w:rFonts w:hint="default"/>
                <w:b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0A1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b/>
              </w:rPr>
            </w:pPr>
            <w:r>
              <w:rPr>
                <w:rFonts w:hint="default"/>
                <w:b/>
              </w:rPr>
              <w:t>目的</w:t>
            </w:r>
          </w:p>
        </w:tc>
        <w:tc>
          <w:tcPr>
            <w:tcW w:w="3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89D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b/>
              </w:rPr>
            </w:pPr>
            <w:r>
              <w:rPr>
                <w:rFonts w:hint="default"/>
                <w:b/>
              </w:rPr>
              <w:t>方案设计</w:t>
            </w:r>
          </w:p>
        </w:tc>
        <w:tc>
          <w:tcPr>
            <w:tcW w:w="27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232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b/>
              </w:rPr>
            </w:pPr>
            <w:r>
              <w:rPr>
                <w:rFonts w:hint="default"/>
                <w:b/>
              </w:rPr>
              <w:t>现象和结论</w:t>
            </w:r>
          </w:p>
        </w:tc>
      </w:tr>
      <w:tr w14:paraId="76155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59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02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测定中和热</w:t>
            </w:r>
          </w:p>
        </w:tc>
        <w:tc>
          <w:tcPr>
            <w:tcW w:w="3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B5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测出盐酸和氢氧化钠溶液的温度，取平均值作为初始温度，在简易量热计中，将氢氧化钠溶液分多次加入盐酸中，测量最高温度。测量3次，取平均值</w:t>
            </w:r>
          </w:p>
        </w:tc>
        <w:tc>
          <w:tcPr>
            <w:tcW w:w="27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FC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将最高温度与初始温度之差代入公式计算即为中和热</w:t>
            </w:r>
          </w:p>
        </w:tc>
      </w:tr>
      <w:tr w14:paraId="2041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4B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0DA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在铁制钥匙上镀铜</w:t>
            </w:r>
          </w:p>
        </w:tc>
        <w:tc>
          <w:tcPr>
            <w:tcW w:w="3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EC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电镀液配制：在硫酸铜溶液中加入一些氨水，制成铜氨溶液</w:t>
            </w:r>
          </w:p>
        </w:tc>
        <w:tc>
          <w:tcPr>
            <w:tcW w:w="27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762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铁制钥匙上出现光亮的铜，四氨合铜离子缓慢解离出</w:t>
            </w:r>
            <m:oMath>
              <m:sSup>
                <m:sSup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Cu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2+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p>
              </m:sSup>
            </m:oMath>
            <w:r>
              <w:rPr>
                <w:rFonts w:hint="default" w:ascii="Times New Roman" w:eastAsia="宋体"/>
                <w:sz w:val="21"/>
              </w:rPr>
              <w:t>，确保电解过程阴极有浓度均匀的</w:t>
            </w:r>
            <m:oMath>
              <m:sSup>
                <m:sSup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Cu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2+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p>
              </m:sSup>
            </m:oMath>
          </w:p>
        </w:tc>
      </w:tr>
      <w:tr w14:paraId="2A45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C0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CE3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探究压强对平衡移动的影响</w:t>
            </w:r>
          </w:p>
        </w:tc>
        <w:tc>
          <w:tcPr>
            <w:tcW w:w="3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A95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 xml:space="preserve">用注射器吸入20 mL 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NO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eastAsia="宋体"/>
                <w:sz w:val="21"/>
              </w:rPr>
              <w:t>和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N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O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4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eastAsia="宋体"/>
                <w:sz w:val="21"/>
              </w:rPr>
              <w:t>混合气体，向内推动注射器</w:t>
            </w:r>
          </w:p>
        </w:tc>
        <w:tc>
          <w:tcPr>
            <w:tcW w:w="27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A39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混合气体颜色加深，则说明其他条件不变时，加压，平衡向生成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NO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eastAsia="宋体"/>
                <w:sz w:val="21"/>
              </w:rPr>
              <w:t>的方向移动</w:t>
            </w:r>
          </w:p>
        </w:tc>
      </w:tr>
      <w:tr w14:paraId="1BF1C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9EA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D</w:t>
            </w:r>
          </w:p>
        </w:tc>
        <w:tc>
          <w:tcPr>
            <w:tcW w:w="12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A9A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比较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BaCO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3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eastAsia="宋体"/>
                <w:sz w:val="21"/>
              </w:rPr>
              <w:t>与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BaSO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4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eastAsia="宋体"/>
                <w:sz w:val="21"/>
              </w:rPr>
              <w:t>的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K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sp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eastAsia="宋体"/>
                <w:sz w:val="21"/>
              </w:rPr>
              <w:t>大小</w:t>
            </w:r>
          </w:p>
        </w:tc>
        <w:tc>
          <w:tcPr>
            <w:tcW w:w="3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00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将少量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BaSO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4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eastAsia="宋体"/>
                <w:sz w:val="21"/>
              </w:rPr>
              <w:t>固体加入饱和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Na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CO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3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</m:oMath>
            <w:r>
              <w:rPr>
                <w:rFonts w:hint="default" w:ascii="Times New Roman" w:eastAsia="宋体"/>
                <w:sz w:val="21"/>
              </w:rPr>
              <w:t>溶液中，充分搅拌，静置、弃去上层清液，反复多次。过滤，将所得固体加入稀盐酸中</w:t>
            </w:r>
          </w:p>
        </w:tc>
        <w:tc>
          <w:tcPr>
            <w:tcW w:w="27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40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eastAsia="宋体"/>
                <w:sz w:val="21"/>
              </w:rPr>
            </w:pPr>
            <w:r>
              <w:rPr>
                <w:rFonts w:hint="default" w:ascii="Times New Roman" w:eastAsia="宋体"/>
                <w:sz w:val="21"/>
              </w:rPr>
              <w:t>固体溶解，则说明</w:t>
            </w:r>
            <m:oMath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K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sp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  <m:d>
                <m:dPr>
                  <m:sepChr m:val=","/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 w:eastAsia="宋体"/>
                          <w:sz w:val="21"/>
                        </w:rPr>
                      </m:ctrlPr>
                    </m:sSub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/>
                          <w:sz w:val="21"/>
                        </w:rPr>
                        <m:t>BaCO</m:t>
                      </m:r>
                      <m:ctrlPr>
                        <w:rPr>
                          <w:rFonts w:hint="default" w:ascii="Cambria Math" w:hAnsi="Cambria Math" w:eastAsia="宋体"/>
                          <w:sz w:val="21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/>
                          <w:sz w:val="21"/>
                        </w:rPr>
                        <m:t>3</m:t>
                      </m:r>
                      <m:ctrlPr>
                        <w:rPr>
                          <w:rFonts w:hint="default" w:ascii="Cambria Math" w:hAnsi="Cambria Math" w:eastAsia="宋体"/>
                          <w:sz w:val="21"/>
                        </w:rPr>
                      </m:ctrlPr>
                    </m:sub>
                  </m:sSub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</m:d>
            </m:oMath>
            <w:r>
              <w:rPr>
                <w:rFonts w:hint="default" w:ascii="Times New Roman" w:eastAsia="宋体"/>
                <w:sz w:val="21"/>
              </w:rPr>
              <w:t xml:space="preserve"> </w:t>
            </w:r>
            <m:oMath>
              <m:r>
                <m:rPr>
                  <m:nor/>
                  <m:sty m:val="p"/>
                </m:rPr>
                <w:rPr>
                  <w:rFonts w:hint="default" w:ascii="Times New Roman" w:hAnsi="Times New Roman" w:eastAsia="宋体"/>
                  <w:sz w:val="21"/>
                </w:rPr>
                <m:t>&lt;</m:t>
              </m:r>
              <m:sSub>
                <m:sSubP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K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/>
                      <w:sz w:val="21"/>
                    </w:rPr>
                    <m:t>sp</m:t>
                  </m:r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sub>
              </m:sSub>
              <m:d>
                <m:dPr>
                  <m:sepChr m:val=","/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 w:eastAsia="宋体"/>
                          <w:sz w:val="21"/>
                        </w:rPr>
                      </m:ctrlPr>
                    </m:sSub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/>
                          <w:sz w:val="21"/>
                        </w:rPr>
                        <m:t>BaSO</m:t>
                      </m:r>
                      <m:ctrlPr>
                        <w:rPr>
                          <w:rFonts w:hint="default" w:ascii="Cambria Math" w:hAnsi="Cambria Math" w:eastAsia="宋体"/>
                          <w:sz w:val="21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Times New Roman" w:hAnsi="Times New Roman" w:eastAsia="宋体"/>
                          <w:sz w:val="21"/>
                        </w:rPr>
                        <m:t>4</m:t>
                      </m:r>
                      <m:ctrlPr>
                        <w:rPr>
                          <w:rFonts w:hint="default" w:ascii="Cambria Math" w:hAnsi="Cambria Math" w:eastAsia="宋体"/>
                          <w:sz w:val="21"/>
                        </w:rPr>
                      </m:ctrlPr>
                    </m:sub>
                  </m:sSub>
                  <m:ctrlPr>
                    <w:rPr>
                      <w:rFonts w:hint="default" w:ascii="Cambria Math" w:hAnsi="Cambria Math" w:eastAsia="宋体"/>
                      <w:sz w:val="21"/>
                    </w:rPr>
                  </m:ctrlPr>
                </m:e>
              </m:d>
            </m:oMath>
          </w:p>
        </w:tc>
      </w:tr>
    </w:tbl>
    <w:p w14:paraId="5AB4BDE5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16A593A4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二、填空题</w:t>
      </w:r>
    </w:p>
    <w:p w14:paraId="2B71CFF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21．根据所学知识回答：</w:t>
      </w:r>
    </w:p>
    <w:p w14:paraId="44FB740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(1)在一定温度下，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</m:oMath>
      <w:r>
        <w:rPr>
          <w:rFonts w:hint="default" w:ascii="Times New Roman" w:hAnsi="Times New Roman" w:cs="Times New Roman"/>
          <w:sz w:val="21"/>
        </w:rPr>
        <w:t>在水中沉淀溶解平衡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。(用离子方程式表示)</w:t>
      </w:r>
    </w:p>
    <w:p w14:paraId="2A540D5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(2)氯化铵溶液可以用来除铁锈的原因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。(用离子方程式表示)</w:t>
      </w:r>
    </w:p>
    <w:p w14:paraId="568676E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(3)已知常温下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A</m:t>
        </m:r>
      </m:oMath>
      <w:r>
        <w:rPr>
          <w:rFonts w:hint="default" w:ascii="Times New Roman" w:hAnsi="Times New Roman" w:cs="Times New Roman"/>
          <w:sz w:val="21"/>
        </w:rPr>
        <w:t>的，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=2.7×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−6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=6.3×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−10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，则NaHA溶液呈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性(酸、碱、中)。</w:t>
      </w:r>
    </w:p>
    <w:p w14:paraId="5AC87CE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(4)实验测得：1 g甲醇(常温下为液态)在氧气中完全燃烧释放出20 kJ的热量，则表示甲醇燃烧热的热化学方程式为：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32675C7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(5)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通入NaClO溶液中的离子方程式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。(已知：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=4.5×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−7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；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=4.7×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；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HClO</m:t>
        </m:r>
      </m:oMath>
      <w:r>
        <w:rPr>
          <w:rFonts w:hint="default" w:ascii="Times New Roman" w:hAnsi="Times New Roman" w:cs="Times New Roman"/>
          <w:sz w:val="21"/>
        </w:rPr>
        <w:t>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=4.0×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−8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)</w:t>
      </w:r>
    </w:p>
    <w:p w14:paraId="7DA0591A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2BF98550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三、解答题</w:t>
      </w:r>
    </w:p>
    <w:p w14:paraId="68821FB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22．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资源化利用是实现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减排的首要途径。利用合成气(主要成分为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、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)在催化剂的作用下合成甲醇、二甲醚等重要工业原料对实现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减排有重要意义。已知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加氢制甲醇的反应体系中，主要反应有：</w:t>
      </w:r>
    </w:p>
    <w:p w14:paraId="0AB359F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①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OH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</w:p>
    <w:p w14:paraId="13B867A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=+41.2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kJ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78BC013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③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OH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=−90.0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kJ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</w:p>
    <w:p w14:paraId="0880414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回答下列问题：</w:t>
      </w:r>
    </w:p>
    <w:p w14:paraId="1A434ED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，有利于反应①自发进行的条件是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(填“高温”或“低温”)。</w:t>
      </w:r>
    </w:p>
    <w:p w14:paraId="3E178DD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(2)在体积为2 L的密闭容器中，充入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3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，在相同温度、容积不变的条件下发生反应①，能说明该反应已达平衡状态的是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(填字母)。</w:t>
      </w:r>
    </w:p>
    <w:p w14:paraId="31B7ED4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、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、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、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的浓度均不再变化</w:t>
      </w:r>
    </w:p>
    <w:p w14:paraId="473B8FF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生成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消耗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14DC04F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: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: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: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=1:1:1:1</m:t>
        </m:r>
      </m:oMath>
    </w:p>
    <w:p w14:paraId="4E95FEC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D．容器中混合气体的密度保持不变</w:t>
      </w:r>
    </w:p>
    <w:p w14:paraId="0525A92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E．容器内气体压强保持不变</w:t>
      </w:r>
    </w:p>
    <w:p w14:paraId="132FB89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(3)一定条件下，选择催化剂只发生反应③，在密闭容器中按物质的量之比为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1:2</m:t>
        </m:r>
      </m:oMath>
      <w:r>
        <w:rPr>
          <w:rFonts w:hint="default" w:ascii="Times New Roman" w:hAnsi="Times New Roman" w:cs="Times New Roman"/>
          <w:sz w:val="21"/>
        </w:rPr>
        <w:t>充入CO和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，测得平衡时的混合气体中CO的平衡转化率随温度、压强的变化关系如图所示。</w:t>
      </w:r>
    </w:p>
    <w:p w14:paraId="02C3026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38375" cy="1657350"/>
            <wp:effectExtent l="0" t="0" r="9525" b="0"/>
            <wp:docPr id="100023" name="图片 100023" descr="@@@be844c9c-2f78-4ee4-9541-9d6de6baab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be844c9c-2f78-4ee4-9541-9d6de6baab7d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F0CB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①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p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p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(填“&gt;”或“&lt;”)；</w:t>
      </w:r>
    </w:p>
    <w:p w14:paraId="4036E83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、</w:t>
      </w:r>
      <w:r>
        <w:rPr>
          <w:rFonts w:hint="default" w:ascii="Times New Roman" w:hAnsi="Times New Roman" w:eastAsia="Times New Roman" w:cs="Times New Roman"/>
          <w:i/>
          <w:sz w:val="21"/>
        </w:rPr>
        <w:t>d</w:t>
      </w:r>
      <w:r>
        <w:rPr>
          <w:rFonts w:hint="default" w:ascii="Times New Roman" w:hAnsi="Times New Roman" w:cs="Times New Roman"/>
          <w:sz w:val="21"/>
        </w:rPr>
        <w:t>、</w:t>
      </w:r>
      <w:r>
        <w:rPr>
          <w:rFonts w:hint="default" w:ascii="Times New Roman" w:hAnsi="Times New Roman" w:eastAsia="Times New Roman" w:cs="Times New Roman"/>
          <w:i/>
          <w:sz w:val="21"/>
        </w:rPr>
        <w:t>e</w:t>
      </w:r>
      <w:r>
        <w:rPr>
          <w:rFonts w:hint="default" w:ascii="Times New Roman" w:hAnsi="Times New Roman" w:cs="Times New Roman"/>
          <w:sz w:val="21"/>
        </w:rPr>
        <w:t>三点平衡常数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、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d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、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三者之间的关系为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24346F7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(4)一定比例的合成气在装有催化剂的反应器中反应12小时。体系中甲醇的产率和催化剂的催化活性与温度的关系如图所示。490 K之后，甲醇产率下降的原因是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49801CB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66900" cy="1314450"/>
            <wp:effectExtent l="0" t="0" r="0" b="0"/>
            <wp:docPr id="100025" name="图片 100025" descr="@@@6d884c5a-9e23-4409-b027-9f19b5a54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6d884c5a-9e23-4409-b027-9f19b5a5424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52239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10B35869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四、填空题</w:t>
      </w:r>
    </w:p>
    <w:p w14:paraId="34BACC1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23．制造尼龙-66的原料</w:t>
      </w:r>
      <w:r>
        <w:rPr>
          <w:rFonts w:hint="default" w:ascii="Times New Roman" w:hAnsi="Times New Roman" w:cs="Times New Roman"/>
          <w:sz w:val="20"/>
        </w:rPr>
        <w:t>己二腈</w:t>
      </w:r>
      <m:oMath>
        <m:d>
          <m:dPr>
            <m:begChr m:val="["/>
            <m:sepChr m:val=","/>
            <m:endChr m:val="]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NC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d>
                  <m:dPr>
                    <m:sepChr m:val=","/>
                    <m:ctrlPr>
                      <w:rPr>
                        <w:rFonts w:hint="default"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</w:rPr>
                          <m:t>CH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  <w:i w:val="0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</m:d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CN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用量很大，工业上常采用丙烯腈(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CHCN</m:t>
        </m:r>
      </m:oMath>
      <w:r>
        <w:rPr>
          <w:rFonts w:hint="default" w:ascii="Times New Roman" w:hAnsi="Times New Roman" w:cs="Times New Roman"/>
          <w:sz w:val="21"/>
        </w:rPr>
        <w:t>)电合成法来制备。其工作原理如图1所示。已知总反应式为：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CHCN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CN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den>
        </m:f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↑</m:t>
        </m:r>
      </m:oMath>
    </w:p>
    <w:p w14:paraId="2A3074B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43250" cy="1581150"/>
            <wp:effectExtent l="0" t="0" r="0" b="0"/>
            <wp:docPr id="100027" name="图片 100027" descr="@@@b82e06ba-1b07-4b90-9c84-120a02545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b82e06ba-1b07-4b90-9c84-120a025452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278D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(1)图1中使用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(填“阴”或“阳”)离子交换膜。</w:t>
      </w:r>
    </w:p>
    <w:p w14:paraId="3299794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(2)a极连接电源的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(填“正极”或“负极”)，电极反应式为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2443C23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(3)用图2燃料电池提供电源电解制取己二腈</w:t>
      </w:r>
      <m:oMath>
        <m:d>
          <m:dPr>
            <m:begChr m:val="["/>
            <m:sepChr m:val=","/>
            <m:endChr m:val="]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NC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d>
                  <m:dPr>
                    <m:sepChr m:val=","/>
                    <m:ctrlPr>
                      <w:rPr>
                        <w:rFonts w:hint="default"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</w:rPr>
                          <m:t>CH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  <w:i w:val="0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</m:d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CN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。B极的电极反应式为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。若放电一段时间后，消耗氧气44.8 L(标准状况)，理论上生成己二腈</w:t>
      </w:r>
      <m:oMath>
        <m:d>
          <m:dPr>
            <m:begChr m:val="["/>
            <m:sepChr m:val=","/>
            <m:endChr m:val="]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NC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d>
                  <m:dPr>
                    <m:sepChr m:val=","/>
                    <m:ctrlPr>
                      <w:rPr>
                        <w:rFonts w:hint="default"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</w:rPr>
                          <m:t>CH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  <w:i w:val="0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</m:d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CN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的物质的量为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35B208B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00175" cy="1771650"/>
            <wp:effectExtent l="0" t="0" r="9525" b="0"/>
            <wp:docPr id="100029" name="图片 100029" descr="@@@26e64d9d-5d88-475f-954a-7eb74a9119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26e64d9d-5d88-475f-954a-7eb74a9119a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E3AFB">
      <w:pPr>
        <w:jc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5EBA08D6">
      <w:pPr>
        <w:jc w:val="left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五、解答题</w:t>
      </w:r>
    </w:p>
    <w:p w14:paraId="36E7C9A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24．雌黄(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)和雄黄(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)都是自然界中常见的砷化物，早期曾用作绘画颜料，因都有抗病毒疗效而入药。</w:t>
      </w:r>
    </w:p>
    <w:p w14:paraId="219BFC8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可转化为用于治疗白血病的亚砷酸(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)。亚砷酸在溶液中存在多种微粒形态，各种微粒的物质的量分数与溶液pH的关系如图1所示。</w:t>
      </w:r>
    </w:p>
    <w:p w14:paraId="5DF32DC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314700" cy="2514600"/>
            <wp:effectExtent l="0" t="0" r="0" b="0"/>
            <wp:docPr id="100031" name="图片 100031" descr="@@@4eac7542-8c1d-4e39-a063-33245e6ebc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4eac7542-8c1d-4e39-a063-33245e6ebc4f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2693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①人体血液的pH为7.35～7.45，用药后人体所含砷元素的主要微粒是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6F8D502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②将KOH溶液滴入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溶液中，当pH调至11时，所发生反应的离子方程式是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32EC36A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③下列说法中，正确的是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340144B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A．当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: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=1:1</m:t>
        </m:r>
      </m:oMath>
      <w:r>
        <w:rPr>
          <w:rFonts w:hint="default" w:ascii="Times New Roman" w:hAnsi="Times New Roman" w:cs="Times New Roman"/>
          <w:sz w:val="21"/>
        </w:rPr>
        <w:t>时，溶液呈碱性</w:t>
      </w:r>
    </w:p>
    <w:p w14:paraId="39E124D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=12</m:t>
        </m:r>
      </m:oMath>
      <w:r>
        <w:rPr>
          <w:rFonts w:hint="default" w:ascii="Times New Roman" w:hAnsi="Times New Roman" w:cs="Times New Roman"/>
          <w:sz w:val="21"/>
        </w:rPr>
        <w:t>时，溶液中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0CD13E0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=14</m:t>
        </m:r>
      </m:oMath>
      <w:r>
        <w:rPr>
          <w:rFonts w:hint="default" w:ascii="Times New Roman" w:hAnsi="Times New Roman" w:cs="Times New Roman"/>
          <w:sz w:val="21"/>
        </w:rPr>
        <w:t>时，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4D31507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(2)工业含砷(Ⅲ)废水常用铁盐处理后排放。其原理是铁盐混凝剂在溶液中产生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Fe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胶粒，其表面带有正电荷，可吸附含砷化合物。</w:t>
      </w:r>
    </w:p>
    <w:p w14:paraId="642D318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①请写出铁盐(以硫酸铁为例)水解生成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Fe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胶体的离子方程式：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；</w:t>
      </w:r>
    </w:p>
    <w:p w14:paraId="1C7BFC3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②通过实验测得不同pH条件下铁盐对含砷(Ⅲ)化合物的去除率，如图2所示。pH为5~9时，随溶液pH的增大，铁盐混凝剂对含砷(Ⅲ)化合物的吸附效果增强。结合图1，解释可能原因：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</w:t>
      </w:r>
    </w:p>
    <w:p w14:paraId="29B9943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57400" cy="2066925"/>
            <wp:effectExtent l="0" t="0" r="0" b="9525"/>
            <wp:docPr id="100033" name="图片 100033" descr="@@@4a746e61-6925-4a96-89cf-8bb4ee74f1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4a746e61-6925-4a96-89cf-8bb4ee74f1aa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FAB5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25．工业废水中常含有一定量氧化性较强的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，利用滴定原理测定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含量的方法如下：</w:t>
      </w:r>
    </w:p>
    <w:p w14:paraId="13ED098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步骤ⅰ：量取25.00 mL废水于锥形瓶中，加入适量稀硫酸酸化；</w:t>
      </w:r>
    </w:p>
    <w:p w14:paraId="7736777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步骤ⅱ：加入过量的碘化钾溶液充分反应：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+6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+14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+7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；</w:t>
      </w:r>
    </w:p>
    <w:p w14:paraId="65C58C4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步骤ⅲ：向锥形瓶中滴入几滴指示剂。用___________式滴定管量取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0.1000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溶液进行滴定，数据记录如表：(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NaI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6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)</w:t>
      </w:r>
    </w:p>
    <w:tbl>
      <w:tblPr>
        <w:tblStyle w:val="4"/>
        <w:tblW w:w="6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0"/>
        <w:gridCol w:w="2730"/>
        <w:gridCol w:w="2730"/>
      </w:tblGrid>
      <w:tr w14:paraId="204F8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3BF1F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滴定次数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4A063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Na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S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3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1"/>
              </w:rPr>
              <w:t>溶液起始读数/mL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7965A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m:oMath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Na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S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  <m:sSub>
                <m:sSubPr>
                  <m:ctrlPr>
                    <w:rPr>
                      <w:rFonts w:hint="default" w:ascii="Cambria Math" w:hAnsi="Cambria Math" w:cs="Times New Roman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</w:rPr>
                    <m:t>O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宋体" w:cs="Times New Roman"/>
                      <w:i w:val="0"/>
                    </w:rPr>
                    <m:t>3</m:t>
                  </m:r>
                  <m:ctrlPr>
                    <w:rPr>
                      <w:rFonts w:hint="default" w:ascii="Cambria Math" w:hAnsi="Cambria Math" w:cs="Times New Roman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1"/>
              </w:rPr>
              <w:t>溶液终点读数/mL</w:t>
            </w:r>
          </w:p>
        </w:tc>
      </w:tr>
      <w:tr w14:paraId="1C705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716B95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第一次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2D892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1.02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1333FE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19.03</w:t>
            </w:r>
          </w:p>
        </w:tc>
      </w:tr>
      <w:tr w14:paraId="6557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92BF35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第二次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17D444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2.00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57B3B4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19.99</w:t>
            </w:r>
          </w:p>
        </w:tc>
      </w:tr>
      <w:tr w14:paraId="6A20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538A22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第三次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7E6C3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0.70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25C88">
            <w:pPr>
              <w:shd w:val="clear" w:color="auto" w:fill="auto"/>
              <w:spacing w:line="360" w:lineRule="auto"/>
              <w:jc w:val="left"/>
              <w:rPr>
                <w:rFonts w:hint="default" w:ascii="Times New Roman" w:hAnsi="Times New Roman" w:eastAsia="Times New Roman" w:cs="Times New Roman"/>
                <w:i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1"/>
              </w:rPr>
              <w:t>a</w:t>
            </w:r>
          </w:p>
        </w:tc>
      </w:tr>
    </w:tbl>
    <w:p w14:paraId="14F7DA8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(1)步骤ⅲ中滴加的指示剂为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；量取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溶液选择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(填“酸”或“碱”)式滴定管或通用型滴定管。</w:t>
      </w:r>
    </w:p>
    <w:p w14:paraId="0EA07EE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(2)步骤ⅲ中</w:t>
      </w:r>
      <w:r>
        <w:rPr>
          <w:rFonts w:hint="default" w:ascii="Times New Roman" w:hAnsi="Times New Roman" w:eastAsia="Times New Roman" w:cs="Times New Roman"/>
          <w:i/>
          <w:sz w:val="21"/>
        </w:rPr>
        <w:t>a</w:t>
      </w:r>
      <w:r>
        <w:rPr>
          <w:rFonts w:hint="default" w:ascii="Times New Roman" w:hAnsi="Times New Roman" w:cs="Times New Roman"/>
          <w:sz w:val="21"/>
        </w:rPr>
        <w:t>的读数如图所示，则：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a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</m:oMath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。当加入最后半滴标准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溶液，锥形瓶内溶液由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w:r>
        <w:rPr>
          <w:rFonts w:hint="default" w:ascii="Times New Roman" w:hAnsi="Times New Roman" w:cs="Times New Roman"/>
          <w:sz w:val="21"/>
        </w:rPr>
        <w:t>，且30 s内不变色，即达到滴定终点。</w:t>
      </w:r>
    </w:p>
    <w:p w14:paraId="743FF3D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42975" cy="1304925"/>
            <wp:effectExtent l="0" t="0" r="9525" b="9525"/>
            <wp:docPr id="100035" name="图片 100035" descr="@@@d495a2fe-eb8e-4796-b756-a97988d0ab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d495a2fe-eb8e-4796-b756-a97988d0ab3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2A1C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的含量为</w:t>
      </w:r>
      <w:r>
        <w:rPr>
          <w:rFonts w:hint="default" w:ascii="Times New Roman" w:hAnsi="Times New Roman" w:eastAsia="Times New Roman" w:cs="Times New Roman"/>
          <w:b w:val="0"/>
          <w:sz w:val="21"/>
        </w:rPr>
        <w:t>___________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(保留2位小数)。</w:t>
      </w:r>
    </w:p>
    <w:p w14:paraId="736A55F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(4)以下操作会造成废水中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含量测定值偏高的是___________(填字母)。</w:t>
      </w:r>
    </w:p>
    <w:p w14:paraId="3B9ABA74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A．滴定终点读数时，俯视滴定管的刻度</w:t>
      </w:r>
    </w:p>
    <w:p w14:paraId="738C0F4E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B．盛装待测液的锥形瓶用蒸馏水洗过，未用待测液润洗</w:t>
      </w:r>
    </w:p>
    <w:p w14:paraId="52592BF8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C．滴定到终点读数时发现滴定管尖嘴处悬挂一滴溶液</w:t>
      </w:r>
    </w:p>
    <w:p w14:paraId="59523B29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D．量取Na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溶液的滴定管用蒸馏水洗后未用标准液润洗</w:t>
      </w:r>
    </w:p>
    <w:p w14:paraId="67BF1EB7">
      <w:pPr>
        <w:shd w:val="clear" w:color="auto" w:fill="auto"/>
        <w:spacing w:line="360" w:lineRule="auto"/>
        <w:ind w:left="380"/>
        <w:jc w:val="left"/>
        <w:rPr>
          <w:rFonts w:hint="default" w:ascii="Times New Roman" w:hAnsi="Times New Roman" w:cs="Times New Roman"/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214C86A1">
      <w:pPr>
        <w:jc w:val="center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《浙江省丽水发展共同体2025-2026学年高二上学期11月期中考试化学试题》参考答案</w:t>
      </w:r>
    </w:p>
    <w:tbl>
      <w:tblPr>
        <w:tblW w:w="85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1"/>
        <w:gridCol w:w="740"/>
        <w:gridCol w:w="741"/>
        <w:gridCol w:w="741"/>
        <w:gridCol w:w="741"/>
        <w:gridCol w:w="741"/>
        <w:gridCol w:w="741"/>
        <w:gridCol w:w="741"/>
        <w:gridCol w:w="742"/>
        <w:gridCol w:w="742"/>
        <w:gridCol w:w="742"/>
      </w:tblGrid>
      <w:tr w14:paraId="38877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A5592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7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90BFDE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EE027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39B7F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A8354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722D2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6E9C9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414C37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FBC76B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90B64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C1FBC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0DE76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3CCAE3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答案</w:t>
            </w:r>
          </w:p>
        </w:tc>
        <w:tc>
          <w:tcPr>
            <w:tcW w:w="7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1A5ED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5F5EE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604AB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E7372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DA734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5582D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2D273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14EFDE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A45C5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1C495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C</w:t>
            </w:r>
          </w:p>
        </w:tc>
      </w:tr>
      <w:tr w14:paraId="225D9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06062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7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B2766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58038E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F7A5E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F9ACC7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EF1511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26925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2C09E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581A2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CCA77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C77B0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</w:tr>
      <w:tr w14:paraId="43FA0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3C2E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答案</w:t>
            </w:r>
          </w:p>
        </w:tc>
        <w:tc>
          <w:tcPr>
            <w:tcW w:w="7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03C1F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D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C58CB2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991ACC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B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E530F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77CE3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A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62A621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A1DEA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A3082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C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F1F2F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B</w:t>
            </w:r>
          </w:p>
        </w:tc>
        <w:tc>
          <w:tcPr>
            <w:tcW w:w="74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843A71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B</w:t>
            </w:r>
          </w:p>
        </w:tc>
      </w:tr>
    </w:tbl>
    <w:p w14:paraId="21BF051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</w:p>
    <w:p w14:paraId="2BCCB26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1．B</w:t>
      </w:r>
      <w:bookmarkStart w:id="0" w:name="_GoBack"/>
      <w:bookmarkEnd w:id="0"/>
    </w:p>
    <w:p w14:paraId="15FDAAF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】A．NaHCO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是盐，溶于水完全电离为Na⁺和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（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虽可部分电离，但NaHCO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本身属于强电解质），A不符合题意；</w:t>
      </w:r>
    </w:p>
    <w:p w14:paraId="0A0D551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B．CH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COOH在水中部分电离为CH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COO⁻和H⁺，属于弱电解质，B符合题意；</w:t>
      </w:r>
    </w:p>
    <w:p w14:paraId="2085628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C．CO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本身不导电，溶于水生成H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（弱电解质），但CO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属于非电解质，C不符合题意；</w:t>
      </w:r>
    </w:p>
    <w:p w14:paraId="10F8550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D．CaCO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虽难溶，但溶解部分完全电离为Ca²⁺和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，属于强电解质，D不符合题意；</w:t>
      </w:r>
    </w:p>
    <w:p w14:paraId="0C4814C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故答案选B。</w:t>
      </w:r>
    </w:p>
    <w:p w14:paraId="4B358ED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2．D</w:t>
      </w:r>
    </w:p>
    <w:p w14:paraId="66DB9D6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碱式滴定管中排气泡的方法:将胶管弯曲使玻璃尖嘴斜向上，用两指捏住胶管，轻轻挤压玻璃珠，使溶液从尖嘴流出，从而使溶液充满尖嘴，排出气泡。酸式滴定管排气泡的方法:稍稍倾斜，迅速打开活塞，气泡随溶液的流出而被排出，滴定时NaOH溶液应使用碱式滴定管，故答案选D。</w:t>
      </w:r>
    </w:p>
    <w:p w14:paraId="7755680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3．B</w:t>
      </w:r>
    </w:p>
    <w:p w14:paraId="63A887D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】A．碳酸氢钠与盐酸反应放热，且为非氧化还原反应，A错误；</w:t>
      </w:r>
    </w:p>
    <w:p w14:paraId="30AFD1D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B．灼热的炭与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的生成一氧化碳，为吸热反应，且为氧化还原反应，B正确；</w:t>
      </w:r>
    </w:p>
    <w:p w14:paraId="34615AE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C．镁与稀盐酸反应为放热反应，且为氧化还原反应，C错误；</w:t>
      </w:r>
    </w:p>
    <w:p w14:paraId="0224429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D．二氧化硫与氧气反应生成三氧化硫为放热反应，且为氧化还原反应，D错误；</w:t>
      </w:r>
    </w:p>
    <w:p w14:paraId="0888B14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答案选B。</w:t>
      </w:r>
    </w:p>
    <w:p w14:paraId="18FEF05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4．C</w:t>
      </w:r>
    </w:p>
    <w:p w14:paraId="694375C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】A．氯水中的Cl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与H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O反应存在平衡（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HCl+HClO</m:t>
        </m:r>
      </m:oMath>
      <w:r>
        <w:rPr>
          <w:rFonts w:hint="default" w:ascii="Times New Roman" w:hAnsi="Times New Roman" w:cs="Times New Roman"/>
          <w:sz w:val="21"/>
        </w:rPr>
        <w:t>），低温避光可减缓HClO分解，抑制平衡正移，防止氯水失效变质，可以用勒夏特列原理解释，A不符合题意；</w:t>
      </w:r>
    </w:p>
    <w:p w14:paraId="62E02C6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B．将氨液化移出体系，减少生成物浓度，促使合成氨平衡正向移动，提高产率，可以用勒夏特列原理解释，B不符合题意；</w:t>
      </w:r>
    </w:p>
    <w:p w14:paraId="4BFACDE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、I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、HI的平衡体系中，加压平衡不移动（反应前后气体分子数不变），颜色变深是因为气体物质浓度增大，无法用勒夏特列原理解释，C符合题意；</w:t>
      </w:r>
    </w:p>
    <w:p w14:paraId="447545B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D．合成氨为放热反应，低温使平衡正向移动以提高NH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产率，可以用勒夏特列原理解释，D不符合题意；</w:t>
      </w:r>
    </w:p>
    <w:p w14:paraId="0ACA362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故答案选C。</w:t>
      </w:r>
    </w:p>
    <w:p w14:paraId="0EF3097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5．B</w:t>
      </w:r>
    </w:p>
    <w:p w14:paraId="1C92EC2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】A．升高温度部分非活化分子吸收能量后变为活化分子，所以增大活化分子百分数，化学反应速率加快，但反应的活化能不变，故A错误；</w:t>
      </w:r>
    </w:p>
    <w:p w14:paraId="34BDB47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B．增大浓度，增大单位体积内活化分子个数，有效碰撞的几率增加，反应速率增大，故B正确；</w:t>
      </w:r>
    </w:p>
    <w:p w14:paraId="3CD9931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C．催化剂通过降低活化分子的活化能，从而加快反应速率，故C错误；</w:t>
      </w:r>
    </w:p>
    <w:p w14:paraId="31F29D4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D．缩小体积相当于增大压强，增大单位体积内活化分子个数，但活化分子百分数不变，故D错误。</w:t>
      </w:r>
    </w:p>
    <w:p w14:paraId="0164828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答案选B。</w:t>
      </w:r>
    </w:p>
    <w:p w14:paraId="70DCB9B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6．A</w:t>
      </w:r>
    </w:p>
    <w:p w14:paraId="5FCE216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、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、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、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相互之间不反应，在澄清透明溶液中能大量共存，故选A；</w:t>
      </w:r>
    </w:p>
    <w:p w14:paraId="2B5D785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与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发生双水解反应，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溶液中不能大量含有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，故不选B；</w:t>
      </w:r>
    </w:p>
    <w:p w14:paraId="7054B32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C．使甲基橙变红色的溶液呈酸性，S</w:t>
      </w:r>
      <w:r>
        <w:rPr>
          <w:rFonts w:hint="default" w:ascii="Times New Roman" w:hAnsi="Times New Roman" w:cs="Times New Roman"/>
          <w:sz w:val="21"/>
          <w:vertAlign w:val="superscript"/>
        </w:rPr>
        <w:t>2-</w:t>
      </w:r>
      <w:r>
        <w:rPr>
          <w:rFonts w:hint="default" w:ascii="Times New Roman" w:hAnsi="Times New Roman" w:cs="Times New Roman"/>
          <w:sz w:val="21"/>
        </w:rPr>
        <w:t>、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SiO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与H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反应生成H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S气体和H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SiO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沉淀，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、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发生氧化还原反应，不能大量共存，故不选C；</w:t>
      </w:r>
    </w:p>
    <w:p w14:paraId="65D67C0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D．pH=3的溶液呈酸性，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与H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反应生成CO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和H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O，无法共存，故不选D；</w:t>
      </w:r>
    </w:p>
    <w:p w14:paraId="7E3E6FB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选A。</w:t>
      </w:r>
    </w:p>
    <w:p w14:paraId="31DF791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7．A</w:t>
      </w:r>
    </w:p>
    <w:p w14:paraId="01003A3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】A．纯碱（Na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）溶液因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水解生成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和OH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而呈碱性，离子方程式正确，A正确；</w:t>
      </w:r>
    </w:p>
    <w:p w14:paraId="1644F6C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B．醋酸为弱酸，电离方程式应使用可逆符号，B错误；</w:t>
      </w:r>
    </w:p>
    <w:p w14:paraId="204AF40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C．NaHS溶液呈碱性的原因为HS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水解生成H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S和OH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（水解大于电离），题目中为电离方程式，C错误；</w:t>
      </w:r>
    </w:p>
    <w:p w14:paraId="0F361F8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D．NaHSO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在水中完全电离为Na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、H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，电离方程式应使用等号，D错误；</w:t>
      </w:r>
    </w:p>
    <w:p w14:paraId="3278A03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故答案选A。</w:t>
      </w:r>
    </w:p>
    <w:p w14:paraId="0BF05D5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8．B</w:t>
      </w:r>
    </w:p>
    <w:p w14:paraId="47B1BE2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【思路导引】</w:t>
      </w:r>
      <w:r>
        <w:rPr>
          <w:rFonts w:hint="default" w:ascii="Times New Roman" w:hAnsi="Times New Roman" w:cs="Times New Roman"/>
          <w:sz w:val="21"/>
        </w:rPr>
        <w:t>两种溶液混合后发生反应：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NaCl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↓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的物质的量分别为：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1.5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1000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0.1 mol/L=0.00015 mol</m:t>
        </m:r>
      </m:oMath>
      <w:r>
        <w:rPr>
          <w:rFonts w:hint="default" w:ascii="Times New Roman" w:hAnsi="Times New Roman" w:cs="Times New Roman"/>
          <w:sz w:val="21"/>
        </w:rPr>
        <w:t>、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1.0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1000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0.1 mol/L=0.0001 mol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过量，白色沉淀c为BaSO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，滤液b中含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、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NaCl</m:t>
        </m:r>
      </m:oMath>
      <w:r>
        <w:rPr>
          <w:rFonts w:hint="default" w:ascii="Times New Roman" w:hAnsi="Times New Roman" w:cs="Times New Roman"/>
          <w:sz w:val="21"/>
        </w:rPr>
        <w:t>，浊液a中含BaSO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，存在沉淀溶解平衡：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。</w:t>
      </w:r>
    </w:p>
    <w:p w14:paraId="3508171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】A．根据分析，浊液a中存在沉淀溶解平衡：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Ba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，A正确；</w:t>
      </w:r>
    </w:p>
    <w:p w14:paraId="3E7A2E4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B．滤液b中含NaCl，滴加AgNO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会生成AgCl沉淀，B错误；</w:t>
      </w:r>
    </w:p>
    <w:p w14:paraId="0093472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C．滤液b中剩余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，滴加BaCl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会生成BaSO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沉淀，C正确；</w:t>
      </w:r>
    </w:p>
    <w:p w14:paraId="613DB18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D．BaSO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不溶于盐酸，向白色沉淀c中滴加0.01 mol/L盐酸，沉淀不溶解，D正确；</w:t>
      </w:r>
    </w:p>
    <w:p w14:paraId="4085E8F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故选B。</w:t>
      </w:r>
    </w:p>
    <w:p w14:paraId="002AF50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9．C</w:t>
      </w:r>
    </w:p>
    <w:p w14:paraId="70E5910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】A．发蓝工艺是通过加热在钢铁表面生成致密的四氧化三铁（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）薄膜隔绝腐蚀介质，保护内层金属。A正确；</w:t>
      </w:r>
    </w:p>
    <w:p w14:paraId="5640787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B．暖贴中，铁粉是负极，活性炭是正极，盐和水混合形成中性电解质溶液，一同构成原电池，总反应方程式为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。和铁的吸氧腐蚀原理相同。B正确；</w:t>
      </w:r>
    </w:p>
    <w:p w14:paraId="1073EE3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C．锌的还原性强于铁。将锌镶嵌在钢铁外壳上，二者构成以锌为负极（阳极），铁为正极（阴极）的原电池。在该过程中，锌负极被不断消耗生成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Zn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，属于牺牲阳极的阴极保护法而非外加电流法。C错误；</w:t>
      </w:r>
    </w:p>
    <w:p w14:paraId="222D01F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D．电解熔融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时，阳极的简化反应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-4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。在实际工业生产中，石墨电极会被阳极生成的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氧化。因此阳极需要定期更换，D正确；</w:t>
      </w:r>
    </w:p>
    <w:p w14:paraId="0E503BE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故答案选C。</w:t>
      </w:r>
    </w:p>
    <w:p w14:paraId="2D35187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10．C</w:t>
      </w:r>
    </w:p>
    <w:p w14:paraId="08CB9C5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【思路导引】</w:t>
      </w:r>
      <w:r>
        <w:rPr>
          <w:rFonts w:hint="default" w:ascii="Times New Roman" w:hAnsi="Times New Roman" w:cs="Times New Roman"/>
          <w:sz w:val="21"/>
        </w:rPr>
        <w:t>反应Ⅰ为甲醇分解生成氢气与CO（吸热反应），反应Ⅱ为CO与水反应生成氢气与CO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（放热反应）；据此作答。</w:t>
      </w:r>
    </w:p>
    <w:p w14:paraId="4932906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】A．据图分析，反应Ⅱ为放热反应，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＜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</m:t>
        </m:r>
      </m:oMath>
      <w:r>
        <w:rPr>
          <w:rFonts w:hint="default" w:ascii="Times New Roman" w:hAnsi="Times New Roman" w:cs="Times New Roman"/>
          <w:sz w:val="21"/>
        </w:rPr>
        <w:t>，A错误；</w:t>
      </w:r>
    </w:p>
    <w:p w14:paraId="03B859C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B．据图可知反应Ⅰ的活化能高于反应Ⅱ的活化能，反应Ⅰ为慢反应（决速步），则提高反应Ⅰ的化学反应速率，可有效加快总反应速率，B错误；</w:t>
      </w:r>
    </w:p>
    <w:p w14:paraId="521D9DA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C．据图可知，总反应为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+3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，反应物总能量低于生成物总能量，即1 mol CH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OH(g)和1 mol 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O(g)的总能量小于1 mol CO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(g)和3 mol 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(g)的总能量，C正确；</w:t>
      </w:r>
    </w:p>
    <w:p w14:paraId="05690F1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D．催化剂可以降低反应的活化能，但不能改变反应的焓变，D错误；</w:t>
      </w:r>
    </w:p>
    <w:p w14:paraId="59391E8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故答案选C。</w:t>
      </w:r>
    </w:p>
    <w:p w14:paraId="6EF9181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11．D</w:t>
      </w:r>
    </w:p>
    <w:p w14:paraId="40B2358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】A．该反应是一个气体体积增大的反应，是一个熵增的反应，所以ΔS＞0，故A错误；</w:t>
      </w:r>
    </w:p>
    <w:p w14:paraId="6A109C7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B．该反应是放热反应，升高温度，该反应会向逆反应方向移动，生成物会减少，平衡常数K是减小的，故B错误；</w:t>
      </w:r>
    </w:p>
    <w:p w14:paraId="640E10B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C．反应的 ΔH 等于反应物键能的总和减去生成物键能的总和，故C错误；</w:t>
      </w:r>
    </w:p>
    <w:p w14:paraId="285A334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D．其他条件不变，增大反应容器体积，相当于减小压强，压强减小，平衡向着正反应方向移动，NH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的转化率提高，故D正确；</w:t>
      </w:r>
    </w:p>
    <w:p w14:paraId="3021183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故本题选D。</w:t>
      </w:r>
    </w:p>
    <w:p w14:paraId="791C586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12．A</w:t>
      </w:r>
    </w:p>
    <w:p w14:paraId="4D18F30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【思路导引】</w:t>
      </w:r>
      <w:r>
        <w:rPr>
          <w:rFonts w:hint="default" w:ascii="Times New Roman" w:hAnsi="Times New Roman" w:cs="Times New Roman"/>
          <w:sz w:val="21"/>
        </w:rPr>
        <w:t>实验Ⅰ中锌比铁活泼，锌片作负极，铁钉作正极；实验Ⅱ中铁比铜活泼，铁钉作负极，铜片作正极。</w:t>
      </w:r>
    </w:p>
    <w:p w14:paraId="7E73F70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】A．实验I和Ⅱ中都是中性环境，均发生吸氧腐蚀，实验I中锌为负极，铁为正极被保护，腐蚀慢，实验Ⅱ中Fe为负极，腐蚀加快，铁钉腐蚀速度实验Ⅰ&lt;实验Ⅱ，A错误；</w:t>
      </w:r>
    </w:p>
    <w:p w14:paraId="7010C04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B．实验Ⅰ中铁钉和实验Ⅱ中铜片均作正极，均发生O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的还原反应，电极反应：O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+2H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O+4e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=4OH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，B正确；</w:t>
      </w:r>
    </w:p>
    <w:p w14:paraId="076741A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C．实验I中Fe为正极，本应无Fe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，一段时间后，铁钉附近出现了蓝色，说明溶液中生成了Fe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，可能是K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[Fe(CN)</w:t>
      </w:r>
      <w:r>
        <w:rPr>
          <w:rFonts w:hint="default" w:ascii="Times New Roman" w:hAnsi="Times New Roman" w:cs="Times New Roman"/>
          <w:sz w:val="21"/>
          <w:vertAlign w:val="subscript"/>
        </w:rPr>
        <w:t>6</w:t>
      </w:r>
      <w:r>
        <w:rPr>
          <w:rFonts w:hint="default" w:ascii="Times New Roman" w:hAnsi="Times New Roman" w:cs="Times New Roman"/>
          <w:sz w:val="21"/>
        </w:rPr>
        <w:t>]氧化了Fe单质，C正确；</w:t>
      </w:r>
    </w:p>
    <w:p w14:paraId="220DA27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D．实验Ⅱ中Fe为负极，反应生成Fe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，Fe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与 K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[Fe(CN)</w:t>
      </w:r>
      <w:r>
        <w:rPr>
          <w:rFonts w:hint="default" w:ascii="Times New Roman" w:hAnsi="Times New Roman" w:cs="Times New Roman"/>
          <w:sz w:val="21"/>
          <w:vertAlign w:val="subscript"/>
        </w:rPr>
        <w:t>6</w:t>
      </w:r>
      <w:r>
        <w:rPr>
          <w:rFonts w:hint="default" w:ascii="Times New Roman" w:hAnsi="Times New Roman" w:cs="Times New Roman"/>
          <w:sz w:val="21"/>
        </w:rPr>
        <w:t>]反应生成蓝色沉淀，离子方程式为：K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+Fe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+[Fe(CN)</w:t>
      </w:r>
      <w:r>
        <w:rPr>
          <w:rFonts w:hint="default" w:ascii="Times New Roman" w:hAnsi="Times New Roman" w:cs="Times New Roman"/>
          <w:sz w:val="21"/>
          <w:vertAlign w:val="subscript"/>
        </w:rPr>
        <w:t>6</w:t>
      </w:r>
      <w:r>
        <w:rPr>
          <w:rFonts w:hint="default" w:ascii="Times New Roman" w:hAnsi="Times New Roman" w:cs="Times New Roman"/>
          <w:sz w:val="21"/>
        </w:rPr>
        <w:t>]</w:t>
      </w:r>
      <w:r>
        <w:rPr>
          <w:rFonts w:hint="default" w:ascii="Times New Roman" w:hAnsi="Times New Roman" w:cs="Times New Roman"/>
          <w:sz w:val="21"/>
          <w:vertAlign w:val="superscript"/>
        </w:rPr>
        <w:t>3−</w:t>
      </w:r>
      <w:r>
        <w:rPr>
          <w:rFonts w:hint="default" w:ascii="Times New Roman" w:hAnsi="Times New Roman" w:cs="Times New Roman"/>
          <w:sz w:val="21"/>
        </w:rPr>
        <w:t>=KFe[Fe(CN)</w:t>
      </w:r>
      <w:r>
        <w:rPr>
          <w:rFonts w:hint="default" w:ascii="Times New Roman" w:hAnsi="Times New Roman" w:cs="Times New Roman"/>
          <w:sz w:val="21"/>
          <w:vertAlign w:val="subscript"/>
        </w:rPr>
        <w:t>6</w:t>
      </w:r>
      <w:r>
        <w:rPr>
          <w:rFonts w:hint="default" w:ascii="Times New Roman" w:hAnsi="Times New Roman" w:cs="Times New Roman"/>
          <w:sz w:val="21"/>
        </w:rPr>
        <w:t>]↓，D正确；</w:t>
      </w:r>
    </w:p>
    <w:p w14:paraId="53CB72E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故答案为：A。</w:t>
      </w:r>
    </w:p>
    <w:p w14:paraId="44EF79A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13．B</w:t>
      </w:r>
    </w:p>
    <w:p w14:paraId="2483E51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】A．pH=3的溶液和pH=11的溶液等体积混合，若两者均为强酸和强碱，则H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和OH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浓度均为1×10</w:t>
      </w:r>
      <w:r>
        <w:rPr>
          <w:rFonts w:hint="default" w:ascii="Times New Roman" w:hAnsi="Times New Roman" w:cs="Times New Roman"/>
          <w:sz w:val="21"/>
          <w:vertAlign w:val="superscript"/>
        </w:rPr>
        <w:t>-3</w:t>
      </w:r>
      <w:r>
        <w:rPr>
          <w:rFonts w:hint="default" w:ascii="Times New Roman" w:hAnsi="Times New Roman" w:cs="Times New Roman"/>
          <w:sz w:val="21"/>
        </w:rPr>
        <w:t xml:space="preserve"> mol/L，等体积混合后完全中和，溶液呈中性，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)=1×10</w:t>
      </w:r>
      <w:r>
        <w:rPr>
          <w:rFonts w:hint="default" w:ascii="Times New Roman" w:hAnsi="Times New Roman" w:cs="Times New Roman"/>
          <w:sz w:val="21"/>
          <w:vertAlign w:val="superscript"/>
        </w:rPr>
        <w:t>-7</w:t>
      </w:r>
      <w:r>
        <w:rPr>
          <w:rFonts w:hint="default" w:ascii="Times New Roman" w:hAnsi="Times New Roman" w:cs="Times New Roman"/>
          <w:sz w:val="21"/>
        </w:rPr>
        <w:t xml:space="preserve"> mol/L。但若其中一方为弱酸或弱碱，则可能因过量导致溶液不呈中性，A不符合题意；</w:t>
      </w:r>
    </w:p>
    <w:p w14:paraId="1E48F42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B．0.05 mol/L 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中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)=0.1 mol/L，0.1 mol/L NaOH中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(OH⁻)=0.1 mol/L。等体积混合时，H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和OH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的物质的量相等，完全中和生成Na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，溶液呈中性，c(H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)=1×10</w:t>
      </w:r>
      <w:r>
        <w:rPr>
          <w:rFonts w:hint="default" w:ascii="Times New Roman" w:hAnsi="Times New Roman" w:cs="Times New Roman"/>
          <w:sz w:val="21"/>
          <w:vertAlign w:val="superscript"/>
        </w:rPr>
        <w:t>-7</w:t>
      </w:r>
      <w:r>
        <w:rPr>
          <w:rFonts w:hint="default" w:ascii="Times New Roman" w:hAnsi="Times New Roman" w:cs="Times New Roman"/>
          <w:sz w:val="21"/>
        </w:rPr>
        <w:t xml:space="preserve"> mol/L，B正确；</w:t>
      </w:r>
    </w:p>
    <w:p w14:paraId="4F33AA9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C．pH=6的CH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COOH为弱酸，稀释10倍时CH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COOH电离度增大，但溶液仍显酸性，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)略大于1×10</w:t>
      </w:r>
      <w:r>
        <w:rPr>
          <w:rFonts w:hint="default" w:ascii="Times New Roman" w:hAnsi="Times New Roman" w:cs="Times New Roman"/>
          <w:sz w:val="21"/>
          <w:vertAlign w:val="superscript"/>
        </w:rPr>
        <w:t>-7</w:t>
      </w:r>
      <w:r>
        <w:rPr>
          <w:rFonts w:hint="default" w:ascii="Times New Roman" w:hAnsi="Times New Roman" w:cs="Times New Roman"/>
          <w:sz w:val="21"/>
        </w:rPr>
        <w:t xml:space="preserve"> mol/L，C错误；</w:t>
      </w:r>
    </w:p>
    <w:p w14:paraId="2C2BCA2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D．NH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Cl与AgNO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等体积混合生成AgCl沉淀，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水解使溶液显酸性，</w:t>
      </w:r>
      <w:r>
        <w:rPr>
          <w:rFonts w:hint="default" w:ascii="Times New Roman" w:hAnsi="Times New Roman" w:eastAsia="Times New Roman" w:cs="Times New Roman"/>
          <w:i/>
          <w:sz w:val="21"/>
        </w:rPr>
        <w:t>c</w:t>
      </w:r>
      <w:r>
        <w:rPr>
          <w:rFonts w:hint="default" w:ascii="Times New Roman" w:hAnsi="Times New Roman" w:cs="Times New Roman"/>
          <w:sz w:val="21"/>
        </w:rPr>
        <w:t>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)＞1×10</w:t>
      </w:r>
      <w:r>
        <w:rPr>
          <w:rFonts w:hint="default" w:ascii="Times New Roman" w:hAnsi="Times New Roman" w:cs="Times New Roman"/>
          <w:sz w:val="21"/>
          <w:vertAlign w:val="superscript"/>
        </w:rPr>
        <w:t>-7</w:t>
      </w:r>
      <w:r>
        <w:rPr>
          <w:rFonts w:hint="default" w:ascii="Times New Roman" w:hAnsi="Times New Roman" w:cs="Times New Roman"/>
          <w:sz w:val="21"/>
        </w:rPr>
        <w:t xml:space="preserve"> mol/L，D错误；</w:t>
      </w:r>
    </w:p>
    <w:p w14:paraId="50D40C4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故选B。</w:t>
      </w:r>
    </w:p>
    <w:p w14:paraId="64D9A4E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14．A</w:t>
      </w:r>
    </w:p>
    <w:p w14:paraId="79D247E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】A．加水稀释时，HCOOH电离程度增大，H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和HCOO</w:t>
      </w:r>
      <w:r>
        <w:rPr>
          <w:rFonts w:hint="default" w:ascii="Times New Roman" w:hAnsi="Times New Roman" w:cs="Times New Roman"/>
          <w:sz w:val="21"/>
          <w:vertAlign w:val="superscript"/>
        </w:rPr>
        <w:t>⁻</w:t>
      </w:r>
      <w:r>
        <w:rPr>
          <w:rFonts w:hint="default" w:ascii="Times New Roman" w:hAnsi="Times New Roman" w:cs="Times New Roman"/>
          <w:sz w:val="21"/>
        </w:rPr>
        <w:t>的浓度因稀释而降低，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W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  <m:sup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)×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，温度不变，K</w:t>
      </w:r>
      <w:r>
        <w:rPr>
          <w:rFonts w:hint="default" w:ascii="Times New Roman" w:hAnsi="Times New Roman" w:cs="Times New Roman"/>
          <w:sz w:val="21"/>
          <w:vertAlign w:val="subscript"/>
        </w:rPr>
        <w:t>W</w:t>
      </w:r>
      <w:r>
        <w:rPr>
          <w:rFonts w:hint="default" w:ascii="Times New Roman" w:hAnsi="Times New Roman" w:cs="Times New Roman"/>
          <w:sz w:val="21"/>
        </w:rPr>
        <w:t>不变，c(H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)减小则c(OH</w:t>
      </w:r>
      <w:r>
        <w:rPr>
          <w:rFonts w:hint="default" w:ascii="Times New Roman" w:hAnsi="Times New Roman" w:cs="Times New Roman"/>
          <w:sz w:val="21"/>
          <w:vertAlign w:val="superscript"/>
        </w:rPr>
        <w:t>⁻</w:t>
      </w:r>
      <w:r>
        <w:rPr>
          <w:rFonts w:hint="default" w:ascii="Times New Roman" w:hAnsi="Times New Roman" w:cs="Times New Roman"/>
          <w:sz w:val="21"/>
        </w:rPr>
        <w:t>)增大，A错误；</w:t>
      </w:r>
    </w:p>
    <w:p w14:paraId="5EEA570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HCOOH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HCOO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(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)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a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，稀释促进HCOOH电离，c(H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)减小，K</w:t>
      </w:r>
      <w:r>
        <w:rPr>
          <w:rFonts w:hint="default" w:ascii="Times New Roman" w:hAnsi="Times New Roman" w:cs="Times New Roman"/>
          <w:sz w:val="21"/>
          <w:vertAlign w:val="subscript"/>
        </w:rPr>
        <w:t>a</w:t>
      </w:r>
      <w:r>
        <w:rPr>
          <w:rFonts w:hint="default" w:ascii="Times New Roman" w:hAnsi="Times New Roman" w:cs="Times New Roman"/>
          <w:sz w:val="21"/>
        </w:rPr>
        <w:t>不变，故比值减小，B正确；</w:t>
      </w:r>
    </w:p>
    <w:p w14:paraId="7499BA3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C．HCOOH为弱酸，同浓度下电离产生的离子浓度低于HCl，导电性更弱，C正确；</w:t>
      </w:r>
    </w:p>
    <w:p w14:paraId="477577D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D．肥皂水呈碱性，可中和酸性蚁酸，起到止痒作用，D正确；</w:t>
      </w:r>
    </w:p>
    <w:p w14:paraId="375B0CB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故选A。</w:t>
      </w:r>
    </w:p>
    <w:p w14:paraId="2041CE5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15．A</w:t>
      </w:r>
    </w:p>
    <w:p w14:paraId="58F3DA0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】A．同一条件下，溶解度大的物质容易转化为溶解度小的物质，CaCO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的</w:t>
      </w:r>
      <w:r>
        <w:rPr>
          <w:rFonts w:hint="default" w:ascii="Times New Roman" w:hAnsi="Times New Roman" w:eastAsia="Times New Roman" w:cs="Times New Roman"/>
          <w:i/>
          <w:sz w:val="21"/>
        </w:rPr>
        <w:t>K</w:t>
      </w:r>
      <w:r>
        <w:rPr>
          <w:rFonts w:hint="default" w:ascii="Times New Roman" w:hAnsi="Times New Roman" w:eastAsia="Times New Roman" w:cs="Times New Roman"/>
          <w:i/>
          <w:sz w:val="21"/>
          <w:vertAlign w:val="subscript"/>
        </w:rPr>
        <w:t>sp</w:t>
      </w:r>
      <w:r>
        <w:rPr>
          <w:rFonts w:hint="default" w:ascii="Times New Roman" w:hAnsi="Times New Roman" w:cs="Times New Roman"/>
          <w:sz w:val="21"/>
        </w:rPr>
        <w:t>小于CaSO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的</w:t>
      </w:r>
      <w:r>
        <w:rPr>
          <w:rFonts w:hint="default" w:ascii="Times New Roman" w:hAnsi="Times New Roman" w:eastAsia="Times New Roman" w:cs="Times New Roman"/>
          <w:i/>
          <w:sz w:val="21"/>
        </w:rPr>
        <w:t>K</w:t>
      </w:r>
      <w:r>
        <w:rPr>
          <w:rFonts w:hint="default" w:ascii="Times New Roman" w:hAnsi="Times New Roman" w:eastAsia="Times New Roman" w:cs="Times New Roman"/>
          <w:i/>
          <w:sz w:val="21"/>
          <w:vertAlign w:val="subscript"/>
        </w:rPr>
        <w:t>sp</w:t>
      </w:r>
      <w:r>
        <w:rPr>
          <w:rFonts w:hint="default" w:ascii="Times New Roman" w:hAnsi="Times New Roman" w:cs="Times New Roman"/>
          <w:sz w:val="21"/>
        </w:rPr>
        <w:t>（同一类型的物质，</w:t>
      </w:r>
      <w:r>
        <w:rPr>
          <w:rFonts w:hint="default" w:ascii="Times New Roman" w:hAnsi="Times New Roman" w:eastAsia="Times New Roman" w:cs="Times New Roman"/>
          <w:i/>
          <w:sz w:val="21"/>
        </w:rPr>
        <w:t>K</w:t>
      </w:r>
      <w:r>
        <w:rPr>
          <w:rFonts w:hint="default" w:ascii="Times New Roman" w:hAnsi="Times New Roman" w:eastAsia="Times New Roman" w:cs="Times New Roman"/>
          <w:i/>
          <w:sz w:val="21"/>
          <w:vertAlign w:val="subscript"/>
        </w:rPr>
        <w:t>sp</w:t>
      </w:r>
      <w:r>
        <w:rPr>
          <w:rFonts w:hint="default" w:ascii="Times New Roman" w:hAnsi="Times New Roman" w:cs="Times New Roman"/>
          <w:sz w:val="21"/>
        </w:rPr>
        <w:t>越小，溶解度越小），CaSO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可以转化为CaCO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，离子方程式书写正确，A正确；</w:t>
      </w:r>
    </w:p>
    <w:p w14:paraId="1C8B885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B．硫代硫酸钠与稀硫酸反应生成S和SO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，发生歧化反应，正确的离子方程式为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↓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↑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，B错误；</w:t>
      </w:r>
    </w:p>
    <w:p w14:paraId="1F01BB0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C．酸性条件下不应生成OH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，正确的离子方程式为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5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+6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=3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+3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，C错误；</w:t>
      </w:r>
    </w:p>
    <w:p w14:paraId="21FC31A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D．钢铁的吸氧腐蚀负极生成Fe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而非Fe</w:t>
      </w:r>
      <w:r>
        <w:rPr>
          <w:rFonts w:hint="default" w:ascii="Times New Roman" w:hAnsi="Times New Roman" w:cs="Times New Roman"/>
          <w:sz w:val="21"/>
          <w:vertAlign w:val="superscript"/>
        </w:rPr>
        <w:t>3+</w:t>
      </w:r>
      <w:r>
        <w:rPr>
          <w:rFonts w:hint="default" w:ascii="Times New Roman" w:hAnsi="Times New Roman" w:cs="Times New Roman"/>
          <w:sz w:val="21"/>
        </w:rPr>
        <w:t>，正确的负极电极反应式为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，D错误；</w:t>
      </w:r>
    </w:p>
    <w:p w14:paraId="472797F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故答案选A。</w:t>
      </w:r>
    </w:p>
    <w:p w14:paraId="5EE5673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16．C</w:t>
      </w:r>
    </w:p>
    <w:p w14:paraId="159A523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】A．pH=2的硫酸溶液中H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浓度为0.01 mol/L，则1.0 L溶液中H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数目为0.01N</w:t>
      </w:r>
      <w:r>
        <w:rPr>
          <w:rFonts w:hint="default" w:ascii="Times New Roman" w:hAnsi="Times New Roman" w:cs="Times New Roman"/>
          <w:sz w:val="21"/>
          <w:vertAlign w:val="subscript"/>
        </w:rPr>
        <w:t>A</w:t>
      </w:r>
      <w:r>
        <w:rPr>
          <w:rFonts w:hint="default" w:ascii="Times New Roman" w:hAnsi="Times New Roman" w:cs="Times New Roman"/>
          <w:sz w:val="21"/>
        </w:rPr>
        <w:t>，而非0.02N</w:t>
      </w:r>
      <w:r>
        <w:rPr>
          <w:rFonts w:hint="default" w:ascii="Times New Roman" w:hAnsi="Times New Roman" w:cs="Times New Roman"/>
          <w:sz w:val="21"/>
          <w:vertAlign w:val="subscript"/>
        </w:rPr>
        <w:t>A</w:t>
      </w:r>
      <w:r>
        <w:rPr>
          <w:rFonts w:hint="default" w:ascii="Times New Roman" w:hAnsi="Times New Roman" w:cs="Times New Roman"/>
          <w:sz w:val="21"/>
        </w:rPr>
        <w:t>，故A错误；</w:t>
      </w:r>
    </w:p>
    <w:p w14:paraId="631D02D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溶液中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因水解导致实际数目小于1.0 N</w:t>
      </w:r>
      <w:r>
        <w:rPr>
          <w:rFonts w:hint="default" w:ascii="Times New Roman" w:hAnsi="Times New Roman" w:cs="Times New Roman"/>
          <w:sz w:val="21"/>
          <w:vertAlign w:val="subscript"/>
        </w:rPr>
        <w:t>A</w:t>
      </w:r>
      <w:r>
        <w:rPr>
          <w:rFonts w:hint="default" w:ascii="Times New Roman" w:hAnsi="Times New Roman" w:cs="Times New Roman"/>
          <w:sz w:val="21"/>
        </w:rPr>
        <w:t>，故B错误；</w:t>
      </w:r>
    </w:p>
    <w:p w14:paraId="3F4453D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AlCl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溶液中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会发生水解，实际数目小于理论值2N</w:t>
      </w:r>
      <w:r>
        <w:rPr>
          <w:rFonts w:hint="default" w:ascii="Times New Roman" w:hAnsi="Times New Roman" w:cs="Times New Roman"/>
          <w:sz w:val="21"/>
          <w:vertAlign w:val="subscript"/>
        </w:rPr>
        <w:t>A</w:t>
      </w:r>
      <w:r>
        <w:rPr>
          <w:rFonts w:hint="default" w:ascii="Times New Roman" w:hAnsi="Times New Roman" w:cs="Times New Roman"/>
          <w:sz w:val="21"/>
        </w:rPr>
        <w:t>（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×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1mol/L=2mol</m:t>
        </m:r>
      </m:oMath>
      <w:r>
        <w:rPr>
          <w:rFonts w:hint="default" w:ascii="Times New Roman" w:hAnsi="Times New Roman" w:cs="Times New Roman"/>
          <w:sz w:val="21"/>
        </w:rPr>
        <w:t>），故C正确；</w:t>
      </w:r>
    </w:p>
    <w:p w14:paraId="19EF33F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D．17g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(物质的量为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17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17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/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)，溶于水主要形成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（弱电解质），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数目远小于N</w:t>
      </w:r>
      <w:r>
        <w:rPr>
          <w:rFonts w:hint="default" w:ascii="Times New Roman" w:hAnsi="Times New Roman" w:cs="Times New Roman"/>
          <w:sz w:val="21"/>
          <w:vertAlign w:val="subscript"/>
        </w:rPr>
        <w:t>A</w:t>
      </w:r>
      <w:r>
        <w:rPr>
          <w:rFonts w:hint="default" w:ascii="Times New Roman" w:hAnsi="Times New Roman" w:cs="Times New Roman"/>
          <w:sz w:val="21"/>
        </w:rPr>
        <w:t>，故D错误；</w:t>
      </w:r>
    </w:p>
    <w:p w14:paraId="73E4D3C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故答案选C。</w:t>
      </w:r>
    </w:p>
    <w:p w14:paraId="2DBA247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17．C</w:t>
      </w:r>
    </w:p>
    <w:p w14:paraId="4D66B03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】A．由图可知，装置①为原电池，金属性强于铜的铁为负极、铜为正极，总反应的方程式为2Fe</w:t>
      </w:r>
      <w:r>
        <w:rPr>
          <w:rFonts w:hint="default" w:ascii="Times New Roman" w:hAnsi="Times New Roman" w:cs="Times New Roman"/>
          <w:sz w:val="21"/>
          <w:vertAlign w:val="superscript"/>
        </w:rPr>
        <w:t>3+</w:t>
      </w:r>
      <w:r>
        <w:rPr>
          <w:rFonts w:hint="default" w:ascii="Times New Roman" w:hAnsi="Times New Roman" w:cs="Times New Roman"/>
          <w:sz w:val="21"/>
        </w:rPr>
        <w:t>＋Fe=3Fe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，故A错误；</w:t>
      </w:r>
    </w:p>
    <w:p w14:paraId="7E254A9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B．由图可知，装置②为电解池，c极连通电源正极，失电子，发生电极反应方程式为2Cl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-2e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=Cl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↑，故B错误；</w:t>
      </w:r>
    </w:p>
    <w:p w14:paraId="56B7259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C．由图可知，装置③闭合K时，紫色的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将朝向电源正极移动，故C正确；</w:t>
      </w:r>
    </w:p>
    <w:p w14:paraId="224C955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D．由图可知，装置④为电解池，Cu极连通电源正极，若电解液为NaCl溶液，则总反应的方程式为Cu+2H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m:oMath>
        <m:limUpp>
          <m:limUppPr>
            <m:ctrlPr>
              <w:rPr>
                <w:rFonts w:hint="default" w:ascii="Cambria Math" w:hAnsi="Cambria Math" w:cs="Times New Roman"/>
              </w:rPr>
            </m:ctrlPr>
          </m:limUp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</m:t>
            </m:r>
            <m:ctrlPr>
              <w:rPr>
                <w:rFonts w:hint="default" w:ascii="Cambria Math" w:hAnsi="Cambria Math" w:cs="Times New Roman"/>
              </w:rPr>
            </m:ctrlPr>
          </m:e>
          <m:li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电解</m:t>
            </m:r>
            <m:ctrlPr>
              <w:rPr>
                <w:rFonts w:hint="default" w:ascii="Cambria Math" w:hAnsi="Cambria Math" w:cs="Times New Roman"/>
              </w:rPr>
            </m:ctrlPr>
          </m:lim>
        </m:limUpp>
      </m:oMath>
      <w:r>
        <w:rPr>
          <w:rFonts w:hint="default" w:ascii="Times New Roman" w:hAnsi="Times New Roman" w:cs="Times New Roman"/>
          <w:sz w:val="21"/>
        </w:rPr>
        <w:t>Cu(OH)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+H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↑，故加入HCl气体无法使溶液复原，故D错误；</w:t>
      </w:r>
    </w:p>
    <w:p w14:paraId="2516CBA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故答案选C；</w:t>
      </w:r>
    </w:p>
    <w:p w14:paraId="2ED8173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18．C</w:t>
      </w:r>
    </w:p>
    <w:p w14:paraId="490947C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【思路导引】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Li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−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电池放电时，锂电极为负极，发生反应：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Li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−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，多孔功能电极为正极，低温时发生反应：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，随温度升高Q增大，正极区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转化为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；充电时，锂电极为阴极，得到电子，多孔功能电极为阳极，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或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失去电子。</w:t>
      </w:r>
    </w:p>
    <w:p w14:paraId="362336A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】A．由分析可知，电池总反应方程式为：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Li</m:t>
        </m:r>
        <m:limUpp>
          <m:limUppPr>
            <m:ctrlPr>
              <w:rPr>
                <w:rFonts w:hint="default" w:ascii="Cambria Math" w:hAnsi="Cambria Math" w:cs="Times New Roman"/>
              </w:rPr>
            </m:ctrlPr>
          </m:limUppPr>
          <m:e>
            <m:limLow>
              <m:limLowPr>
                <m:ctrlPr>
                  <w:rPr>
                    <w:rFonts w:hint="default" w:ascii="Cambria Math" w:hAnsi="Cambria Math" w:cs="Times New Roman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⇌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lim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充电</m:t>
                </m:r>
                <m:ctrlPr>
                  <w:rPr>
                    <w:rFonts w:hint="default" w:ascii="Cambria Math" w:hAnsi="Cambria Math" w:cs="Times New Roman"/>
                  </w:rPr>
                </m:ctrlPr>
              </m:lim>
            </m:limLow>
            <m:ctrlPr>
              <w:rPr>
                <w:rFonts w:hint="default" w:ascii="Cambria Math" w:hAnsi="Cambria Math" w:cs="Times New Roman"/>
              </w:rPr>
            </m:ctrlPr>
          </m:e>
          <m:li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放电</m:t>
            </m:r>
            <m:ctrlPr>
              <w:rPr>
                <w:rFonts w:hint="default" w:ascii="Cambria Math" w:hAnsi="Cambria Math" w:cs="Times New Roman"/>
              </w:rPr>
            </m:ctrlPr>
          </m:lim>
        </m:limUp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或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Li</m:t>
        </m:r>
        <m:limUpp>
          <m:limUppPr>
            <m:ctrlPr>
              <w:rPr>
                <w:rFonts w:hint="default" w:ascii="Cambria Math" w:hAnsi="Cambria Math" w:cs="Times New Roman"/>
              </w:rPr>
            </m:ctrlPr>
          </m:limUppPr>
          <m:e>
            <m:limLow>
              <m:limLowPr>
                <m:ctrlPr>
                  <w:rPr>
                    <w:rFonts w:hint="default" w:ascii="Cambria Math" w:hAnsi="Cambria Math" w:cs="Times New Roman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⇌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lim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充电</m:t>
                </m:r>
                <m:ctrlPr>
                  <w:rPr>
                    <w:rFonts w:hint="default" w:ascii="Cambria Math" w:hAnsi="Cambria Math" w:cs="Times New Roman"/>
                  </w:rPr>
                </m:ctrlPr>
              </m:lim>
            </m:limLow>
            <m:ctrlPr>
              <w:rPr>
                <w:rFonts w:hint="default" w:ascii="Cambria Math" w:hAnsi="Cambria Math" w:cs="Times New Roman"/>
              </w:rPr>
            </m:ctrlPr>
          </m:e>
          <m:li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放电</m:t>
            </m:r>
            <m:ctrlPr>
              <w:rPr>
                <w:rFonts w:hint="default" w:ascii="Cambria Math" w:hAnsi="Cambria Math" w:cs="Times New Roman"/>
              </w:rPr>
            </m:ctrlPr>
          </m:lim>
        </m:limUp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，充放电时有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参与或生成，因此熔融盐中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LiNO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的物质的量分数影响充放电速率，A正确；</w:t>
      </w:r>
    </w:p>
    <w:p w14:paraId="09B28E7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比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的半径小，因此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优先于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通过固态电解质膜，B正确；</w:t>
      </w:r>
    </w:p>
    <w:p w14:paraId="05615A8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C．放电时，正极得到电子，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中氧原子为-1价，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中氧原子为-2价，因此随温度升高Q增大，正极区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转化为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，C错误；</w:t>
      </w:r>
    </w:p>
    <w:p w14:paraId="5C09E68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D．充电时，锂电极为阴极，连接电源负极，D正确；</w:t>
      </w:r>
    </w:p>
    <w:p w14:paraId="3126C7F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答案选C。</w:t>
      </w:r>
    </w:p>
    <w:p w14:paraId="34B5C46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19．B</w:t>
      </w:r>
    </w:p>
    <w:p w14:paraId="075D1DB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】A．c点加入10 mL盐酸，两者恰好完全反应生成碳酸氢钠和氯化钠，浓度均为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0.1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，此时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=4.3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−4.3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−5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，因此碳酸氢根离子的水解常数为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5×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−5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×5×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−5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0.1−5×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−5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≈2.5×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−8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，所以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−14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2.5×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−8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−7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，数量级是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−7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，A错误；</w:t>
      </w:r>
    </w:p>
    <w:p w14:paraId="5C489D5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B．b点溶液中含有等物质的量浓度的碳酸钠、碳酸氢钠和氯化钠，结合元素守恒可知，b点溶液中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。所以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，B正确；</w:t>
      </w:r>
    </w:p>
    <w:p w14:paraId="13ADE9D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C．a点为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溶液，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水解促进水的电离；c点时恰好完全反应生成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既水解又电离，但水解程度大于电离程度，水的电离也被促进；e点为NaCl和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的混合溶液，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抑制水的电离。则水的电离程度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a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e</m:t>
        </m:r>
      </m:oMath>
      <w:r>
        <w:rPr>
          <w:rFonts w:hint="default" w:ascii="Times New Roman" w:hAnsi="Times New Roman" w:cs="Times New Roman"/>
          <w:sz w:val="21"/>
        </w:rPr>
        <w:t>，C错误；</w:t>
      </w:r>
    </w:p>
    <w:p w14:paraId="4252D05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D．d点溶液显中性，由电荷守恒可知，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Na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，故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Na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Cl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，D错误；</w:t>
      </w:r>
    </w:p>
    <w:p w14:paraId="025B078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因此答案选B。</w:t>
      </w:r>
    </w:p>
    <w:p w14:paraId="1689B60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20．B</w:t>
      </w:r>
    </w:p>
    <w:p w14:paraId="19FA1DD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】A．中和热测定需快速一次性混合酸碱以减少热量散失，分多次加入会导致热量损失，结果不准确，A错误；</w:t>
      </w:r>
    </w:p>
    <w:p w14:paraId="63ABBD1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B．铜氨溶液中四氨合铜离子缓慢解离出Cu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，确保阴极（铁钥匙）表面Cu</w:t>
      </w:r>
      <w:r>
        <w:rPr>
          <w:rFonts w:hint="default" w:ascii="Times New Roman" w:hAnsi="Times New Roman" w:cs="Times New Roman"/>
          <w:sz w:val="21"/>
          <w:vertAlign w:val="superscript"/>
        </w:rPr>
        <w:t>2+</w:t>
      </w:r>
      <w:r>
        <w:rPr>
          <w:rFonts w:hint="default" w:ascii="Times New Roman" w:hAnsi="Times New Roman" w:cs="Times New Roman"/>
          <w:sz w:val="21"/>
        </w:rPr>
        <w:t>浓度均匀，镀层更致密，方案合理，B正确；</w:t>
      </w:r>
    </w:p>
    <w:p w14:paraId="16DE592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C．加压使2NO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(g)</w:t>
      </w:r>
      <m:oMath>
        <m:limUpp>
          <m:limUppPr>
            <m:ctrlPr>
              <w:rPr>
                <w:rFonts w:hint="default" w:ascii="Cambria Math" w:hAnsi="Cambria Math" w:cs="Times New Roman"/>
              </w:rPr>
            </m:ctrlPr>
          </m:limUppPr>
          <m:e>
            <m:limLow>
              <m:limLowPr>
                <m:ctrlPr>
                  <w:rPr>
                    <w:rFonts w:hint="default" w:ascii="Cambria Math" w:hAnsi="Cambria Math" w:cs="Times New Roman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⇌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lim>
                <m:ctrlPr>
                  <w:rPr>
                    <w:rFonts w:hint="default" w:ascii="Cambria Math" w:hAnsi="Cambria Math" w:cs="Times New Roman"/>
                  </w:rPr>
                </m:ctrlPr>
              </m:lim>
            </m:limLow>
            <m:ctrlPr>
              <w:rPr>
                <w:rFonts w:hint="default" w:ascii="Cambria Math" w:hAnsi="Cambria Math" w:cs="Times New Roman"/>
              </w:rPr>
            </m:ctrlPr>
          </m:e>
          <m:lim>
            <m:ctrlPr>
              <w:rPr>
                <w:rFonts w:hint="default" w:ascii="Cambria Math" w:hAnsi="Cambria Math" w:cs="Times New Roman"/>
              </w:rPr>
            </m:ctrlPr>
          </m:lim>
        </m:limUpp>
      </m:oMath>
      <w:r>
        <w:rPr>
          <w:rFonts w:hint="default" w:ascii="Times New Roman" w:hAnsi="Times New Roman" w:cs="Times New Roman"/>
          <w:sz w:val="21"/>
        </w:rPr>
        <w:t>N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(g)平衡右移，混合气体颜色应先变深后变浅（比原色深），结论错误，C错误；</w:t>
      </w:r>
    </w:p>
    <w:p w14:paraId="2FEAE19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D．固体溶解，说明BaSO</w:t>
      </w:r>
      <w:r>
        <w:rPr>
          <w:rFonts w:hint="default" w:ascii="Times New Roman" w:hAnsi="Times New Roman" w:cs="Times New Roman"/>
          <w:sz w:val="21"/>
          <w:vertAlign w:val="subscript"/>
        </w:rPr>
        <w:t>4</w:t>
      </w:r>
      <w:r>
        <w:rPr>
          <w:rFonts w:hint="default" w:ascii="Times New Roman" w:hAnsi="Times New Roman" w:cs="Times New Roman"/>
          <w:sz w:val="21"/>
        </w:rPr>
        <w:t>在饱和Na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中转化为BaCO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，故</w:t>
      </w:r>
      <w:r>
        <w:rPr>
          <w:rFonts w:hint="default" w:ascii="Times New Roman" w:hAnsi="Times New Roman" w:eastAsia="Times New Roman" w:cs="Times New Roman"/>
          <w:i/>
          <w:sz w:val="21"/>
        </w:rPr>
        <w:t>Q</w:t>
      </w:r>
      <w:r>
        <w:rPr>
          <w:rFonts w:hint="default" w:ascii="Times New Roman" w:hAnsi="Times New Roman" w:eastAsia="Times New Roman" w:cs="Times New Roman"/>
          <w:i/>
          <w:sz w:val="21"/>
          <w:vertAlign w:val="subscript"/>
        </w:rPr>
        <w:t>c</w:t>
      </w:r>
      <w:r>
        <w:rPr>
          <w:rFonts w:hint="default" w:ascii="Times New Roman" w:hAnsi="Times New Roman" w:cs="Times New Roman"/>
          <w:sz w:val="21"/>
        </w:rPr>
        <w:t>(BaCO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)&gt;</w:t>
      </w:r>
      <w:r>
        <w:rPr>
          <w:rFonts w:hint="default" w:ascii="Times New Roman" w:hAnsi="Times New Roman" w:eastAsia="Times New Roman" w:cs="Times New Roman"/>
          <w:i/>
          <w:sz w:val="21"/>
        </w:rPr>
        <w:t>K</w:t>
      </w:r>
      <w:r>
        <w:rPr>
          <w:rFonts w:hint="default" w:ascii="Times New Roman" w:hAnsi="Times New Roman" w:eastAsia="Times New Roman" w:cs="Times New Roman"/>
          <w:i/>
          <w:sz w:val="21"/>
          <w:vertAlign w:val="subscript"/>
        </w:rPr>
        <w:t>sp</w:t>
      </w:r>
      <w:r>
        <w:rPr>
          <w:rFonts w:hint="default" w:ascii="Times New Roman" w:hAnsi="Times New Roman" w:cs="Times New Roman"/>
          <w:sz w:val="21"/>
        </w:rPr>
        <w:t>(BaCO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)，不能得到：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sp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BaCO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sp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BaSO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，D错误；</w:t>
      </w:r>
    </w:p>
    <w:p w14:paraId="4A79505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故选B。</w:t>
      </w:r>
    </w:p>
    <w:p w14:paraId="6B8171C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21．(1)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</w:p>
    <w:p w14:paraId="2F7DEE6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(写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+6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+6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↑+3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等合理答案也可)</w:t>
      </w:r>
    </w:p>
    <w:p w14:paraId="4900636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(3)碱</w:t>
      </w:r>
    </w:p>
    <w:p w14:paraId="0E942BA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OH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den>
        </m:f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=−640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f>
          <m:fPr>
            <m:type m:val="lin"/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kJ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den>
        </m:f>
      </m:oMath>
    </w:p>
    <w:p w14:paraId="616C096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(5)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HClO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</w:p>
    <w:p w14:paraId="14F4DE4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】（1）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</m:oMath>
      <w:r>
        <w:rPr>
          <w:rFonts w:hint="default" w:ascii="Times New Roman" w:hAnsi="Times New Roman" w:cs="Times New Roman"/>
          <w:sz w:val="21"/>
        </w:rPr>
        <w:t>在水中存在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</m:oMath>
      <w:r>
        <w:rPr>
          <w:rFonts w:hint="default" w:ascii="Times New Roman" w:hAnsi="Times New Roman" w:cs="Times New Roman"/>
          <w:sz w:val="21"/>
        </w:rPr>
        <w:t>固体和溶液中的Ag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、S</w:t>
      </w:r>
      <w:r>
        <w:rPr>
          <w:rFonts w:hint="default" w:ascii="Times New Roman" w:hAnsi="Times New Roman" w:cs="Times New Roman"/>
          <w:sz w:val="21"/>
          <w:vertAlign w:val="superscript"/>
        </w:rPr>
        <w:t>2-</w:t>
      </w:r>
      <w:r>
        <w:rPr>
          <w:rFonts w:hint="default" w:ascii="Times New Roman" w:hAnsi="Times New Roman" w:cs="Times New Roman"/>
          <w:sz w:val="21"/>
        </w:rPr>
        <w:t>的沉淀溶解平衡，所以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</m:oMath>
      <w:r>
        <w:rPr>
          <w:rFonts w:hint="default" w:ascii="Times New Roman" w:hAnsi="Times New Roman" w:cs="Times New Roman"/>
          <w:sz w:val="21"/>
        </w:rPr>
        <w:t>在水中沉淀溶解平衡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S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Ag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aq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。</w:t>
      </w:r>
    </w:p>
    <w:p w14:paraId="138FD73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（2）铁锈的主要成分是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，氯化铵溶液水解显酸性，从而溶解铁锈。所以氯化铵溶液可以用来除铁锈的离子方程式可表示为：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(写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+6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+6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↑+3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。</w:t>
      </w:r>
    </w:p>
    <w:p w14:paraId="2587C36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（3）NaHA溶液中HA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既发生电离又发生水解，其电离常数为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a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=6.3×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−10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，水解常数为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w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K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1.0×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−14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2.7×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−6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=3.7×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10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−9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，由此可见电离程度小于水解程度，溶液显碱性。</w:t>
      </w:r>
    </w:p>
    <w:p w14:paraId="6882B5D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（4）1 g甲醇(常温下为液态)即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32</m:t>
            </m:r>
            <m:ctrlPr>
              <w:rPr>
                <w:rFonts w:hint="default" w:ascii="Cambria Math" w:hAnsi="Cambria Math" w:cs="Times New Roman"/>
              </w:rPr>
            </m:ctrlPr>
          </m:den>
        </m:f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在氧气中完全燃烧释放出20 kJ的热量，则1mol甲醇(常温下为液态)在氧气中完全燃烧释放出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20×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32=640kJ</m:t>
        </m:r>
      </m:oMath>
      <w:r>
        <w:rPr>
          <w:rFonts w:hint="default" w:ascii="Times New Roman" w:hAnsi="Times New Roman" w:cs="Times New Roman"/>
          <w:sz w:val="21"/>
        </w:rPr>
        <w:t>的热量，则甲醇燃烧热的热化学方程式为：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OH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den>
        </m:f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=−640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f>
          <m:fPr>
            <m:type m:val="lin"/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kJ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。</w:t>
      </w:r>
    </w:p>
    <w:p w14:paraId="2328FF3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（5）据电离平衡常数知，酸性：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HClO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，所以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通入NaClO溶液中无论量多量少都生成的是次氯酸和碳酸氢钠，其离子方程式为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ClO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HClO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。</w:t>
      </w:r>
    </w:p>
    <w:p w14:paraId="67F714B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22．(1)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−48.8</m:t>
        </m:r>
      </m:oMath>
      <w:r>
        <w:rPr>
          <w:rFonts w:hint="default" w:ascii="Times New Roman" w:hAnsi="Times New Roman" w:cs="Times New Roman"/>
          <w:sz w:val="21"/>
        </w:rPr>
        <w:t xml:space="preserve">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kJ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⋅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−1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 xml:space="preserve">     低温</w:t>
      </w:r>
    </w:p>
    <w:p w14:paraId="708FA436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(2)AE</w:t>
      </w:r>
    </w:p>
    <w:p w14:paraId="23202FC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(3)     &gt;    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d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K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</w:p>
    <w:p w14:paraId="10B7F12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(4)随着温度的升高，平衡逆向移动，催化剂的活性迅速下降</w:t>
      </w:r>
    </w:p>
    <w:p w14:paraId="3A6CCE0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】（1）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+Δ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=+41.2+(−90.0)=−48.8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kJ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mol</m:t>
        </m:r>
      </m:oMath>
      <w:r>
        <w:rPr>
          <w:rFonts w:hint="default" w:ascii="Times New Roman" w:hAnsi="Times New Roman" w:cs="Times New Roman"/>
          <w:sz w:val="21"/>
        </w:rPr>
        <w:t>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G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−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T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＜0</m:t>
        </m:r>
      </m:oMath>
      <w:r>
        <w:rPr>
          <w:rFonts w:hint="default" w:ascii="Times New Roman" w:hAnsi="Times New Roman" w:cs="Times New Roman"/>
          <w:sz w:val="21"/>
        </w:rPr>
        <w:t>反应自发进行，该反应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＜0，Δ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S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＜0</m:t>
        </m:r>
      </m:oMath>
      <w:r>
        <w:rPr>
          <w:rFonts w:hint="default" w:ascii="Times New Roman" w:hAnsi="Times New Roman" w:cs="Times New Roman"/>
          <w:sz w:val="21"/>
        </w:rPr>
        <w:t>，反应低温自发进行；</w:t>
      </w:r>
    </w:p>
    <w:p w14:paraId="3AD21F7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（2）判断是否达到平衡状态的方法为正逆反应速率相等或“变量”不变；</w:t>
      </w:r>
    </w:p>
    <w:p w14:paraId="2A73A6E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A．当各物质浓度均不在变化时，达到了平衡状态，A正确；</w:t>
      </w:r>
    </w:p>
    <w:p w14:paraId="7A334FC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B．任意时刻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生成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b w:val="0"/>
            <w:i w:val="0"/>
          </w:rPr>
          <m:t>OH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</w:rPr>
              <m:t>v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消耗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(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CO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)</m:t>
        </m:r>
      </m:oMath>
      <w:r>
        <w:rPr>
          <w:rFonts w:hint="default" w:ascii="Times New Roman" w:hAnsi="Times New Roman" w:cs="Times New Roman"/>
          <w:sz w:val="21"/>
        </w:rPr>
        <w:t>，B错误；</w:t>
      </w:r>
    </w:p>
    <w:p w14:paraId="48D1CBF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C．反应物和生成物浓度相等时，不能判断是否达到平衡状态，C错误；</w:t>
      </w:r>
    </w:p>
    <w:p w14:paraId="0F2D118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D．质量守恒，该反应中气体质量始终不变，容积不变，所以密度是始终不变，不能判断达平衡状态，D错误；</w:t>
      </w:r>
    </w:p>
    <w:p w14:paraId="42CA74E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E．随反应正向进行，气体压强减小，当不再变化时即达到平衡状态，E正确；</w:t>
      </w:r>
    </w:p>
    <w:p w14:paraId="7B923B1C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选AE；</w:t>
      </w:r>
    </w:p>
    <w:p w14:paraId="1891D19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（3）①相同温度下，增大压强平衡正向移动，CO转化率增大，所以</w:t>
      </w:r>
      <w:r>
        <w:rPr>
          <w:rFonts w:hint="default" w:ascii="Times New Roman" w:hAnsi="Times New Roman" w:cs="Times New Roman"/>
          <w:i/>
          <w:sz w:val="21"/>
        </w:rPr>
        <w:t>p</w:t>
      </w:r>
      <w:r>
        <w:rPr>
          <w:rFonts w:hint="default" w:ascii="Times New Roman" w:hAnsi="Times New Roman" w:cs="Times New Roman"/>
          <w:i/>
          <w:sz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</w:rPr>
        <w:t>＞</w:t>
      </w:r>
      <w:r>
        <w:rPr>
          <w:rFonts w:hint="default" w:ascii="Times New Roman" w:hAnsi="Times New Roman" w:cs="Times New Roman"/>
          <w:i/>
          <w:sz w:val="21"/>
        </w:rPr>
        <w:t>p</w:t>
      </w:r>
      <w:r>
        <w:rPr>
          <w:rFonts w:hint="default" w:ascii="Times New Roman" w:hAnsi="Times New Roman" w:cs="Times New Roman"/>
          <w:i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；</w:t>
      </w:r>
    </w:p>
    <w:p w14:paraId="05B0F15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②温度相同平衡常数相同，该反应为放热反应，温度升高，</w:t>
      </w:r>
      <w:r>
        <w:rPr>
          <w:rFonts w:hint="default" w:ascii="Times New Roman" w:hAnsi="Times New Roman" w:cs="Times New Roman"/>
          <w:i/>
          <w:sz w:val="21"/>
        </w:rPr>
        <w:t>K</w:t>
      </w:r>
      <w:r>
        <w:rPr>
          <w:rFonts w:hint="default" w:ascii="Times New Roman" w:hAnsi="Times New Roman" w:cs="Times New Roman"/>
          <w:sz w:val="21"/>
        </w:rPr>
        <w:t>减小，所以</w:t>
      </w:r>
      <w:r>
        <w:rPr>
          <w:rFonts w:hint="default" w:ascii="Times New Roman" w:hAnsi="Times New Roman" w:cs="Times New Roman"/>
          <w:i/>
          <w:sz w:val="21"/>
        </w:rPr>
        <w:t>K</w:t>
      </w:r>
      <w:r>
        <w:rPr>
          <w:rFonts w:hint="default" w:ascii="Times New Roman" w:hAnsi="Times New Roman" w:cs="Times New Roman"/>
          <w:i/>
          <w:sz w:val="21"/>
          <w:vertAlign w:val="subscript"/>
        </w:rPr>
        <w:t>c</w:t>
      </w:r>
      <w:r>
        <w:rPr>
          <w:rFonts w:hint="default" w:ascii="Times New Roman" w:hAnsi="Times New Roman" w:cs="Times New Roman"/>
          <w:sz w:val="21"/>
        </w:rPr>
        <w:t>&gt;</w:t>
      </w:r>
      <w:r>
        <w:rPr>
          <w:rFonts w:hint="default" w:ascii="Times New Roman" w:hAnsi="Times New Roman" w:cs="Times New Roman"/>
          <w:i/>
          <w:sz w:val="21"/>
        </w:rPr>
        <w:t>K</w:t>
      </w:r>
      <w:r>
        <w:rPr>
          <w:rFonts w:hint="default" w:ascii="Times New Roman" w:hAnsi="Times New Roman" w:cs="Times New Roman"/>
          <w:i/>
          <w:sz w:val="21"/>
          <w:vertAlign w:val="subscript"/>
        </w:rPr>
        <w:t>d</w:t>
      </w:r>
      <w:r>
        <w:rPr>
          <w:rFonts w:hint="default" w:ascii="Times New Roman" w:hAnsi="Times New Roman" w:cs="Times New Roman"/>
          <w:sz w:val="21"/>
        </w:rPr>
        <w:t>=</w:t>
      </w:r>
      <w:r>
        <w:rPr>
          <w:rFonts w:hint="default" w:ascii="Times New Roman" w:hAnsi="Times New Roman" w:cs="Times New Roman"/>
          <w:i/>
          <w:sz w:val="21"/>
        </w:rPr>
        <w:t>K</w:t>
      </w:r>
      <w:r>
        <w:rPr>
          <w:rFonts w:hint="default" w:ascii="Times New Roman" w:hAnsi="Times New Roman" w:cs="Times New Roman"/>
          <w:i/>
          <w:sz w:val="21"/>
          <w:vertAlign w:val="subscript"/>
        </w:rPr>
        <w:t>e</w:t>
      </w:r>
      <w:r>
        <w:rPr>
          <w:rFonts w:hint="default" w:ascii="Times New Roman" w:hAnsi="Times New Roman" w:cs="Times New Roman"/>
          <w:sz w:val="21"/>
        </w:rPr>
        <w:t>；</w:t>
      </w:r>
    </w:p>
    <w:p w14:paraId="3942FF5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（4）合成甲醇的反应为放热反应，温度升高，平衡逆向移动，同时温度过高催化剂活性下降，所以甲醇产率降低。</w:t>
      </w:r>
    </w:p>
    <w:p w14:paraId="382B56D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23．(1)阳</w:t>
      </w:r>
    </w:p>
    <w:p w14:paraId="09D69AE4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(2)     负极     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CHCN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CN</m:t>
        </m:r>
      </m:oMath>
    </w:p>
    <w:p w14:paraId="2FF111B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(3)    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 xml:space="preserve">     4 mol</w:t>
      </w:r>
    </w:p>
    <w:p w14:paraId="16575DB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sz w:val="21"/>
          <w:lang w:eastAsia="zh-CN"/>
        </w:rPr>
        <w:t>【思路导引】</w:t>
      </w:r>
      <w:r>
        <w:rPr>
          <w:rFonts w:hint="default" w:ascii="Times New Roman" w:hAnsi="Times New Roman" w:cs="Times New Roman"/>
          <w:sz w:val="21"/>
        </w:rPr>
        <w:t>由图可知，a极丙烯腈发生还原反应生成己二腈，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CHCN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CN</m:t>
        </m:r>
      </m:oMath>
      <w:r>
        <w:rPr>
          <w:rFonts w:hint="default" w:ascii="Times New Roman" w:hAnsi="Times New Roman" w:cs="Times New Roman"/>
          <w:sz w:val="21"/>
        </w:rPr>
        <w:t>，a为阴极，则b为阳极，b极发生氧化反应，反应为2H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O- 4e</w:t>
      </w:r>
      <w:r>
        <w:rPr>
          <w:rFonts w:hint="default" w:ascii="Times New Roman" w:hAnsi="Times New Roman" w:cs="Times New Roman"/>
          <w:sz w:val="21"/>
          <w:vertAlign w:val="superscript"/>
        </w:rPr>
        <w:t xml:space="preserve">- </w:t>
      </w:r>
      <w:r>
        <w:rPr>
          <w:rFonts w:hint="default" w:ascii="Times New Roman" w:hAnsi="Times New Roman" w:cs="Times New Roman"/>
          <w:sz w:val="21"/>
        </w:rPr>
        <w:t>=4H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+O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↑。</w:t>
      </w:r>
    </w:p>
    <w:p w14:paraId="5700EEC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】（1）阴极消耗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，故阳极生成的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b w:val="0"/>
                <w:i w:val="0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向阴极移动，故交换膜为阳离子交换膜；</w:t>
      </w:r>
    </w:p>
    <w:p w14:paraId="266AFD1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（2）a为阴极，连接电源的负极，电极反应式为：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CHCN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CN</m:t>
        </m:r>
      </m:oMath>
      <w:r>
        <w:rPr>
          <w:rFonts w:hint="default" w:ascii="Times New Roman" w:hAnsi="Times New Roman" w:cs="Times New Roman"/>
          <w:sz w:val="21"/>
        </w:rPr>
        <w:t>；</w:t>
      </w:r>
    </w:p>
    <w:p w14:paraId="786B031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（3）由图可知，通入甲烷的电极为负极，通入氧气的电极为正极，B极（正极）的电极反应式为：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；消耗氧气44.8 L(标准状况)，物质的量为2 mol，则转移电子物质的量为8 mol，根据电极反应：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CHCN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NC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hint="default" w:ascii="Cambria Math" w:hAnsi="Cambria Math" w:cs="Times New Roman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</w:rPr>
                      <m:t>CH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Times New Roman" w:hAnsi="Times New Roman" w:eastAsia="宋体" w:cs="Times New Roman"/>
                        <w:i w:val="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</w:rPr>
                    </m:ctrlPr>
                  </m:sub>
                </m:sSub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CN</m:t>
        </m:r>
      </m:oMath>
      <w:r>
        <w:rPr>
          <w:rFonts w:hint="default" w:ascii="Times New Roman" w:hAnsi="Times New Roman" w:cs="Times New Roman"/>
          <w:sz w:val="21"/>
        </w:rPr>
        <w:t>，生成</w:t>
      </w:r>
      <m:oMath>
        <m:d>
          <m:dPr>
            <m:begChr m:val="["/>
            <m:sepChr m:val=","/>
            <m:endChr m:val="]"/>
            <m:ctrlPr>
              <w:rPr>
                <w:rFonts w:hint="default" w:ascii="Cambria Math" w:hAnsi="Cambria Math" w:cs="Times New Roman"/>
              </w:rPr>
            </m:ctrlPr>
          </m:d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NC</m:t>
            </m:r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d>
                  <m:dPr>
                    <m:sepChr m:val=","/>
                    <m:ctrlPr>
                      <w:rPr>
                        <w:rFonts w:hint="default"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</w:rPr>
                          <m:t>CH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Times New Roman" w:hAnsi="Times New Roman" w:eastAsia="宋体" w:cs="Times New Roman"/>
                            <w:i w:val="0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cs="Times New Roman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cs="Times New Roman"/>
                      </w:rPr>
                    </m:ctrlPr>
                  </m:e>
                </m:d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4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CN</m:t>
            </m:r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的物质的量是4 mol。</w:t>
      </w:r>
    </w:p>
    <w:p w14:paraId="7A432347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24．(1)    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 xml:space="preserve">     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 xml:space="preserve">     A</w:t>
      </w:r>
    </w:p>
    <w:p w14:paraId="56204A1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(2)     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Fe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(胶体)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 xml:space="preserve">     pH为5~9时微粒为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，且随着pH增大，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电离生成带负电荷的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的比例增大，与带正电荷的Fe(OH)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胶粒间的静电吸引作用增强，因此吸附效果变好，此外pH升高促进氢氧化铁胶体的生成，吸附效果也会变好</w:t>
      </w:r>
    </w:p>
    <w:p w14:paraId="1591EBDE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】（1）①由图像可知，溶液pH在7.35- 7.45之间，溶液中含砷元素的主要微粒是H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AsO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；</w:t>
      </w:r>
    </w:p>
    <w:p w14:paraId="746F111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②根据图示可知：将KOH溶液滴入H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AsO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溶液，当pH调至11时，反应生成KH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AsO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、H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O，所发生反应的离子方程式是：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=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；</w:t>
      </w:r>
    </w:p>
    <w:p w14:paraId="6C6E9D1D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③A．由图，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: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n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=1:1</m:t>
        </m:r>
      </m:oMath>
      <w:r>
        <w:rPr>
          <w:rFonts w:hint="default" w:ascii="Times New Roman" w:hAnsi="Times New Roman" w:cs="Times New Roman"/>
          <w:sz w:val="21"/>
        </w:rPr>
        <w:t>时，溶液的pH约为9，所以溶液显碱性，正确；</w:t>
      </w:r>
    </w:p>
    <w:p w14:paraId="72C33CB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B．pH=12时，溶液显碱性，则c(OH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)＞c(H</w:t>
      </w:r>
      <w:r>
        <w:rPr>
          <w:rFonts w:hint="default" w:ascii="Times New Roman" w:hAnsi="Times New Roman" w:cs="Times New Roman"/>
          <w:sz w:val="21"/>
          <w:vertAlign w:val="superscript"/>
        </w:rPr>
        <w:t>+</w:t>
      </w:r>
      <w:r>
        <w:rPr>
          <w:rFonts w:hint="default" w:ascii="Times New Roman" w:hAnsi="Times New Roman" w:cs="Times New Roman"/>
          <w:sz w:val="21"/>
        </w:rPr>
        <w:t>)，所以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+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，错误；</w:t>
      </w:r>
    </w:p>
    <w:p w14:paraId="11B75F75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C．由图，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pH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=14</m:t>
        </m:r>
      </m:oMath>
      <w:r>
        <w:rPr>
          <w:rFonts w:hint="default" w:ascii="Times New Roman" w:hAnsi="Times New Roman" w:cs="Times New Roman"/>
          <w:sz w:val="21"/>
        </w:rPr>
        <w:t>时，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=1.0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mol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/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L</m:t>
        </m:r>
      </m:oMath>
      <w:r>
        <w:rPr>
          <w:rFonts w:hint="default" w:ascii="Times New Roman" w:hAnsi="Times New Roman" w:cs="Times New Roman"/>
          <w:sz w:val="21"/>
        </w:rPr>
        <w:t>，此时含砷微粒以</w:t>
      </w:r>
      <m:oMath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为主，而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离子几乎不存在，则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&gt;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，而不是</w:t>
      </w:r>
      <m:oMath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ctrlPr>
              <w:rPr>
                <w:rFonts w:hint="default" w:ascii="Cambria Math" w:hAnsi="Cambria Math" w:cs="Times New Roman"/>
              </w:rPr>
            </m:ctrlPr>
          </m:e>
        </m:d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&lt;</m:t>
        </m:r>
        <m:r>
          <m:rPr>
            <m:nor/>
          </m:rPr>
          <w:rPr>
            <w:rFonts w:hint="default" w:ascii="Times New Roman" w:hAnsi="Times New Roman" w:eastAsia="宋体" w:cs="Times New Roman"/>
            <w:i/>
          </w:rPr>
          <m:t>c</m:t>
        </m:r>
        <m:d>
          <m:dPr>
            <m:sepChr m:val=","/>
            <m:ctrlPr>
              <w:rPr>
                <w:rFonts w:hint="default"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2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Sup>
              <m:sSubSupPr>
                <m:ctrlPr>
                  <w:rPr>
                    <w:rFonts w:hint="default" w:ascii="Cambria Math" w:hAnsi="Cambria Math" w:cs="Times New Roman"/>
                  </w:rPr>
                </m:ctrlPr>
              </m:sSub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AsO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3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−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bSup>
            <m:ctrlPr>
              <w:rPr>
                <w:rFonts w:hint="default" w:ascii="Cambria Math" w:hAnsi="Cambria Math" w:cs="Times New Roman"/>
              </w:rPr>
            </m:ctrlPr>
          </m:e>
        </m:d>
      </m:oMath>
      <w:r>
        <w:rPr>
          <w:rFonts w:hint="default" w:ascii="Times New Roman" w:hAnsi="Times New Roman" w:cs="Times New Roman"/>
          <w:sz w:val="21"/>
        </w:rPr>
        <w:t>，错误；</w:t>
      </w:r>
    </w:p>
    <w:p w14:paraId="2CB61EC3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故选A；</w:t>
      </w:r>
    </w:p>
    <w:p w14:paraId="7294385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（2）①铁离子水解生成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Fe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胶体和氢离子，离子方程式：</w:t>
      </w:r>
      <m:oMath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Fe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⇌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Fe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cs="Times New Roman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OH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</m:d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(胶体)</w:t>
      </w:r>
      <m:oMath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</m:oMath>
      <w:r>
        <w:rPr>
          <w:rFonts w:hint="default" w:ascii="Times New Roman" w:hAnsi="Times New Roman" w:cs="Times New Roman"/>
          <w:sz w:val="21"/>
        </w:rPr>
        <w:t>；</w:t>
      </w:r>
    </w:p>
    <w:p w14:paraId="3B1B8FA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②pH为5~9时微粒主要为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，且随着pH增大，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电离生成带负电荷的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AsO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的比例增大，与带正电荷的Fe(OH)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胶粒间的静电吸引作用增强，因此吸附效果变好，此外pH升高促进氢氧化铁胶体的生成，吸附效果也会变好，故pH为5~9时，随溶液pH的增大，铁盐混凝剂对含砷(Ⅲ)化合物的吸附效果增强。</w:t>
      </w:r>
    </w:p>
    <w:p w14:paraId="4226EAE8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25．(1)     淀粉溶液     碱</w:t>
      </w:r>
    </w:p>
    <w:p w14:paraId="33A4EDF2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(2)     18.70     蓝色恰好褪去</w:t>
      </w:r>
    </w:p>
    <w:p w14:paraId="7A57BE0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(3)2.59</w:t>
      </w:r>
    </w:p>
    <w:p w14:paraId="37D3EC9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(4)CD</w:t>
      </w:r>
    </w:p>
    <w:p w14:paraId="003C8C5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【</w:t>
      </w:r>
      <w:r>
        <w:rPr>
          <w:rFonts w:hint="eastAsia" w:cs="Times New Roman"/>
          <w:sz w:val="21"/>
          <w:lang w:eastAsia="zh-CN"/>
        </w:rPr>
        <w:t>解析</w:t>
      </w:r>
      <w:r>
        <w:rPr>
          <w:rFonts w:hint="default" w:ascii="Times New Roman" w:hAnsi="Times New Roman" w:cs="Times New Roman"/>
          <w:sz w:val="21"/>
        </w:rPr>
        <w:t>】（1）由题干信息可知，步骤ii中重铬酸根离子氧化I</w:t>
      </w:r>
      <w:r>
        <w:rPr>
          <w:rFonts w:hint="default" w:ascii="Times New Roman" w:hAnsi="Times New Roman" w:cs="Times New Roman"/>
          <w:sz w:val="21"/>
          <w:vertAlign w:val="superscript"/>
        </w:rPr>
        <w:t>-</w:t>
      </w:r>
      <w:r>
        <w:rPr>
          <w:rFonts w:hint="default" w:ascii="Times New Roman" w:hAnsi="Times New Roman" w:cs="Times New Roman"/>
          <w:sz w:val="21"/>
        </w:rPr>
        <w:t>生成了I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，步骤ⅲ中用Na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溶液滴定生成的I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，利用I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遇到淀粉溶液显蓝色的现象可知，滴加的指示剂为淀粉溶液，已知Na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是强碱弱酸盐，水解溶液呈碱性，故量取Na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溶液选择碱式滴定管或通用型滴定管，故答案为：淀粉溶液；碱；</w:t>
      </w:r>
    </w:p>
    <w:p w14:paraId="6259B39A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（2）已知滴定管的“0”刻度线在上端，精确到0.01mL，步骤ⅲ中a的读数如图所示，则a=18.70mL，量取0.1000mol•L</w:t>
      </w:r>
      <w:r>
        <w:rPr>
          <w:rFonts w:hint="default" w:ascii="Times New Roman" w:hAnsi="Times New Roman" w:cs="Times New Roman"/>
          <w:sz w:val="21"/>
          <w:vertAlign w:val="superscript"/>
        </w:rPr>
        <w:t>-1</w:t>
      </w:r>
      <w:r>
        <w:rPr>
          <w:rFonts w:hint="default" w:ascii="Times New Roman" w:hAnsi="Times New Roman" w:cs="Times New Roman"/>
          <w:sz w:val="21"/>
        </w:rPr>
        <w:t>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溶液进行滴定生成的碘单质，滴定达到终点的实验现象是：溶液刚好从蓝色变为无色，且30s内不变色，故答案为：18.70；蓝色恰好褪去；</w:t>
      </w:r>
    </w:p>
    <w:p w14:paraId="5F69889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（3）步骤iii中a 的读数如图所示，精确度为0.01mL，读取数值为18.70mL，三次平均消耗标准溶液体积V=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19.03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-1.02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+19.99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-2.00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+18.70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-0.70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mL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=18.00mL，由题干方程式可知，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2−</m:t>
            </m:r>
            <m:ctrlPr>
              <w:rPr>
                <w:rFonts w:hint="default" w:ascii="Cambria Math" w:hAnsi="Cambria Math" w:cs="Times New Roman"/>
              </w:rPr>
            </m:ctrlPr>
          </m:sup>
        </m:sSub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+6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−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+14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sSup>
          <m:sSupPr>
            <m:ctrlPr>
              <w:rPr>
                <w:rFonts w:hint="default" w:ascii="Cambria Math" w:hAnsi="Cambria Math" w:cs="Times New Roman"/>
              </w:rPr>
            </m:ctrlPr>
          </m:s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3+</m:t>
            </m:r>
            <m:ctrlPr>
              <w:rPr>
                <w:rFonts w:hint="default" w:ascii="Cambria Math" w:hAnsi="Cambria Math" w:cs="Times New Roman"/>
              </w:rPr>
            </m:ctrlPr>
          </m:sup>
        </m:sSup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+3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+7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H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O</m:t>
        </m:r>
      </m:oMath>
      <w:r>
        <w:rPr>
          <w:rFonts w:hint="default" w:ascii="Times New Roman" w:hAnsi="Times New Roman" w:cs="Times New Roman"/>
          <w:sz w:val="21"/>
        </w:rPr>
        <w:t>、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I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+2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3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=2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</w:rPr>
          <m:t>NaI</m:t>
        </m:r>
        <m:r>
          <m:rPr>
            <m:nor/>
            <m:sty m:val="p"/>
          </m:rPr>
          <w:rPr>
            <w:rFonts w:hint="default" w:ascii="Times New Roman" w:hAnsi="Times New Roman" w:eastAsia="宋体" w:cs="Times New Roman"/>
            <w:i w:val="0"/>
          </w:rPr>
          <m:t>+</m:t>
        </m:r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Na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S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4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6</m:t>
            </m:r>
            <m:ctrlPr>
              <w:rPr>
                <w:rFonts w:hint="default" w:ascii="Cambria Math" w:hAnsi="Cambria Math" w:cs="Times New Roma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</w:rPr>
        <w:t>可得到；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～3I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～6Na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，n(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)=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6</m:t>
            </m:r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n(Na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) =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1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6</m:t>
            </m:r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×0.1000mol/L×0.01800L=0.0003mol，</w:t>
      </w:r>
      <m:oMath>
        <m:sSub>
          <m:sSubPr>
            <m:ctrlPr>
              <w:rPr>
                <w:rFonts w:hint="default" w:ascii="Cambria Math" w:hAnsi="Cambria Math" w:cs="Times New Roman"/>
              </w:rPr>
            </m:ctrlPr>
          </m:sSub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Cr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</m:t>
            </m:r>
            <m:ctrlPr>
              <w:rPr>
                <w:rFonts w:hint="default" w:ascii="Cambria Math" w:hAnsi="Cambria Math" w:cs="Times New Roman"/>
              </w:rPr>
            </m:ctrlPr>
          </m:sub>
        </m:sSub>
        <m:sSubSup>
          <m:sSubSupPr>
            <m:ctrlPr>
              <w:rPr>
                <w:rFonts w:hint="default" w:ascii="Cambria Math" w:hAnsi="Cambria Math" w:cs="Times New Roman"/>
              </w:rPr>
            </m:ctrlPr>
          </m:sSubSupPr>
          <m:e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O</m:t>
            </m:r>
            <m:ctrlPr>
              <w:rPr>
                <w:rFonts w:hint="default" w:ascii="Cambria Math" w:hAnsi="Cambria Math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7</m:t>
            </m:r>
            <m:ctrlPr>
              <w:rPr>
                <w:rFonts w:hint="default" w:ascii="Cambria Math" w:hAnsi="Cambria Math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2-</m:t>
            </m:r>
            <m:ctrlPr>
              <w:rPr>
                <w:rFonts w:hint="default" w:ascii="Cambria Math" w:hAnsi="Cambria Math" w:cs="Times New Roman"/>
              </w:rPr>
            </m:ctrlPr>
          </m:sup>
        </m:sSubSup>
      </m:oMath>
      <w:r>
        <w:rPr>
          <w:rFonts w:hint="default" w:ascii="Times New Roman" w:hAnsi="Times New Roman" w:cs="Times New Roman"/>
          <w:sz w:val="21"/>
        </w:rPr>
        <w:t>的含量=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0.0003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×216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g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/</m:t>
            </m:r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mol</m:t>
            </m:r>
            <m:ctrlPr>
              <w:rPr>
                <w:rFonts w:hint="default" w:ascii="Cambria Math" w:hAnsi="Cambria Math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  <w:i w:val="0"/>
              </w:rPr>
              <m:t>25</m:t>
            </m:r>
            <m:sSup>
              <m:sSupPr>
                <m:ctrlPr>
                  <w:rPr>
                    <w:rFonts w:hint="default" w:ascii="Cambria Math" w:hAnsi="Cambria Math" w:cs="Times New Roman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.00×10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-3</m:t>
                </m:r>
                <m:ctrlPr>
                  <w:rPr>
                    <w:rFonts w:hint="default" w:ascii="Cambria Math" w:hAnsi="Cambria Math" w:cs="Times New Roman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default" w:ascii="Times New Roman" w:hAnsi="Times New Roman" w:eastAsia="宋体" w:cs="Times New Roman"/>
              </w:rPr>
              <m:t>L</m:t>
            </m:r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≈2.59g/L，故答案为：2.59；</w:t>
      </w:r>
    </w:p>
    <w:p w14:paraId="0BE207B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（4）误差分析可以依据c</w:t>
      </w:r>
      <w:r>
        <w:rPr>
          <w:rFonts w:hint="default" w:ascii="Times New Roman" w:hAnsi="Times New Roman" w:cs="Times New Roman"/>
          <w:sz w:val="21"/>
          <w:vertAlign w:val="subscript"/>
        </w:rPr>
        <w:t>（待测）</w:t>
      </w:r>
      <w:r>
        <w:rPr>
          <w:rFonts w:hint="default" w:ascii="Times New Roman" w:hAnsi="Times New Roman" w:cs="Times New Roman"/>
          <w:sz w:val="21"/>
        </w:rPr>
        <w:t>=</w:t>
      </w:r>
      <m:oMath>
        <m:f>
          <m:fPr>
            <m:ctrlPr>
              <w:rPr>
                <w:rFonts w:hint="default"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c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(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标准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)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V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(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标准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)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V</m:t>
                </m:r>
                <m:ctrlPr>
                  <w:rPr>
                    <w:rFonts w:hint="default" w:ascii="Cambria Math" w:hAnsi="Cambria Math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i w:val="0"/>
                  </w:rPr>
                  <m:t>(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</w:rPr>
                  <m:t>待测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</w:rPr>
                  <m:t>)</m:t>
                </m:r>
                <m:ctrlPr>
                  <w:rPr>
                    <w:rFonts w:hint="default" w:ascii="Cambria Math" w:hAnsi="Cambria Math" w:cs="Times New Roman"/>
                  </w:rPr>
                </m:ctrlPr>
              </m:sub>
            </m:sSub>
            <m:ctrlPr>
              <w:rPr>
                <w:rFonts w:hint="default" w:ascii="Cambria Math" w:hAnsi="Cambria Math" w:cs="Times New Roman"/>
              </w:rPr>
            </m:ctrlPr>
          </m:den>
        </m:f>
      </m:oMath>
      <w:r>
        <w:rPr>
          <w:rFonts w:hint="default" w:ascii="Times New Roman" w:hAnsi="Times New Roman" w:cs="Times New Roman"/>
          <w:sz w:val="21"/>
        </w:rPr>
        <w:t>分析，计算式中标准溶液体积变化决定产生的误差变化，据此解题：</w:t>
      </w:r>
    </w:p>
    <w:p w14:paraId="15D9CBE1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A．滴定终点读数时，俯视滴定管的刻度，读取标准溶液体积偏小，测定结果偏低，A不合题意；</w:t>
      </w:r>
    </w:p>
    <w:p w14:paraId="641079EF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B．盛装待测液的锥形瓶用蒸馏水洗过，未用待测液润洗对测定结果无影响，B不合题意；</w:t>
      </w:r>
    </w:p>
    <w:p w14:paraId="57D6BB2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C．滴定到终点读数时发现滴定管尖嘴处悬挂一滴溶液，标准溶液体积偏大，测定结果偏高，C符合题意；</w:t>
      </w:r>
    </w:p>
    <w:p w14:paraId="1676DDB9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D．量取Na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S</w:t>
      </w:r>
      <w:r>
        <w:rPr>
          <w:rFonts w:hint="default" w:ascii="Times New Roman" w:hAnsi="Times New Roman" w:cs="Times New Roman"/>
          <w:sz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</w:rPr>
        <w:t>O</w:t>
      </w:r>
      <w:r>
        <w:rPr>
          <w:rFonts w:hint="default" w:ascii="Times New Roman" w:hAnsi="Times New Roman" w:cs="Times New Roman"/>
          <w:sz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</w:rPr>
        <w:t>溶液的滴定管用蒸馏水洗后未用标准液润洗，溶液被稀释导致消耗标准溶液体积偏大，测定结果偏高，D符合题意；</w:t>
      </w:r>
    </w:p>
    <w:p w14:paraId="3BA66D1B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故答案为：CD。</w:t>
      </w:r>
    </w:p>
    <w:p w14:paraId="275819F0">
      <w:pPr>
        <w:shd w:val="clear" w:color="auto" w:fill="auto"/>
        <w:spacing w:line="360" w:lineRule="auto"/>
        <w:jc w:val="left"/>
        <w:rPr>
          <w:rFonts w:hint="default" w:ascii="Times New Roman" w:hAnsi="Times New Roman" w:cs="Times New Roman"/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3E3C2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27D63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B0961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6B96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EAAF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B787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1BAA04A4"/>
    <w:rsid w:val="4346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jpe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1090</Words>
  <Characters>1437</Characters>
  <Lines>0</Lines>
  <Paragraphs>0</Paragraphs>
  <TotalTime>3</TotalTime>
  <ScaleCrop>false</ScaleCrop>
  <LinksUpToDate>false</LinksUpToDate>
  <CharactersWithSpaces>1471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智超</cp:lastModifiedBy>
  <dcterms:modified xsi:type="dcterms:W3CDTF">2026-03-26T02:18:16Z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89b6c04796b2471ca608ec88de4105bdmzy0ndq0mjiwnq</vt:lpwstr>
  </property>
  <property fmtid="{D5CDD505-2E9C-101B-9397-08002B2CF9AE}" pid="4" name="KSOTemplateDocerSaveRecord">
    <vt:lpwstr>eyJoZGlkIjoiZjI3OGUwNmRlNjc3YzIwNWUzNjU4ZGVjZTI0M2FmNmEiLCJ1c2VySWQiOiIyNzk1NjYyMTAifQ==</vt:lpwstr>
  </property>
  <property fmtid="{D5CDD505-2E9C-101B-9397-08002B2CF9AE}" pid="5" name="KSOProductBuildVer">
    <vt:lpwstr>2052-12.1.0.25225</vt:lpwstr>
  </property>
  <property fmtid="{D5CDD505-2E9C-101B-9397-08002B2CF9AE}" pid="6" name="ICV">
    <vt:lpwstr>280D440116EE4C45AC397248DAC0DF4D_13</vt:lpwstr>
  </property>
</Properties>
</file>