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0132F">
      <w:pPr>
        <w:jc w:val="center"/>
        <w:rPr>
          <w:rFonts w:hint="default" w:ascii="Times New Roman" w:hAnsi="Times New Roman" w:eastAsia="宋体" w:cs="Times New Roman"/>
          <w:b/>
          <w:i w:val="0"/>
          <w:color w:val="000000"/>
          <w:sz w:val="30"/>
        </w:rPr>
      </w:pPr>
      <w:r>
        <w:rPr>
          <w:rFonts w:hint="default" w:ascii="Times New Roman" w:hAnsi="Times New Roman" w:cs="Times New Roman"/>
        </w:rP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2700" cy="12700"/>
                    </a:xfrm>
                    <a:prstGeom prst="rect">
                      <a:avLst/>
                    </a:prstGeom>
                  </pic:spPr>
                </pic:pic>
              </a:graphicData>
            </a:graphic>
          </wp:inline>
        </w:drawing>
      </w:r>
      <w:r>
        <w:rPr>
          <w:rFonts w:hint="default" w:ascii="Times New Roman" w:hAnsi="Times New Roman" w:eastAsia="宋体" w:cs="Times New Roman"/>
          <w:b/>
          <w:i w:val="0"/>
          <w:color w:val="000000"/>
          <w:sz w:val="30"/>
        </w:rPr>
        <w:t>浙江嘉兴平当湖高级中学2025-2026学年高二上学期9月月考化学试题</w:t>
      </w:r>
    </w:p>
    <w:p w14:paraId="5EB54D5C">
      <w:pPr>
        <w:keepNext w:val="0"/>
        <w:keepLines w:val="0"/>
        <w:pageBreakBefore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eastAsia="仿宋" w:cs="Times New Roman"/>
          <w:b w:val="0"/>
          <w:i w:val="0"/>
          <w:color w:val="000000"/>
          <w:sz w:val="21"/>
          <w:lang w:eastAsia="zh-CN"/>
        </w:rPr>
      </w:pPr>
      <w:r>
        <w:rPr>
          <w:rFonts w:hint="default" w:ascii="Times New Roman" w:hAnsi="Times New Roman" w:eastAsia="仿宋" w:cs="Times New Roman"/>
          <w:b w:val="0"/>
          <w:i w:val="0"/>
          <w:color w:val="000000"/>
          <w:sz w:val="21"/>
          <w:lang w:eastAsia="zh-CN"/>
        </w:rPr>
        <w:t>（</w:t>
      </w:r>
      <w:r>
        <w:rPr>
          <w:rFonts w:hint="default" w:ascii="Times New Roman" w:hAnsi="Times New Roman" w:eastAsia="仿宋" w:cs="Times New Roman"/>
          <w:b w:val="0"/>
          <w:i w:val="0"/>
          <w:color w:val="000000"/>
          <w:sz w:val="21"/>
          <w:lang w:val="en-US" w:eastAsia="zh-CN"/>
        </w:rPr>
        <w:t>考试范围为选择性必修1 化学反应原理</w:t>
      </w:r>
      <w:r>
        <w:rPr>
          <w:rFonts w:hint="default" w:ascii="Times New Roman" w:hAnsi="Times New Roman" w:eastAsia="仿宋" w:cs="Times New Roman"/>
          <w:b w:val="0"/>
          <w:i w:val="0"/>
          <w:color w:val="000000"/>
          <w:sz w:val="21"/>
          <w:lang w:eastAsia="zh-CN"/>
        </w:rPr>
        <w:t>）</w:t>
      </w:r>
    </w:p>
    <w:p w14:paraId="406FA4F9">
      <w:pPr>
        <w:jc w:val="center"/>
        <w:rPr>
          <w:rFonts w:hint="default" w:ascii="Times New Roman" w:hAnsi="Times New Roman" w:eastAsia="Calibri" w:cs="Times New Roman"/>
          <w:b w:val="0"/>
          <w:i w:val="0"/>
          <w:color w:val="000000"/>
          <w:sz w:val="21"/>
        </w:rPr>
      </w:pPr>
      <w:r>
        <w:rPr>
          <w:rFonts w:hint="default" w:ascii="Times New Roman" w:hAnsi="Times New Roman" w:eastAsia="Calibri" w:cs="Times New Roman"/>
          <w:b w:val="0"/>
          <w:i w:val="0"/>
          <w:color w:val="000000"/>
          <w:sz w:val="21"/>
        </w:rPr>
        <w:t>学校:___________姓名：___________班级：___________考号：___________</w:t>
      </w:r>
    </w:p>
    <w:p w14:paraId="19199035">
      <w:pPr>
        <w:jc w:val="center"/>
        <w:rPr>
          <w:rFonts w:hint="default" w:ascii="Times New Roman" w:hAnsi="Times New Roman" w:eastAsia="黑体" w:cs="Times New Roman"/>
          <w:b/>
          <w:i w:val="0"/>
          <w:color w:val="000000"/>
          <w:sz w:val="30"/>
        </w:rPr>
      </w:pPr>
    </w:p>
    <w:p w14:paraId="2FAC8957">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一、单选题</w:t>
      </w:r>
    </w:p>
    <w:p w14:paraId="489C479E">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1．下列物质中属于弱电解质的是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DD009B6">
      <w:pPr>
        <w:shd w:val="clear" w:color="auto" w:fill="auto"/>
        <w:tabs>
          <w:tab w:val="left" w:pos="2078"/>
          <w:tab w:val="left" w:pos="4156"/>
          <w:tab w:val="left" w:pos="6234"/>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A．NaHCO</w:t>
      </w:r>
      <w:r>
        <w:rPr>
          <w:rFonts w:hint="default" w:ascii="Times New Roman" w:hAnsi="Times New Roman" w:cs="Times New Roman"/>
          <w:sz w:val="21"/>
          <w:vertAlign w:val="subscript"/>
        </w:rPr>
        <w:t>3</w:t>
      </w:r>
      <w:r>
        <w:rPr>
          <w:rFonts w:hint="default" w:ascii="Times New Roman" w:hAnsi="Times New Roman" w:cs="Times New Roman"/>
          <w:sz w:val="21"/>
        </w:rPr>
        <w:tab/>
      </w:r>
      <w:r>
        <w:rPr>
          <w:rFonts w:hint="default" w:ascii="Times New Roman" w:hAnsi="Times New Roman" w:cs="Times New Roman"/>
          <w:sz w:val="21"/>
        </w:rPr>
        <w:t>B．葡萄糖</w:t>
      </w:r>
      <w:r>
        <w:rPr>
          <w:rFonts w:hint="default" w:ascii="Times New Roman" w:hAnsi="Times New Roman" w:cs="Times New Roman"/>
          <w:sz w:val="21"/>
        </w:rPr>
        <w:tab/>
      </w:r>
      <w:r>
        <w:rPr>
          <w:rFonts w:hint="default" w:ascii="Times New Roman" w:hAnsi="Times New Roman" w:cs="Times New Roman"/>
          <w:sz w:val="21"/>
        </w:rPr>
        <w:t>C．氨水</w:t>
      </w:r>
      <w:r>
        <w:rPr>
          <w:rFonts w:hint="default" w:ascii="Times New Roman" w:hAnsi="Times New Roman" w:cs="Times New Roman"/>
          <w:sz w:val="21"/>
        </w:rPr>
        <w:tab/>
      </w:r>
      <w:r>
        <w:rPr>
          <w:rFonts w:hint="default" w:ascii="Times New Roman" w:hAnsi="Times New Roman" w:cs="Times New Roman"/>
          <w:sz w:val="21"/>
        </w:rPr>
        <w:t>D．H</w:t>
      </w:r>
      <w:r>
        <w:rPr>
          <w:rFonts w:hint="default" w:ascii="Times New Roman" w:hAnsi="Times New Roman" w:cs="Times New Roman"/>
          <w:sz w:val="21"/>
          <w:vertAlign w:val="subscript"/>
        </w:rPr>
        <w:t>2</w:t>
      </w:r>
      <w:r>
        <w:rPr>
          <w:rFonts w:hint="default" w:ascii="Times New Roman" w:hAnsi="Times New Roman" w:cs="Times New Roman"/>
          <w:sz w:val="21"/>
        </w:rPr>
        <w:t>S</w:t>
      </w:r>
    </w:p>
    <w:p w14:paraId="460DEB7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2．判断溶液的酸碱性有多种方法。下列溶液一定显碱性的是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03B655B">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A．能够使甲基橙呈黄色的溶液</w:t>
      </w:r>
      <w:r>
        <w:rPr>
          <w:rFonts w:hint="default" w:ascii="Times New Roman" w:hAnsi="Times New Roman" w:cs="Times New Roman"/>
          <w:sz w:val="21"/>
        </w:rPr>
        <w:tab/>
      </w:r>
      <w:r>
        <w:rPr>
          <w:rFonts w:hint="default" w:ascii="Times New Roman" w:hAnsi="Times New Roman" w:cs="Times New Roman"/>
          <w:sz w:val="21"/>
        </w:rPr>
        <w:t>B．</w:t>
      </w:r>
      <m:oMath>
        <m:r>
          <m:rPr>
            <m:nor/>
          </m:rPr>
          <w:rPr>
            <w:rFonts w:hint="default" w:ascii="Times New Roman" w:hAnsi="Times New Roman" w:eastAsia="宋体" w:cs="Times New Roman"/>
            <w:i/>
          </w:rPr>
          <m:t>pH</m:t>
        </m:r>
        <m:r>
          <m:rPr>
            <m:nor/>
            <m:sty m:val="p"/>
          </m:rPr>
          <w:rPr>
            <w:rFonts w:hint="default" w:ascii="Times New Roman" w:hAnsi="Times New Roman" w:eastAsia="宋体" w:cs="Times New Roman"/>
            <w:i w:val="0"/>
          </w:rPr>
          <m:t>&gt;7</m:t>
        </m:r>
      </m:oMath>
      <w:r>
        <w:rPr>
          <w:rFonts w:hint="default" w:ascii="Times New Roman" w:hAnsi="Times New Roman" w:cs="Times New Roman"/>
          <w:sz w:val="21"/>
        </w:rPr>
        <w:t>的溶液</w:t>
      </w:r>
    </w:p>
    <w:p w14:paraId="2B3674C4">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C．溶液中：</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&lt;</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ab/>
      </w:r>
      <w:r>
        <w:rPr>
          <w:rFonts w:hint="default" w:ascii="Times New Roman" w:hAnsi="Times New Roman" w:cs="Times New Roman"/>
          <w:sz w:val="21"/>
        </w:rPr>
        <w:t>D．溶液中：</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&lt;1×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508F857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3．下列变化过程中需要吸收能量的是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00513BF0">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A．氢气球发生燃烧爆炸</w:t>
      </w:r>
      <w:r>
        <w:rPr>
          <w:rFonts w:hint="default" w:ascii="Times New Roman" w:hAnsi="Times New Roman" w:cs="Times New Roman"/>
          <w:sz w:val="21"/>
        </w:rPr>
        <w:tab/>
      </w:r>
      <w:r>
        <w:rPr>
          <w:rFonts w:hint="default" w:ascii="Times New Roman" w:hAnsi="Times New Roman" w:cs="Times New Roman"/>
          <w:sz w:val="21"/>
        </w:rPr>
        <w:t>B．向污染的河水中投入生石灰</w:t>
      </w:r>
    </w:p>
    <w:p w14:paraId="29E78331">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w:t>
      </w:r>
      <w:r>
        <w:rPr>
          <w:rFonts w:hint="default" w:ascii="Times New Roman" w:hAnsi="Times New Roman" w:eastAsia="Times New Roman" w:cs="Times New Roman"/>
          <w:strike w:val="0"/>
          <w:kern w:val="0"/>
          <w:sz w:val="24"/>
          <w:szCs w:val="24"/>
          <w:u w:val="none"/>
        </w:rPr>
        <w:drawing>
          <wp:inline distT="0" distB="0" distL="114300" distR="114300">
            <wp:extent cx="1847850" cy="676275"/>
            <wp:effectExtent l="0" t="0" r="0" b="9525"/>
            <wp:docPr id="100003" name="图片 100003" descr="@@@83925097-4242-4607-967d-0f5cbae86c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83925097-4242-4607-967d-0f5cbae86ccf"/>
                    <pic:cNvPicPr>
                      <a:picLocks noChangeAspect="1"/>
                    </pic:cNvPicPr>
                  </pic:nvPicPr>
                  <pic:blipFill>
                    <a:blip r:embed="rId11"/>
                    <a:stretch>
                      <a:fillRect/>
                    </a:stretch>
                  </pic:blipFill>
                  <pic:spPr>
                    <a:xfrm>
                      <a:off x="0" y="0"/>
                      <a:ext cx="1847850" cy="676275"/>
                    </a:xfrm>
                    <a:prstGeom prst="rect">
                      <a:avLst/>
                    </a:prstGeom>
                  </pic:spPr>
                </pic:pic>
              </a:graphicData>
            </a:graphic>
          </wp:inline>
        </w:drawing>
      </w:r>
      <w:r>
        <w:rPr>
          <w:rFonts w:hint="default" w:ascii="Times New Roman" w:hAnsi="Times New Roman" w:cs="Times New Roman"/>
          <w:sz w:val="21"/>
        </w:rPr>
        <w:tab/>
      </w: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在水中电离</w:t>
      </w:r>
    </w:p>
    <w:p w14:paraId="38B2644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4．工业上由CO</w:t>
      </w:r>
      <w:r>
        <w:rPr>
          <w:rFonts w:hint="default" w:ascii="Times New Roman" w:hAnsi="Times New Roman" w:cs="Times New Roman"/>
          <w:sz w:val="21"/>
          <w:vertAlign w:val="subscript"/>
        </w:rPr>
        <w:t>2</w:t>
      </w:r>
      <w:r>
        <w:rPr>
          <w:rFonts w:hint="default" w:ascii="Times New Roman" w:hAnsi="Times New Roman" w:cs="Times New Roman"/>
          <w:sz w:val="21"/>
        </w:rPr>
        <w:t>和H</w:t>
      </w:r>
      <w:r>
        <w:rPr>
          <w:rFonts w:hint="default" w:ascii="Times New Roman" w:hAnsi="Times New Roman" w:cs="Times New Roman"/>
          <w:sz w:val="21"/>
          <w:vertAlign w:val="subscript"/>
        </w:rPr>
        <w:t>2</w:t>
      </w:r>
      <w:r>
        <w:rPr>
          <w:rFonts w:hint="default" w:ascii="Times New Roman" w:hAnsi="Times New Roman" w:cs="Times New Roman"/>
          <w:sz w:val="21"/>
        </w:rPr>
        <w:t>合成气态甲醇的热化学方程式为CO</w:t>
      </w:r>
      <w:r>
        <w:rPr>
          <w:rFonts w:hint="default" w:ascii="Times New Roman" w:hAnsi="Times New Roman" w:cs="Times New Roman"/>
          <w:sz w:val="21"/>
          <w:vertAlign w:val="subscript"/>
        </w:rPr>
        <w:t>2</w:t>
      </w:r>
      <w:r>
        <w:rPr>
          <w:rFonts w:hint="default" w:ascii="Times New Roman" w:hAnsi="Times New Roman" w:cs="Times New Roman"/>
          <w:sz w:val="21"/>
        </w:rPr>
        <w:t>(g)＋3H</w:t>
      </w:r>
      <w:r>
        <w:rPr>
          <w:rFonts w:hint="default" w:ascii="Times New Roman" w:hAnsi="Times New Roman" w:cs="Times New Roman"/>
          <w:sz w:val="21"/>
          <w:vertAlign w:val="subscript"/>
        </w:rPr>
        <w:t>2</w:t>
      </w:r>
      <w:r>
        <w:rPr>
          <w:rFonts w:hint="default" w:ascii="Times New Roman" w:hAnsi="Times New Roman" w:cs="Times New Roman"/>
          <w:sz w:val="21"/>
        </w:rPr>
        <w:t>(g)=CH</w:t>
      </w:r>
      <w:r>
        <w:rPr>
          <w:rFonts w:hint="default" w:ascii="Times New Roman" w:hAnsi="Times New Roman" w:cs="Times New Roman"/>
          <w:sz w:val="21"/>
          <w:vertAlign w:val="subscript"/>
        </w:rPr>
        <w:t>3</w:t>
      </w:r>
      <w:r>
        <w:rPr>
          <w:rFonts w:hint="default" w:ascii="Times New Roman" w:hAnsi="Times New Roman" w:cs="Times New Roman"/>
          <w:sz w:val="21"/>
        </w:rPr>
        <w:t>OH(g)＋H</w:t>
      </w:r>
      <w:r>
        <w:rPr>
          <w:rFonts w:hint="default" w:ascii="Times New Roman" w:hAnsi="Times New Roman" w:cs="Times New Roman"/>
          <w:sz w:val="21"/>
          <w:vertAlign w:val="subscript"/>
        </w:rPr>
        <w:t>2</w:t>
      </w:r>
      <w:r>
        <w:rPr>
          <w:rFonts w:hint="default" w:ascii="Times New Roman" w:hAnsi="Times New Roman" w:cs="Times New Roman"/>
          <w:sz w:val="21"/>
        </w:rPr>
        <w:t>O(g)  Δ</w:t>
      </w:r>
      <w:r>
        <w:rPr>
          <w:rFonts w:hint="default" w:ascii="Times New Roman" w:hAnsi="Times New Roman" w:eastAsia="Times New Roman" w:cs="Times New Roman"/>
          <w:i/>
          <w:sz w:val="21"/>
        </w:rPr>
        <w:t>H</w:t>
      </w:r>
      <w:r>
        <w:rPr>
          <w:rFonts w:hint="default" w:ascii="Times New Roman" w:hAnsi="Times New Roman" w:cs="Times New Roman"/>
          <w:sz w:val="21"/>
        </w:rPr>
        <w:t>&lt;0。下列表示合成甲醇的反应的能量变化示意图正确的是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AC2F1C1">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w:r>
        <w:rPr>
          <w:rFonts w:hint="default" w:ascii="Times New Roman" w:hAnsi="Times New Roman" w:eastAsia="Times New Roman" w:cs="Times New Roman"/>
          <w:strike w:val="0"/>
          <w:kern w:val="0"/>
          <w:sz w:val="24"/>
          <w:szCs w:val="24"/>
          <w:u w:val="none"/>
        </w:rPr>
        <w:drawing>
          <wp:inline distT="0" distB="0" distL="114300" distR="114300">
            <wp:extent cx="1476375" cy="990600"/>
            <wp:effectExtent l="0" t="0" r="9525" b="0"/>
            <wp:docPr id="100005" name="图片 100005" descr="@@@7639e282-fcae-470b-b0e5-59e2e367d1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639e282-fcae-470b-b0e5-59e2e367d1d3"/>
                    <pic:cNvPicPr>
                      <a:picLocks noChangeAspect="1"/>
                    </pic:cNvPicPr>
                  </pic:nvPicPr>
                  <pic:blipFill>
                    <a:blip r:embed="rId12"/>
                    <a:stretch>
                      <a:fillRect/>
                    </a:stretch>
                  </pic:blipFill>
                  <pic:spPr>
                    <a:xfrm>
                      <a:off x="0" y="0"/>
                      <a:ext cx="1476375" cy="990600"/>
                    </a:xfrm>
                    <a:prstGeom prst="rect">
                      <a:avLst/>
                    </a:prstGeom>
                  </pic:spPr>
                </pic:pic>
              </a:graphicData>
            </a:graphic>
          </wp:inline>
        </w:drawing>
      </w:r>
      <w:r>
        <w:rPr>
          <w:rFonts w:hint="default" w:ascii="Times New Roman" w:hAnsi="Times New Roman" w:cs="Times New Roman"/>
          <w:sz w:val="21"/>
        </w:rPr>
        <w:tab/>
      </w:r>
      <w:r>
        <w:rPr>
          <w:rFonts w:hint="default" w:ascii="Times New Roman" w:hAnsi="Times New Roman" w:cs="Times New Roman"/>
          <w:sz w:val="21"/>
        </w:rPr>
        <w:t>B．</w:t>
      </w:r>
      <w:r>
        <w:rPr>
          <w:rFonts w:hint="default" w:ascii="Times New Roman" w:hAnsi="Times New Roman" w:eastAsia="Times New Roman" w:cs="Times New Roman"/>
          <w:strike w:val="0"/>
          <w:kern w:val="0"/>
          <w:sz w:val="24"/>
          <w:szCs w:val="24"/>
          <w:u w:val="none"/>
        </w:rPr>
        <w:drawing>
          <wp:inline distT="0" distB="0" distL="114300" distR="114300">
            <wp:extent cx="1400175" cy="971550"/>
            <wp:effectExtent l="0" t="0" r="9525" b="0"/>
            <wp:docPr id="100007" name="图片 100007" descr="@@@79e9fcdb-8e9f-43b6-844b-6f40258ae3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79e9fcdb-8e9f-43b6-844b-6f40258ae32b"/>
                    <pic:cNvPicPr>
                      <a:picLocks noChangeAspect="1"/>
                    </pic:cNvPicPr>
                  </pic:nvPicPr>
                  <pic:blipFill>
                    <a:blip r:embed="rId13"/>
                    <a:stretch>
                      <a:fillRect/>
                    </a:stretch>
                  </pic:blipFill>
                  <pic:spPr>
                    <a:xfrm>
                      <a:off x="0" y="0"/>
                      <a:ext cx="1400175" cy="971550"/>
                    </a:xfrm>
                    <a:prstGeom prst="rect">
                      <a:avLst/>
                    </a:prstGeom>
                  </pic:spPr>
                </pic:pic>
              </a:graphicData>
            </a:graphic>
          </wp:inline>
        </w:drawing>
      </w:r>
    </w:p>
    <w:p w14:paraId="265EFEDF">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w:t>
      </w:r>
      <w:r>
        <w:rPr>
          <w:rFonts w:hint="default" w:ascii="Times New Roman" w:hAnsi="Times New Roman" w:eastAsia="Times New Roman" w:cs="Times New Roman"/>
          <w:strike w:val="0"/>
          <w:kern w:val="0"/>
          <w:sz w:val="24"/>
          <w:szCs w:val="24"/>
          <w:u w:val="none"/>
        </w:rPr>
        <w:drawing>
          <wp:inline distT="0" distB="0" distL="114300" distR="114300">
            <wp:extent cx="1743075" cy="1162050"/>
            <wp:effectExtent l="0" t="0" r="9525" b="0"/>
            <wp:docPr id="100009" name="图片 100009" descr="@@@70d0934c-b26f-469f-a9dc-6e42d5093e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70d0934c-b26f-469f-a9dc-6e42d5093e8a"/>
                    <pic:cNvPicPr>
                      <a:picLocks noChangeAspect="1"/>
                    </pic:cNvPicPr>
                  </pic:nvPicPr>
                  <pic:blipFill>
                    <a:blip r:embed="rId14"/>
                    <a:stretch>
                      <a:fillRect/>
                    </a:stretch>
                  </pic:blipFill>
                  <pic:spPr>
                    <a:xfrm>
                      <a:off x="0" y="0"/>
                      <a:ext cx="1743075" cy="1162050"/>
                    </a:xfrm>
                    <a:prstGeom prst="rect">
                      <a:avLst/>
                    </a:prstGeom>
                  </pic:spPr>
                </pic:pic>
              </a:graphicData>
            </a:graphic>
          </wp:inline>
        </w:drawing>
      </w:r>
      <w:r>
        <w:rPr>
          <w:rFonts w:hint="default" w:ascii="Times New Roman" w:hAnsi="Times New Roman" w:cs="Times New Roman"/>
          <w:sz w:val="21"/>
        </w:rPr>
        <w:tab/>
      </w:r>
      <w:r>
        <w:rPr>
          <w:rFonts w:hint="default" w:ascii="Times New Roman" w:hAnsi="Times New Roman" w:cs="Times New Roman"/>
          <w:sz w:val="21"/>
        </w:rPr>
        <w:t>D．</w:t>
      </w:r>
      <w:r>
        <w:rPr>
          <w:rFonts w:hint="default" w:ascii="Times New Roman" w:hAnsi="Times New Roman" w:eastAsia="Times New Roman" w:cs="Times New Roman"/>
          <w:strike w:val="0"/>
          <w:kern w:val="0"/>
          <w:sz w:val="24"/>
          <w:szCs w:val="24"/>
          <w:u w:val="none"/>
        </w:rPr>
        <w:drawing>
          <wp:inline distT="0" distB="0" distL="114300" distR="114300">
            <wp:extent cx="1457325" cy="1047750"/>
            <wp:effectExtent l="0" t="0" r="9525" b="0"/>
            <wp:docPr id="100011" name="图片 100011" descr="@@@f7cdc3ad-e1dc-4e67-b339-5433b97103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7cdc3ad-e1dc-4e67-b339-5433b97103d1"/>
                    <pic:cNvPicPr>
                      <a:picLocks noChangeAspect="1"/>
                    </pic:cNvPicPr>
                  </pic:nvPicPr>
                  <pic:blipFill>
                    <a:blip r:embed="rId15"/>
                    <a:stretch>
                      <a:fillRect/>
                    </a:stretch>
                  </pic:blipFill>
                  <pic:spPr>
                    <a:xfrm>
                      <a:off x="0" y="0"/>
                      <a:ext cx="1457325" cy="1047750"/>
                    </a:xfrm>
                    <a:prstGeom prst="rect">
                      <a:avLst/>
                    </a:prstGeom>
                  </pic:spPr>
                </pic:pic>
              </a:graphicData>
            </a:graphic>
          </wp:inline>
        </w:drawing>
      </w:r>
    </w:p>
    <w:p w14:paraId="0BA54BA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5．下列热化学方程式及其描述正确的是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52AED9D">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A．C</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5</w:t>
      </w:r>
      <w:r>
        <w:rPr>
          <w:rFonts w:hint="default" w:ascii="Times New Roman" w:hAnsi="Times New Roman" w:cs="Times New Roman"/>
          <w:sz w:val="21"/>
        </w:rPr>
        <w:t>OH(l)+3O</w:t>
      </w:r>
      <w:r>
        <w:rPr>
          <w:rFonts w:hint="default" w:ascii="Times New Roman" w:hAnsi="Times New Roman" w:cs="Times New Roman"/>
          <w:sz w:val="21"/>
          <w:vertAlign w:val="subscript"/>
        </w:rPr>
        <w:t>2</w:t>
      </w:r>
      <w:r>
        <w:rPr>
          <w:rFonts w:hint="default" w:ascii="Times New Roman" w:hAnsi="Times New Roman" w:cs="Times New Roman"/>
          <w:sz w:val="21"/>
        </w:rPr>
        <w:t>(g)=2CO</w:t>
      </w:r>
      <w:r>
        <w:rPr>
          <w:rFonts w:hint="default" w:ascii="Times New Roman" w:hAnsi="Times New Roman" w:cs="Times New Roman"/>
          <w:sz w:val="21"/>
          <w:vertAlign w:val="subscript"/>
        </w:rPr>
        <w:t>2</w:t>
      </w:r>
      <w:r>
        <w:rPr>
          <w:rFonts w:hint="default" w:ascii="Times New Roman" w:hAnsi="Times New Roman" w:cs="Times New Roman"/>
          <w:sz w:val="21"/>
        </w:rPr>
        <w:t>(g)+3H</w:t>
      </w:r>
      <w:r>
        <w:rPr>
          <w:rFonts w:hint="default" w:ascii="Times New Roman" w:hAnsi="Times New Roman" w:cs="Times New Roman"/>
          <w:sz w:val="21"/>
          <w:vertAlign w:val="subscript"/>
        </w:rPr>
        <w:t>2</w:t>
      </w:r>
      <w:r>
        <w:rPr>
          <w:rFonts w:hint="default" w:ascii="Times New Roman" w:hAnsi="Times New Roman" w:cs="Times New Roman"/>
          <w:sz w:val="21"/>
        </w:rPr>
        <w:t>O(g)</w:t>
      </w:r>
      <w:r>
        <w:rPr>
          <w:rFonts w:hint="eastAsia" w:cs="Times New Roman"/>
          <w:kern w:val="0"/>
          <w:sz w:val="24"/>
          <w:szCs w:val="24"/>
          <w:lang w:eastAsia="zh-CN"/>
        </w:rPr>
        <w:t xml:space="preserve">      </w:t>
      </w:r>
      <w:r>
        <w:rPr>
          <w:rFonts w:hint="default" w:ascii="Times New Roman" w:hAnsi="Times New Roman" w:cs="Times New Roman"/>
          <w:sz w:val="21"/>
        </w:rPr>
        <w:t>ΔH=-1367kJ/mol(燃烧热)</w:t>
      </w:r>
    </w:p>
    <w:p w14:paraId="14DF35EB">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B．NaOH(aq)+HCl(aq)=NaCl(aq)+H</w:t>
      </w:r>
      <w:r>
        <w:rPr>
          <w:rFonts w:hint="default" w:ascii="Times New Roman" w:hAnsi="Times New Roman" w:cs="Times New Roman"/>
          <w:sz w:val="21"/>
          <w:vertAlign w:val="subscript"/>
        </w:rPr>
        <w:t>2</w:t>
      </w:r>
      <w:r>
        <w:rPr>
          <w:rFonts w:hint="default" w:ascii="Times New Roman" w:hAnsi="Times New Roman" w:cs="Times New Roman"/>
          <w:sz w:val="21"/>
        </w:rPr>
        <w:t>O(l)</w:t>
      </w:r>
      <w:r>
        <w:rPr>
          <w:rFonts w:hint="eastAsia" w:cs="Times New Roman"/>
          <w:kern w:val="0"/>
          <w:sz w:val="24"/>
          <w:szCs w:val="24"/>
          <w:lang w:eastAsia="zh-CN"/>
        </w:rPr>
        <w:t xml:space="preserve">      </w:t>
      </w:r>
      <w:r>
        <w:rPr>
          <w:rFonts w:hint="default" w:ascii="Times New Roman" w:hAnsi="Times New Roman" w:cs="Times New Roman"/>
          <w:sz w:val="21"/>
        </w:rPr>
        <w:t>ΔH=-57.3kJ/mol(中和热)</w:t>
      </w:r>
    </w:p>
    <w:p w14:paraId="224D178B">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C．S(s)+O</w:t>
      </w:r>
      <w:r>
        <w:rPr>
          <w:rFonts w:hint="default" w:ascii="Times New Roman" w:hAnsi="Times New Roman" w:cs="Times New Roman"/>
          <w:sz w:val="21"/>
          <w:vertAlign w:val="subscript"/>
        </w:rPr>
        <w:t>2</w:t>
      </w:r>
      <w:r>
        <w:rPr>
          <w:rFonts w:hint="default" w:ascii="Times New Roman" w:hAnsi="Times New Roman" w:cs="Times New Roman"/>
          <w:sz w:val="21"/>
        </w:rPr>
        <w:t>(g)=SO</w:t>
      </w:r>
      <w:r>
        <w:rPr>
          <w:rFonts w:hint="default" w:ascii="Times New Roman" w:hAnsi="Times New Roman" w:cs="Times New Roman"/>
          <w:sz w:val="21"/>
          <w:vertAlign w:val="subscript"/>
        </w:rPr>
        <w:t>2</w:t>
      </w:r>
      <w:r>
        <w:rPr>
          <w:rFonts w:hint="default" w:ascii="Times New Roman" w:hAnsi="Times New Roman" w:cs="Times New Roman"/>
          <w:sz w:val="21"/>
        </w:rPr>
        <w:t>(g)</w:t>
      </w:r>
      <w:r>
        <w:rPr>
          <w:rFonts w:hint="eastAsia" w:cs="Times New Roman"/>
          <w:kern w:val="0"/>
          <w:sz w:val="24"/>
          <w:szCs w:val="24"/>
          <w:lang w:eastAsia="zh-CN"/>
        </w:rPr>
        <w:t xml:space="preserve">      </w:t>
      </w:r>
      <w:r>
        <w:rPr>
          <w:rFonts w:hint="default" w:ascii="Times New Roman" w:hAnsi="Times New Roman" w:cs="Times New Roman"/>
          <w:sz w:val="21"/>
        </w:rPr>
        <w:t>ΔH=+269.8kJ/mol(燃烧热)</w:t>
      </w:r>
    </w:p>
    <w:p w14:paraId="50617215">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D．C(金刚石、s)=C(石墨、s)</w:t>
      </w:r>
      <w:r>
        <w:rPr>
          <w:rFonts w:hint="eastAsia" w:cs="Times New Roman"/>
          <w:kern w:val="0"/>
          <w:sz w:val="24"/>
          <w:szCs w:val="24"/>
          <w:lang w:eastAsia="zh-CN"/>
        </w:rPr>
        <w:t xml:space="preserve">      </w:t>
      </w:r>
      <w:r>
        <w:rPr>
          <w:rFonts w:hint="default" w:ascii="Times New Roman" w:hAnsi="Times New Roman" w:cs="Times New Roman"/>
          <w:sz w:val="21"/>
        </w:rPr>
        <w:t>ΔH=+1.9kJ/mol(反应热)(已知石墨比金刚石稳定)</w:t>
      </w:r>
    </w:p>
    <w:p w14:paraId="4DC7F42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6．AB型强电解质在水中的溶解(可视作特殊的化学反应)表示为AB(s)=A</w:t>
      </w:r>
      <w:r>
        <w:rPr>
          <w:rFonts w:hint="default" w:ascii="Times New Roman" w:hAnsi="Times New Roman" w:cs="Times New Roman"/>
          <w:sz w:val="21"/>
          <w:vertAlign w:val="superscript"/>
        </w:rPr>
        <w:t>n+</w:t>
      </w:r>
      <w:r>
        <w:rPr>
          <w:rFonts w:hint="default" w:ascii="Times New Roman" w:hAnsi="Times New Roman" w:cs="Times New Roman"/>
          <w:sz w:val="21"/>
        </w:rPr>
        <w:t>(aq)+B</w:t>
      </w:r>
      <w:r>
        <w:rPr>
          <w:rFonts w:hint="default" w:ascii="Times New Roman" w:hAnsi="Times New Roman" w:cs="Times New Roman"/>
          <w:sz w:val="21"/>
          <w:vertAlign w:val="superscript"/>
        </w:rPr>
        <w:t>n-</w:t>
      </w:r>
      <w:r>
        <w:rPr>
          <w:rFonts w:hint="default" w:ascii="Times New Roman" w:hAnsi="Times New Roman" w:cs="Times New Roman"/>
          <w:sz w:val="21"/>
        </w:rPr>
        <w:t>(aq)，其焓变和熵变分别为ΔH和ΔS。对于不同组成的AB型强电解质，下列说法正确的是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7222BFCB">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A．ΔH和ΔS均大于零</w:t>
      </w:r>
    </w:p>
    <w:p w14:paraId="2ABBB523">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B．ΔH和ΔS均小于零</w:t>
      </w:r>
    </w:p>
    <w:p w14:paraId="54DB94F2">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C．ΔH可能大于零或小于零，ΔS大于零</w:t>
      </w:r>
    </w:p>
    <w:p w14:paraId="7DA80A63">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D．ΔH和ΔS均可能大于零或小于零</w:t>
      </w:r>
    </w:p>
    <w:p w14:paraId="590AE33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7．某实验小组以H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分解为例，研究浓度、催化剂对该反应速率的影响。在常温下按如下方案完成实验。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915"/>
        <w:gridCol w:w="1206"/>
      </w:tblGrid>
      <w:tr w14:paraId="08DB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D950E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实验编号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C41E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反应物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92835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催化剂</w:t>
            </w:r>
          </w:p>
        </w:tc>
      </w:tr>
      <w:tr w14:paraId="39E8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F136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BF5B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10mL2%H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04B1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无。</w:t>
            </w:r>
          </w:p>
        </w:tc>
      </w:tr>
      <w:tr w14:paraId="20C6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CAAA4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8ACA7">
            <w:pPr>
              <w:shd w:val="clear" w:color="auto" w:fill="auto"/>
              <w:spacing w:line="360" w:lineRule="auto"/>
              <w:jc w:val="left"/>
              <w:rPr>
                <w:rFonts w:hint="default" w:ascii="Times New Roman" w:hAnsi="Times New Roman" w:cs="Times New Roman"/>
                <w:sz w:val="21"/>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C54B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无</w:t>
            </w:r>
          </w:p>
        </w:tc>
      </w:tr>
      <w:tr w14:paraId="62182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0408B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BA45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10mL4%H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E8AF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MnO</w:t>
            </w:r>
            <w:r>
              <w:rPr>
                <w:rFonts w:hint="default" w:ascii="Times New Roman" w:hAnsi="Times New Roman" w:cs="Times New Roman"/>
                <w:sz w:val="21"/>
                <w:vertAlign w:val="subscript"/>
              </w:rPr>
              <w:t>2</w:t>
            </w:r>
            <w:r>
              <w:rPr>
                <w:rFonts w:hint="default" w:ascii="Times New Roman" w:hAnsi="Times New Roman" w:cs="Times New Roman"/>
                <w:sz w:val="21"/>
              </w:rPr>
              <w:t>粉末</w:t>
            </w:r>
          </w:p>
        </w:tc>
      </w:tr>
    </w:tbl>
    <w:p w14:paraId="19B5143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下列说</w:t>
      </w:r>
      <w:r>
        <w:rPr>
          <w:rFonts w:hint="eastAsia" w:cs="Times New Roman"/>
          <w:sz w:val="21"/>
          <w:lang w:val="en-US" w:eastAsia="zh-CN"/>
        </w:rPr>
        <w:t>不正确</w:t>
      </w:r>
      <w:r>
        <w:rPr>
          <w:rFonts w:hint="default" w:ascii="Times New Roman" w:hAnsi="Times New Roman" w:cs="Times New Roman"/>
          <w:sz w:val="21"/>
        </w:rPr>
        <w:t>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72228D4">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A．实验①和②对比研究的是H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溶液的浓度对该反应速率的影响</w:t>
      </w:r>
    </w:p>
    <w:p w14:paraId="05A56684">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B．实验②和③对比研究的是催化剂对该反应速率的影响</w:t>
      </w:r>
    </w:p>
    <w:p w14:paraId="2F4CF465">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C．实验②的反应物应为5mL 2%H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溶液</w:t>
      </w:r>
    </w:p>
    <w:p w14:paraId="02988799">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D．实验③的反应速率应比实验①的快</w:t>
      </w:r>
    </w:p>
    <w:p w14:paraId="11C113A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8．一定量铁粉和水蒸气在带活塞的密闭容器中进行反应，能使反应速率增大的操作是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3128F20">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A．增加铁粉质量</w:t>
      </w:r>
    </w:p>
    <w:p w14:paraId="60E26F41">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B．保持体积不变，充入N</w:t>
      </w:r>
      <w:r>
        <w:rPr>
          <w:rFonts w:hint="default" w:ascii="Times New Roman" w:hAnsi="Times New Roman" w:cs="Times New Roman"/>
          <w:sz w:val="21"/>
          <w:vertAlign w:val="subscript"/>
        </w:rPr>
        <w:t>2</w:t>
      </w:r>
      <w:r>
        <w:rPr>
          <w:rFonts w:hint="default" w:ascii="Times New Roman" w:hAnsi="Times New Roman" w:cs="Times New Roman"/>
          <w:sz w:val="21"/>
        </w:rPr>
        <w:t>，使体系压强增大</w:t>
      </w:r>
    </w:p>
    <w:p w14:paraId="39158AE1">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C．将容器的体积缩小一半</w:t>
      </w:r>
    </w:p>
    <w:p w14:paraId="1A98E6C0">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D．保持压强不变，充入N</w:t>
      </w:r>
      <w:r>
        <w:rPr>
          <w:rFonts w:hint="default" w:ascii="Times New Roman" w:hAnsi="Times New Roman" w:cs="Times New Roman"/>
          <w:sz w:val="21"/>
          <w:vertAlign w:val="subscript"/>
        </w:rPr>
        <w:t>2</w:t>
      </w:r>
      <w:r>
        <w:rPr>
          <w:rFonts w:hint="default" w:ascii="Times New Roman" w:hAnsi="Times New Roman" w:cs="Times New Roman"/>
          <w:sz w:val="21"/>
        </w:rPr>
        <w:t>，使容器体积增大</w:t>
      </w:r>
    </w:p>
    <w:p w14:paraId="196CF5A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9．</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X</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Y</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2Z(g)</m:t>
        </m:r>
      </m:oMath>
      <w:r>
        <w:rPr>
          <w:rFonts w:hint="default" w:ascii="Times New Roman" w:hAnsi="Times New Roman" w:cs="Times New Roman"/>
          <w:sz w:val="21"/>
        </w:rPr>
        <w:t>反应过程中能量变化如图所示(图中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表示正反应的活化能；</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表示逆反应的活化能)，下列有关叙述正确的是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1F488E1">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eastAsia="Times New Roman" w:cs="Times New Roman"/>
          <w:strike w:val="0"/>
          <w:kern w:val="0"/>
          <w:sz w:val="24"/>
          <w:szCs w:val="24"/>
          <w:u w:val="none"/>
        </w:rPr>
        <w:drawing>
          <wp:inline distT="0" distB="0" distL="114300" distR="114300">
            <wp:extent cx="2390775" cy="1609725"/>
            <wp:effectExtent l="0" t="0" r="9525" b="9525"/>
            <wp:docPr id="100013" name="图片 100013" descr="@@@5ad773b1-c332-46bc-bb30-2c9e46a7db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5ad773b1-c332-46bc-bb30-2c9e46a7db4e"/>
                    <pic:cNvPicPr>
                      <a:picLocks noChangeAspect="1"/>
                    </pic:cNvPicPr>
                  </pic:nvPicPr>
                  <pic:blipFill>
                    <a:blip r:embed="rId16"/>
                    <a:stretch>
                      <a:fillRect/>
                    </a:stretch>
                  </pic:blipFill>
                  <pic:spPr>
                    <a:xfrm>
                      <a:off x="0" y="0"/>
                      <a:ext cx="2390775" cy="1609725"/>
                    </a:xfrm>
                    <a:prstGeom prst="rect">
                      <a:avLst/>
                    </a:prstGeom>
                  </pic:spPr>
                </pic:pic>
              </a:graphicData>
            </a:graphic>
          </wp:inline>
        </w:drawing>
      </w:r>
      <w:r>
        <w:rPr>
          <w:rFonts w:hint="eastAsia" w:cs="Times New Roman"/>
          <w:kern w:val="0"/>
          <w:sz w:val="24"/>
          <w:szCs w:val="24"/>
          <w:lang w:eastAsia="zh-CN"/>
        </w:rPr>
        <w:t xml:space="preserve">      </w:t>
      </w:r>
    </w:p>
    <w:p w14:paraId="0D0BD7EF">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Δ</m:t>
        </m:r>
        <m:r>
          <m:rPr>
            <m:nor/>
            <m:sty m:val="p"/>
          </m:rPr>
          <w:rPr>
            <w:rFonts w:hint="default" w:ascii="Times New Roman" w:hAnsi="Times New Roman" w:eastAsia="宋体" w:cs="Times New Roman"/>
          </w:rPr>
          <m:t>H</m:t>
        </m:r>
      </m:oMath>
      <w:r>
        <w:rPr>
          <w:rFonts w:hint="default" w:ascii="Times New Roman" w:hAnsi="Times New Roman" w:cs="Times New Roman"/>
          <w:sz w:val="21"/>
        </w:rPr>
        <w:t>，该反应为放热反应</w:t>
      </w:r>
    </w:p>
    <w:p w14:paraId="00F5E22A">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B．使用催化剂可降低反应的活化能，降低活化分子百分数</w:t>
      </w:r>
    </w:p>
    <w:p w14:paraId="59129AA4">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C．升高温度，活化分子的百分数增大</w:t>
      </w:r>
    </w:p>
    <w:p w14:paraId="7C24C89B">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D．使用催化剂可以提高X的平衡转化率</w:t>
      </w:r>
    </w:p>
    <w:p w14:paraId="190B0FB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10．某小组用50mL注射器吸入20mL</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的混合气体，活塞位于Ⅰ处。封闭注射器后将活塞拉到Ⅱ处。下列叙述错误的是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4DFCDD90">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838325" cy="971550"/>
            <wp:effectExtent l="0" t="0" r="9525" b="0"/>
            <wp:docPr id="100015" name="图片 100015" descr="@@@4e9851c7ff0c4b6da400fda1be5bb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4e9851c7ff0c4b6da400fda1be5bb539"/>
                    <pic:cNvPicPr>
                      <a:picLocks noChangeAspect="1"/>
                    </pic:cNvPicPr>
                  </pic:nvPicPr>
                  <pic:blipFill>
                    <a:blip r:embed="rId17"/>
                    <a:stretch>
                      <a:fillRect/>
                    </a:stretch>
                  </pic:blipFill>
                  <pic:spPr>
                    <a:xfrm>
                      <a:off x="0" y="0"/>
                      <a:ext cx="1838325" cy="971550"/>
                    </a:xfrm>
                    <a:prstGeom prst="rect">
                      <a:avLst/>
                    </a:prstGeom>
                  </pic:spPr>
                </pic:pic>
              </a:graphicData>
            </a:graphic>
          </wp:inline>
        </w:drawing>
      </w:r>
    </w:p>
    <w:p w14:paraId="350B7CC4">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A．该实验研究了压强对平衡移动的影响</w:t>
      </w:r>
      <w:r>
        <w:rPr>
          <w:rFonts w:hint="default" w:ascii="Times New Roman" w:hAnsi="Times New Roman" w:cs="Times New Roman"/>
          <w:sz w:val="21"/>
        </w:rPr>
        <w:tab/>
      </w:r>
      <w:r>
        <w:rPr>
          <w:rFonts w:hint="default" w:ascii="Times New Roman" w:hAnsi="Times New Roman" w:cs="Times New Roman"/>
          <w:sz w:val="21"/>
        </w:rPr>
        <w:t>B．向外拉动活塞，</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增大</w:t>
      </w:r>
    </w:p>
    <w:p w14:paraId="0F74B32E">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C．活塞拉到Ⅱ处后，气体颜色最终变浅</w:t>
      </w:r>
      <w:r>
        <w:rPr>
          <w:rFonts w:hint="default" w:ascii="Times New Roman" w:hAnsi="Times New Roman" w:cs="Times New Roman"/>
          <w:sz w:val="21"/>
        </w:rPr>
        <w:tab/>
      </w:r>
      <w:r>
        <w:rPr>
          <w:rFonts w:hint="default" w:ascii="Times New Roman" w:hAnsi="Times New Roman" w:cs="Times New Roman"/>
          <w:sz w:val="21"/>
        </w:rPr>
        <w:t>D．保持温度不变，推拉活塞，平衡常数K保持不变</w:t>
      </w:r>
    </w:p>
    <w:p w14:paraId="6A2A69A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11．下列实验事实不能证明醋酸是弱电解质的是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85A122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A．常温下，测得</w:t>
      </w:r>
      <m:oMath>
        <m:r>
          <m:rPr>
            <m:nor/>
            <m:sty m:val="p"/>
          </m:rPr>
          <w:rPr>
            <w:rFonts w:hint="default" w:ascii="Times New Roman" w:hAnsi="Times New Roman" w:eastAsia="宋体" w:cs="Times New Roman"/>
            <w:i w:val="0"/>
          </w:rPr>
          <m:t xml:space="preserve">0.1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醋酸溶液的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=4</m:t>
        </m:r>
      </m:oMath>
    </w:p>
    <w:p w14:paraId="33F5029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B．常温下，将</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=1</m:t>
        </m:r>
      </m:oMath>
      <w:r>
        <w:rPr>
          <w:rFonts w:hint="default" w:ascii="Times New Roman" w:hAnsi="Times New Roman" w:cs="Times New Roman"/>
          <w:sz w:val="21"/>
        </w:rPr>
        <w:t>的醋酸溶液稀释1000倍，测得</w:t>
      </w:r>
      <m:oMath>
        <m:r>
          <m:rPr>
            <m:nor/>
            <m:sty m:val="p"/>
          </m:rPr>
          <w:rPr>
            <w:rFonts w:hint="default" w:ascii="Times New Roman" w:hAnsi="Times New Roman" w:eastAsia="宋体" w:cs="Times New Roman"/>
            <w:b w:val="0"/>
            <w:i w:val="0"/>
          </w:rPr>
          <m:t>pH</m:t>
        </m:r>
        <m:r>
          <m:rPr>
            <m:nor/>
            <m:sty m:val="p"/>
          </m:rPr>
          <w:rPr>
            <w:rFonts w:hint="default" w:ascii="Times New Roman" w:hAnsi="Times New Roman" w:eastAsia="宋体" w:cs="Times New Roman"/>
            <w:i w:val="0"/>
          </w:rPr>
          <m:t>&lt;4</m:t>
        </m:r>
      </m:oMath>
    </w:p>
    <w:p w14:paraId="2B24766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C．相同pH的醋酸溶液和盐酸分别与同样颗粒大小的锌反应时，产生</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的起始速率相等</w:t>
      </w:r>
    </w:p>
    <w:p w14:paraId="5BEDEE2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D．在相同条件下，0.1 mol/L的醋酸溶液的导电性比0.1 mol/L的盐酸的导电性弱</w:t>
      </w:r>
    </w:p>
    <w:p w14:paraId="63EE5E7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12．下列叙述正确的是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24EFE3F">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A．50℃时，</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=12</m:t>
        </m:r>
      </m:oMath>
      <w:r>
        <w:rPr>
          <w:rFonts w:hint="default" w:ascii="Times New Roman" w:hAnsi="Times New Roman" w:cs="Times New Roman"/>
          <w:sz w:val="21"/>
        </w:rPr>
        <w:t>的纯碱溶液中，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1F7D1E2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B．相同条件下，浓度均为</w:t>
      </w:r>
      <m:oMath>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的盐酸与</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溶液，水的电离程度相同</w:t>
      </w:r>
    </w:p>
    <w:p w14:paraId="28B48F7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C．将水加热到100℃，测得其</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=6</m:t>
        </m:r>
      </m:oMath>
      <w:r>
        <w:rPr>
          <w:rFonts w:hint="default" w:ascii="Times New Roman" w:hAnsi="Times New Roman" w:cs="Times New Roman"/>
          <w:sz w:val="21"/>
        </w:rPr>
        <w:t>，则液体呈酸性</w:t>
      </w:r>
    </w:p>
    <w:p w14:paraId="325C452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D．常温时，</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=3</m:t>
        </m:r>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溶液与</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=11</m:t>
        </m:r>
      </m:oMath>
      <w:r>
        <w:rPr>
          <w:rFonts w:hint="default" w:ascii="Times New Roman" w:hAnsi="Times New Roman" w:cs="Times New Roman"/>
          <w:sz w:val="21"/>
        </w:rPr>
        <w:t>的</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溶液等体积混合后</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&gt;7</m:t>
        </m:r>
      </m:oMath>
    </w:p>
    <w:p w14:paraId="25E5236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13．下列实验事实与相关的解释或结论均正确的是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tbl>
      <w:tblPr>
        <w:tblStyle w:val="4"/>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3"/>
        <w:gridCol w:w="3597"/>
        <w:gridCol w:w="4053"/>
      </w:tblGrid>
      <w:tr w14:paraId="0F14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8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D7F192">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选项</w:t>
            </w:r>
          </w:p>
        </w:tc>
        <w:tc>
          <w:tcPr>
            <w:tcW w:w="35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27BF3">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实验事实</w:t>
            </w:r>
          </w:p>
        </w:tc>
        <w:tc>
          <w:tcPr>
            <w:tcW w:w="40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213AF">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解释或结论</w:t>
            </w:r>
          </w:p>
        </w:tc>
      </w:tr>
      <w:tr w14:paraId="7093A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84C528">
            <w:pPr>
              <w:shd w:val="clear" w:color="auto" w:fill="auto"/>
              <w:snapToGrid w:val="0"/>
              <w:spacing w:line="240" w:lineRule="auto"/>
              <w:ind w:left="0" w:leftChars="0" w:right="0" w:rightChars="0" w:firstLine="0" w:firstLineChars="0"/>
              <w:jc w:val="center"/>
              <w:rPr>
                <w:rFonts w:hint="default" w:ascii="Times New Roman" w:hAnsi="Times New Roman" w:cs="Times New Roman"/>
                <w:sz w:val="21"/>
              </w:rPr>
            </w:pPr>
            <w:r>
              <w:rPr>
                <w:rFonts w:hint="default" w:ascii="Times New Roman" w:hAnsi="Times New Roman" w:cs="Times New Roman"/>
                <w:sz w:val="21"/>
              </w:rPr>
              <w:t>A</w:t>
            </w:r>
          </w:p>
        </w:tc>
        <w:tc>
          <w:tcPr>
            <w:tcW w:w="35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CFEB4">
            <w:pPr>
              <w:shd w:val="clear" w:color="auto" w:fill="auto"/>
              <w:snapToGrid w:val="0"/>
              <w:spacing w:line="240" w:lineRule="auto"/>
              <w:ind w:left="0" w:leftChars="0" w:right="0" w:rightChars="0" w:firstLine="0" w:firstLineChars="0"/>
              <w:jc w:val="center"/>
              <w:rPr>
                <w:rFonts w:hint="default" w:ascii="Times New Roman" w:hAnsi="Times New Roman" w:cs="Times New Roman"/>
                <w:sz w:val="21"/>
              </w:rPr>
            </w:pPr>
            <w:r>
              <w:rPr>
                <w:rFonts w:hint="default" w:ascii="Times New Roman" w:hAnsi="Times New Roman" w:cs="Times New Roman"/>
                <w:sz w:val="21"/>
              </w:rPr>
              <w:t>进行铝热反应实验时，需要加入氯酸钾，插上镁条，并点燃镁条</w:t>
            </w:r>
          </w:p>
        </w:tc>
        <w:tc>
          <w:tcPr>
            <w:tcW w:w="40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54566">
            <w:pPr>
              <w:shd w:val="clear" w:color="auto" w:fill="auto"/>
              <w:snapToGrid w:val="0"/>
              <w:spacing w:line="240" w:lineRule="auto"/>
              <w:ind w:left="0" w:leftChars="0" w:right="0" w:rightChars="0" w:firstLine="0" w:firstLineChars="0"/>
              <w:jc w:val="left"/>
              <w:rPr>
                <w:rFonts w:hint="default" w:ascii="Times New Roman" w:hAnsi="Times New Roman" w:cs="Times New Roman"/>
                <w:sz w:val="21"/>
              </w:rPr>
            </w:pPr>
            <w:r>
              <w:rPr>
                <w:rFonts w:hint="default" w:ascii="Times New Roman" w:hAnsi="Times New Roman" w:cs="Times New Roman"/>
                <w:sz w:val="21"/>
              </w:rPr>
              <w:t>铝热反应是吸热反应</w:t>
            </w:r>
          </w:p>
        </w:tc>
      </w:tr>
      <w:tr w14:paraId="4EFD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558D3">
            <w:pPr>
              <w:shd w:val="clear" w:color="auto" w:fill="auto"/>
              <w:snapToGrid w:val="0"/>
              <w:spacing w:line="240" w:lineRule="auto"/>
              <w:ind w:left="0" w:leftChars="0" w:right="0" w:rightChars="0" w:firstLine="0" w:firstLineChars="0"/>
              <w:jc w:val="center"/>
              <w:rPr>
                <w:rFonts w:hint="default" w:ascii="Times New Roman" w:hAnsi="Times New Roman" w:cs="Times New Roman"/>
                <w:sz w:val="21"/>
              </w:rPr>
            </w:pPr>
            <w:r>
              <w:rPr>
                <w:rFonts w:hint="default" w:ascii="Times New Roman" w:hAnsi="Times New Roman" w:cs="Times New Roman"/>
                <w:sz w:val="21"/>
              </w:rPr>
              <w:t>B</w:t>
            </w:r>
          </w:p>
        </w:tc>
        <w:tc>
          <w:tcPr>
            <w:tcW w:w="35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EE13A">
            <w:pPr>
              <w:shd w:val="clear" w:color="auto" w:fill="auto"/>
              <w:snapToGrid w:val="0"/>
              <w:spacing w:line="240" w:lineRule="auto"/>
              <w:ind w:left="0" w:leftChars="0" w:right="0" w:rightChars="0" w:firstLine="0" w:firstLineChars="0"/>
              <w:jc w:val="center"/>
              <w:rPr>
                <w:rFonts w:hint="default" w:ascii="Times New Roman" w:hAnsi="Times New Roman" w:cs="Times New Roman"/>
                <w:sz w:val="21"/>
              </w:rPr>
            </w:pPr>
            <w:r>
              <w:rPr>
                <w:rFonts w:hint="default" w:ascii="Times New Roman" w:hAnsi="Times New Roman" w:cs="Times New Roman"/>
                <w:sz w:val="21"/>
              </w:rPr>
              <w:t>用硫酸和氢氧化钡稀溶液可以准确测定中和热</w:t>
            </w:r>
          </w:p>
        </w:tc>
        <w:tc>
          <w:tcPr>
            <w:tcW w:w="40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2011B">
            <w:pPr>
              <w:shd w:val="clear" w:color="auto" w:fill="auto"/>
              <w:snapToGrid w:val="0"/>
              <w:spacing w:line="240" w:lineRule="auto"/>
              <w:ind w:left="0" w:leftChars="0" w:right="0" w:rightChars="0" w:firstLine="0" w:firstLineChars="0"/>
              <w:jc w:val="left"/>
              <w:rPr>
                <w:rFonts w:hint="default" w:ascii="Times New Roman" w:hAnsi="Times New Roman" w:cs="Times New Roman"/>
                <w:sz w:val="21"/>
              </w:rPr>
            </w:pPr>
            <w:r>
              <w:rPr>
                <w:rFonts w:hint="default" w:ascii="Times New Roman" w:hAnsi="Times New Roman" w:cs="Times New Roman"/>
                <w:sz w:val="21"/>
              </w:rPr>
              <w:t>硫酸和氢氧化钡分别是强酸和强碱</w:t>
            </w:r>
          </w:p>
        </w:tc>
      </w:tr>
      <w:tr w14:paraId="147C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00032">
            <w:pPr>
              <w:shd w:val="clear" w:color="auto" w:fill="auto"/>
              <w:snapToGrid w:val="0"/>
              <w:spacing w:line="240" w:lineRule="auto"/>
              <w:ind w:left="0" w:leftChars="0" w:right="0" w:rightChars="0" w:firstLine="0" w:firstLineChars="0"/>
              <w:jc w:val="center"/>
              <w:rPr>
                <w:rFonts w:hint="default" w:ascii="Times New Roman" w:hAnsi="Times New Roman" w:cs="Times New Roman"/>
                <w:sz w:val="21"/>
              </w:rPr>
            </w:pPr>
            <w:r>
              <w:rPr>
                <w:rFonts w:hint="default" w:ascii="Times New Roman" w:hAnsi="Times New Roman" w:cs="Times New Roman"/>
                <w:sz w:val="21"/>
              </w:rPr>
              <w:t>C</w:t>
            </w:r>
          </w:p>
        </w:tc>
        <w:tc>
          <w:tcPr>
            <w:tcW w:w="35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DFD67">
            <w:pPr>
              <w:shd w:val="clear" w:color="auto" w:fill="auto"/>
              <w:snapToGrid w:val="0"/>
              <w:spacing w:line="240" w:lineRule="auto"/>
              <w:ind w:left="0" w:leftChars="0" w:right="0" w:rightChars="0" w:firstLine="0" w:firstLineChars="0"/>
              <w:jc w:val="center"/>
              <w:rPr>
                <w:rFonts w:hint="default" w:ascii="Times New Roman" w:hAnsi="Times New Roman" w:cs="Times New Roman"/>
                <w:sz w:val="21"/>
              </w:rPr>
            </w:pPr>
            <w:r>
              <w:rPr>
                <w:rFonts w:hint="default" w:ascii="Times New Roman" w:hAnsi="Times New Roman" w:cs="Times New Roman"/>
                <w:sz w:val="21"/>
              </w:rPr>
              <w:t>锌与稀硫酸反应实验，产生氢气的速率先逐渐增大，后逐渐减小</w:t>
            </w:r>
          </w:p>
        </w:tc>
        <w:tc>
          <w:tcPr>
            <w:tcW w:w="40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19F71">
            <w:pPr>
              <w:shd w:val="clear" w:color="auto" w:fill="auto"/>
              <w:snapToGrid w:val="0"/>
              <w:spacing w:line="240" w:lineRule="auto"/>
              <w:ind w:left="0" w:leftChars="0" w:right="0" w:rightChars="0" w:firstLine="0" w:firstLineChars="0"/>
              <w:jc w:val="left"/>
              <w:rPr>
                <w:rFonts w:hint="default" w:ascii="Times New Roman" w:hAnsi="Times New Roman" w:cs="Times New Roman"/>
                <w:sz w:val="21"/>
              </w:rPr>
            </w:pPr>
            <w:r>
              <w:rPr>
                <w:rFonts w:hint="default" w:ascii="Times New Roman" w:hAnsi="Times New Roman" w:cs="Times New Roman"/>
                <w:sz w:val="21"/>
              </w:rPr>
              <w:t>该反应放热，温度升高，反应速率增大，随着反应进行，c(H</w:t>
            </w:r>
            <w:r>
              <w:rPr>
                <w:rFonts w:hint="default" w:ascii="Times New Roman" w:hAnsi="Times New Roman" w:cs="Times New Roman"/>
                <w:sz w:val="21"/>
                <w:vertAlign w:val="superscript"/>
              </w:rPr>
              <w:t>+</w:t>
            </w:r>
            <w:r>
              <w:rPr>
                <w:rFonts w:hint="default" w:ascii="Times New Roman" w:hAnsi="Times New Roman" w:cs="Times New Roman"/>
                <w:sz w:val="21"/>
              </w:rPr>
              <w:t>)降低，反应速率减小</w:t>
            </w:r>
          </w:p>
        </w:tc>
      </w:tr>
      <w:tr w14:paraId="401E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F207A">
            <w:pPr>
              <w:shd w:val="clear" w:color="auto" w:fill="auto"/>
              <w:snapToGrid w:val="0"/>
              <w:spacing w:line="240" w:lineRule="auto"/>
              <w:ind w:left="0" w:leftChars="0" w:right="0" w:rightChars="0" w:firstLine="0" w:firstLineChars="0"/>
              <w:jc w:val="center"/>
              <w:rPr>
                <w:rFonts w:hint="default" w:ascii="Times New Roman" w:hAnsi="Times New Roman" w:cs="Times New Roman"/>
                <w:sz w:val="21"/>
              </w:rPr>
            </w:pPr>
            <w:r>
              <w:rPr>
                <w:rFonts w:hint="default" w:ascii="Times New Roman" w:hAnsi="Times New Roman" w:cs="Times New Roman"/>
                <w:sz w:val="21"/>
              </w:rPr>
              <w:t>D</w:t>
            </w:r>
          </w:p>
        </w:tc>
        <w:tc>
          <w:tcPr>
            <w:tcW w:w="35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86B88">
            <w:pPr>
              <w:shd w:val="clear" w:color="auto" w:fill="auto"/>
              <w:snapToGrid w:val="0"/>
              <w:spacing w:line="240" w:lineRule="auto"/>
              <w:ind w:left="0" w:leftChars="0" w:right="0" w:rightChars="0" w:firstLine="0" w:firstLineChars="0"/>
              <w:jc w:val="center"/>
              <w:rPr>
                <w:rFonts w:hint="default" w:ascii="Times New Roman" w:hAnsi="Times New Roman" w:cs="Times New Roman"/>
                <w:sz w:val="21"/>
              </w:rPr>
            </w:pPr>
            <w:r>
              <w:rPr>
                <w:rFonts w:hint="default" w:ascii="Times New Roman" w:hAnsi="Times New Roman" w:cs="Times New Roman"/>
                <w:sz w:val="21"/>
              </w:rPr>
              <w:t>向Fe(NO</w:t>
            </w:r>
            <w:r>
              <w:rPr>
                <w:rFonts w:hint="default" w:ascii="Times New Roman" w:hAnsi="Times New Roman" w:cs="Times New Roman"/>
                <w:sz w:val="21"/>
                <w:vertAlign w:val="subscript"/>
              </w:rPr>
              <w:t>3</w:t>
            </w:r>
            <w:r>
              <w:rPr>
                <w:rFonts w:hint="default" w:ascii="Times New Roman" w:hAnsi="Times New Roman" w:cs="Times New Roman"/>
                <w:sz w:val="21"/>
              </w:rPr>
              <w:t>)</w:t>
            </w:r>
            <w:r>
              <w:rPr>
                <w:rFonts w:hint="default" w:ascii="Times New Roman" w:hAnsi="Times New Roman" w:cs="Times New Roman"/>
                <w:sz w:val="21"/>
                <w:vertAlign w:val="subscript"/>
              </w:rPr>
              <w:t>2</w:t>
            </w:r>
            <w:r>
              <w:rPr>
                <w:rFonts w:hint="default" w:ascii="Times New Roman" w:hAnsi="Times New Roman" w:cs="Times New Roman"/>
                <w:sz w:val="21"/>
              </w:rPr>
              <w:t>溶液滴加稀硫酸酸化，再滴加KSCN溶液，溶液变成红色</w:t>
            </w:r>
          </w:p>
        </w:tc>
        <w:tc>
          <w:tcPr>
            <w:tcW w:w="40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B2AAB">
            <w:pPr>
              <w:shd w:val="clear" w:color="auto" w:fill="auto"/>
              <w:snapToGrid w:val="0"/>
              <w:spacing w:line="240" w:lineRule="auto"/>
              <w:ind w:left="0" w:leftChars="0" w:right="0" w:rightChars="0" w:firstLine="0" w:firstLineChars="0"/>
              <w:jc w:val="left"/>
              <w:rPr>
                <w:rFonts w:hint="default" w:ascii="Times New Roman" w:hAnsi="Times New Roman" w:cs="Times New Roman"/>
                <w:sz w:val="21"/>
              </w:rPr>
            </w:pPr>
            <w:r>
              <w:rPr>
                <w:rFonts w:hint="default" w:ascii="Times New Roman" w:hAnsi="Times New Roman" w:cs="Times New Roman"/>
                <w:sz w:val="21"/>
              </w:rPr>
              <w:t>Fe(NO</w:t>
            </w:r>
            <w:r>
              <w:rPr>
                <w:rFonts w:hint="default" w:ascii="Times New Roman" w:hAnsi="Times New Roman" w:cs="Times New Roman"/>
                <w:sz w:val="21"/>
                <w:vertAlign w:val="subscript"/>
              </w:rPr>
              <w:t>3</w:t>
            </w:r>
            <w:r>
              <w:rPr>
                <w:rFonts w:hint="default" w:ascii="Times New Roman" w:hAnsi="Times New Roman" w:cs="Times New Roman"/>
                <w:sz w:val="21"/>
              </w:rPr>
              <w:t>)</w:t>
            </w:r>
            <w:r>
              <w:rPr>
                <w:rFonts w:hint="default" w:ascii="Times New Roman" w:hAnsi="Times New Roman" w:cs="Times New Roman"/>
                <w:sz w:val="21"/>
                <w:vertAlign w:val="subscript"/>
              </w:rPr>
              <w:t>2</w:t>
            </w:r>
            <w:r>
              <w:rPr>
                <w:rFonts w:hint="default" w:ascii="Times New Roman" w:hAnsi="Times New Roman" w:cs="Times New Roman"/>
                <w:sz w:val="21"/>
              </w:rPr>
              <w:t>已变质</w:t>
            </w:r>
          </w:p>
        </w:tc>
      </w:tr>
    </w:tbl>
    <w:p w14:paraId="18B2C8B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14．已知：</w:t>
      </w:r>
    </w:p>
    <w:p w14:paraId="3B7CECAB">
      <w:pPr>
        <w:shd w:val="clear" w:color="auto" w:fill="auto"/>
        <w:spacing w:line="360" w:lineRule="auto"/>
        <w:jc w:val="left"/>
        <w:rPr>
          <w:rFonts w:hint="default" w:ascii="Times New Roman" w:hAnsi="Times New Roman" w:cs="Times New Roman"/>
          <w:sz w:val="21"/>
        </w:rPr>
      </w:pPr>
      <m:oMath>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w:t>
      </w:r>
    </w:p>
    <w:p w14:paraId="07370BCF">
      <w:pPr>
        <w:shd w:val="clear" w:color="auto" w:fill="auto"/>
        <w:spacing w:line="360" w:lineRule="auto"/>
        <w:jc w:val="left"/>
        <w:rPr>
          <w:rFonts w:hint="default" w:ascii="Times New Roman" w:hAnsi="Times New Roman" w:cs="Times New Roman"/>
          <w:sz w:val="21"/>
        </w:rPr>
      </w:pPr>
      <m:oMath>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   </m:t>
        </m:r>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 xml:space="preserve"> ；</w:t>
      </w:r>
    </w:p>
    <w:p w14:paraId="6A6981BB">
      <w:pPr>
        <w:shd w:val="clear" w:color="auto" w:fill="auto"/>
        <w:spacing w:line="360" w:lineRule="auto"/>
        <w:jc w:val="left"/>
        <w:rPr>
          <w:rFonts w:hint="default" w:ascii="Times New Roman" w:hAnsi="Times New Roman" w:cs="Times New Roman"/>
          <w:sz w:val="21"/>
        </w:rPr>
      </w:pP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  </m:t>
        </m:r>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w:t>
      </w:r>
    </w:p>
    <w:p w14:paraId="7AC1303B">
      <w:pPr>
        <w:shd w:val="clear" w:color="auto" w:fill="auto"/>
        <w:spacing w:line="360" w:lineRule="auto"/>
        <w:jc w:val="left"/>
        <w:rPr>
          <w:rFonts w:hint="default" w:ascii="Times New Roman" w:hAnsi="Times New Roman" w:cs="Times New Roman"/>
          <w:sz w:val="21"/>
        </w:rPr>
      </w:pP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 </m:t>
        </m:r>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w:t>
      </w:r>
    </w:p>
    <w:p w14:paraId="09007A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下列叙述正确的是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6C5338C">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ab/>
      </w:r>
      <w:r>
        <w:rPr>
          <w:rFonts w:hint="default" w:ascii="Times New Roman" w:hAnsi="Times New Roman" w:cs="Times New Roman"/>
          <w:sz w:val="21"/>
        </w:rPr>
        <w:t>B．</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&lt;</m:t>
        </m:r>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p>
    <w:p w14:paraId="20B0946A">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 Δ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=2</m:t>
        </m:r>
        <m:d>
          <m:dPr>
            <m:sepChr m:val=","/>
            <m:ctrlPr>
              <w:rPr>
                <w:rFonts w:hint="default" w:ascii="Cambria Math" w:hAnsi="Cambria Math" w:cs="Times New Roman"/>
              </w:rPr>
            </m:ctrlPr>
          </m:dPr>
          <m:e>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ab/>
      </w: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代表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的燃烧热</w:t>
      </w:r>
    </w:p>
    <w:p w14:paraId="2E61CC5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15．已知反应X(g)+3Y(g) ⇌2Z(g) △H的能量变化如下图所示。下列说法正确的是 </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0E3AD8E5">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628900" cy="1952625"/>
            <wp:effectExtent l="0" t="0" r="0" b="9525"/>
            <wp:docPr id="100017" name="图片 100017" descr="@@@2c992f99-176d-4b6f-a5e1-43b6cb02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2c992f99-176d-4b6f-a5e1-43b6cb022081"/>
                    <pic:cNvPicPr>
                      <a:picLocks noChangeAspect="1"/>
                    </pic:cNvPicPr>
                  </pic:nvPicPr>
                  <pic:blipFill>
                    <a:blip r:embed="rId18"/>
                    <a:stretch>
                      <a:fillRect/>
                    </a:stretch>
                  </pic:blipFill>
                  <pic:spPr>
                    <a:xfrm>
                      <a:off x="0" y="0"/>
                      <a:ext cx="2628900" cy="1952625"/>
                    </a:xfrm>
                    <a:prstGeom prst="rect">
                      <a:avLst/>
                    </a:prstGeom>
                  </pic:spPr>
                </pic:pic>
              </a:graphicData>
            </a:graphic>
          </wp:inline>
        </w:drawing>
      </w:r>
    </w:p>
    <w:p w14:paraId="76F78FC9">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A．△H= E</w:t>
      </w:r>
      <w:r>
        <w:rPr>
          <w:rFonts w:hint="default" w:ascii="Times New Roman" w:hAnsi="Times New Roman" w:cs="Times New Roman"/>
          <w:sz w:val="21"/>
          <w:vertAlign w:val="subscript"/>
        </w:rPr>
        <w:t>2</w:t>
      </w:r>
      <w:r>
        <w:rPr>
          <w:rFonts w:hint="default" w:ascii="Times New Roman" w:hAnsi="Times New Roman" w:cs="Times New Roman"/>
          <w:sz w:val="21"/>
        </w:rPr>
        <w:t>- E</w:t>
      </w:r>
      <w:r>
        <w:rPr>
          <w:rFonts w:hint="default" w:ascii="Times New Roman" w:hAnsi="Times New Roman" w:cs="Times New Roman"/>
          <w:sz w:val="21"/>
          <w:vertAlign w:val="subscript"/>
        </w:rPr>
        <w:t>1</w:t>
      </w:r>
      <w:r>
        <w:rPr>
          <w:rFonts w:hint="default" w:ascii="Times New Roman" w:hAnsi="Times New Roman" w:cs="Times New Roman"/>
          <w:sz w:val="21"/>
        </w:rPr>
        <w:tab/>
      </w:r>
      <w:r>
        <w:rPr>
          <w:rFonts w:hint="default" w:ascii="Times New Roman" w:hAnsi="Times New Roman" w:cs="Times New Roman"/>
          <w:sz w:val="21"/>
        </w:rPr>
        <w:t>B．更换高效催化剂，E</w:t>
      </w:r>
      <w:r>
        <w:rPr>
          <w:rFonts w:hint="default" w:ascii="Times New Roman" w:hAnsi="Times New Roman" w:cs="Times New Roman"/>
          <w:sz w:val="21"/>
          <w:vertAlign w:val="subscript"/>
        </w:rPr>
        <w:t>3</w:t>
      </w:r>
      <w:r>
        <w:rPr>
          <w:rFonts w:hint="default" w:ascii="Times New Roman" w:hAnsi="Times New Roman" w:cs="Times New Roman"/>
          <w:sz w:val="21"/>
        </w:rPr>
        <w:t>不变</w:t>
      </w:r>
    </w:p>
    <w:p w14:paraId="2B74FF71">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C．恒压下充入一定量的氦气n(Z)减少</w:t>
      </w:r>
      <w:r>
        <w:rPr>
          <w:rFonts w:hint="default" w:ascii="Times New Roman" w:hAnsi="Times New Roman" w:cs="Times New Roman"/>
          <w:sz w:val="21"/>
        </w:rPr>
        <w:tab/>
      </w:r>
      <w:r>
        <w:rPr>
          <w:rFonts w:hint="default" w:ascii="Times New Roman" w:hAnsi="Times New Roman" w:cs="Times New Roman"/>
          <w:sz w:val="21"/>
        </w:rPr>
        <w:t>D．压缩容器，c(X)减小</w:t>
      </w:r>
    </w:p>
    <w:p w14:paraId="3ECE217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16．</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可以作为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分解的催化剂，催化机理是：ⅰ．</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；ⅱ．___________。</w:t>
      </w:r>
    </w:p>
    <w:p w14:paraId="17C1D3F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分解反应过程中能量变化如下图所示，下列判断不正确的是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004622D6">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047875" cy="1695450"/>
            <wp:effectExtent l="0" t="0" r="0" b="0"/>
            <wp:docPr id="100019" name="图片 100019" descr="@@@65b7f3dd-2549-4e3a-9ff1-93f5cd3cb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65b7f3dd-2549-4e3a-9ff1-93f5cd3cb715"/>
                    <pic:cNvPicPr>
                      <a:picLocks noChangeAspect="1"/>
                    </pic:cNvPicPr>
                  </pic:nvPicPr>
                  <pic:blipFill>
                    <a:blip r:embed="rId19"/>
                    <a:stretch>
                      <a:fillRect/>
                    </a:stretch>
                  </pic:blipFill>
                  <pic:spPr>
                    <a:xfrm>
                      <a:off x="0" y="0"/>
                      <a:ext cx="2047875" cy="1695450"/>
                    </a:xfrm>
                    <a:prstGeom prst="rect">
                      <a:avLst/>
                    </a:prstGeom>
                  </pic:spPr>
                </pic:pic>
              </a:graphicData>
            </a:graphic>
          </wp:inline>
        </w:drawing>
      </w:r>
    </w:p>
    <w:p w14:paraId="6341671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A．曲线②为含有</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的反应过程</w:t>
      </w:r>
    </w:p>
    <w:p w14:paraId="308E6C1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B．反应ⅱ为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p>
    <w:p w14:paraId="31E9290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C．反应ⅰ和ⅱ均为放热过程</w:t>
      </w:r>
    </w:p>
    <w:p w14:paraId="79D38D8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D．反应ⅰ的反应速率可能比反应ⅱ的慢</w:t>
      </w:r>
    </w:p>
    <w:p w14:paraId="6867A3A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17．一定条件下，反应</w:t>
      </w:r>
      <m:oMath>
        <m:r>
          <m:rPr>
            <m:nor/>
            <m:sty m:val="p"/>
          </m:rPr>
          <w:rPr>
            <w:rFonts w:hint="default" w:ascii="Times New Roman" w:hAnsi="Times New Roman" w:eastAsia="宋体" w:cs="Times New Roman"/>
          </w:rPr>
          <m:t>FeO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Fe</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的平衡常数为0.5，在体积为2L的容器中充入</w:t>
      </w:r>
      <m:oMath>
        <m:r>
          <m:rPr>
            <m:nor/>
            <m:sty m:val="p"/>
          </m:rPr>
          <w:rPr>
            <w:rFonts w:hint="default" w:ascii="Times New Roman" w:hAnsi="Times New Roman" w:eastAsia="宋体" w:cs="Times New Roman"/>
            <w:i w:val="0"/>
          </w:rPr>
          <m:t>0.5</m:t>
        </m:r>
        <m:r>
          <m:rPr>
            <m:nor/>
            <m:sty m:val="p"/>
          </m:rPr>
          <w:rPr>
            <w:rFonts w:hint="default" w:ascii="Times New Roman" w:hAnsi="Times New Roman" w:eastAsia="宋体" w:cs="Times New Roman"/>
          </w:rPr>
          <m:t>mol</m:t>
        </m:r>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oMath>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发生上述反应直至达到平衡，下列说法正确的是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4516296">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A．该反应的平衡常数的表达式为：</w:t>
      </w:r>
      <m:oMath>
        <m:r>
          <m:rPr>
            <m:nor/>
          </m:rPr>
          <w:rPr>
            <w:rFonts w:hint="default" w:ascii="Times New Roman" w:hAnsi="Times New Roman" w:eastAsia="宋体" w:cs="Times New Roman"/>
            <w:i/>
          </w:rPr>
          <m:t>K</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Fe</m:t>
            </m:r>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FeO</m:t>
            </m:r>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ctrlPr>
              <w:rPr>
                <w:rFonts w:hint="default" w:ascii="Cambria Math" w:hAnsi="Cambria Math" w:cs="Times New Roman"/>
              </w:rPr>
            </m:ctrlPr>
          </m:den>
        </m:f>
      </m:oMath>
    </w:p>
    <w:p w14:paraId="1662561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B．CO的平衡转化率为80%</w:t>
      </w:r>
    </w:p>
    <w:p w14:paraId="26B1577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C．达到平衡时再充入</w:t>
      </w:r>
      <m:oMath>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各</w:t>
      </w:r>
      <m:oMath>
        <m:r>
          <m:rPr>
            <m:nor/>
            <m:sty m:val="p"/>
          </m:rPr>
          <w:rPr>
            <w:rFonts w:hint="default" w:ascii="Times New Roman" w:hAnsi="Times New Roman" w:eastAsia="宋体" w:cs="Times New Roman"/>
            <w:i w:val="0"/>
          </w:rPr>
          <m:t>0.4</m:t>
        </m:r>
        <m:r>
          <m:rPr>
            <m:nor/>
            <m:sty m:val="p"/>
          </m:rPr>
          <w:rPr>
            <w:rFonts w:hint="default" w:ascii="Times New Roman" w:hAnsi="Times New Roman" w:eastAsia="宋体" w:cs="Times New Roman"/>
          </w:rPr>
          <m:t>mol</m:t>
        </m:r>
      </m:oMath>
      <w:r>
        <w:rPr>
          <w:rFonts w:hint="default" w:ascii="Times New Roman" w:hAnsi="Times New Roman" w:cs="Times New Roman"/>
          <w:sz w:val="21"/>
        </w:rPr>
        <w:t>，平衡正向移动</w:t>
      </w:r>
    </w:p>
    <w:p w14:paraId="0D06517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D．保持温度不变，将体系体积压缩，正、逆反应速率均加快而反应限度不变</w:t>
      </w:r>
    </w:p>
    <w:p w14:paraId="761C567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18．已知 CH</w:t>
      </w:r>
      <w:r>
        <w:rPr>
          <w:rFonts w:hint="default" w:ascii="Times New Roman" w:hAnsi="Times New Roman" w:cs="Times New Roman"/>
          <w:sz w:val="21"/>
          <w:vertAlign w:val="subscript"/>
        </w:rPr>
        <w:t>4</w:t>
      </w:r>
      <w:r>
        <w:rPr>
          <w:rFonts w:hint="default" w:ascii="Times New Roman" w:hAnsi="Times New Roman" w:cs="Times New Roman"/>
          <w:sz w:val="21"/>
        </w:rPr>
        <w:t>(g) +2NO</w:t>
      </w:r>
      <w:r>
        <w:rPr>
          <w:rFonts w:hint="default" w:ascii="Times New Roman" w:hAnsi="Times New Roman" w:cs="Times New Roman"/>
          <w:sz w:val="21"/>
          <w:vertAlign w:val="subscript"/>
        </w:rPr>
        <w:t>2</w:t>
      </w:r>
      <w:r>
        <w:rPr>
          <w:rFonts w:hint="default" w:ascii="Times New Roman" w:hAnsi="Times New Roman" w:cs="Times New Roman"/>
          <w:sz w:val="21"/>
        </w:rPr>
        <w:t>(g)</w:t>
      </w:r>
      <m:oMath>
        <m:r>
          <m:rPr>
            <m:nor/>
            <m:sty m:val="p"/>
          </m:rPr>
          <w:rPr>
            <w:rFonts w:hint="default" w:ascii="Times New Roman" w:hAnsi="Times New Roman" w:eastAsia="宋体" w:cs="Times New Roman"/>
            <w:i w:val="0"/>
          </w:rPr>
          <m:t>⇌</m:t>
        </m:r>
      </m:oMath>
      <w:r>
        <w:rPr>
          <w:rFonts w:hint="default" w:ascii="Times New Roman" w:hAnsi="Times New Roman" w:cs="Times New Roman"/>
          <w:sz w:val="21"/>
        </w:rPr>
        <w:t>CO</w:t>
      </w:r>
      <w:r>
        <w:rPr>
          <w:rFonts w:hint="default" w:ascii="Times New Roman" w:hAnsi="Times New Roman" w:cs="Times New Roman"/>
          <w:sz w:val="21"/>
          <w:vertAlign w:val="subscript"/>
        </w:rPr>
        <w:t>2</w:t>
      </w:r>
      <w:r>
        <w:rPr>
          <w:rFonts w:hint="default" w:ascii="Times New Roman" w:hAnsi="Times New Roman" w:cs="Times New Roman"/>
          <w:sz w:val="21"/>
        </w:rPr>
        <w:t>(g) +N</w:t>
      </w:r>
      <w:r>
        <w:rPr>
          <w:rFonts w:hint="default" w:ascii="Times New Roman" w:hAnsi="Times New Roman" w:cs="Times New Roman"/>
          <w:sz w:val="21"/>
          <w:vertAlign w:val="subscript"/>
        </w:rPr>
        <w:t>2</w:t>
      </w:r>
      <w:r>
        <w:rPr>
          <w:rFonts w:hint="default" w:ascii="Times New Roman" w:hAnsi="Times New Roman" w:cs="Times New Roman"/>
          <w:sz w:val="21"/>
        </w:rPr>
        <w:t>(g) +2H</w:t>
      </w:r>
      <w:r>
        <w:rPr>
          <w:rFonts w:hint="default" w:ascii="Times New Roman" w:hAnsi="Times New Roman" w:cs="Times New Roman"/>
          <w:sz w:val="21"/>
          <w:vertAlign w:val="subscript"/>
        </w:rPr>
        <w:t>2</w:t>
      </w:r>
      <w:r>
        <w:rPr>
          <w:rFonts w:hint="default" w:ascii="Times New Roman" w:hAnsi="Times New Roman" w:cs="Times New Roman"/>
          <w:sz w:val="21"/>
        </w:rPr>
        <w:t>O(l)</w:t>
      </w:r>
      <w:r>
        <w:rPr>
          <w:rFonts w:hint="eastAsia" w:cs="Times New Roman"/>
          <w:kern w:val="0"/>
          <w:sz w:val="24"/>
          <w:szCs w:val="24"/>
          <w:lang w:eastAsia="zh-CN"/>
        </w:rPr>
        <w:t xml:space="preserve">      </w:t>
      </w:r>
      <w:r>
        <w:rPr>
          <w:rFonts w:hint="default" w:ascii="Times New Roman" w:hAnsi="Times New Roman" w:cs="Times New Roman"/>
          <w:sz w:val="21"/>
        </w:rPr>
        <w:t>ΔH &lt; 0，NO</w:t>
      </w:r>
      <w:r>
        <w:rPr>
          <w:rFonts w:hint="default" w:ascii="Times New Roman" w:hAnsi="Times New Roman" w:cs="Times New Roman"/>
          <w:sz w:val="21"/>
          <w:vertAlign w:val="subscript"/>
        </w:rPr>
        <w:t>2</w:t>
      </w:r>
      <w:r>
        <w:rPr>
          <w:rFonts w:hint="default" w:ascii="Times New Roman" w:hAnsi="Times New Roman" w:cs="Times New Roman"/>
          <w:sz w:val="21"/>
        </w:rPr>
        <w:t>的平衡转化率随温度、压强的变化如图所示，下列说法正确的是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7CF7FAF">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609725" cy="1381125"/>
            <wp:effectExtent l="0" t="0" r="0" b="0"/>
            <wp:docPr id="100021" name="图片 100021" descr="@@@d02031a4-f844-44d4-973a-33e59726ae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d02031a4-f844-44d4-973a-33e59726aeb3"/>
                    <pic:cNvPicPr>
                      <a:picLocks noChangeAspect="1"/>
                    </pic:cNvPicPr>
                  </pic:nvPicPr>
                  <pic:blipFill>
                    <a:blip r:embed="rId20"/>
                    <a:stretch>
                      <a:fillRect/>
                    </a:stretch>
                  </pic:blipFill>
                  <pic:spPr>
                    <a:xfrm>
                      <a:off x="0" y="0"/>
                      <a:ext cx="1609725" cy="1381125"/>
                    </a:xfrm>
                    <a:prstGeom prst="rect">
                      <a:avLst/>
                    </a:prstGeom>
                  </pic:spPr>
                </pic:pic>
              </a:graphicData>
            </a:graphic>
          </wp:inline>
        </w:drawing>
      </w:r>
    </w:p>
    <w:p w14:paraId="3ABADAE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A．X和Y分别代表压强和温度</w:t>
      </w:r>
    </w:p>
    <w:p w14:paraId="67619F9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B．Y</w:t>
      </w:r>
      <w:r>
        <w:rPr>
          <w:rFonts w:hint="default" w:ascii="Times New Roman" w:hAnsi="Times New Roman" w:cs="Times New Roman"/>
          <w:sz w:val="21"/>
          <w:vertAlign w:val="subscript"/>
        </w:rPr>
        <w:t>1</w:t>
      </w:r>
      <w:r>
        <w:rPr>
          <w:rFonts w:hint="default" w:ascii="Times New Roman" w:hAnsi="Times New Roman" w:cs="Times New Roman"/>
          <w:sz w:val="21"/>
        </w:rPr>
        <w:t>&gt;Y</w:t>
      </w:r>
      <w:r>
        <w:rPr>
          <w:rFonts w:hint="default" w:ascii="Times New Roman" w:hAnsi="Times New Roman" w:cs="Times New Roman"/>
          <w:sz w:val="21"/>
          <w:vertAlign w:val="subscript"/>
        </w:rPr>
        <w:t>2</w:t>
      </w:r>
    </w:p>
    <w:p w14:paraId="0630F27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C．平衡常数：K</w:t>
      </w:r>
      <w:r>
        <w:rPr>
          <w:rFonts w:hint="default" w:ascii="Times New Roman" w:hAnsi="Times New Roman" w:cs="Times New Roman"/>
          <w:sz w:val="21"/>
          <w:vertAlign w:val="subscript"/>
        </w:rPr>
        <w:t>a</w:t>
      </w:r>
      <w:r>
        <w:rPr>
          <w:rFonts w:hint="default" w:ascii="Times New Roman" w:hAnsi="Times New Roman" w:cs="Times New Roman"/>
          <w:sz w:val="21"/>
        </w:rPr>
        <w:t xml:space="preserve"> &lt; K</w:t>
      </w:r>
      <w:r>
        <w:rPr>
          <w:rFonts w:hint="default" w:ascii="Times New Roman" w:hAnsi="Times New Roman" w:cs="Times New Roman"/>
          <w:sz w:val="21"/>
          <w:vertAlign w:val="subscript"/>
        </w:rPr>
        <w:t>b</w:t>
      </w:r>
      <w:r>
        <w:rPr>
          <w:rFonts w:hint="default" w:ascii="Times New Roman" w:hAnsi="Times New Roman" w:cs="Times New Roman"/>
          <w:sz w:val="21"/>
        </w:rPr>
        <w:t xml:space="preserve"> &lt; K</w:t>
      </w:r>
      <w:r>
        <w:rPr>
          <w:rFonts w:hint="default" w:ascii="Times New Roman" w:hAnsi="Times New Roman" w:cs="Times New Roman"/>
          <w:sz w:val="21"/>
          <w:vertAlign w:val="subscript"/>
        </w:rPr>
        <w:t>c</w:t>
      </w:r>
    </w:p>
    <w:p w14:paraId="6B6ADCF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D．适当降低温度，NO</w:t>
      </w:r>
      <w:r>
        <w:rPr>
          <w:rFonts w:hint="default" w:ascii="Times New Roman" w:hAnsi="Times New Roman" w:cs="Times New Roman"/>
          <w:sz w:val="21"/>
          <w:vertAlign w:val="subscript"/>
        </w:rPr>
        <w:t>2</w:t>
      </w:r>
      <w:r>
        <w:rPr>
          <w:rFonts w:hint="default" w:ascii="Times New Roman" w:hAnsi="Times New Roman" w:cs="Times New Roman"/>
          <w:sz w:val="21"/>
        </w:rPr>
        <w:t>的平衡转化率增大</w:t>
      </w:r>
    </w:p>
    <w:p w14:paraId="1CFCE50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19．羰基硫(COS)是以煤、石油、天然气为原料生产的化工原料气中有机硫的主要形式。COS催化水解的反应为：</w:t>
      </w:r>
      <m:oMath>
        <m:r>
          <m:rPr>
            <m:nor/>
            <m:sty m:val="p"/>
          </m:rPr>
          <w:rPr>
            <w:rFonts w:hint="default" w:ascii="Times New Roman" w:hAnsi="Times New Roman" w:eastAsia="宋体" w:cs="Times New Roman"/>
          </w:rPr>
          <m:t>COS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limUpp>
          <m:limUppPr>
            <m:ctrlPr>
              <w:rPr>
                <w:rFonts w:hint="default" w:ascii="Cambria Math" w:hAnsi="Cambria Math" w:cs="Times New Roman"/>
              </w:rPr>
            </m:ctrlPr>
          </m:limUppPr>
          <m:e>
            <m:limLow>
              <m:limLowPr>
                <m:ctrlPr>
                  <w:rPr>
                    <w:rFonts w:hint="default" w:ascii="Cambria Math" w:hAnsi="Cambria Math" w:cs="Times New Roman"/>
                  </w:rPr>
                </m:ctrlPr>
              </m:limLowPr>
              <m:e>
                <m:r>
                  <m:rPr>
                    <m:nor/>
                    <m:sty m:val="p"/>
                  </m:rPr>
                  <w:rPr>
                    <w:rFonts w:hint="default" w:ascii="Times New Roman" w:hAnsi="Times New Roman" w:eastAsia="宋体" w:cs="Times New Roman"/>
                    <w:i w:val="0"/>
                  </w:rPr>
                  <m:t>⇌</m:t>
                </m:r>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Low>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Upp>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，在相同恒温恒容容器、相同投料比、相同时间内，测得不同温度及不同催化剂下</w:t>
      </w:r>
      <m:oMath>
        <m:r>
          <m:rPr>
            <m:nor/>
            <m:sty m:val="p"/>
          </m:rPr>
          <w:rPr>
            <w:rFonts w:hint="default" w:ascii="Times New Roman" w:hAnsi="Times New Roman" w:eastAsia="宋体" w:cs="Times New Roman"/>
          </w:rPr>
          <m:t>COS</m:t>
        </m:r>
      </m:oMath>
      <w:r>
        <w:rPr>
          <w:rFonts w:hint="default" w:ascii="Times New Roman" w:hAnsi="Times New Roman" w:cs="Times New Roman"/>
          <w:sz w:val="21"/>
        </w:rPr>
        <w:t>水解反应的转化率如图所示。下列说法正确的是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EF96F90">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eastAsia="Times New Roman" w:cs="Times New Roman"/>
          <w:strike w:val="0"/>
          <w:kern w:val="0"/>
          <w:sz w:val="24"/>
          <w:szCs w:val="24"/>
          <w:u w:val="none"/>
        </w:rPr>
        <w:drawing>
          <wp:inline distT="0" distB="0" distL="114300" distR="114300">
            <wp:extent cx="2333625" cy="1762125"/>
            <wp:effectExtent l="0" t="0" r="0" b="0"/>
            <wp:docPr id="100023" name="图片 100023" descr="@@@5ddf4d06-6666-44d5-8ca2-146b3f4a3c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5ddf4d06-6666-44d5-8ca2-146b3f4a3ca6"/>
                    <pic:cNvPicPr>
                      <a:picLocks noChangeAspect="1"/>
                    </pic:cNvPicPr>
                  </pic:nvPicPr>
                  <pic:blipFill>
                    <a:blip r:embed="rId21"/>
                    <a:stretch>
                      <a:fillRect/>
                    </a:stretch>
                  </pic:blipFill>
                  <pic:spPr>
                    <a:xfrm>
                      <a:off x="0" y="0"/>
                      <a:ext cx="2333625" cy="1762125"/>
                    </a:xfrm>
                    <a:prstGeom prst="rect">
                      <a:avLst/>
                    </a:prstGeom>
                  </pic:spPr>
                </pic:pic>
              </a:graphicData>
            </a:graphic>
          </wp:inline>
        </w:drawing>
      </w:r>
      <w:r>
        <w:rPr>
          <w:rFonts w:hint="eastAsia" w:cs="Times New Roman"/>
          <w:kern w:val="0"/>
          <w:sz w:val="24"/>
          <w:szCs w:val="24"/>
          <w:lang w:eastAsia="zh-CN"/>
        </w:rPr>
        <w:t xml:space="preserve">      </w:t>
      </w:r>
    </w:p>
    <w:p w14:paraId="739F122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A．以</w:t>
      </w:r>
      <m:oMath>
        <m:r>
          <m:rPr>
            <m:nor/>
            <m:sty m:val="p"/>
          </m:rPr>
          <w:rPr>
            <w:rFonts w:hint="default" w:ascii="Times New Roman" w:hAnsi="Times New Roman" w:eastAsia="宋体" w:cs="Times New Roman"/>
          </w:rPr>
          <m:t>COS</m:t>
        </m:r>
      </m:oMath>
      <w:r>
        <w:rPr>
          <w:rFonts w:hint="default" w:ascii="Times New Roman" w:hAnsi="Times New Roman" w:cs="Times New Roman"/>
          <w:sz w:val="21"/>
        </w:rPr>
        <w:t>浓度表示的该段时间内平均反应速率：</w:t>
      </w:r>
      <m:oMath>
        <m:r>
          <m:rPr>
            <m:nor/>
            <m:sty m:val="p"/>
          </m:rPr>
          <w:rPr>
            <w:rFonts w:hint="default" w:ascii="Times New Roman" w:hAnsi="Times New Roman" w:eastAsia="宋体" w:cs="Times New Roman"/>
          </w:rPr>
          <m:t>P</m:t>
        </m:r>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N</m:t>
        </m:r>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M</m:t>
        </m:r>
      </m:oMath>
    </w:p>
    <w:p w14:paraId="11CFA2E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B．线段</w:t>
      </w:r>
      <m:oMath>
        <m:r>
          <m:rPr>
            <m:nor/>
            <m:sty m:val="p"/>
          </m:rPr>
          <w:rPr>
            <w:rFonts w:hint="default" w:ascii="Times New Roman" w:hAnsi="Times New Roman" w:eastAsia="宋体" w:cs="Times New Roman"/>
          </w:rPr>
          <m:t>PN</m:t>
        </m:r>
      </m:oMath>
      <w:r>
        <w:rPr>
          <w:rFonts w:hint="default" w:ascii="Times New Roman" w:hAnsi="Times New Roman" w:cs="Times New Roman"/>
          <w:sz w:val="21"/>
        </w:rPr>
        <w:t>上的点均是平衡点，</w:t>
      </w:r>
      <m:oMath>
        <m:r>
          <m:rPr>
            <m:nor/>
            <m:sty m:val="p"/>
          </m:rPr>
          <w:rPr>
            <w:rFonts w:hint="default" w:ascii="Times New Roman" w:hAnsi="Times New Roman" w:eastAsia="宋体" w:cs="Times New Roman"/>
          </w:rPr>
          <m:t>N</m:t>
        </m:r>
      </m:oMath>
      <w:r>
        <w:rPr>
          <w:rFonts w:hint="default" w:ascii="Times New Roman" w:hAnsi="Times New Roman" w:cs="Times New Roman"/>
          <w:sz w:val="21"/>
        </w:rPr>
        <w:t>点较</w:t>
      </w:r>
      <m:oMath>
        <m:r>
          <m:rPr>
            <m:nor/>
            <m:sty m:val="p"/>
          </m:rPr>
          <w:rPr>
            <w:rFonts w:hint="default" w:ascii="Times New Roman" w:hAnsi="Times New Roman" w:eastAsia="宋体" w:cs="Times New Roman"/>
          </w:rPr>
          <m:t>P</m:t>
        </m:r>
      </m:oMath>
      <w:r>
        <w:rPr>
          <w:rFonts w:hint="default" w:ascii="Times New Roman" w:hAnsi="Times New Roman" w:cs="Times New Roman"/>
          <w:sz w:val="21"/>
        </w:rPr>
        <w:t>点</w:t>
      </w:r>
      <m:oMath>
        <m:r>
          <m:rPr>
            <m:nor/>
            <m:sty m:val="p"/>
          </m:rPr>
          <w:rPr>
            <w:rFonts w:hint="default" w:ascii="Times New Roman" w:hAnsi="Times New Roman" w:eastAsia="宋体" w:cs="Times New Roman"/>
          </w:rPr>
          <m:t>COS</m:t>
        </m:r>
      </m:oMath>
      <w:r>
        <w:rPr>
          <w:rFonts w:hint="default" w:ascii="Times New Roman" w:hAnsi="Times New Roman" w:cs="Times New Roman"/>
          <w:sz w:val="21"/>
        </w:rPr>
        <w:t>转化率降低的原因是平衡移动</w:t>
      </w:r>
    </w:p>
    <w:p w14:paraId="5838F2C6">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C．任何温度下，</w:t>
      </w:r>
      <m:oMath>
        <m:r>
          <m:rPr>
            <m:nor/>
            <m:sty m:val="p"/>
          </m:rPr>
          <w:rPr>
            <w:rFonts w:hint="default" w:ascii="Times New Roman" w:hAnsi="Times New Roman" w:eastAsia="宋体" w:cs="Times New Roman"/>
          </w:rPr>
          <m:t>γ</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Al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的催化效果都比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好</w:t>
      </w:r>
    </w:p>
    <w:p w14:paraId="03F348F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w:t>
      </w:r>
      <m:oMath>
        <m:r>
          <m:rPr>
            <m:nor/>
            <m:sty m:val="p"/>
          </m:rPr>
          <w:rPr>
            <w:rFonts w:hint="default" w:ascii="Times New Roman" w:hAnsi="Times New Roman" w:eastAsia="宋体" w:cs="Times New Roman"/>
            <w:i w:val="0"/>
          </w:rPr>
          <m:t>150℃</m:t>
        </m:r>
      </m:oMath>
      <w:r>
        <w:rPr>
          <w:rFonts w:hint="default" w:ascii="Times New Roman" w:hAnsi="Times New Roman" w:cs="Times New Roman"/>
          <w:sz w:val="21"/>
        </w:rPr>
        <w:t>时，相较于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，使用</w:t>
      </w:r>
      <m:oMath>
        <m:r>
          <m:rPr>
            <m:nor/>
            <m:sty m:val="p"/>
          </m:rPr>
          <w:rPr>
            <w:rFonts w:hint="default" w:ascii="Times New Roman" w:hAnsi="Times New Roman" w:eastAsia="宋体" w:cs="Times New Roman"/>
          </w:rPr>
          <m:t>γ</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Al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做催化剂，达平衡时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的体积分数更大</w:t>
      </w:r>
    </w:p>
    <w:p w14:paraId="2B3FEEB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20．CH</w:t>
      </w:r>
      <w:r>
        <w:rPr>
          <w:rFonts w:hint="default" w:ascii="Times New Roman" w:hAnsi="Times New Roman" w:cs="Times New Roman"/>
          <w:sz w:val="21"/>
          <w:vertAlign w:val="subscript"/>
        </w:rPr>
        <w:t>4</w:t>
      </w:r>
      <w:r>
        <w:rPr>
          <w:rFonts w:hint="default" w:ascii="Times New Roman" w:hAnsi="Times New Roman" w:cs="Times New Roman"/>
          <w:sz w:val="21"/>
        </w:rPr>
        <w:t>超干重整CO</w:t>
      </w:r>
      <w:r>
        <w:rPr>
          <w:rFonts w:hint="default" w:ascii="Times New Roman" w:hAnsi="Times New Roman" w:cs="Times New Roman"/>
          <w:sz w:val="21"/>
          <w:vertAlign w:val="subscript"/>
        </w:rPr>
        <w:t>2</w:t>
      </w:r>
      <w:r>
        <w:rPr>
          <w:rFonts w:hint="default" w:ascii="Times New Roman" w:hAnsi="Times New Roman" w:cs="Times New Roman"/>
          <w:sz w:val="21"/>
        </w:rPr>
        <w:t>的催化转化如图1所示，相关反应的能量变化如图2所示：</w:t>
      </w:r>
    </w:p>
    <w:p w14:paraId="208BD0F4">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486275" cy="3895725"/>
            <wp:effectExtent l="0" t="0" r="0" b="0"/>
            <wp:docPr id="100025" name="图片 100025" descr="@@@eea0bd55b9784d79be04c2bb0113c2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eea0bd55b9784d79be04c2bb0113c2a3"/>
                    <pic:cNvPicPr>
                      <a:picLocks noChangeAspect="1"/>
                    </pic:cNvPicPr>
                  </pic:nvPicPr>
                  <pic:blipFill>
                    <a:blip r:embed="rId22"/>
                    <a:stretch>
                      <a:fillRect/>
                    </a:stretch>
                  </pic:blipFill>
                  <pic:spPr>
                    <a:xfrm>
                      <a:off x="0" y="0"/>
                      <a:ext cx="4486275" cy="3895725"/>
                    </a:xfrm>
                    <a:prstGeom prst="rect">
                      <a:avLst/>
                    </a:prstGeom>
                  </pic:spPr>
                </pic:pic>
              </a:graphicData>
            </a:graphic>
          </wp:inline>
        </w:drawing>
      </w:r>
    </w:p>
    <w:p w14:paraId="63EE59F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下列说法</w:t>
      </w:r>
      <w:r>
        <w:rPr>
          <w:rFonts w:hint="eastAsia" w:cs="Times New Roman"/>
          <w:sz w:val="21"/>
          <w:lang w:val="en-US" w:eastAsia="zh-CN"/>
        </w:rPr>
        <w:t>不正确</w:t>
      </w:r>
      <w:r>
        <w:rPr>
          <w:rFonts w:hint="default" w:ascii="Times New Roman" w:hAnsi="Times New Roman" w:cs="Times New Roman"/>
          <w:sz w:val="21"/>
        </w:rPr>
        <w:t>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7859958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A．过程Ⅰ的热化学方程式为：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    ΔH</m:t>
        </m:r>
        <m:r>
          <m:rPr>
            <m:nor/>
            <m:sty m:val="p"/>
          </m:rPr>
          <w:rPr>
            <w:rFonts w:hint="default" w:ascii="Times New Roman" w:hAnsi="Times New Roman" w:eastAsia="宋体" w:cs="Times New Roman"/>
            <w:i w:val="0"/>
          </w:rPr>
          <m:t>=+247.4</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51E2B55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B．过程Ⅱ实现了含碳物质与含氢物质的分离</w:t>
      </w:r>
    </w:p>
    <w:p w14:paraId="593A661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C．过程Ⅱ中仅Fe</w:t>
      </w:r>
      <w:r>
        <w:rPr>
          <w:rFonts w:hint="default" w:ascii="Times New Roman" w:hAnsi="Times New Roman" w:cs="Times New Roman"/>
          <w:sz w:val="21"/>
          <w:vertAlign w:val="subscript"/>
        </w:rPr>
        <w:t>3</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为催化剂</w:t>
      </w:r>
    </w:p>
    <w:p w14:paraId="6C4A03A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超干重整</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的总反应为：CH</w:t>
      </w:r>
      <w:r>
        <w:rPr>
          <w:rFonts w:hint="default" w:ascii="Times New Roman" w:hAnsi="Times New Roman" w:cs="Times New Roman"/>
          <w:sz w:val="21"/>
          <w:vertAlign w:val="subscript"/>
        </w:rPr>
        <w:t>4</w:t>
      </w:r>
      <w:r>
        <w:rPr>
          <w:rFonts w:hint="default" w:ascii="Times New Roman" w:hAnsi="Times New Roman" w:cs="Times New Roman"/>
          <w:sz w:val="21"/>
        </w:rPr>
        <w:t>+3CO</w:t>
      </w:r>
      <w:r>
        <w:rPr>
          <w:rFonts w:hint="default" w:ascii="Times New Roman" w:hAnsi="Times New Roman" w:cs="Times New Roman"/>
          <w:sz w:val="21"/>
          <w:vertAlign w:val="subscript"/>
        </w:rPr>
        <w:t>2</w:t>
      </w:r>
      <m:oMath>
        <m:eqArr>
          <m:eqArrPr>
            <m:ctrlPr>
              <w:rPr>
                <w:rFonts w:hint="default" w:ascii="Cambria Math" w:hAnsi="Cambria Math" w:cs="Times New Roman"/>
              </w:rPr>
            </m:ctrlPr>
          </m:eqArrPr>
          <m:e>
            <m:bar>
              <m:barPr>
                <m:ctrlPr>
                  <w:rPr>
                    <w:rFonts w:hint="default" w:ascii="Cambria Math" w:hAnsi="Cambria Math" w:cs="Times New Roman"/>
                  </w:rPr>
                </m:ctrlPr>
              </m:barPr>
              <m:e>
                <m:bar>
                  <m:barPr>
                    <m:ctrlPr>
                      <w:rPr>
                        <w:rFonts w:hint="default" w:ascii="Cambria Math" w:hAnsi="Cambria Math" w:cs="Times New Roman"/>
                      </w:rPr>
                    </m:ctrlPr>
                  </m:barPr>
                  <m:e>
                    <m:r>
                      <m:rPr>
                        <m:nor/>
                        <m:sty m:val="p"/>
                      </m:rPr>
                      <w:rPr>
                        <w:rFonts w:hint="default" w:ascii="Times New Roman" w:hAnsi="Times New Roman" w:eastAsia="宋体" w:cs="Times New Roman"/>
                        <w:b w:val="0"/>
                        <w:i w:val="0"/>
                      </w:rPr>
                      <m:t>催化剂</m:t>
                    </m:r>
                    <m:ctrlPr>
                      <w:rPr>
                        <w:rFonts w:hint="default" w:ascii="Cambria Math" w:hAnsi="Cambria Math" w:cs="Times New Roman"/>
                      </w:rPr>
                    </m:ctrlPr>
                  </m:e>
                </m:bar>
                <m:ctrlPr>
                  <w:rPr>
                    <w:rFonts w:hint="default" w:ascii="Cambria Math" w:hAnsi="Cambria Math" w:cs="Times New Roman"/>
                  </w:rPr>
                </m:ctrlPr>
              </m:e>
            </m:bar>
            <m:ctrlPr>
              <w:rPr>
                <w:rFonts w:hint="default" w:ascii="Cambria Math" w:hAnsi="Cambria Math" w:cs="Times New Roman"/>
              </w:rPr>
            </m:ctrlPr>
          </m:e>
          <m:e>
            <m:ctrlPr>
              <w:rPr>
                <w:rFonts w:hint="default" w:ascii="Cambria Math" w:hAnsi="Cambria Math" w:cs="Times New Roman"/>
              </w:rPr>
            </m:ctrlPr>
          </m:e>
        </m:eqArr>
      </m:oMath>
      <w:r>
        <w:rPr>
          <w:rFonts w:hint="default" w:ascii="Times New Roman" w:hAnsi="Times New Roman" w:cs="Times New Roman"/>
          <w:sz w:val="21"/>
        </w:rPr>
        <w:t>4CO+2H</w:t>
      </w:r>
      <w:r>
        <w:rPr>
          <w:rFonts w:hint="default" w:ascii="Times New Roman" w:hAnsi="Times New Roman" w:cs="Times New Roman"/>
          <w:sz w:val="21"/>
          <w:vertAlign w:val="subscript"/>
        </w:rPr>
        <w:t>2</w:t>
      </w:r>
      <w:r>
        <w:rPr>
          <w:rFonts w:hint="default" w:ascii="Times New Roman" w:hAnsi="Times New Roman" w:cs="Times New Roman"/>
          <w:sz w:val="21"/>
        </w:rPr>
        <w:t>O</w:t>
      </w:r>
    </w:p>
    <w:p w14:paraId="21E10680">
      <w:pPr>
        <w:jc w:val="center"/>
        <w:rPr>
          <w:rFonts w:hint="default" w:ascii="Times New Roman" w:hAnsi="Times New Roman" w:eastAsia="黑体" w:cs="Times New Roman"/>
          <w:b/>
          <w:i w:val="0"/>
          <w:color w:val="000000"/>
          <w:sz w:val="30"/>
        </w:rPr>
      </w:pPr>
    </w:p>
    <w:p w14:paraId="3A0352A0">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二、填空题</w:t>
      </w:r>
    </w:p>
    <w:p w14:paraId="34B2F79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21．已知在25℃时，醋酸、次氯酸、碳酸和亚硫酸的电离平衡常数分别为：</w:t>
      </w:r>
    </w:p>
    <w:tbl>
      <w:tblPr>
        <w:tblStyle w:val="4"/>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
        <w:gridCol w:w="3399"/>
        <w:gridCol w:w="1028"/>
        <w:gridCol w:w="3318"/>
      </w:tblGrid>
      <w:tr w14:paraId="2C7E1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3431E">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醋酸</w:t>
            </w:r>
          </w:p>
        </w:tc>
        <w:tc>
          <w:tcPr>
            <w:tcW w:w="339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97E25">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rPr>
                  <m:t>K</m:t>
                </m:r>
                <m:r>
                  <m:rPr>
                    <m:nor/>
                    <m:sty m:val="p"/>
                  </m:rPr>
                  <w:rPr>
                    <w:rFonts w:hint="default" w:ascii="Times New Roman" w:hAnsi="Times New Roman" w:eastAsia="宋体" w:cs="Times New Roman"/>
                    <w:i w:val="0"/>
                  </w:rPr>
                  <m:t>=1.75×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oMath>
            </m:oMathPara>
          </w:p>
        </w:tc>
        <w:tc>
          <w:tcPr>
            <w:tcW w:w="102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6763A">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次氯酸</w:t>
            </w:r>
          </w:p>
        </w:tc>
        <w:tc>
          <w:tcPr>
            <w:tcW w:w="331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FABE0D">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rPr>
                  <m:t>K</m:t>
                </m:r>
                <m:r>
                  <m:rPr>
                    <m:nor/>
                    <m:sty m:val="p"/>
                  </m:rPr>
                  <w:rPr>
                    <w:rFonts w:hint="default" w:ascii="Times New Roman" w:hAnsi="Times New Roman" w:eastAsia="宋体" w:cs="Times New Roman"/>
                    <w:i w:val="0"/>
                  </w:rPr>
                  <m:t>=2.95×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-8</m:t>
                    </m:r>
                    <m:ctrlPr>
                      <w:rPr>
                        <w:rFonts w:hint="default" w:ascii="Cambria Math" w:hAnsi="Cambria Math" w:cs="Times New Roman"/>
                      </w:rPr>
                    </m:ctrlPr>
                  </m:sup>
                </m:sSup>
              </m:oMath>
            </m:oMathPara>
          </w:p>
        </w:tc>
      </w:tr>
      <w:tr w14:paraId="0FB1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77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96D10">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碳酸</w:t>
            </w:r>
          </w:p>
        </w:tc>
        <w:tc>
          <w:tcPr>
            <w:tcW w:w="339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3EC3C">
            <w:pPr>
              <w:shd w:val="clear" w:color="auto" w:fill="auto"/>
              <w:snapToGrid w:val="0"/>
              <w:spacing w:line="360" w:lineRule="auto"/>
              <w:jc w:val="left"/>
              <w:rPr>
                <w:rFonts w:hint="default" w:ascii="Times New Roman" w:hAnsi="Times New Roman" w:cs="Times New Roman"/>
                <w:sz w:val="21"/>
              </w:rPr>
            </w:p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=4.30×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oMath>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=5.61×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oMath>
          </w:p>
        </w:tc>
        <w:tc>
          <w:tcPr>
            <w:tcW w:w="102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DC41D6">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亚硫酸</w:t>
            </w:r>
          </w:p>
        </w:tc>
        <w:tc>
          <w:tcPr>
            <w:tcW w:w="331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6BEB89">
            <w:pPr>
              <w:shd w:val="clear" w:color="auto" w:fill="auto"/>
              <w:snapToGrid w:val="0"/>
              <w:spacing w:line="360" w:lineRule="auto"/>
              <w:jc w:val="left"/>
              <w:rPr>
                <w:rFonts w:hint="default" w:ascii="Times New Roman" w:hAnsi="Times New Roman" w:cs="Times New Roman"/>
                <w:sz w:val="21"/>
              </w:rPr>
            </w:p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=1.54×</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=1.02×</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oMath>
          </w:p>
        </w:tc>
      </w:tr>
    </w:tbl>
    <w:p w14:paraId="4A3A874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(1)写出亚硫酸的第一步电离平衡常数表达式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w:t>
      </w:r>
      <w:r>
        <w:rPr>
          <w:rFonts w:hint="default" w:ascii="Times New Roman" w:hAnsi="Times New Roman" w:cs="Times New Roman"/>
          <w:sz w:val="21"/>
        </w:rPr>
        <w:t>。</w:t>
      </w:r>
    </w:p>
    <w:p w14:paraId="4EF8AAA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(2)相同条件下，CH</w:t>
      </w:r>
      <w:r>
        <w:rPr>
          <w:rFonts w:hint="default" w:ascii="Times New Roman" w:hAnsi="Times New Roman" w:cs="Times New Roman"/>
          <w:sz w:val="21"/>
          <w:vertAlign w:val="subscript"/>
        </w:rPr>
        <w:t>3</w:t>
      </w:r>
      <w:r>
        <w:rPr>
          <w:rFonts w:hint="default" w:ascii="Times New Roman" w:hAnsi="Times New Roman" w:cs="Times New Roman"/>
          <w:sz w:val="21"/>
        </w:rPr>
        <w:t>COOH、</w:t>
      </w:r>
      <m:oMath>
        <m:r>
          <m:rPr>
            <m:nor/>
            <m:sty m:val="p"/>
          </m:rPr>
          <w:rPr>
            <w:rFonts w:hint="default" w:ascii="Times New Roman" w:hAnsi="Times New Roman" w:eastAsia="宋体" w:cs="Times New Roman"/>
          </w:rPr>
          <m:t>HClO</m:t>
        </m:r>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的酸性由强到弱的顺序为</w:t>
      </w:r>
      <w:r>
        <w:rPr>
          <w:rFonts w:hint="default" w:ascii="Times New Roman" w:hAnsi="Times New Roman" w:eastAsia="Times New Roman" w:cs="Times New Roman"/>
          <w:b w:val="0"/>
          <w:sz w:val="21"/>
        </w:rPr>
        <w:t>______</w:t>
      </w:r>
      <w:r>
        <w:rPr>
          <w:rFonts w:hint="default" w:ascii="Times New Roman" w:hAnsi="Times New Roman" w:cs="Times New Roman"/>
          <w:sz w:val="21"/>
        </w:rPr>
        <w:t>。</w:t>
      </w:r>
    </w:p>
    <w:p w14:paraId="08E7738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(3)在相同条件下，</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和</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结合</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的能力由弱到强的顺序是</w:t>
      </w:r>
      <w:r>
        <w:rPr>
          <w:rFonts w:hint="default" w:ascii="Times New Roman" w:hAnsi="Times New Roman" w:eastAsia="Times New Roman" w:cs="Times New Roman"/>
          <w:b w:val="0"/>
          <w:sz w:val="21"/>
        </w:rPr>
        <w:t>______</w:t>
      </w:r>
      <w:r>
        <w:rPr>
          <w:rFonts w:hint="default" w:ascii="Times New Roman" w:hAnsi="Times New Roman" w:cs="Times New Roman"/>
          <w:sz w:val="21"/>
        </w:rPr>
        <w:t>。</w:t>
      </w:r>
    </w:p>
    <w:p w14:paraId="3335C4C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(4)若保持温度不变，在醋酸溶液中通入少量</w:t>
      </w:r>
      <m:oMath>
        <m:r>
          <m:rPr>
            <m:nor/>
            <m:sty m:val="p"/>
          </m:rPr>
          <w:rPr>
            <w:rFonts w:hint="default" w:ascii="Times New Roman" w:hAnsi="Times New Roman" w:eastAsia="宋体" w:cs="Times New Roman"/>
          </w:rPr>
          <m:t>HCl</m:t>
        </m:r>
      </m:oMath>
      <w:r>
        <w:rPr>
          <w:rFonts w:hint="default" w:ascii="Times New Roman" w:hAnsi="Times New Roman" w:cs="Times New Roman"/>
          <w:sz w:val="21"/>
        </w:rPr>
        <w:t>气体，下列量会变小的是</w:t>
      </w:r>
      <w:r>
        <w:rPr>
          <w:rFonts w:hint="default" w:ascii="Times New Roman" w:hAnsi="Times New Roman" w:eastAsia="Times New Roman" w:cs="Times New Roman"/>
          <w:b w:val="0"/>
          <w:sz w:val="21"/>
        </w:rPr>
        <w:t>______</w:t>
      </w:r>
    </w:p>
    <w:p w14:paraId="0C5DAF1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eastAsia" w:cs="Times New Roman"/>
          <w:kern w:val="0"/>
          <w:sz w:val="24"/>
          <w:szCs w:val="24"/>
          <w:lang w:eastAsia="zh-CN"/>
        </w:rPr>
        <w:t xml:space="preserve">            </w:t>
      </w:r>
      <w:r>
        <w:rPr>
          <w:rFonts w:hint="default" w:ascii="Times New Roman" w:hAnsi="Times New Roman" w:cs="Times New Roman"/>
          <w:sz w:val="21"/>
        </w:rPr>
        <w:t>B．</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eastAsia" w:cs="Times New Roman"/>
          <w:kern w:val="0"/>
          <w:sz w:val="24"/>
          <w:szCs w:val="24"/>
          <w:lang w:eastAsia="zh-CN"/>
        </w:rPr>
        <w:t xml:space="preserve">               </w:t>
      </w:r>
      <w:r>
        <w:rPr>
          <w:rFonts w:hint="default" w:ascii="Times New Roman" w:hAnsi="Times New Roman" w:cs="Times New Roman"/>
          <w:sz w:val="21"/>
        </w:rPr>
        <w:t>C．醋酸的电离平衡常数</w:t>
      </w:r>
    </w:p>
    <w:p w14:paraId="3C1848E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(5)下列离子方程式中错误的是</w:t>
      </w:r>
      <w:r>
        <w:rPr>
          <w:rFonts w:hint="default" w:ascii="Times New Roman" w:hAnsi="Times New Roman" w:eastAsia="Times New Roman" w:cs="Times New Roman"/>
          <w:b w:val="0"/>
          <w:sz w:val="21"/>
        </w:rPr>
        <w:t>______</w:t>
      </w:r>
      <w:r>
        <w:rPr>
          <w:rFonts w:hint="default" w:ascii="Times New Roman" w:hAnsi="Times New Roman" w:cs="Times New Roman"/>
          <w:sz w:val="21"/>
        </w:rPr>
        <w:t>。</w:t>
      </w:r>
    </w:p>
    <w:p w14:paraId="6F81534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A．少量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通入次氯酸钠溶液中：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HClO</m:t>
        </m:r>
      </m:oMath>
    </w:p>
    <w:p w14:paraId="465F5CE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B．少量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通入次氯酸钙溶液中：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CaSO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HClO</m:t>
        </m:r>
      </m:oMath>
    </w:p>
    <w:p w14:paraId="5279531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C．过量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通入氢氧化钠溶液中：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p>
    <w:p w14:paraId="43773021">
      <w:pPr>
        <w:jc w:val="center"/>
        <w:rPr>
          <w:rFonts w:hint="default" w:ascii="Times New Roman" w:hAnsi="Times New Roman" w:eastAsia="黑体" w:cs="Times New Roman"/>
          <w:b/>
          <w:i w:val="0"/>
          <w:color w:val="000000"/>
          <w:sz w:val="30"/>
        </w:rPr>
      </w:pPr>
    </w:p>
    <w:p w14:paraId="3400C730">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三、解答题</w:t>
      </w:r>
    </w:p>
    <w:p w14:paraId="77E73C7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22．化学反应伴随着能量变化，根据所学知识，回答下列问题：</w:t>
      </w:r>
    </w:p>
    <w:p w14:paraId="027D340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(1)下列反应中，属于吸热反应的是______(填字母)。</w:t>
      </w:r>
    </w:p>
    <w:p w14:paraId="169BF4E9">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A．Na</w:t>
      </w:r>
      <w:r>
        <w:rPr>
          <w:rFonts w:hint="default" w:ascii="Times New Roman" w:hAnsi="Times New Roman" w:cs="Times New Roman"/>
          <w:sz w:val="21"/>
          <w:vertAlign w:val="subscript"/>
        </w:rPr>
        <w:t>2</w:t>
      </w:r>
      <w:r>
        <w:rPr>
          <w:rFonts w:hint="default" w:ascii="Times New Roman" w:hAnsi="Times New Roman" w:cs="Times New Roman"/>
          <w:sz w:val="21"/>
        </w:rPr>
        <w:t>O与水反应</w:t>
      </w:r>
      <w:r>
        <w:rPr>
          <w:rFonts w:hint="default" w:ascii="Times New Roman" w:hAnsi="Times New Roman" w:cs="Times New Roman"/>
          <w:sz w:val="21"/>
        </w:rPr>
        <w:tab/>
      </w:r>
      <w:r>
        <w:rPr>
          <w:rFonts w:hint="default" w:ascii="Times New Roman" w:hAnsi="Times New Roman" w:cs="Times New Roman"/>
          <w:sz w:val="21"/>
        </w:rPr>
        <w:t>B．铝和氧化铁反应</w:t>
      </w:r>
    </w:p>
    <w:p w14:paraId="6C2B3CC4">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C．CaCO</w:t>
      </w:r>
      <w:r>
        <w:rPr>
          <w:rFonts w:hint="default" w:ascii="Times New Roman" w:hAnsi="Times New Roman" w:cs="Times New Roman"/>
          <w:sz w:val="21"/>
          <w:vertAlign w:val="subscript"/>
        </w:rPr>
        <w:t>3</w:t>
      </w:r>
      <w:r>
        <w:rPr>
          <w:rFonts w:hint="default" w:ascii="Times New Roman" w:hAnsi="Times New Roman" w:cs="Times New Roman"/>
          <w:sz w:val="21"/>
        </w:rPr>
        <w:t>受热分解</w:t>
      </w:r>
      <w:r>
        <w:rPr>
          <w:rFonts w:hint="default" w:ascii="Times New Roman" w:hAnsi="Times New Roman" w:cs="Times New Roman"/>
          <w:sz w:val="21"/>
        </w:rPr>
        <w:tab/>
      </w:r>
      <w:r>
        <w:rPr>
          <w:rFonts w:hint="default" w:ascii="Times New Roman" w:hAnsi="Times New Roman" w:cs="Times New Roman"/>
          <w:sz w:val="21"/>
        </w:rPr>
        <w:t>D．锌与盐酸反应</w:t>
      </w:r>
    </w:p>
    <w:p w14:paraId="0333F51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r>
          <m:rPr>
            <m:nor/>
            <m:sty m:val="p"/>
          </m:rPr>
          <w:rPr>
            <w:rFonts w:hint="default" w:ascii="Times New Roman" w:hAnsi="Times New Roman" w:eastAsia="宋体" w:cs="Times New Roman"/>
          </w:rPr>
          <m:t>N</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还原法可将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rPr>
              <m:t>x</m:t>
            </m:r>
            <m:ctrlPr>
              <w:rPr>
                <w:rFonts w:hint="default" w:ascii="Cambria Math" w:hAnsi="Cambria Math" w:cs="Times New Roman"/>
              </w:rPr>
            </m:ctrlPr>
          </m:sub>
        </m:sSub>
      </m:oMath>
      <w:r>
        <w:rPr>
          <w:rFonts w:hint="default" w:ascii="Times New Roman" w:hAnsi="Times New Roman" w:cs="Times New Roman"/>
          <w:sz w:val="21"/>
        </w:rPr>
        <w:t>还原为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脱除，已知：4NH</w:t>
      </w:r>
      <w:r>
        <w:rPr>
          <w:rFonts w:hint="default" w:ascii="Times New Roman" w:hAnsi="Times New Roman" w:cs="Times New Roman"/>
          <w:sz w:val="21"/>
          <w:vertAlign w:val="subscript"/>
        </w:rPr>
        <w:t>3</w:t>
      </w:r>
      <w:r>
        <w:rPr>
          <w:rFonts w:hint="default" w:ascii="Times New Roman" w:hAnsi="Times New Roman" w:cs="Times New Roman"/>
          <w:sz w:val="21"/>
        </w:rPr>
        <w:t>(g) + 6NO(g) = 5N</w:t>
      </w:r>
      <w:r>
        <w:rPr>
          <w:rFonts w:hint="default" w:ascii="Times New Roman" w:hAnsi="Times New Roman" w:cs="Times New Roman"/>
          <w:sz w:val="21"/>
          <w:vertAlign w:val="subscript"/>
        </w:rPr>
        <w:t>2</w:t>
      </w:r>
      <w:r>
        <w:rPr>
          <w:rFonts w:hint="default" w:ascii="Times New Roman" w:hAnsi="Times New Roman" w:cs="Times New Roman"/>
          <w:sz w:val="21"/>
        </w:rPr>
        <w:t>(g) + 6H</w:t>
      </w:r>
      <w:r>
        <w:rPr>
          <w:rFonts w:hint="default" w:ascii="Times New Roman" w:hAnsi="Times New Roman" w:cs="Times New Roman"/>
          <w:sz w:val="21"/>
          <w:vertAlign w:val="subscript"/>
        </w:rPr>
        <w:t>2</w:t>
      </w:r>
      <w:r>
        <w:rPr>
          <w:rFonts w:hint="default" w:ascii="Times New Roman" w:hAnsi="Times New Roman" w:cs="Times New Roman"/>
          <w:sz w:val="21"/>
        </w:rPr>
        <w:t>O(g)</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=-2070</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。若有15g NO被还原，则该反应释放的能量为</w:t>
      </w:r>
      <w:r>
        <w:rPr>
          <w:rFonts w:hint="default" w:ascii="Times New Roman" w:hAnsi="Times New Roman" w:eastAsia="Times New Roman" w:cs="Times New Roman"/>
          <w:b w:val="0"/>
          <w:sz w:val="21"/>
        </w:rPr>
        <w:t>______</w:t>
      </w:r>
      <w:r>
        <w:rPr>
          <w:rFonts w:hint="default" w:ascii="Times New Roman" w:hAnsi="Times New Roman" w:cs="Times New Roman"/>
          <w:sz w:val="21"/>
        </w:rPr>
        <w:t>。</w:t>
      </w:r>
    </w:p>
    <w:p w14:paraId="4B7CD05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(3)生产液晶显示器的过程中使用的化学清洗剂</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NF</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是一种温室气体，在大气中寿命可达740年之久。已知：键能是指断开(或生成)1mol化学键所需要吸收(或放出)的能量，部分键能数据如下表所示。</w:t>
      </w:r>
    </w:p>
    <w:tbl>
      <w:tblPr>
        <w:tblStyle w:val="4"/>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99"/>
        <w:gridCol w:w="1482"/>
        <w:gridCol w:w="1531"/>
        <w:gridCol w:w="1611"/>
      </w:tblGrid>
      <w:tr w14:paraId="227D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389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82106">
            <w:pPr>
              <w:keepNext/>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化学键</w:t>
            </w:r>
          </w:p>
        </w:tc>
        <w:tc>
          <w:tcPr>
            <w:tcW w:w="14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0E26EE">
            <w:pPr>
              <w:keepNext/>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N≡N</w:t>
            </w:r>
          </w:p>
        </w:tc>
        <w:tc>
          <w:tcPr>
            <w:tcW w:w="153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5957E">
            <w:pPr>
              <w:keepNext/>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F—F</w:t>
            </w:r>
          </w:p>
        </w:tc>
        <w:tc>
          <w:tcPr>
            <w:tcW w:w="161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0537F">
            <w:pPr>
              <w:keepNext/>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N—F</w:t>
            </w:r>
          </w:p>
        </w:tc>
      </w:tr>
      <w:tr w14:paraId="20D6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389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F7CB2">
            <w:pPr>
              <w:keepNext/>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键能/(</w:t>
            </w:r>
            <m:oMath>
              <m:r>
                <m:rPr>
                  <m:nor/>
                  <m:sty m:val="p"/>
                </m:rPr>
                <w:rPr>
                  <w:rFonts w:hint="default" w:ascii="Times New Roman" w:hAnsi="Times New Roman" w:eastAsia="宋体" w:cs="Times New Roman"/>
                </w:rPr>
                <m:t>kJ</m:t>
              </m:r>
              <m:r>
                <m:rPr>
                  <m:nor/>
                  <m:sty m:val="p"/>
                </m:rPr>
                <w:rPr>
                  <w:rFonts w:hint="eastAsia" w:cs="Times New Roman"/>
                  <w:i w:val="0"/>
                  <w:lang w:val="en-US" w:eastAsia="zh-CN"/>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w:p>
        </w:tc>
        <w:tc>
          <w:tcPr>
            <w:tcW w:w="14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C2175">
            <w:pPr>
              <w:keepNext/>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a</w:t>
            </w:r>
          </w:p>
        </w:tc>
        <w:tc>
          <w:tcPr>
            <w:tcW w:w="153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A4111">
            <w:pPr>
              <w:keepNext/>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b</w:t>
            </w:r>
          </w:p>
        </w:tc>
        <w:tc>
          <w:tcPr>
            <w:tcW w:w="161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F73A7">
            <w:pPr>
              <w:keepNext/>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c</w:t>
            </w:r>
          </w:p>
        </w:tc>
      </w:tr>
    </w:tbl>
    <w:p w14:paraId="1BABC07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则3F</w:t>
      </w:r>
      <w:r>
        <w:rPr>
          <w:rFonts w:hint="default" w:ascii="Times New Roman" w:hAnsi="Times New Roman" w:cs="Times New Roman"/>
          <w:sz w:val="21"/>
          <w:vertAlign w:val="subscript"/>
        </w:rPr>
        <w:t>2</w:t>
      </w:r>
      <w:r>
        <w:rPr>
          <w:rFonts w:hint="default" w:ascii="Times New Roman" w:hAnsi="Times New Roman" w:cs="Times New Roman"/>
          <w:sz w:val="21"/>
        </w:rPr>
        <w:t>(g) + N</w:t>
      </w:r>
      <w:r>
        <w:rPr>
          <w:rFonts w:hint="default" w:ascii="Times New Roman" w:hAnsi="Times New Roman" w:cs="Times New Roman"/>
          <w:sz w:val="21"/>
          <w:vertAlign w:val="subscript"/>
        </w:rPr>
        <w:t>2</w:t>
      </w:r>
      <w:r>
        <w:rPr>
          <w:rFonts w:hint="default" w:ascii="Times New Roman" w:hAnsi="Times New Roman" w:cs="Times New Roman"/>
          <w:sz w:val="21"/>
        </w:rPr>
        <w:t>(g) = 2NF</w:t>
      </w:r>
      <w:r>
        <w:rPr>
          <w:rFonts w:hint="default" w:ascii="Times New Roman" w:hAnsi="Times New Roman" w:cs="Times New Roman"/>
          <w:sz w:val="21"/>
          <w:vertAlign w:val="subscript"/>
        </w:rPr>
        <w:t>3</w:t>
      </w:r>
      <w:r>
        <w:rPr>
          <w:rFonts w:hint="default" w:ascii="Times New Roman" w:hAnsi="Times New Roman" w:cs="Times New Roman"/>
          <w:sz w:val="21"/>
        </w:rPr>
        <w:t xml:space="preserve">(g)  </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w:t>
      </w:r>
      <m:oMath>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w:p>
    <w:p w14:paraId="69EDA09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(4)卤化镁高温分解的相对能量变化如图所示。</w:t>
      </w:r>
    </w:p>
    <w:p w14:paraId="25508968">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133850" cy="2352675"/>
            <wp:effectExtent l="0" t="0" r="0" b="0"/>
            <wp:docPr id="100027" name="图片 100027" descr="@@@e2e19e14-cd49-432b-be43-6ec28260e5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e2e19e14-cd49-432b-be43-6ec28260e5a1"/>
                    <pic:cNvPicPr>
                      <a:picLocks noChangeAspect="1"/>
                    </pic:cNvPicPr>
                  </pic:nvPicPr>
                  <pic:blipFill>
                    <a:blip r:embed="rId23"/>
                    <a:stretch>
                      <a:fillRect/>
                    </a:stretch>
                  </pic:blipFill>
                  <pic:spPr>
                    <a:xfrm>
                      <a:off x="0" y="0"/>
                      <a:ext cx="4133850" cy="2352675"/>
                    </a:xfrm>
                    <a:prstGeom prst="rect">
                      <a:avLst/>
                    </a:prstGeom>
                  </pic:spPr>
                </pic:pic>
              </a:graphicData>
            </a:graphic>
          </wp:inline>
        </w:drawing>
      </w:r>
    </w:p>
    <w:p w14:paraId="748635F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①写出该温度下MgF</w:t>
      </w:r>
      <w:r>
        <w:rPr>
          <w:rFonts w:hint="default" w:ascii="Times New Roman" w:hAnsi="Times New Roman" w:cs="Times New Roman"/>
          <w:sz w:val="21"/>
          <w:vertAlign w:val="subscript"/>
        </w:rPr>
        <w:t>2</w:t>
      </w:r>
      <w:r>
        <w:rPr>
          <w:rFonts w:hint="default" w:ascii="Times New Roman" w:hAnsi="Times New Roman" w:cs="Times New Roman"/>
          <w:sz w:val="21"/>
        </w:rPr>
        <w:t>(s)分解的热化学方程式：</w:t>
      </w:r>
      <w:r>
        <w:rPr>
          <w:rFonts w:hint="default" w:ascii="Times New Roman" w:hAnsi="Times New Roman" w:eastAsia="Times New Roman" w:cs="Times New Roman"/>
          <w:b w:val="0"/>
          <w:sz w:val="21"/>
        </w:rPr>
        <w:t>______</w:t>
      </w:r>
      <w:r>
        <w:rPr>
          <w:rFonts w:hint="default" w:ascii="Times New Roman" w:hAnsi="Times New Roman" w:cs="Times New Roman"/>
          <w:sz w:val="21"/>
        </w:rPr>
        <w:t>。</w:t>
      </w:r>
    </w:p>
    <w:p w14:paraId="427B2A4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②比较热稳定性：MgBr</w:t>
      </w:r>
      <w:r>
        <w:rPr>
          <w:rFonts w:hint="default" w:ascii="Times New Roman" w:hAnsi="Times New Roman" w:cs="Times New Roman"/>
          <w:sz w:val="21"/>
          <w:vertAlign w:val="subscript"/>
        </w:rPr>
        <w:t>2</w:t>
      </w:r>
      <w:r>
        <w:rPr>
          <w:rFonts w:hint="default" w:ascii="Times New Roman" w:hAnsi="Times New Roman" w:eastAsia="Times New Roman" w:cs="Times New Roman"/>
          <w:b w:val="0"/>
          <w:sz w:val="21"/>
        </w:rPr>
        <w:t>______</w:t>
      </w:r>
      <w:r>
        <w:rPr>
          <w:rFonts w:hint="default" w:ascii="Times New Roman" w:hAnsi="Times New Roman" w:cs="Times New Roman"/>
          <w:sz w:val="21"/>
        </w:rPr>
        <w:t>(填“&gt;”或“&lt;”)MgCl</w:t>
      </w:r>
      <w:r>
        <w:rPr>
          <w:rFonts w:hint="default" w:ascii="Times New Roman" w:hAnsi="Times New Roman" w:cs="Times New Roman"/>
          <w:sz w:val="21"/>
          <w:vertAlign w:val="subscript"/>
        </w:rPr>
        <w:t>2</w:t>
      </w:r>
      <w:r>
        <w:rPr>
          <w:rFonts w:hint="default" w:ascii="Times New Roman" w:hAnsi="Times New Roman" w:cs="Times New Roman"/>
          <w:sz w:val="21"/>
        </w:rPr>
        <w:t>。</w:t>
      </w:r>
    </w:p>
    <w:p w14:paraId="53DFCAB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③反应MgI</w:t>
      </w:r>
      <w:r>
        <w:rPr>
          <w:rFonts w:hint="default" w:ascii="Times New Roman" w:hAnsi="Times New Roman" w:cs="Times New Roman"/>
          <w:sz w:val="21"/>
          <w:vertAlign w:val="subscript"/>
        </w:rPr>
        <w:t>2</w:t>
      </w:r>
      <w:r>
        <w:rPr>
          <w:rFonts w:hint="default" w:ascii="Times New Roman" w:hAnsi="Times New Roman" w:cs="Times New Roman"/>
          <w:sz w:val="21"/>
        </w:rPr>
        <w:t>(s)+Br</w:t>
      </w:r>
      <w:r>
        <w:rPr>
          <w:rFonts w:hint="default" w:ascii="Times New Roman" w:hAnsi="Times New Roman" w:cs="Times New Roman"/>
          <w:sz w:val="21"/>
          <w:vertAlign w:val="subscript"/>
        </w:rPr>
        <w:t>2</w:t>
      </w:r>
      <w:r>
        <w:rPr>
          <w:rFonts w:hint="default" w:ascii="Times New Roman" w:hAnsi="Times New Roman" w:cs="Times New Roman"/>
          <w:sz w:val="21"/>
        </w:rPr>
        <w:t>(g)=MgBr</w:t>
      </w:r>
      <w:r>
        <w:rPr>
          <w:rFonts w:hint="default" w:ascii="Times New Roman" w:hAnsi="Times New Roman" w:cs="Times New Roman"/>
          <w:sz w:val="21"/>
          <w:vertAlign w:val="subscript"/>
        </w:rPr>
        <w:t>2</w:t>
      </w:r>
      <w:r>
        <w:rPr>
          <w:rFonts w:hint="default" w:ascii="Times New Roman" w:hAnsi="Times New Roman" w:cs="Times New Roman"/>
          <w:sz w:val="21"/>
        </w:rPr>
        <w:t>(s)+I</w:t>
      </w:r>
      <w:r>
        <w:rPr>
          <w:rFonts w:hint="default" w:ascii="Times New Roman" w:hAnsi="Times New Roman" w:cs="Times New Roman"/>
          <w:sz w:val="21"/>
          <w:vertAlign w:val="subscript"/>
        </w:rPr>
        <w:t>2</w:t>
      </w:r>
      <w:r>
        <w:rPr>
          <w:rFonts w:hint="default" w:ascii="Times New Roman" w:hAnsi="Times New Roman" w:cs="Times New Roman"/>
          <w:sz w:val="21"/>
        </w:rPr>
        <w:t>(g)  △H=</w:t>
      </w:r>
      <w:r>
        <w:rPr>
          <w:rFonts w:hint="default" w:ascii="Times New Roman" w:hAnsi="Times New Roman" w:eastAsia="Times New Roman" w:cs="Times New Roman"/>
          <w:b w:val="0"/>
          <w:sz w:val="21"/>
        </w:rPr>
        <w:t>______</w:t>
      </w:r>
      <w:r>
        <w:rPr>
          <w:rFonts w:hint="default" w:ascii="Times New Roman" w:hAnsi="Times New Roman" w:cs="Times New Roman"/>
          <w:sz w:val="21"/>
        </w:rPr>
        <w:t>kJ·mol</w:t>
      </w:r>
      <w:r>
        <w:rPr>
          <w:rFonts w:hint="default" w:ascii="Times New Roman" w:hAnsi="Times New Roman" w:cs="Times New Roman"/>
          <w:sz w:val="21"/>
          <w:vertAlign w:val="superscript"/>
        </w:rPr>
        <w:t>-1</w:t>
      </w:r>
      <w:r>
        <w:rPr>
          <w:rFonts w:hint="default" w:ascii="Times New Roman" w:hAnsi="Times New Roman" w:cs="Times New Roman"/>
          <w:sz w:val="21"/>
        </w:rPr>
        <w:t>。</w:t>
      </w:r>
    </w:p>
    <w:p w14:paraId="6EA0187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23．已知在25 ℃和T ℃时，水的电离平衡曲线如图所示：</w:t>
      </w:r>
    </w:p>
    <w:p w14:paraId="7A618BFB">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133600" cy="1524000"/>
            <wp:effectExtent l="0" t="0" r="0" b="0"/>
            <wp:docPr id="100029" name="图片 100029" descr="@@@57839008-a90b-4434-999d-29b02e1955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57839008-a90b-4434-999d-29b02e19553a"/>
                    <pic:cNvPicPr>
                      <a:picLocks noChangeAspect="1"/>
                    </pic:cNvPicPr>
                  </pic:nvPicPr>
                  <pic:blipFill>
                    <a:blip r:embed="rId24"/>
                    <a:stretch>
                      <a:fillRect/>
                    </a:stretch>
                  </pic:blipFill>
                  <pic:spPr>
                    <a:xfrm>
                      <a:off x="0" y="0"/>
                      <a:ext cx="2133600" cy="1524000"/>
                    </a:xfrm>
                    <a:prstGeom prst="rect">
                      <a:avLst/>
                    </a:prstGeom>
                  </pic:spPr>
                </pic:pic>
              </a:graphicData>
            </a:graphic>
          </wp:inline>
        </w:drawing>
      </w:r>
    </w:p>
    <w:p w14:paraId="251040C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(1)由图可知，则该温度</w:t>
      </w:r>
      <w:r>
        <w:rPr>
          <w:rFonts w:hint="default" w:ascii="Times New Roman" w:hAnsi="Times New Roman" w:eastAsia="Times New Roman" w:cs="Times New Roman"/>
          <w:i/>
          <w:sz w:val="21"/>
        </w:rPr>
        <w:t>T</w:t>
      </w:r>
      <w:r>
        <w:rPr>
          <w:rFonts w:hint="default" w:ascii="Times New Roman" w:hAnsi="Times New Roman" w:eastAsia="Times New Roman" w:cs="Times New Roman"/>
          <w:b w:val="0"/>
          <w:i/>
          <w:sz w:val="21"/>
        </w:rPr>
        <w:t>______</w:t>
      </w:r>
      <w:r>
        <w:rPr>
          <w:rFonts w:hint="default" w:ascii="Times New Roman" w:hAnsi="Times New Roman" w:cs="Times New Roman"/>
          <w:sz w:val="21"/>
        </w:rPr>
        <w:t>(填“&gt;”“&lt;”或“=”)25 ℃。</w:t>
      </w:r>
    </w:p>
    <w:p w14:paraId="265CF97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(2)图中四点</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oMath>
      <w:r>
        <w:rPr>
          <w:rFonts w:hint="default" w:ascii="Times New Roman" w:hAnsi="Times New Roman" w:cs="Times New Roman"/>
          <w:sz w:val="21"/>
        </w:rPr>
        <w:t>间的大小关系：</w:t>
      </w:r>
      <w:r>
        <w:rPr>
          <w:rFonts w:hint="default" w:ascii="Times New Roman" w:hAnsi="Times New Roman" w:eastAsia="Times New Roman" w:cs="Times New Roman"/>
          <w:b w:val="0"/>
          <w:sz w:val="21"/>
        </w:rPr>
        <w:t>______</w:t>
      </w:r>
      <w:r>
        <w:rPr>
          <w:rFonts w:hint="default" w:ascii="Times New Roman" w:hAnsi="Times New Roman" w:cs="Times New Roman"/>
          <w:sz w:val="21"/>
        </w:rPr>
        <w:t>(用A、B、C、D表示)。</w:t>
      </w:r>
    </w:p>
    <w:p w14:paraId="75157AD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(3)在新制氯水中加入少量</w:t>
      </w:r>
      <m:oMath>
        <m:r>
          <m:rPr>
            <m:nor/>
            <m:sty m:val="p"/>
          </m:rPr>
          <w:rPr>
            <w:rFonts w:hint="default" w:ascii="Times New Roman" w:hAnsi="Times New Roman" w:eastAsia="宋体" w:cs="Times New Roman"/>
          </w:rPr>
          <m:t>NaCl</m:t>
        </m:r>
      </m:oMath>
      <w:r>
        <w:rPr>
          <w:rFonts w:hint="default" w:ascii="Times New Roman" w:hAnsi="Times New Roman" w:cs="Times New Roman"/>
          <w:sz w:val="21"/>
        </w:rPr>
        <w:t>固体，水的电离平衡</w:t>
      </w:r>
      <w:r>
        <w:rPr>
          <w:rFonts w:hint="default" w:ascii="Times New Roman" w:hAnsi="Times New Roman" w:eastAsia="Times New Roman" w:cs="Times New Roman"/>
          <w:b w:val="0"/>
          <w:sz w:val="21"/>
        </w:rPr>
        <w:t>______</w:t>
      </w:r>
      <w:r>
        <w:rPr>
          <w:rFonts w:hint="default" w:ascii="Times New Roman" w:hAnsi="Times New Roman" w:cs="Times New Roman"/>
          <w:sz w:val="21"/>
        </w:rPr>
        <w:t>移动(填“向左”“向右”或“不”)。</w:t>
      </w:r>
    </w:p>
    <w:p w14:paraId="566BCCD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(4)T ℃时，将</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=9</m:t>
        </m:r>
      </m:oMath>
      <w:r>
        <w:rPr>
          <w:rFonts w:hint="default" w:ascii="Times New Roman" w:hAnsi="Times New Roman" w:cs="Times New Roman"/>
          <w:sz w:val="21"/>
        </w:rPr>
        <w:t>的</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溶液与</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=4</m:t>
        </m:r>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溶液混合，若所得混合溶液的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=7</m:t>
        </m:r>
      </m:oMath>
      <w:r>
        <w:rPr>
          <w:rFonts w:hint="default" w:ascii="Times New Roman" w:hAnsi="Times New Roman" w:cs="Times New Roman"/>
          <w:sz w:val="21"/>
        </w:rPr>
        <w:t>(忽略溶液混合时的体积变化)，则</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溶液的体积比为</w:t>
      </w:r>
      <w:r>
        <w:rPr>
          <w:rFonts w:hint="default" w:ascii="Times New Roman" w:hAnsi="Times New Roman" w:eastAsia="Times New Roman" w:cs="Times New Roman"/>
          <w:b w:val="0"/>
          <w:sz w:val="21"/>
        </w:rPr>
        <w:t>______</w:t>
      </w:r>
      <w:r>
        <w:rPr>
          <w:rFonts w:hint="default" w:ascii="Times New Roman" w:hAnsi="Times New Roman" w:cs="Times New Roman"/>
          <w:sz w:val="21"/>
        </w:rPr>
        <w:t>。</w:t>
      </w:r>
    </w:p>
    <w:p w14:paraId="38D743D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(5)25℃时，</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 xml:space="preserve">1.0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 xml:space="preserve"> </m:t>
        </m:r>
        <m:r>
          <m:rPr>
            <m:nor/>
            <m:sty m:val="p"/>
          </m:rPr>
          <w:rPr>
            <w:rFonts w:hint="default" w:ascii="Times New Roman" w:hAnsi="Times New Roman" w:eastAsia="宋体" w:cs="Times New Roman"/>
          </w:rPr>
          <m:t>HF</m:t>
        </m:r>
      </m:oMath>
      <w:r>
        <w:rPr>
          <w:rFonts w:hint="default" w:ascii="Times New Roman" w:hAnsi="Times New Roman" w:cs="Times New Roman"/>
          <w:sz w:val="21"/>
        </w:rPr>
        <w:t>溶液的</w:t>
      </w:r>
      <m:oMath>
        <m:r>
          <m:rPr>
            <m:nor/>
            <m:sty m:val="p"/>
          </m:rPr>
          <w:rPr>
            <w:rFonts w:hint="default" w:ascii="Times New Roman" w:hAnsi="Times New Roman" w:eastAsia="宋体" w:cs="Times New Roman"/>
          </w:rPr>
          <m:t>pH</m:t>
        </m:r>
      </m:oMath>
      <w:r>
        <w:rPr>
          <w:rFonts w:hint="default" w:ascii="Times New Roman" w:hAnsi="Times New Roman" w:cs="Times New Roman"/>
          <w:sz w:val="21"/>
        </w:rPr>
        <w:t>约等于</w:t>
      </w:r>
      <w:r>
        <w:rPr>
          <w:rFonts w:hint="default" w:ascii="Times New Roman" w:hAnsi="Times New Roman" w:eastAsia="Times New Roman" w:cs="Times New Roman"/>
          <w:b w:val="0"/>
          <w:sz w:val="21"/>
        </w:rPr>
        <w:t>______</w:t>
      </w:r>
      <w:r>
        <w:rPr>
          <w:rFonts w:hint="default" w:ascii="Times New Roman" w:hAnsi="Times New Roman" w:cs="Times New Roman"/>
          <w:sz w:val="21"/>
        </w:rPr>
        <w:t>(已知</w:t>
      </w:r>
      <m:oMath>
        <m:r>
          <m:rPr>
            <m:nor/>
            <m:sty m:val="p"/>
          </m:rPr>
          <w:rPr>
            <w:rFonts w:hint="default" w:ascii="Times New Roman" w:hAnsi="Times New Roman" w:eastAsia="宋体" w:cs="Times New Roman"/>
            <w:b w:val="0"/>
            <w:i w:val="0"/>
          </w:rPr>
          <m:t>lg</m:t>
        </m:r>
        <m:r>
          <m:rPr>
            <m:nor/>
            <m:sty m:val="p"/>
          </m:rPr>
          <w:rPr>
            <w:rFonts w:hint="default" w:ascii="Times New Roman" w:hAnsi="Times New Roman" w:eastAsia="宋体" w:cs="Times New Roman"/>
            <w:i w:val="0"/>
          </w:rPr>
          <m:t>2≈0.3</m:t>
        </m:r>
      </m:oMath>
      <w:r>
        <w:rPr>
          <w:rFonts w:hint="default" w:ascii="Times New Roman" w:hAnsi="Times New Roman" w:cs="Times New Roman"/>
          <w:sz w:val="21"/>
        </w:rPr>
        <w:t>)。将浓度相等的HF与NaF溶液等体积混合，判断溶液呈</w:t>
      </w:r>
      <w:r>
        <w:rPr>
          <w:rFonts w:hint="default" w:ascii="Times New Roman" w:hAnsi="Times New Roman" w:eastAsia="Times New Roman" w:cs="Times New Roman"/>
          <w:b w:val="0"/>
          <w:sz w:val="21"/>
        </w:rPr>
        <w:t>______</w:t>
      </w:r>
      <w:r>
        <w:rPr>
          <w:rFonts w:hint="default" w:ascii="Times New Roman" w:hAnsi="Times New Roman" w:cs="Times New Roman"/>
          <w:sz w:val="21"/>
        </w:rPr>
        <w:t>(填“酸性”、“碱性”或“中性”)。</w:t>
      </w:r>
    </w:p>
    <w:p w14:paraId="0FBF7A1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24．二氧化碳的排放日益受到环境和能源领域的关注，其综合利用是研究的重要课题。回答下列问题：</w:t>
      </w:r>
    </w:p>
    <w:p w14:paraId="61C246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(1)已知下列热化学方程式：</w:t>
      </w:r>
    </w:p>
    <w:p w14:paraId="2D5B519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反应Ⅰ：</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+4</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=−164.9</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7956ADF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反应Ⅱ：</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=+41.2</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3534F11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则反应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w:t>
      </w:r>
      <m:oMath>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，该反应自发进行的条件</w:t>
      </w:r>
      <w:r>
        <w:rPr>
          <w:rFonts w:hint="default" w:ascii="Times New Roman" w:hAnsi="Times New Roman" w:eastAsia="Times New Roman" w:cs="Times New Roman"/>
          <w:b w:val="0"/>
          <w:sz w:val="21"/>
        </w:rPr>
        <w:t>______</w:t>
      </w:r>
      <w:r>
        <w:rPr>
          <w:rFonts w:hint="default" w:ascii="Times New Roman" w:hAnsi="Times New Roman" w:cs="Times New Roman"/>
          <w:sz w:val="21"/>
        </w:rPr>
        <w:t>。</w:t>
      </w:r>
    </w:p>
    <w:p w14:paraId="222CE79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(2)①向体积均为V L的恒压密闭容器中通入1 mol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 xml:space="preserve">、3 mol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，分别在0.1MPa和1MPa下发生上述反应Ⅰ和反应Ⅱ，分析温度对平衡体系中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、CO、</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的影响，设这三种含碳气体物质的量分数之和为1，其中CO和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在这三种含碳气体中的物质的量分数与温度变化关系如图所示。</w:t>
      </w:r>
    </w:p>
    <w:p w14:paraId="152FF6B8">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152650" cy="1257300"/>
            <wp:effectExtent l="0" t="0" r="0" b="0"/>
            <wp:docPr id="100031" name="图片 100031" descr="@@@ca0efaab-e725-488b-b69d-43715095af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ca0efaab-e725-488b-b69d-43715095af55"/>
                    <pic:cNvPicPr>
                      <a:picLocks noChangeAspect="1"/>
                    </pic:cNvPicPr>
                  </pic:nvPicPr>
                  <pic:blipFill>
                    <a:blip r:embed="rId25"/>
                    <a:stretch>
                      <a:fillRect/>
                    </a:stretch>
                  </pic:blipFill>
                  <pic:spPr>
                    <a:xfrm>
                      <a:off x="0" y="0"/>
                      <a:ext cx="2152650" cy="1257300"/>
                    </a:xfrm>
                    <a:prstGeom prst="rect">
                      <a:avLst/>
                    </a:prstGeom>
                  </pic:spPr>
                </pic:pic>
              </a:graphicData>
            </a:graphic>
          </wp:inline>
        </w:drawing>
      </w:r>
    </w:p>
    <w:p w14:paraId="5843AB5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下列叙述能判断反应体系达到平衡的是</w:t>
      </w:r>
      <w:r>
        <w:rPr>
          <w:rFonts w:hint="default" w:ascii="Times New Roman" w:hAnsi="Times New Roman" w:eastAsia="Times New Roman" w:cs="Times New Roman"/>
          <w:b w:val="0"/>
          <w:sz w:val="21"/>
        </w:rPr>
        <w:t>______</w:t>
      </w:r>
      <w:r>
        <w:rPr>
          <w:rFonts w:hint="default" w:ascii="Times New Roman" w:hAnsi="Times New Roman" w:cs="Times New Roman"/>
          <w:sz w:val="21"/>
        </w:rPr>
        <w:t>(填标号)。</w:t>
      </w:r>
    </w:p>
    <w:p w14:paraId="4D6AEAA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的消耗速率和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的消耗速率相等</w:t>
      </w:r>
    </w:p>
    <w:p w14:paraId="1DF37FE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B．混合气体的密度不再发生变化</w:t>
      </w:r>
    </w:p>
    <w:p w14:paraId="14B51EE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C．容器内气体压强不再发生变化</w:t>
      </w:r>
    </w:p>
    <w:p w14:paraId="7C5EE40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②图中表示1MPa时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的物质的量分数随温度变化关系的曲线是</w:t>
      </w:r>
      <w:r>
        <w:rPr>
          <w:rFonts w:hint="default" w:ascii="Times New Roman" w:hAnsi="Times New Roman" w:eastAsia="Times New Roman" w:cs="Times New Roman"/>
          <w:b w:val="0"/>
          <w:sz w:val="21"/>
        </w:rPr>
        <w:t>______</w:t>
      </w:r>
      <w:r>
        <w:rPr>
          <w:rFonts w:hint="default" w:ascii="Times New Roman" w:hAnsi="Times New Roman" w:cs="Times New Roman"/>
          <w:sz w:val="21"/>
        </w:rPr>
        <w:t>(填字母)，理由是</w:t>
      </w:r>
      <w:r>
        <w:rPr>
          <w:rFonts w:hint="default" w:ascii="Times New Roman" w:hAnsi="Times New Roman" w:eastAsia="Times New Roman" w:cs="Times New Roman"/>
          <w:b w:val="0"/>
          <w:sz w:val="21"/>
        </w:rPr>
        <w:t>______</w:t>
      </w:r>
      <w:r>
        <w:rPr>
          <w:rFonts w:hint="default" w:ascii="Times New Roman" w:hAnsi="Times New Roman" w:cs="Times New Roman"/>
          <w:sz w:val="21"/>
        </w:rPr>
        <w:t>；550℃、0.1MPa条件下，t min反应达到平衡，平衡时容器的体积为</w:t>
      </w:r>
      <w:r>
        <w:rPr>
          <w:rFonts w:hint="default" w:ascii="Times New Roman" w:hAnsi="Times New Roman" w:eastAsia="Times New Roman" w:cs="Times New Roman"/>
          <w:b w:val="0"/>
          <w:sz w:val="21"/>
        </w:rPr>
        <w:t>______</w:t>
      </w:r>
      <w:r>
        <w:rPr>
          <w:rFonts w:hint="default" w:ascii="Times New Roman" w:hAnsi="Times New Roman" w:cs="Times New Roman"/>
          <w:sz w:val="21"/>
        </w:rPr>
        <w:t>L，反应Ⅱ的</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p</m:t>
            </m:r>
            <m:ctrlPr>
              <w:rPr>
                <w:rFonts w:hint="default" w:ascii="Cambria Math" w:hAnsi="Cambria Math" w:cs="Times New Roman"/>
              </w:rPr>
            </m:ctrlPr>
          </m:sub>
        </m:sSub>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w:t>
      </w:r>
      <w:r>
        <w:rPr>
          <w:rFonts w:hint="default" w:ascii="Times New Roman" w:hAnsi="Times New Roman" w:cs="Times New Roman"/>
          <w:sz w:val="21"/>
        </w:rPr>
        <w:t>。(以分压表示，分压=总压×物质的量分数)</w:t>
      </w:r>
    </w:p>
    <w:p w14:paraId="1E45670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(3)一种从高炉气回收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制储氢物质HCOOH的综合利用示意图如图所示：</w:t>
      </w:r>
    </w:p>
    <w:p w14:paraId="16AFEA3C">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962525" cy="1485900"/>
            <wp:effectExtent l="0" t="0" r="0" b="0"/>
            <wp:docPr id="100033" name="图片 100033" descr="@@@f7ad1042-e8f5-4f0d-bd9b-5d3661b89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f7ad1042-e8f5-4f0d-bd9b-5d3661b89087"/>
                    <pic:cNvPicPr>
                      <a:picLocks noChangeAspect="1"/>
                    </pic:cNvPicPr>
                  </pic:nvPicPr>
                  <pic:blipFill>
                    <a:blip r:embed="rId26"/>
                    <a:stretch>
                      <a:fillRect/>
                    </a:stretch>
                  </pic:blipFill>
                  <pic:spPr>
                    <a:xfrm>
                      <a:off x="0" y="0"/>
                      <a:ext cx="4962525" cy="1485900"/>
                    </a:xfrm>
                    <a:prstGeom prst="rect">
                      <a:avLst/>
                    </a:prstGeom>
                  </pic:spPr>
                </pic:pic>
              </a:graphicData>
            </a:graphic>
          </wp:inline>
        </w:drawing>
      </w:r>
    </w:p>
    <w:p w14:paraId="5131282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某温度下，当吸收池中溶液的pH=8时，此时该溶液中</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w:t>
      </w:r>
      <w:r>
        <w:rPr>
          <w:rFonts w:hint="default" w:ascii="Times New Roman" w:hAnsi="Times New Roman" w:cs="Times New Roman"/>
          <w:sz w:val="21"/>
        </w:rPr>
        <w:t>[已知：该温度下</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=5.0×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=5.0×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w:p>
    <w:p w14:paraId="40026A20">
      <w:pPr>
        <w:shd w:val="clear" w:color="auto" w:fill="auto"/>
        <w:spacing w:line="360" w:lineRule="auto"/>
        <w:jc w:val="left"/>
        <w:rPr>
          <w:rFonts w:hint="default" w:ascii="Times New Roman" w:hAnsi="Times New Roman" w:cs="Times New Roman"/>
          <w:sz w:val="21"/>
        </w:rPr>
        <w:sectPr>
          <w:footerReference r:id="rId3" w:type="default"/>
          <w:footerReference r:id="rId4" w:type="even"/>
          <w:pgSz w:w="11907" w:h="16839"/>
          <w:pgMar w:top="1440" w:right="1800" w:bottom="1440" w:left="1800" w:header="851" w:footer="425" w:gutter="0"/>
          <w:cols w:space="425" w:num="1" w:sep="1"/>
          <w:docGrid w:type="lines" w:linePitch="312" w:charSpace="0"/>
        </w:sectPr>
      </w:pPr>
    </w:p>
    <w:p w14:paraId="7485B175">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《浙江嘉兴平湖当湖高级中学2025-2026学年高二上学期9月月考化学试题》参考答案</w:t>
      </w:r>
    </w:p>
    <w:tbl>
      <w:tblPr>
        <w:tblW w:w="85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093"/>
        <w:gridCol w:w="742"/>
        <w:gridCol w:w="742"/>
        <w:gridCol w:w="743"/>
        <w:gridCol w:w="743"/>
        <w:gridCol w:w="743"/>
        <w:gridCol w:w="743"/>
        <w:gridCol w:w="743"/>
        <w:gridCol w:w="743"/>
        <w:gridCol w:w="744"/>
        <w:gridCol w:w="744"/>
      </w:tblGrid>
      <w:tr w14:paraId="49A90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109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10E83BE">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题号</w:t>
            </w:r>
          </w:p>
        </w:tc>
        <w:tc>
          <w:tcPr>
            <w:tcW w:w="742"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7C01B8AC">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1</w:t>
            </w:r>
          </w:p>
        </w:tc>
        <w:tc>
          <w:tcPr>
            <w:tcW w:w="742"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7C90F838">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2</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5E535338">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3</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5F949FF">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4</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BEDE71C">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5</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922771A">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6</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185418E">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7</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6459F13">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8</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B2C91DB">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9</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FD2E4BC">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10</w:t>
            </w:r>
          </w:p>
        </w:tc>
      </w:tr>
      <w:tr w14:paraId="2B935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109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03BADD22">
            <w:pPr>
              <w:keepNext w:val="0"/>
              <w:keepLines w:val="0"/>
              <w:widowControl/>
              <w:suppressLineNumbers w:val="0"/>
              <w:snapToGrid w:val="0"/>
              <w:jc w:val="left"/>
              <w:rPr>
                <w:rFonts w:hint="default" w:ascii="Times New Roman" w:hAnsi="Times New Roman" w:cs="Times New Roman"/>
                <w:sz w:val="21"/>
                <w:szCs w:val="21"/>
              </w:rPr>
            </w:pPr>
            <w:r>
              <w:rPr>
                <w:rStyle w:val="6"/>
                <w:rFonts w:hint="default" w:ascii="Times New Roman" w:hAnsi="Times New Roman" w:eastAsia="宋体" w:cs="Times New Roman"/>
                <w:kern w:val="0"/>
                <w:sz w:val="21"/>
                <w:szCs w:val="21"/>
                <w:bdr w:val="none" w:color="auto" w:sz="0" w:space="0"/>
                <w:lang w:val="en-US" w:eastAsia="zh-CN" w:bidi="ar"/>
              </w:rPr>
              <w:t>答案</w:t>
            </w:r>
          </w:p>
        </w:tc>
        <w:tc>
          <w:tcPr>
            <w:tcW w:w="742"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2296112">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D</w:t>
            </w:r>
          </w:p>
        </w:tc>
        <w:tc>
          <w:tcPr>
            <w:tcW w:w="742"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1B10F72B">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C</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025AA8ED">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D</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DED16EB">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A</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1EFC780">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B</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097B055E">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D</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C55B73D">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C</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5E60643C">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C</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14EBB055">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C</w:t>
            </w:r>
          </w:p>
        </w:tc>
        <w:tc>
          <w:tcPr>
            <w:tcW w:w="743"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0E0E2A8A">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B</w:t>
            </w:r>
          </w:p>
        </w:tc>
      </w:tr>
      <w:tr w14:paraId="4E50E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109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C9B16C4">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题号</w:t>
            </w:r>
          </w:p>
        </w:tc>
        <w:tc>
          <w:tcPr>
            <w:tcW w:w="742"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FA8151">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11</w:t>
            </w:r>
          </w:p>
        </w:tc>
        <w:tc>
          <w:tcPr>
            <w:tcW w:w="742"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986642A">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12</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E4FF193">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13</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D249F9A">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14</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923E6D">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15</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02C6F75">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16</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4BC4F24">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17</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CFD75FC">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18</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7F87B53">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19</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51A5C94">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20</w:t>
            </w:r>
          </w:p>
        </w:tc>
      </w:tr>
      <w:tr w14:paraId="43FB0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109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324FCA1">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Style w:val="6"/>
                <w:rFonts w:hint="default" w:ascii="Times New Roman" w:hAnsi="Times New Roman" w:eastAsia="宋体" w:cs="Times New Roman"/>
                <w:kern w:val="0"/>
                <w:sz w:val="21"/>
                <w:szCs w:val="21"/>
                <w:lang w:val="en-US" w:eastAsia="zh-CN" w:bidi="ar"/>
              </w:rPr>
              <w:t>答案</w:t>
            </w:r>
          </w:p>
        </w:tc>
        <w:tc>
          <w:tcPr>
            <w:tcW w:w="742"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C3AEFBA">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742"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2A82A5C">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B</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7C15EE0">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AEF1822">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45F7C9B">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3188040">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8B3C03A">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D</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24F7D8C">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D</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43F119B">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A</w:t>
            </w:r>
          </w:p>
        </w:tc>
        <w:tc>
          <w:tcPr>
            <w:tcW w:w="743"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671AEE4">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r>
    </w:tbl>
    <w:p w14:paraId="58DB69DB">
      <w:pPr>
        <w:shd w:val="clear" w:color="auto" w:fill="auto"/>
        <w:spacing w:line="360" w:lineRule="auto"/>
        <w:jc w:val="left"/>
        <w:rPr>
          <w:rFonts w:hint="default" w:ascii="Times New Roman" w:hAnsi="Times New Roman" w:cs="Times New Roman"/>
          <w:sz w:val="21"/>
        </w:rPr>
      </w:pPr>
    </w:p>
    <w:p w14:paraId="5D453D0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1．D</w:t>
      </w:r>
    </w:p>
    <w:p w14:paraId="1E42D5DE">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A．NaHCO</w:t>
      </w:r>
      <w:r>
        <w:rPr>
          <w:rFonts w:hint="default" w:ascii="Times New Roman" w:hAnsi="Times New Roman" w:cs="Times New Roman"/>
          <w:sz w:val="21"/>
          <w:vertAlign w:val="subscript"/>
        </w:rPr>
        <w:t>3</w:t>
      </w:r>
      <w:r>
        <w:rPr>
          <w:rFonts w:hint="default" w:ascii="Times New Roman" w:hAnsi="Times New Roman" w:cs="Times New Roman"/>
          <w:sz w:val="21"/>
        </w:rPr>
        <w:t>是盐，属于强电解质，因为它在水溶液中完全电离为Na</w:t>
      </w:r>
      <w:r>
        <w:rPr>
          <w:rFonts w:hint="default" w:ascii="Times New Roman" w:hAnsi="Times New Roman" w:cs="Times New Roman"/>
          <w:sz w:val="21"/>
          <w:vertAlign w:val="superscript"/>
        </w:rPr>
        <w:t>+</w:t>
      </w:r>
      <w:r>
        <w:rPr>
          <w:rFonts w:hint="default" w:ascii="Times New Roman" w:hAnsi="Times New Roman" w:cs="Times New Roman"/>
          <w:sz w:val="21"/>
        </w:rPr>
        <w:t>和</w:t>
      </w:r>
      <m:oMath>
        <m:sSubSup>
          <m:sSubSupPr>
            <m:ctrlPr>
              <w:rPr>
                <w:rFonts w:hint="default" w:ascii="Cambria Math" w:hAnsi="Cambria Math" w:cs="Times New Roman"/>
              </w:rPr>
            </m:ctrlPr>
          </m:sSubSupPr>
          <m:e>
            <m:r>
              <m:rPr>
                <m:sty m:val="p"/>
              </m:rPr>
              <w:rPr>
                <w:rFonts w:hint="default" w:ascii="Times New Roman" w:hAnsi="Times New Roman" w:cs="Times New Roman"/>
                <w:sz w:val="21"/>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，而HCO</w:t>
      </w:r>
      <m:oMath>
        <m:sSubSup>
          <m:sSubSupPr>
            <m:ctrlPr>
              <w:rPr>
                <w:rFonts w:hint="default" w:ascii="Cambria Math" w:hAnsi="Cambria Math" w:cs="Times New Roman"/>
              </w:rPr>
            </m:ctrlPr>
          </m:sSubSupPr>
          <m:e>
            <m:r>
              <m:rPr>
                <m:sty m:val="p"/>
              </m:rPr>
              <w:rPr>
                <w:rFonts w:hint="default" w:ascii="Cambria Math" w:hAnsi="Cambria Math" w:cs="Times New Roman"/>
                <w:lang w:val="en-US" w:eastAsia="zh-CN"/>
              </w:rPr>
              <m:t xml:space="preserve"> </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的进一步离解不影响其作为强电解质的本质，A不符合题意；</w:t>
      </w:r>
    </w:p>
    <w:p w14:paraId="78D3D80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B．葡萄糖在水溶液和熔融状态下均不导电，属于非电解质，B不符合题意；</w:t>
      </w:r>
    </w:p>
    <w:p w14:paraId="6FD424D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C．氨水是混合物，而电解质必须是纯净物，因此氨水既不是电解质也不是非电</w:t>
      </w:r>
      <w:bookmarkStart w:id="0" w:name="_GoBack"/>
      <w:bookmarkEnd w:id="0"/>
      <w:r>
        <w:rPr>
          <w:rFonts w:hint="default" w:ascii="Times New Roman" w:hAnsi="Times New Roman" w:cs="Times New Roman"/>
          <w:sz w:val="21"/>
        </w:rPr>
        <w:t>解质，C不符合题意；</w:t>
      </w:r>
    </w:p>
    <w:p w14:paraId="37DB0B5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D．H</w:t>
      </w:r>
      <w:r>
        <w:rPr>
          <w:rFonts w:hint="default" w:ascii="Times New Roman" w:hAnsi="Times New Roman" w:cs="Times New Roman"/>
          <w:sz w:val="21"/>
          <w:vertAlign w:val="subscript"/>
        </w:rPr>
        <w:t>2</w:t>
      </w:r>
      <w:r>
        <w:rPr>
          <w:rFonts w:hint="default" w:ascii="Times New Roman" w:hAnsi="Times New Roman" w:cs="Times New Roman"/>
          <w:sz w:val="21"/>
        </w:rPr>
        <w:t>S是弱酸，在水中部分电离为H</w:t>
      </w:r>
      <w:r>
        <w:rPr>
          <w:rFonts w:hint="default" w:ascii="Times New Roman" w:hAnsi="Times New Roman" w:cs="Times New Roman"/>
          <w:sz w:val="21"/>
          <w:vertAlign w:val="superscript"/>
        </w:rPr>
        <w:t>+</w:t>
      </w:r>
      <w:r>
        <w:rPr>
          <w:rFonts w:hint="default" w:ascii="Times New Roman" w:hAnsi="Times New Roman" w:cs="Times New Roman"/>
          <w:sz w:val="21"/>
        </w:rPr>
        <w:t>和HS</w:t>
      </w:r>
      <w:r>
        <w:rPr>
          <w:rFonts w:hint="default" w:ascii="Times New Roman" w:hAnsi="Times New Roman" w:cs="Times New Roman"/>
          <w:sz w:val="21"/>
          <w:vertAlign w:val="superscript"/>
        </w:rPr>
        <w:t>-</w:t>
      </w:r>
      <w:r>
        <w:rPr>
          <w:rFonts w:hint="default" w:ascii="Times New Roman" w:hAnsi="Times New Roman" w:cs="Times New Roman"/>
          <w:sz w:val="21"/>
        </w:rPr>
        <w:t>，属于弱电解质，D符合题意；</w:t>
      </w:r>
    </w:p>
    <w:p w14:paraId="6FE70CA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故答案为：D。</w:t>
      </w:r>
    </w:p>
    <w:p w14:paraId="72509D5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2．C</w:t>
      </w:r>
    </w:p>
    <w:p w14:paraId="3BF82BA4">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A．pH&gt;4.4的溶液能够使甲基橙呈黄色，则能够使甲基橙呈现黄色的溶液不一定显碱性，A不符合题意；</w:t>
      </w:r>
    </w:p>
    <w:p w14:paraId="3969009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B．在室温或常温下，若溶液的pH&gt;7，溶液显碱性，但不是室温或常温，pH&gt;7的溶液不一定显碱性，B不符合题意；</w:t>
      </w:r>
    </w:p>
    <w:p w14:paraId="7CD3233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C．溶液中：</w:t>
      </w:r>
      <w:r>
        <w:rPr>
          <w:rFonts w:hint="default" w:ascii="Times New Roman" w:hAnsi="Times New Roman" w:eastAsia="Times New Roman" w:cs="Times New Roman"/>
          <w:i/>
          <w:sz w:val="21"/>
        </w:rPr>
        <w:t>c</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)&lt;</w:t>
      </w:r>
      <w:r>
        <w:rPr>
          <w:rFonts w:hint="default" w:ascii="Times New Roman" w:hAnsi="Times New Roman" w:eastAsia="Times New Roman" w:cs="Times New Roman"/>
          <w:i/>
          <w:sz w:val="21"/>
        </w:rPr>
        <w:t>c</w:t>
      </w:r>
      <w:r>
        <w:rPr>
          <w:rFonts w:hint="default" w:ascii="Times New Roman" w:hAnsi="Times New Roman" w:cs="Times New Roman"/>
          <w:sz w:val="21"/>
        </w:rPr>
        <w:t>(OH</w:t>
      </w:r>
      <w:r>
        <w:rPr>
          <w:rFonts w:hint="default" w:ascii="Times New Roman" w:hAnsi="Times New Roman" w:cs="Times New Roman"/>
          <w:sz w:val="21"/>
          <w:vertAlign w:val="superscript"/>
        </w:rPr>
        <w:t>－</w:t>
      </w:r>
      <w:r>
        <w:rPr>
          <w:rFonts w:hint="default" w:ascii="Times New Roman" w:hAnsi="Times New Roman" w:cs="Times New Roman"/>
          <w:sz w:val="21"/>
        </w:rPr>
        <w:t>)，则该溶液一定显碱性，C符合题意；</w:t>
      </w:r>
    </w:p>
    <w:p w14:paraId="2B7BE90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D．室温或常温下，pH&gt;7[或c(H</w:t>
      </w:r>
      <w:r>
        <w:rPr>
          <w:rFonts w:hint="default" w:ascii="Times New Roman" w:hAnsi="Times New Roman" w:cs="Times New Roman"/>
          <w:sz w:val="21"/>
          <w:vertAlign w:val="superscript"/>
        </w:rPr>
        <w:t>+</w:t>
      </w:r>
      <w:r>
        <w:rPr>
          <w:rFonts w:hint="default" w:ascii="Times New Roman" w:hAnsi="Times New Roman" w:cs="Times New Roman"/>
          <w:sz w:val="21"/>
        </w:rPr>
        <w:t>)&lt;1×10</w:t>
      </w:r>
      <w:r>
        <w:rPr>
          <w:rFonts w:hint="default" w:ascii="Times New Roman" w:hAnsi="Times New Roman" w:cs="Times New Roman"/>
          <w:sz w:val="21"/>
          <w:vertAlign w:val="superscript"/>
        </w:rPr>
        <w:t>-7</w:t>
      </w:r>
      <w:r>
        <w:rPr>
          <w:rFonts w:hint="default" w:ascii="Times New Roman" w:hAnsi="Times New Roman" w:cs="Times New Roman"/>
          <w:sz w:val="21"/>
        </w:rPr>
        <w:t xml:space="preserve"> mol·L</w:t>
      </w:r>
      <w:r>
        <w:rPr>
          <w:rFonts w:hint="default" w:ascii="Times New Roman" w:hAnsi="Times New Roman" w:cs="Times New Roman"/>
          <w:sz w:val="21"/>
          <w:vertAlign w:val="superscript"/>
        </w:rPr>
        <w:t>-1</w:t>
      </w:r>
      <w:r>
        <w:rPr>
          <w:rFonts w:hint="default" w:ascii="Times New Roman" w:hAnsi="Times New Roman" w:cs="Times New Roman"/>
          <w:sz w:val="21"/>
        </w:rPr>
        <w:t>]的溶液一定显碱性，但不是室温或常温下就不一定显碱性，在较高温度下，水的离子积大于1×10</w:t>
      </w:r>
      <w:r>
        <w:rPr>
          <w:rFonts w:hint="default" w:ascii="Times New Roman" w:hAnsi="Times New Roman" w:cs="Times New Roman"/>
          <w:sz w:val="21"/>
          <w:vertAlign w:val="superscript"/>
        </w:rPr>
        <w:t>－14</w:t>
      </w:r>
      <w:r>
        <w:rPr>
          <w:rFonts w:hint="default" w:ascii="Times New Roman" w:hAnsi="Times New Roman" w:cs="Times New Roman"/>
          <w:sz w:val="21"/>
        </w:rPr>
        <w:t>，所以溶液中：</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&lt;1×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时，溶液不一定呈碱性，D不符合题意；</w:t>
      </w:r>
    </w:p>
    <w:p w14:paraId="743BACA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758BFA1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3．D</w:t>
      </w:r>
    </w:p>
    <w:p w14:paraId="28391191">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A．氢气与氧气燃烧爆炸过程中放出大量的热，故A不符合；</w:t>
      </w:r>
    </w:p>
    <w:p w14:paraId="74E06CE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B．生石灰与水发生化合反应，放出大量的热，故B不符合；</w:t>
      </w:r>
    </w:p>
    <w:p w14:paraId="63890CB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C．氯原子形成氯气的过程中，形成化学键，该过程放出热量，故C不符合；</w:t>
      </w:r>
    </w:p>
    <w:p w14:paraId="765F1CE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D．电离的过程中断裂化学键，吸收热量，故D符合；</w:t>
      </w:r>
    </w:p>
    <w:p w14:paraId="2E36792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故选：D。</w:t>
      </w:r>
    </w:p>
    <w:p w14:paraId="5516ECB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4．A</w:t>
      </w:r>
    </w:p>
    <w:p w14:paraId="4BABCC28">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该反应Δ</w:t>
      </w:r>
      <w:r>
        <w:rPr>
          <w:rFonts w:hint="default" w:ascii="Times New Roman" w:hAnsi="Times New Roman" w:eastAsia="Times New Roman" w:cs="Times New Roman"/>
          <w:i/>
          <w:sz w:val="21"/>
        </w:rPr>
        <w:t>H</w:t>
      </w:r>
      <w:r>
        <w:rPr>
          <w:rFonts w:hint="default" w:ascii="Times New Roman" w:hAnsi="Times New Roman" w:cs="Times New Roman"/>
          <w:sz w:val="21"/>
        </w:rPr>
        <w:t>&lt;0为放热反应，反应物总能量高于生成物总能量；同一物质气态能量高于液态，故气态产物能量高于液态产物能量，图示反应物能量最高，气态产物在液态产物上方，故A项符合要求。</w:t>
      </w:r>
    </w:p>
    <w:p w14:paraId="003B5C5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5．B</w:t>
      </w:r>
    </w:p>
    <w:p w14:paraId="5C376F2D">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A．燃烧热是指1mol的可燃物完全燃烧生成稳定的氧化物所放出的热量，水应该为液态，A错误；</w:t>
      </w:r>
    </w:p>
    <w:p w14:paraId="784993D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B．稀的强酸与稀强碱反应生成1mol水和可溶性盐放出的热量为中和热，B正确；</w:t>
      </w:r>
    </w:p>
    <w:p w14:paraId="117E277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C．硫和氧气反应为放热反应，C错误；</w:t>
      </w:r>
    </w:p>
    <w:p w14:paraId="142CFE1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D．金刚石的能量比石墨高，所以金刚石转化为石墨为放热反应，D错误；</w:t>
      </w:r>
    </w:p>
    <w:p w14:paraId="27F48B3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37E8DA1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6．D</w:t>
      </w:r>
    </w:p>
    <w:p w14:paraId="45258343">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强电解质溶于水有的放热，如硫酸铜等；有的吸热，如碳酸氢钠等，所以在水中溶解对应的Δ</w:t>
      </w:r>
      <w:r>
        <w:rPr>
          <w:rFonts w:hint="default" w:ascii="Times New Roman" w:hAnsi="Times New Roman" w:eastAsia="Times New Roman" w:cs="Times New Roman"/>
          <w:i/>
          <w:sz w:val="21"/>
        </w:rPr>
        <w:t>H</w:t>
      </w:r>
      <w:r>
        <w:rPr>
          <w:rFonts w:hint="default" w:ascii="Times New Roman" w:hAnsi="Times New Roman" w:cs="Times New Roman"/>
          <w:sz w:val="21"/>
        </w:rPr>
        <w:t>可能大于零或小于零。熵表示系统混乱程度。体系越混乱，则熵越大。AB型强电解质固体溶于水，存在熵的变化。固体转化为离子，混乱度是增加的，但离子在水中存在水合过程，这样会引发水的混乱度的变化，让水分子会更加规则，即水的混乱度下降，所以整个溶解过程的熵变Δ</w:t>
      </w:r>
      <w:r>
        <w:rPr>
          <w:rFonts w:hint="default" w:ascii="Times New Roman" w:hAnsi="Times New Roman" w:eastAsia="Times New Roman" w:cs="Times New Roman"/>
          <w:i/>
          <w:sz w:val="21"/>
        </w:rPr>
        <w:t>S</w:t>
      </w:r>
      <w:r>
        <w:rPr>
          <w:rFonts w:hint="default" w:ascii="Times New Roman" w:hAnsi="Times New Roman" w:cs="Times New Roman"/>
          <w:sz w:val="21"/>
        </w:rPr>
        <w:t>，取决于固体转化为离子的熵增与水合过程的熵减两个作用的相对大小关系。若是前者占主导，则整个溶解过程熵增，即Δ</w:t>
      </w:r>
      <w:r>
        <w:rPr>
          <w:rFonts w:hint="default" w:ascii="Times New Roman" w:hAnsi="Times New Roman" w:eastAsia="Times New Roman" w:cs="Times New Roman"/>
          <w:i/>
          <w:sz w:val="21"/>
        </w:rPr>
        <w:t>S</w:t>
      </w:r>
      <w:r>
        <w:rPr>
          <w:rFonts w:hint="default" w:ascii="Times New Roman" w:hAnsi="Times New Roman" w:cs="Times New Roman"/>
          <w:sz w:val="21"/>
        </w:rPr>
        <w:t>＞0，反之，熵减，即Δ</w:t>
      </w:r>
      <w:r>
        <w:rPr>
          <w:rFonts w:hint="default" w:ascii="Times New Roman" w:hAnsi="Times New Roman" w:eastAsia="Times New Roman" w:cs="Times New Roman"/>
          <w:i/>
          <w:sz w:val="21"/>
        </w:rPr>
        <w:t>S</w:t>
      </w:r>
      <w:r>
        <w:rPr>
          <w:rFonts w:hint="default" w:ascii="Times New Roman" w:hAnsi="Times New Roman" w:cs="Times New Roman"/>
          <w:sz w:val="21"/>
        </w:rPr>
        <w:t>＜0。综上所述，D项符合题意。故选D。</w:t>
      </w:r>
    </w:p>
    <w:p w14:paraId="545D9F3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7．C</w:t>
      </w:r>
    </w:p>
    <w:p w14:paraId="652BDC63">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A．根据题干要求，研究浓度、催化剂对该反应速率的影响，②和③应该是探究催化剂的影响，①和②则是探究H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溶液的浓度对该反应速率的影响，结合控制变量的要求，②的反应物应是10mL4%H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溶液；故A正确；</w:t>
      </w:r>
    </w:p>
    <w:p w14:paraId="0F79060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B．结合上述分析，实验②和③对比研究的是催化剂对该反应速率的影响，故B正确；</w:t>
      </w:r>
    </w:p>
    <w:p w14:paraId="5AE885F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C．根据A项分析，②的反应物应是10mL4%H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溶液；故C错误；</w:t>
      </w:r>
    </w:p>
    <w:p w14:paraId="6D1C59E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D．实验③与实验①比较，使用了催化剂，反应物浓度也增大了，故反应速率肯定比①的快，故D正确。</w:t>
      </w:r>
    </w:p>
    <w:p w14:paraId="7CDB75B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答案选C。</w:t>
      </w:r>
    </w:p>
    <w:p w14:paraId="5729283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8．C</w:t>
      </w:r>
    </w:p>
    <w:p w14:paraId="194FC603">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A．固体的表面积影响化学反应速率，增加铁粉质量，不影响反应速率，A不符合题意；</w:t>
      </w:r>
    </w:p>
    <w:p w14:paraId="29B7D9C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B．保持体积不变，充入N</w:t>
      </w:r>
      <w:r>
        <w:rPr>
          <w:rFonts w:hint="default" w:ascii="Times New Roman" w:hAnsi="Times New Roman" w:cs="Times New Roman"/>
          <w:sz w:val="21"/>
          <w:vertAlign w:val="subscript"/>
        </w:rPr>
        <w:t>2</w:t>
      </w:r>
      <w:r>
        <w:rPr>
          <w:rFonts w:hint="default" w:ascii="Times New Roman" w:hAnsi="Times New Roman" w:cs="Times New Roman"/>
          <w:sz w:val="21"/>
        </w:rPr>
        <w:t>，使体系压强增大，但反应物浓度不变，反应速率不变，B不符合题意；</w:t>
      </w:r>
    </w:p>
    <w:p w14:paraId="27AAB21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C．将容器的体积缩小一半，反应物浓度增大，反应速率增大，C符合题意；</w:t>
      </w:r>
    </w:p>
    <w:p w14:paraId="5AD8C65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D．保持压强不变，充入N</w:t>
      </w:r>
      <w:r>
        <w:rPr>
          <w:rFonts w:hint="default" w:ascii="Times New Roman" w:hAnsi="Times New Roman" w:cs="Times New Roman"/>
          <w:sz w:val="21"/>
          <w:vertAlign w:val="subscript"/>
        </w:rPr>
        <w:t>2</w:t>
      </w:r>
      <w:r>
        <w:rPr>
          <w:rFonts w:hint="default" w:ascii="Times New Roman" w:hAnsi="Times New Roman" w:cs="Times New Roman"/>
          <w:sz w:val="21"/>
        </w:rPr>
        <w:t>，使容器体积增大，反应物浓度减小，反应速率减小，D不符合题意；</w:t>
      </w:r>
    </w:p>
    <w:p w14:paraId="0484674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故答案选C。</w:t>
      </w:r>
    </w:p>
    <w:p w14:paraId="0DE38CC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9．C</w:t>
      </w:r>
    </w:p>
    <w:p w14:paraId="3B369380">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A．由图可知，E</w:t>
      </w:r>
      <w:r>
        <w:rPr>
          <w:rFonts w:hint="default" w:ascii="Times New Roman" w:hAnsi="Times New Roman" w:cs="Times New Roman"/>
          <w:sz w:val="21"/>
          <w:vertAlign w:val="subscript"/>
        </w:rPr>
        <w:t>1</w:t>
      </w:r>
      <w:r>
        <w:rPr>
          <w:rFonts w:hint="default" w:ascii="Times New Roman" w:hAnsi="Times New Roman" w:cs="Times New Roman"/>
          <w:sz w:val="21"/>
        </w:rPr>
        <w:t>表示正反应活化能，E</w:t>
      </w:r>
      <w:r>
        <w:rPr>
          <w:rFonts w:hint="default" w:ascii="Times New Roman" w:hAnsi="Times New Roman" w:cs="Times New Roman"/>
          <w:sz w:val="21"/>
          <w:vertAlign w:val="subscript"/>
        </w:rPr>
        <w:t>2</w:t>
      </w:r>
      <w:r>
        <w:rPr>
          <w:rFonts w:hint="default" w:ascii="Times New Roman" w:hAnsi="Times New Roman" w:cs="Times New Roman"/>
          <w:sz w:val="21"/>
        </w:rPr>
        <w:t>表示逆反应活化能，</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Δ</m:t>
        </m:r>
        <m:r>
          <m:rPr>
            <m:nor/>
            <m:sty m:val="p"/>
          </m:rPr>
          <w:rPr>
            <w:rFonts w:hint="default" w:ascii="Times New Roman" w:hAnsi="Times New Roman" w:eastAsia="宋体" w:cs="Times New Roman"/>
          </w:rPr>
          <m:t>H</m:t>
        </m:r>
      </m:oMath>
      <w:r>
        <w:rPr>
          <w:rFonts w:hint="default" w:ascii="Times New Roman" w:hAnsi="Times New Roman" w:cs="Times New Roman"/>
          <w:sz w:val="21"/>
        </w:rPr>
        <w:t>，故A错误；</w:t>
      </w:r>
    </w:p>
    <w:p w14:paraId="591D56A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B．使用催化剂可降低反应的活化能，提高活化分子百分数，故B错误；</w:t>
      </w:r>
    </w:p>
    <w:p w14:paraId="4C81591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C．升高温度，分子的能量升高，活化分子的百分数增大，故C正确；</w:t>
      </w:r>
    </w:p>
    <w:p w14:paraId="3256F16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D．使用催化剂，不影响化学平衡，不能提高X的平衡转化率，故D错误。</w:t>
      </w:r>
    </w:p>
    <w:p w14:paraId="06A0EB0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答案选C。</w:t>
      </w:r>
    </w:p>
    <w:p w14:paraId="20C26BF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10．B</w:t>
      </w:r>
    </w:p>
    <w:p w14:paraId="5B022C4B">
      <w:pPr>
        <w:shd w:val="clear" w:color="auto" w:fill="auto"/>
        <w:spacing w:line="360" w:lineRule="auto"/>
        <w:jc w:val="left"/>
        <w:rPr>
          <w:rFonts w:hint="eastAsia" w:cs="Times New Roman"/>
          <w:sz w:val="21"/>
          <w:lang w:eastAsia="zh-CN"/>
        </w:rPr>
      </w:pPr>
      <w:r>
        <w:rPr>
          <w:rFonts w:hint="eastAsia" w:cs="Times New Roman"/>
          <w:sz w:val="21"/>
          <w:lang w:eastAsia="zh-CN"/>
        </w:rPr>
        <w:t>【解析】</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default" w:ascii="Times New Roman" w:hAnsi="Times New Roman" w:cs="Times New Roman"/>
          <w:sz w:val="21"/>
        </w:rPr>
        <w:t>的混合气体之间的反应为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2NO</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limUpp>
          <m:limUppPr>
            <m:ctrlPr>
              <w:rPr>
                <w:rFonts w:hint="default" w:ascii="Cambria Math" w:hAnsi="Cambria Math" w:cs="Times New Roman"/>
              </w:rPr>
            </m:ctrlPr>
          </m:limUppPr>
          <m:e>
            <m:limLow>
              <m:limLowPr>
                <m:ctrlPr>
                  <w:rPr>
                    <w:rFonts w:hint="default" w:ascii="Cambria Math" w:hAnsi="Cambria Math" w:cs="Times New Roman"/>
                  </w:rPr>
                </m:ctrlPr>
              </m:limLowPr>
              <m:e>
                <m:r>
                  <m:rPr>
                    <m:nor/>
                    <m:sty m:val="p"/>
                  </m:rPr>
                  <w:rPr>
                    <w:rFonts w:hint="default" w:ascii="Times New Roman" w:hAnsi="Times New Roman" w:eastAsia="宋体" w:cs="Times New Roman"/>
                    <w:b w:val="0"/>
                    <w:i w:val="0"/>
                  </w:rPr>
                  <m:t>⇌</m:t>
                </m:r>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Low>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Upp>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b w:val="0"/>
                <w:i w:val="0"/>
              </w:rPr>
              <m:t>4</m:t>
            </m:r>
            <m:ctrlPr>
              <w:rPr>
                <w:rFonts w:hint="default" w:ascii="Cambria Math" w:hAnsi="Cambria Math" w:cs="Times New Roman"/>
              </w:rPr>
            </m:ctrlPr>
          </m:sub>
        </m:sSub>
      </m:oMath>
      <w:r>
        <w:rPr>
          <w:rFonts w:hint="eastAsia" w:cs="Times New Roman"/>
          <w:sz w:val="21"/>
          <w:lang w:eastAsia="zh-CN"/>
        </w:rPr>
        <w:t>。</w:t>
      </w:r>
    </w:p>
    <w:p w14:paraId="1FBC616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A．活塞向外拉，管内容积增大，c(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)浓度减小，颜色变浅，管内压强减小，平衡向着生成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 xml:space="preserve">的方向进行，气体颜色变深，但比原来颜色浅，研究了压强对平衡移动的影响，A正确； </w:t>
      </w:r>
    </w:p>
    <w:p w14:paraId="497A365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B．活塞向外拉，管内容积增大，c(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)浓度减小，B错误；</w:t>
      </w:r>
    </w:p>
    <w:p w14:paraId="4C28C13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C．由A分析，活塞拉到Ⅱ处后，气体颜色最终变浅，C正确； </w:t>
      </w:r>
    </w:p>
    <w:p w14:paraId="7C832F0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D．平衡常数受温度影响，温度不变，K不变，D正确；</w:t>
      </w:r>
    </w:p>
    <w:p w14:paraId="160161A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0AE2530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11．C</w:t>
      </w:r>
    </w:p>
    <w:p w14:paraId="64C8E7E7">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A．常温下，0.1 mol/L醋酸溶液的pH=4（</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），说明醋酸未完全电离，证明其为弱电解质，A正确；</w:t>
      </w:r>
    </w:p>
    <w:p w14:paraId="6600D76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B．稀释pH=1的醋酸溶液1000倍后pH&lt;4，说明稀释过程中醋酸继续电离，证明其为弱电解质，B正确；</w:t>
      </w:r>
    </w:p>
    <w:p w14:paraId="0B12BF6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C．相同pH的醋酸和盐酸与锌反应起始速率相等，仅说明两者初始</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相同，无法反映醋酸是否部分电离，不能证明醋酸是弱电解质，C错误；</w:t>
      </w:r>
    </w:p>
    <w:p w14:paraId="04EF5A2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D．0.1 mol/L醋酸导电性弱于同浓度盐酸，说明醋酸溶液中离子电荷浓度小，电离程度低，证明其为弱电解质，D正确；</w:t>
      </w:r>
    </w:p>
    <w:p w14:paraId="404C9B6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49E8E6C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12．B</w:t>
      </w:r>
    </w:p>
    <w:p w14:paraId="42C46718">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A．该溶液的温度是</w:t>
      </w:r>
      <m:oMath>
        <m:r>
          <m:rPr>
            <m:nor/>
            <m:sty m:val="p"/>
          </m:rPr>
          <w:rPr>
            <w:rFonts w:hint="default" w:ascii="Times New Roman" w:hAnsi="Times New Roman" w:eastAsia="宋体" w:cs="Times New Roman"/>
            <w:i w:val="0"/>
          </w:rPr>
          <m:t>50℃</m:t>
        </m:r>
      </m:oMath>
      <w:r>
        <w:rPr>
          <w:rFonts w:hint="default" w:ascii="Times New Roman" w:hAnsi="Times New Roman" w:cs="Times New Roman"/>
          <w:sz w:val="21"/>
        </w:rPr>
        <w:t>，故</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oMath>
      <w:r>
        <w:rPr>
          <w:rFonts w:hint="default" w:ascii="Times New Roman" w:hAnsi="Times New Roman" w:cs="Times New Roman"/>
          <w:sz w:val="21"/>
        </w:rPr>
        <w:t>，所以</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，A项错误；</w:t>
      </w:r>
    </w:p>
    <w:p w14:paraId="0B52859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的盐酸中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，由水电离出的</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ctrlPr>
              <w:rPr>
                <w:rFonts w:hint="default" w:ascii="Cambria Math" w:hAnsi="Cambria Math" w:cs="Times New Roman"/>
              </w:rPr>
            </m:ctrlPr>
          </m:num>
          <m:den>
            <m:r>
              <m:rPr>
                <m:nor/>
                <m:sty m:val="p"/>
              </m:rPr>
              <w:rPr>
                <w:rFonts w:hint="default" w:ascii="Times New Roman" w:hAnsi="Times New Roman" w:eastAsia="宋体" w:cs="Times New Roman"/>
                <w:i w:val="0"/>
              </w:rPr>
              <m:t>0.1</m:t>
            </m:r>
            <m:ctrlPr>
              <w:rPr>
                <w:rFonts w:hint="default" w:ascii="Cambria Math" w:hAnsi="Cambria Math" w:cs="Times New Roman"/>
              </w:rPr>
            </m:ctrlPr>
          </m:den>
        </m:f>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的</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，由水电离出的</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rPr>
                  <w:rPr>
                    <w:rFonts w:hint="default" w:ascii="Times New Roman" w:hAnsi="Times New Roman" w:eastAsia="宋体" w:cs="Times New Roman"/>
                    <w:i/>
                  </w:rPr>
                  <m:t>w</m:t>
                </m:r>
                <m:ctrlPr>
                  <w:rPr>
                    <w:rFonts w:hint="default" w:ascii="Cambria Math" w:hAnsi="Cambria Math" w:cs="Times New Roman"/>
                  </w:rPr>
                </m:ctrlPr>
              </m:sub>
            </m:sSub>
            <m:ctrlPr>
              <w:rPr>
                <w:rFonts w:hint="default" w:ascii="Cambria Math" w:hAnsi="Cambria Math" w:cs="Times New Roman"/>
              </w:rPr>
            </m:ctrlPr>
          </m:num>
          <m:den>
            <m:r>
              <m:rPr>
                <m:nor/>
                <m:sty m:val="p"/>
              </m:rPr>
              <w:rPr>
                <w:rFonts w:hint="default" w:ascii="Times New Roman" w:hAnsi="Times New Roman" w:eastAsia="宋体" w:cs="Times New Roman"/>
                <w:i w:val="0"/>
              </w:rPr>
              <m:t>0.1</m:t>
            </m:r>
            <m:ctrlPr>
              <w:rPr>
                <w:rFonts w:hint="default" w:ascii="Cambria Math" w:hAnsi="Cambria Math" w:cs="Times New Roman"/>
              </w:rPr>
            </m:ctrlPr>
          </m:den>
        </m:f>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，则水的电离程度相同，B项正确；</w:t>
      </w:r>
    </w:p>
    <w:p w14:paraId="5277247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C．将水加热到</w:t>
      </w:r>
      <m:oMath>
        <m:r>
          <m:rPr>
            <m:nor/>
            <m:sty m:val="p"/>
          </m:rPr>
          <w:rPr>
            <w:rFonts w:hint="default" w:ascii="Times New Roman" w:hAnsi="Times New Roman" w:eastAsia="宋体" w:cs="Times New Roman"/>
            <w:i w:val="0"/>
          </w:rPr>
          <m:t>100℃,</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，但所得液体仍呈中性，C项错误；</w:t>
      </w:r>
    </w:p>
    <w:p w14:paraId="1DBF743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D．两种溶液反应后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过量，则溶液</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&lt;7</m:t>
        </m:r>
      </m:oMath>
      <w:r>
        <w:rPr>
          <w:rFonts w:hint="default" w:ascii="Times New Roman" w:hAnsi="Times New Roman" w:cs="Times New Roman"/>
          <w:sz w:val="21"/>
        </w:rPr>
        <w:t>，D项错误；</w:t>
      </w:r>
    </w:p>
    <w:p w14:paraId="3FAEC9F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2E8537F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13．C</w:t>
      </w:r>
    </w:p>
    <w:p w14:paraId="31337CFB">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A．铝热反应是放热反应，加入氯酸钾，插上镁条并点燃是为了引发反应的进行，故A错误；</w:t>
      </w:r>
    </w:p>
    <w:p w14:paraId="162D19A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B．硫酸和氢氧化钡反应生成硫酸钡沉淀和水，产生沉淀会影响中和热的测定，故B错误；</w:t>
      </w:r>
    </w:p>
    <w:p w14:paraId="545F566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C．锌与稀硫酸反应速率，温度是主要因素，温度升高，反应速率增大，后浓度是主要因素，</w:t>
      </w:r>
      <w:r>
        <w:rPr>
          <w:rFonts w:hint="default" w:ascii="Times New Roman" w:hAnsi="Times New Roman" w:eastAsia="Times New Roman" w:cs="Times New Roman"/>
          <w:i/>
          <w:sz w:val="21"/>
        </w:rPr>
        <w:t>c</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)降低，反应速率减小，故C正确；</w:t>
      </w:r>
    </w:p>
    <w:p w14:paraId="1C6A64A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D．酸性条件下，Fe</w:t>
      </w:r>
      <w:r>
        <w:rPr>
          <w:rFonts w:hint="default" w:ascii="Times New Roman" w:hAnsi="Times New Roman" w:cs="Times New Roman"/>
          <w:sz w:val="21"/>
          <w:vertAlign w:val="superscript"/>
        </w:rPr>
        <w:t>2+</w:t>
      </w:r>
      <w:r>
        <w:rPr>
          <w:rFonts w:hint="default" w:ascii="Times New Roman" w:hAnsi="Times New Roman" w:cs="Times New Roman"/>
          <w:sz w:val="21"/>
        </w:rPr>
        <w:t>可与NO</w:t>
      </w:r>
      <w:r>
        <w:rPr>
          <w:rFonts w:hint="default" w:ascii="Times New Roman" w:hAnsi="Times New Roman" w:cs="Times New Roman"/>
          <w:sz w:val="21"/>
          <w:vertAlign w:val="subscript"/>
        </w:rPr>
        <w:t>3</w:t>
      </w:r>
      <w:r>
        <w:rPr>
          <w:rFonts w:hint="default" w:ascii="Times New Roman" w:hAnsi="Times New Roman" w:cs="Times New Roman"/>
          <w:sz w:val="21"/>
          <w:vertAlign w:val="superscript"/>
        </w:rPr>
        <w:t>-</w:t>
      </w:r>
      <w:r>
        <w:rPr>
          <w:rFonts w:hint="default" w:ascii="Times New Roman" w:hAnsi="Times New Roman" w:cs="Times New Roman"/>
          <w:sz w:val="21"/>
        </w:rPr>
        <w:t>发生氧化还原反应，Fe</w:t>
      </w:r>
      <w:r>
        <w:rPr>
          <w:rFonts w:hint="default" w:ascii="Times New Roman" w:hAnsi="Times New Roman" w:cs="Times New Roman"/>
          <w:sz w:val="21"/>
          <w:vertAlign w:val="superscript"/>
        </w:rPr>
        <w:t>2+</w:t>
      </w:r>
      <w:r>
        <w:rPr>
          <w:rFonts w:hint="default" w:ascii="Times New Roman" w:hAnsi="Times New Roman" w:cs="Times New Roman"/>
          <w:sz w:val="21"/>
        </w:rPr>
        <w:t>被氧化成Fe</w:t>
      </w:r>
      <w:r>
        <w:rPr>
          <w:rFonts w:hint="default" w:ascii="Times New Roman" w:hAnsi="Times New Roman" w:cs="Times New Roman"/>
          <w:sz w:val="21"/>
          <w:vertAlign w:val="superscript"/>
        </w:rPr>
        <w:t>3+</w:t>
      </w:r>
      <w:r>
        <w:rPr>
          <w:rFonts w:hint="default" w:ascii="Times New Roman" w:hAnsi="Times New Roman" w:cs="Times New Roman"/>
          <w:sz w:val="21"/>
        </w:rPr>
        <w:t>，再滴加KSCN溶液，溶液变成红色，但不能充分说明是原试样变质，故D错误；</w:t>
      </w:r>
    </w:p>
    <w:p w14:paraId="6F74CC7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42CDB2D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14．C</w:t>
      </w:r>
    </w:p>
    <w:p w14:paraId="650E9081">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A．氢气生成等量液态水放出热量比生成等量气态水多，反应热更小，A错误；</w:t>
      </w:r>
    </w:p>
    <w:p w14:paraId="5C3C0ED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B．等物质的量的C（s）生成CO时放出的热量比生成CO</w:t>
      </w:r>
      <w:r>
        <w:rPr>
          <w:rFonts w:hint="default" w:ascii="Times New Roman" w:hAnsi="Times New Roman" w:cs="Times New Roman"/>
          <w:sz w:val="21"/>
          <w:vertAlign w:val="subscript"/>
        </w:rPr>
        <w:t>2</w:t>
      </w:r>
      <w:r>
        <w:rPr>
          <w:rFonts w:hint="default" w:ascii="Times New Roman" w:hAnsi="Times New Roman" w:cs="Times New Roman"/>
          <w:sz w:val="21"/>
        </w:rPr>
        <w:t>时少，反应热更大，B错误；</w:t>
      </w:r>
    </w:p>
    <w:p w14:paraId="7BD0FA3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C．根据盖斯定律，选项中的方程式可由(反应②-反应①)×2得到，ΔH=2(ΔH</w:t>
      </w:r>
      <w:r>
        <w:rPr>
          <w:rFonts w:hint="default" w:ascii="Times New Roman" w:hAnsi="Times New Roman" w:cs="Times New Roman"/>
          <w:sz w:val="21"/>
          <w:vertAlign w:val="subscript"/>
        </w:rPr>
        <w:t>2</w:t>
      </w:r>
      <w:r>
        <w:rPr>
          <w:rFonts w:hint="default" w:ascii="Times New Roman" w:hAnsi="Times New Roman" w:cs="Times New Roman"/>
          <w:sz w:val="21"/>
        </w:rPr>
        <w:t>-ΔH</w:t>
      </w:r>
      <w:r>
        <w:rPr>
          <w:rFonts w:hint="default" w:ascii="Times New Roman" w:hAnsi="Times New Roman" w:cs="Times New Roman"/>
          <w:sz w:val="21"/>
          <w:vertAlign w:val="subscript"/>
        </w:rPr>
        <w:t>1</w:t>
      </w:r>
      <w:r>
        <w:rPr>
          <w:rFonts w:hint="default" w:ascii="Times New Roman" w:hAnsi="Times New Roman" w:cs="Times New Roman"/>
          <w:sz w:val="21"/>
        </w:rPr>
        <w:t>)，C正确；</w:t>
      </w:r>
    </w:p>
    <w:p w14:paraId="437E93A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D．氢气的燃烧热化学方程式中，氢气前系数为1，表示1mol氢气在氧气中完全燃烧生成液态水放出的热量，D错误；</w:t>
      </w:r>
    </w:p>
    <w:p w14:paraId="34294A4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故答案选C。</w:t>
      </w:r>
    </w:p>
    <w:p w14:paraId="37BA4B5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15．C</w:t>
      </w:r>
    </w:p>
    <w:p w14:paraId="61630576">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w:t>
      </w:r>
      <w:r>
        <w:rPr>
          <w:rFonts w:hint="default" w:ascii="Times New Roman" w:hAnsi="Times New Roman" w:eastAsia="Cambria Math" w:cs="Times New Roman"/>
          <w:sz w:val="21"/>
        </w:rPr>
        <w:t>△</w:t>
      </w:r>
      <w:r>
        <w:rPr>
          <w:rFonts w:hint="default" w:ascii="Times New Roman" w:hAnsi="Times New Roman" w:cs="Times New Roman"/>
          <w:sz w:val="21"/>
        </w:rPr>
        <w:t>H=生成物的总能量-反应物的总能量=E</w:t>
      </w:r>
      <w:r>
        <w:rPr>
          <w:rFonts w:hint="default" w:ascii="Times New Roman" w:hAnsi="Times New Roman" w:cs="Times New Roman"/>
          <w:sz w:val="21"/>
          <w:vertAlign w:val="subscript"/>
        </w:rPr>
        <w:t>1</w:t>
      </w:r>
      <w:r>
        <w:rPr>
          <w:rFonts w:hint="default" w:ascii="Times New Roman" w:hAnsi="Times New Roman" w:cs="Times New Roman"/>
          <w:sz w:val="21"/>
        </w:rPr>
        <w:t>-E</w:t>
      </w:r>
      <w:r>
        <w:rPr>
          <w:rFonts w:hint="default" w:ascii="Times New Roman" w:hAnsi="Times New Roman" w:cs="Times New Roman"/>
          <w:sz w:val="21"/>
          <w:vertAlign w:val="subscript"/>
        </w:rPr>
        <w:t>2</w:t>
      </w:r>
      <w:r>
        <w:rPr>
          <w:rFonts w:hint="default" w:ascii="Times New Roman" w:hAnsi="Times New Roman" w:cs="Times New Roman"/>
          <w:sz w:val="21"/>
        </w:rPr>
        <w:t>，故A错误；</w:t>
      </w:r>
    </w:p>
    <w:p w14:paraId="547B9E7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B．更换高效催化剂，降低反应活化能，反应速率加快，该反应中(E</w:t>
      </w:r>
      <w:r>
        <w:rPr>
          <w:rFonts w:hint="default" w:ascii="Times New Roman" w:hAnsi="Times New Roman" w:cs="Times New Roman"/>
          <w:sz w:val="21"/>
          <w:vertAlign w:val="subscript"/>
        </w:rPr>
        <w:t>3</w:t>
      </w:r>
      <w:r>
        <w:rPr>
          <w:rFonts w:hint="default" w:ascii="Times New Roman" w:hAnsi="Times New Roman" w:cs="Times New Roman"/>
          <w:sz w:val="21"/>
        </w:rPr>
        <w:t>-E</w:t>
      </w:r>
      <w:r>
        <w:rPr>
          <w:rFonts w:hint="default" w:ascii="Times New Roman" w:hAnsi="Times New Roman" w:cs="Times New Roman"/>
          <w:sz w:val="21"/>
          <w:vertAlign w:val="subscript"/>
        </w:rPr>
        <w:t>2</w:t>
      </w:r>
      <w:r>
        <w:rPr>
          <w:rFonts w:hint="default" w:ascii="Times New Roman" w:hAnsi="Times New Roman" w:cs="Times New Roman"/>
          <w:sz w:val="21"/>
        </w:rPr>
        <w:t>)为活化能，E</w:t>
      </w:r>
      <w:r>
        <w:rPr>
          <w:rFonts w:hint="default" w:ascii="Times New Roman" w:hAnsi="Times New Roman" w:cs="Times New Roman"/>
          <w:sz w:val="21"/>
          <w:vertAlign w:val="subscript"/>
        </w:rPr>
        <w:t>2</w:t>
      </w:r>
      <w:r>
        <w:rPr>
          <w:rFonts w:hint="default" w:ascii="Times New Roman" w:hAnsi="Times New Roman" w:cs="Times New Roman"/>
          <w:sz w:val="21"/>
        </w:rPr>
        <w:t>为反应物的能量，E</w:t>
      </w:r>
      <w:r>
        <w:rPr>
          <w:rFonts w:hint="default" w:ascii="Times New Roman" w:hAnsi="Times New Roman" w:cs="Times New Roman"/>
          <w:sz w:val="21"/>
          <w:vertAlign w:val="subscript"/>
        </w:rPr>
        <w:t>2</w:t>
      </w:r>
      <w:r>
        <w:rPr>
          <w:rFonts w:hint="default" w:ascii="Times New Roman" w:hAnsi="Times New Roman" w:cs="Times New Roman"/>
          <w:sz w:val="21"/>
        </w:rPr>
        <w:t>不变，活化能降低，则E</w:t>
      </w:r>
      <w:r>
        <w:rPr>
          <w:rFonts w:hint="default" w:ascii="Times New Roman" w:hAnsi="Times New Roman" w:cs="Times New Roman"/>
          <w:sz w:val="21"/>
          <w:vertAlign w:val="subscript"/>
        </w:rPr>
        <w:t>3</w:t>
      </w:r>
      <w:r>
        <w:rPr>
          <w:rFonts w:hint="default" w:ascii="Times New Roman" w:hAnsi="Times New Roman" w:cs="Times New Roman"/>
          <w:sz w:val="21"/>
        </w:rPr>
        <w:t>减小，故B错误；</w:t>
      </w:r>
    </w:p>
    <w:p w14:paraId="6446DB5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C．恒压下充入一定量的氦气，容器体积增大，反应体系的分压减小，平衡向气体增多的方向移动，则n(Z)减少，故C正确；</w:t>
      </w:r>
    </w:p>
    <w:p w14:paraId="78A837F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D．压缩容器体积，压强增大，平衡向右移动，n(X)减小，体积减小，各物质的浓度都增大，平衡移动只能减弱这种改变，而不能消除，故c(X)还是比原来大，故D错误；</w:t>
      </w:r>
    </w:p>
    <w:p w14:paraId="35100E0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615412A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16．C</w:t>
      </w:r>
    </w:p>
    <w:p w14:paraId="08A519A9">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可以作为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分解的催化剂，反应前后化学性质不变，故反应ii为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w:p>
    <w:p w14:paraId="0625F767">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A．曲线②活化能小于曲线①，故曲线②为含有催化剂</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的反应过程，A项正确；</w:t>
      </w:r>
    </w:p>
    <w:p w14:paraId="79A1C00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B．根据上述分析，反应ii为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，B项正确；</w:t>
      </w:r>
    </w:p>
    <w:p w14:paraId="01607E0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C．根据曲线②能量变化，反应ⅰ为吸热反应，反应ⅱ为放热反应，C项错误；</w:t>
      </w:r>
    </w:p>
    <w:p w14:paraId="7B9ED90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D．反应ⅰ的活化能大于反应ⅱ，故反应ⅰ的反应速率可能比反应ⅱ的慢，D项正确；</w:t>
      </w:r>
    </w:p>
    <w:p w14:paraId="7400440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答案选C。</w:t>
      </w:r>
    </w:p>
    <w:p w14:paraId="2C0D96B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17．D</w:t>
      </w:r>
    </w:p>
    <w:p w14:paraId="44CC81AA">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A．平衡常数的表达式为</w:t>
      </w:r>
      <m:oMath>
        <m:r>
          <m:rPr>
            <m:nor/>
            <m:sty m:val="p"/>
          </m:rPr>
          <w:rPr>
            <w:rFonts w:hint="default" w:ascii="Times New Roman" w:hAnsi="Times New Roman" w:eastAsia="宋体" w:cs="Times New Roman"/>
          </w:rPr>
          <m:t>K</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ctrlPr>
              <w:rPr>
                <w:rFonts w:hint="default" w:ascii="Cambria Math" w:hAnsi="Cambria Math" w:cs="Times New Roman"/>
              </w:rPr>
            </m:ctrlPr>
          </m:den>
        </m:f>
      </m:oMath>
      <w:r>
        <w:rPr>
          <w:rFonts w:hint="default" w:ascii="Times New Roman" w:hAnsi="Times New Roman" w:cs="Times New Roman"/>
          <w:sz w:val="21"/>
        </w:rPr>
        <w:t>，故A错误；</w:t>
      </w:r>
    </w:p>
    <w:p w14:paraId="5118B5C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B.设CO的平衡转化率为x，则平衡时CO的物质的量为0.5mol-0.5xmol，CO</w:t>
      </w:r>
      <w:r>
        <w:rPr>
          <w:rFonts w:hint="default" w:ascii="Times New Roman" w:hAnsi="Times New Roman" w:cs="Times New Roman"/>
          <w:sz w:val="21"/>
          <w:vertAlign w:val="subscript"/>
        </w:rPr>
        <w:t>2</w:t>
      </w:r>
      <w:r>
        <w:rPr>
          <w:rFonts w:hint="default" w:ascii="Times New Roman" w:hAnsi="Times New Roman" w:cs="Times New Roman"/>
          <w:sz w:val="21"/>
        </w:rPr>
        <w:t>的物质的量为0.1mol+0.5xmol，则有</w:t>
      </w:r>
      <m:oMath>
        <m:r>
          <m:rPr>
            <m:nor/>
            <m:sty m:val="p"/>
          </m:rPr>
          <w:rPr>
            <w:rFonts w:hint="default" w:ascii="Times New Roman" w:hAnsi="Times New Roman" w:eastAsia="宋体" w:cs="Times New Roman"/>
          </w:rPr>
          <m:t>K</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0.1+0.5</m:t>
            </m:r>
            <m:r>
              <m:rPr>
                <m:nor/>
                <m:sty m:val="p"/>
              </m:rPr>
              <w:rPr>
                <w:rFonts w:hint="default" w:ascii="Times New Roman" w:hAnsi="Times New Roman" w:eastAsia="宋体" w:cs="Times New Roman"/>
              </w:rPr>
              <m:t>x</m:t>
            </m:r>
            <m:ctrlPr>
              <w:rPr>
                <w:rFonts w:hint="default" w:ascii="Cambria Math" w:hAnsi="Cambria Math" w:cs="Times New Roman"/>
              </w:rPr>
            </m:ctrlPr>
          </m:num>
          <m:den>
            <m:r>
              <m:rPr>
                <m:nor/>
                <m:sty m:val="p"/>
              </m:rPr>
              <w:rPr>
                <w:rFonts w:hint="default" w:ascii="Times New Roman" w:hAnsi="Times New Roman" w:eastAsia="宋体" w:cs="Times New Roman"/>
                <w:i w:val="0"/>
              </w:rPr>
              <m:t>0.5−0.5</m:t>
            </m:r>
            <m:r>
              <m:rPr>
                <m:nor/>
                <m:sty m:val="p"/>
              </m:rPr>
              <w:rPr>
                <w:rFonts w:hint="default" w:ascii="Times New Roman" w:hAnsi="Times New Roman" w:eastAsia="宋体" w:cs="Times New Roman"/>
              </w:rPr>
              <m:t>x</m:t>
            </m:r>
            <m:ctrlPr>
              <w:rPr>
                <w:rFonts w:hint="default" w:ascii="Cambria Math" w:hAnsi="Cambria Math" w:cs="Times New Roman"/>
              </w:rPr>
            </m:ctrlPr>
          </m:den>
        </m:f>
        <m:r>
          <m:rPr>
            <m:nor/>
            <m:sty m:val="p"/>
          </m:rPr>
          <w:rPr>
            <w:rFonts w:hint="default" w:ascii="Times New Roman" w:hAnsi="Times New Roman" w:eastAsia="宋体" w:cs="Times New Roman"/>
            <w:i w:val="0"/>
          </w:rPr>
          <m:t>=0.5</m:t>
        </m:r>
      </m:oMath>
      <w:r>
        <w:rPr>
          <w:rFonts w:hint="default" w:ascii="Times New Roman" w:hAnsi="Times New Roman" w:cs="Times New Roman"/>
          <w:sz w:val="21"/>
        </w:rPr>
        <w:t>，解得x=0.2， 即CO的平衡转化率为20%，故B错误；</w:t>
      </w:r>
    </w:p>
    <w:p w14:paraId="3A5217A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C．达到平衡时再充入CO(g)和CO</w:t>
      </w:r>
      <w:r>
        <w:rPr>
          <w:rFonts w:hint="default" w:ascii="Times New Roman" w:hAnsi="Times New Roman" w:cs="Times New Roman"/>
          <w:sz w:val="21"/>
          <w:vertAlign w:val="subscript"/>
        </w:rPr>
        <w:t>2</w:t>
      </w:r>
      <w:r>
        <w:rPr>
          <w:rFonts w:hint="default" w:ascii="Times New Roman" w:hAnsi="Times New Roman" w:cs="Times New Roman"/>
          <w:sz w:val="21"/>
        </w:rPr>
        <w:t>(g)各0.4 mol，则此时</w:t>
      </w:r>
      <m:oMath>
        <m:f>
          <m:fPr>
            <m:ctrlPr>
              <w:rPr>
                <w:rFonts w:hint="default" w:ascii="Cambria Math" w:hAnsi="Cambria Math" w:cs="Times New Roman"/>
              </w:rPr>
            </m:ctrlPr>
          </m:fPr>
          <m:num>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0.4+0.4</m:t>
            </m:r>
            <m:ctrlPr>
              <w:rPr>
                <w:rFonts w:hint="default" w:ascii="Cambria Math" w:hAnsi="Cambria Math" w:cs="Times New Roman"/>
              </w:rPr>
            </m:ctrlPr>
          </m:num>
          <m:den>
            <m:r>
              <m:rPr>
                <m:nor/>
                <m:sty m:val="p"/>
              </m:rPr>
              <w:rPr>
                <w:rFonts w:hint="default" w:ascii="Times New Roman" w:hAnsi="Times New Roman" w:eastAsia="宋体" w:cs="Times New Roman"/>
                <w:i w:val="0"/>
              </w:rPr>
              <m:t>0.2+0.4</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4</m:t>
            </m:r>
            <m:ctrlPr>
              <w:rPr>
                <w:rFonts w:hint="default" w:ascii="Cambria Math" w:hAnsi="Cambria Math" w:cs="Times New Roman"/>
              </w:rPr>
            </m:ctrlPr>
          </m:num>
          <m:den>
            <m:r>
              <m:rPr>
                <m:nor/>
                <m:sty m:val="p"/>
              </m:rPr>
              <w:rPr>
                <w:rFonts w:hint="default" w:ascii="Times New Roman" w:hAnsi="Times New Roman" w:eastAsia="宋体" w:cs="Times New Roman"/>
                <w:i w:val="0"/>
              </w:rPr>
              <m:t>3</m:t>
            </m:r>
            <m:ctrlPr>
              <w:rPr>
                <w:rFonts w:hint="default" w:ascii="Cambria Math" w:hAnsi="Cambria Math" w:cs="Times New Roman"/>
              </w:rPr>
            </m:ctrlPr>
          </m:den>
        </m:f>
        <m:r>
          <m:rPr>
            <m:nor/>
            <m:sty m:val="p"/>
          </m:rPr>
          <w:rPr>
            <w:rFonts w:hint="default" w:ascii="Times New Roman" w:hAnsi="Times New Roman" w:eastAsia="宋体" w:cs="Times New Roman"/>
            <w:b w:val="0"/>
            <w:i w:val="0"/>
          </w:rPr>
          <m:t>＞</m:t>
        </m:r>
        <m:r>
          <m:rPr>
            <m:nor/>
            <m:sty m:val="p"/>
          </m:rPr>
          <w:rPr>
            <w:rFonts w:hint="default" w:ascii="Times New Roman" w:hAnsi="Times New Roman" w:eastAsia="宋体" w:cs="Times New Roman"/>
            <w:i w:val="0"/>
          </w:rPr>
          <m:t>0.5</m:t>
        </m:r>
      </m:oMath>
      <w:r>
        <w:rPr>
          <w:rFonts w:hint="default" w:ascii="Times New Roman" w:hAnsi="Times New Roman" w:cs="Times New Roman"/>
          <w:sz w:val="21"/>
        </w:rPr>
        <w:t>，平衡逆向移动，故C错误；</w:t>
      </w:r>
    </w:p>
    <w:p w14:paraId="4332260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D．保持温度不变,将体系体积压缩，正、逆反应速率均加快，但压强增大，平衡逆向移动，反应限度减小，故D正确；</w:t>
      </w:r>
    </w:p>
    <w:p w14:paraId="3B9FB78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故选D。</w:t>
      </w:r>
    </w:p>
    <w:p w14:paraId="584B54F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18．D</w:t>
      </w:r>
    </w:p>
    <w:p w14:paraId="3BD477A5">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A．该反应为放热反应，升高温度，平衡逆向进行，NO</w:t>
      </w:r>
      <w:r>
        <w:rPr>
          <w:rFonts w:hint="default" w:ascii="Times New Roman" w:hAnsi="Times New Roman" w:cs="Times New Roman"/>
          <w:sz w:val="21"/>
          <w:vertAlign w:val="subscript"/>
        </w:rPr>
        <w:t>2</w:t>
      </w:r>
      <w:r>
        <w:rPr>
          <w:rFonts w:hint="default" w:ascii="Times New Roman" w:hAnsi="Times New Roman" w:cs="Times New Roman"/>
          <w:sz w:val="21"/>
        </w:rPr>
        <w:t>平衡转化率降低，该反应为气体物质的量减少反应，增大压强，平衡正向进行，NO</w:t>
      </w:r>
      <w:r>
        <w:rPr>
          <w:rFonts w:hint="default" w:ascii="Times New Roman" w:hAnsi="Times New Roman" w:cs="Times New Roman"/>
          <w:sz w:val="21"/>
          <w:vertAlign w:val="subscript"/>
        </w:rPr>
        <w:t>2</w:t>
      </w:r>
      <w:r>
        <w:rPr>
          <w:rFonts w:hint="default" w:ascii="Times New Roman" w:hAnsi="Times New Roman" w:cs="Times New Roman"/>
          <w:sz w:val="21"/>
        </w:rPr>
        <w:t>平衡转化率增大，根据图像可知，X代表温度，Y代表压强，故A错误；</w:t>
      </w:r>
    </w:p>
    <w:p w14:paraId="2E6F23C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B．在温度相同时，增大压强，平衡正向进行，NO</w:t>
      </w:r>
      <w:r>
        <w:rPr>
          <w:rFonts w:hint="default" w:ascii="Times New Roman" w:hAnsi="Times New Roman" w:cs="Times New Roman"/>
          <w:sz w:val="21"/>
          <w:vertAlign w:val="subscript"/>
        </w:rPr>
        <w:t>2</w:t>
      </w:r>
      <w:r>
        <w:rPr>
          <w:rFonts w:hint="default" w:ascii="Times New Roman" w:hAnsi="Times New Roman" w:cs="Times New Roman"/>
          <w:sz w:val="21"/>
        </w:rPr>
        <w:t>平衡转化率增大，根据图像，推出Y</w:t>
      </w:r>
      <w:r>
        <w:rPr>
          <w:rFonts w:hint="default" w:ascii="Times New Roman" w:hAnsi="Times New Roman" w:cs="Times New Roman"/>
          <w:sz w:val="21"/>
          <w:vertAlign w:val="subscript"/>
        </w:rPr>
        <w:t>2</w:t>
      </w:r>
      <w:r>
        <w:rPr>
          <w:rFonts w:hint="default" w:ascii="Times New Roman" w:hAnsi="Times New Roman" w:cs="Times New Roman"/>
          <w:sz w:val="21"/>
        </w:rPr>
        <w:t>＞Y</w:t>
      </w:r>
      <w:r>
        <w:rPr>
          <w:rFonts w:hint="default" w:ascii="Times New Roman" w:hAnsi="Times New Roman" w:cs="Times New Roman"/>
          <w:sz w:val="21"/>
          <w:vertAlign w:val="subscript"/>
        </w:rPr>
        <w:t>1</w:t>
      </w:r>
      <w:r>
        <w:rPr>
          <w:rFonts w:hint="default" w:ascii="Times New Roman" w:hAnsi="Times New Roman" w:cs="Times New Roman"/>
          <w:sz w:val="21"/>
        </w:rPr>
        <w:t>，故B错误；</w:t>
      </w:r>
    </w:p>
    <w:p w14:paraId="2824A8D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C．利用“放热反应，升高温度，平衡常数减小”，该反应为放热反应，三点中，c温度最高，平衡常数最小，故C错误；</w:t>
      </w:r>
    </w:p>
    <w:p w14:paraId="7BD9F24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D．该反应为放热反应，降低温度，平衡正向移动，NO</w:t>
      </w:r>
      <w:r>
        <w:rPr>
          <w:rFonts w:hint="default" w:ascii="Times New Roman" w:hAnsi="Times New Roman" w:cs="Times New Roman"/>
          <w:sz w:val="21"/>
          <w:vertAlign w:val="subscript"/>
        </w:rPr>
        <w:t>2</w:t>
      </w:r>
      <w:r>
        <w:rPr>
          <w:rFonts w:hint="default" w:ascii="Times New Roman" w:hAnsi="Times New Roman" w:cs="Times New Roman"/>
          <w:sz w:val="21"/>
        </w:rPr>
        <w:t>平衡转化率增大，故D正确；</w:t>
      </w:r>
    </w:p>
    <w:p w14:paraId="112EA08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答案为D。</w:t>
      </w:r>
    </w:p>
    <w:p w14:paraId="1123975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19．A</w:t>
      </w:r>
    </w:p>
    <w:p w14:paraId="4554B8D0">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A．相同时间内COS的转化率越大催化效率越高，正反应的平均反应速率：</w:t>
      </w:r>
      <m:oMath>
        <m:r>
          <m:rPr>
            <m:nor/>
            <m:sty m:val="p"/>
          </m:rPr>
          <w:rPr>
            <w:rFonts w:hint="default" w:ascii="Times New Roman" w:hAnsi="Times New Roman" w:eastAsia="宋体" w:cs="Times New Roman"/>
          </w:rPr>
          <m:t>P</m:t>
        </m:r>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N</m:t>
        </m:r>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M</m:t>
        </m:r>
      </m:oMath>
      <w:r>
        <w:rPr>
          <w:rFonts w:hint="default" w:ascii="Times New Roman" w:hAnsi="Times New Roman" w:cs="Times New Roman"/>
          <w:sz w:val="21"/>
        </w:rPr>
        <w:t>，A正确；</w:t>
      </w:r>
    </w:p>
    <w:p w14:paraId="4E6B3BE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B．由图可知，相同温度下由TiO</w:t>
      </w:r>
      <w:r>
        <w:rPr>
          <w:rFonts w:hint="default" w:ascii="Times New Roman" w:hAnsi="Times New Roman" w:cs="Times New Roman"/>
          <w:sz w:val="21"/>
          <w:vertAlign w:val="subscript"/>
        </w:rPr>
        <w:t>2</w:t>
      </w:r>
      <w:r>
        <w:rPr>
          <w:rFonts w:hint="default" w:ascii="Times New Roman" w:hAnsi="Times New Roman" w:cs="Times New Roman"/>
          <w:sz w:val="21"/>
        </w:rPr>
        <w:t>做催化剂时转化率高于N点，可知N点并未达到平衡状态，B错误；</w:t>
      </w:r>
    </w:p>
    <w:p w14:paraId="13A487A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C．低温时</w:t>
      </w:r>
      <m:oMath>
        <m:r>
          <m:rPr>
            <m:nor/>
            <m:sty m:val="p"/>
          </m:rPr>
          <w:rPr>
            <w:rFonts w:hint="default" w:ascii="Times New Roman" w:hAnsi="Times New Roman" w:eastAsia="宋体" w:cs="Times New Roman"/>
          </w:rPr>
          <m:t>γ</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Al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对COS水解反应的催化效果好，C错误；</w:t>
      </w:r>
    </w:p>
    <w:p w14:paraId="68CD8C2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D．催化剂不改变平衡移动，在相同温度下，无论用哪种催化剂，达到平衡时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的体积分数都一样，D错误；</w:t>
      </w:r>
    </w:p>
    <w:p w14:paraId="0EF13F1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2CC828E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20．C</w:t>
      </w:r>
    </w:p>
    <w:p w14:paraId="7F5C9075">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A．由图可知，Ⅰ.CH</w:t>
      </w:r>
      <w:r>
        <w:rPr>
          <w:rFonts w:hint="default" w:ascii="Times New Roman" w:hAnsi="Times New Roman" w:cs="Times New Roman"/>
          <w:sz w:val="21"/>
          <w:vertAlign w:val="subscript"/>
        </w:rPr>
        <w:t>4</w:t>
      </w:r>
      <w:r>
        <w:rPr>
          <w:rFonts w:hint="default" w:ascii="Times New Roman" w:hAnsi="Times New Roman" w:cs="Times New Roman"/>
          <w:sz w:val="21"/>
        </w:rPr>
        <w:t>(g)+H</w:t>
      </w:r>
      <w:r>
        <w:rPr>
          <w:rFonts w:hint="default" w:ascii="Times New Roman" w:hAnsi="Times New Roman" w:cs="Times New Roman"/>
          <w:sz w:val="21"/>
          <w:vertAlign w:val="subscript"/>
        </w:rPr>
        <w:t>2</w:t>
      </w:r>
      <w:r>
        <w:rPr>
          <w:rFonts w:hint="default" w:ascii="Times New Roman" w:hAnsi="Times New Roman" w:cs="Times New Roman"/>
          <w:sz w:val="21"/>
        </w:rPr>
        <w:t>O(g)=CO(g)+3H</w:t>
      </w:r>
      <w:r>
        <w:rPr>
          <w:rFonts w:hint="default" w:ascii="Times New Roman" w:hAnsi="Times New Roman" w:cs="Times New Roman"/>
          <w:sz w:val="21"/>
          <w:vertAlign w:val="subscript"/>
        </w:rPr>
        <w:t>2</w:t>
      </w:r>
      <w:r>
        <w:rPr>
          <w:rFonts w:hint="default" w:ascii="Times New Roman" w:hAnsi="Times New Roman" w:cs="Times New Roman"/>
          <w:sz w:val="21"/>
        </w:rPr>
        <w:t>(g) ΔH=+206.2kJ</w:t>
      </w:r>
      <w:r>
        <w:rPr>
          <w:rFonts w:hint="default" w:ascii="Times New Roman" w:hAnsi="Times New Roman" w:eastAsia="Cambria Math" w:cs="Times New Roman"/>
          <w:sz w:val="21"/>
        </w:rPr>
        <w:t>⋅</w:t>
      </w:r>
      <w:r>
        <w:rPr>
          <w:rFonts w:hint="default" w:ascii="Times New Roman" w:hAnsi="Times New Roman" w:cs="Times New Roman"/>
          <w:sz w:val="21"/>
        </w:rPr>
        <w:t>mol</w:t>
      </w:r>
      <w:r>
        <w:rPr>
          <w:rFonts w:hint="default" w:ascii="Times New Roman" w:hAnsi="Times New Roman" w:cs="Times New Roman"/>
          <w:sz w:val="21"/>
          <w:vertAlign w:val="superscript"/>
        </w:rPr>
        <w:t>−1</w:t>
      </w:r>
      <w:r>
        <w:rPr>
          <w:rFonts w:hint="default" w:ascii="Times New Roman" w:hAnsi="Times New Roman" w:cs="Times New Roman"/>
          <w:sz w:val="21"/>
        </w:rPr>
        <w:t>；Ⅱ.CH</w:t>
      </w:r>
      <w:r>
        <w:rPr>
          <w:rFonts w:hint="default" w:ascii="Times New Roman" w:hAnsi="Times New Roman" w:cs="Times New Roman"/>
          <w:sz w:val="21"/>
          <w:vertAlign w:val="subscript"/>
        </w:rPr>
        <w:t>4</w:t>
      </w:r>
      <w:r>
        <w:rPr>
          <w:rFonts w:hint="default" w:ascii="Times New Roman" w:hAnsi="Times New Roman" w:cs="Times New Roman"/>
          <w:sz w:val="21"/>
        </w:rPr>
        <w:t>(g)+2H</w:t>
      </w:r>
      <w:r>
        <w:rPr>
          <w:rFonts w:hint="default" w:ascii="Times New Roman" w:hAnsi="Times New Roman" w:cs="Times New Roman"/>
          <w:sz w:val="21"/>
          <w:vertAlign w:val="subscript"/>
        </w:rPr>
        <w:t>2</w:t>
      </w:r>
      <w:r>
        <w:rPr>
          <w:rFonts w:hint="default" w:ascii="Times New Roman" w:hAnsi="Times New Roman" w:cs="Times New Roman"/>
          <w:sz w:val="21"/>
        </w:rPr>
        <w:t>O(g)=CO</w:t>
      </w:r>
      <w:r>
        <w:rPr>
          <w:rFonts w:hint="default" w:ascii="Times New Roman" w:hAnsi="Times New Roman" w:cs="Times New Roman"/>
          <w:sz w:val="21"/>
          <w:vertAlign w:val="subscript"/>
        </w:rPr>
        <w:t>2</w:t>
      </w:r>
      <w:r>
        <w:rPr>
          <w:rFonts w:hint="default" w:ascii="Times New Roman" w:hAnsi="Times New Roman" w:cs="Times New Roman"/>
          <w:sz w:val="21"/>
        </w:rPr>
        <w:t>(g)+4H</w:t>
      </w:r>
      <w:r>
        <w:rPr>
          <w:rFonts w:hint="default" w:ascii="Times New Roman" w:hAnsi="Times New Roman" w:cs="Times New Roman"/>
          <w:sz w:val="21"/>
          <w:vertAlign w:val="subscript"/>
        </w:rPr>
        <w:t>2</w:t>
      </w:r>
      <w:r>
        <w:rPr>
          <w:rFonts w:hint="default" w:ascii="Times New Roman" w:hAnsi="Times New Roman" w:cs="Times New Roman"/>
          <w:sz w:val="21"/>
        </w:rPr>
        <w:t>(g) ΔH=+165kJ</w:t>
      </w:r>
      <w:r>
        <w:rPr>
          <w:rFonts w:hint="default" w:ascii="Times New Roman" w:hAnsi="Times New Roman" w:eastAsia="Cambria Math" w:cs="Times New Roman"/>
          <w:sz w:val="21"/>
        </w:rPr>
        <w:t>⋅</w:t>
      </w:r>
      <w:r>
        <w:rPr>
          <w:rFonts w:hint="default" w:ascii="Times New Roman" w:hAnsi="Times New Roman" w:cs="Times New Roman"/>
          <w:sz w:val="21"/>
        </w:rPr>
        <w:t>mol</w:t>
      </w:r>
      <w:r>
        <w:rPr>
          <w:rFonts w:hint="default" w:ascii="Times New Roman" w:hAnsi="Times New Roman" w:cs="Times New Roman"/>
          <w:sz w:val="21"/>
          <w:vertAlign w:val="superscript"/>
        </w:rPr>
        <w:t>−1</w:t>
      </w:r>
      <w:r>
        <w:rPr>
          <w:rFonts w:hint="default" w:ascii="Times New Roman" w:hAnsi="Times New Roman" w:cs="Times New Roman"/>
          <w:sz w:val="21"/>
        </w:rPr>
        <w:t>，根据盖斯定律，由Ⅰ×2-Ⅱ得到CH</w:t>
      </w:r>
      <w:r>
        <w:rPr>
          <w:rFonts w:hint="default" w:ascii="Times New Roman" w:hAnsi="Times New Roman" w:cs="Times New Roman"/>
          <w:sz w:val="21"/>
          <w:vertAlign w:val="subscript"/>
        </w:rPr>
        <w:t>4</w:t>
      </w:r>
      <w:r>
        <w:rPr>
          <w:rFonts w:hint="default" w:ascii="Times New Roman" w:hAnsi="Times New Roman" w:cs="Times New Roman"/>
          <w:sz w:val="21"/>
        </w:rPr>
        <w:t>(g)+CO</w:t>
      </w:r>
      <w:r>
        <w:rPr>
          <w:rFonts w:hint="default" w:ascii="Times New Roman" w:hAnsi="Times New Roman" w:cs="Times New Roman"/>
          <w:sz w:val="21"/>
          <w:vertAlign w:val="subscript"/>
        </w:rPr>
        <w:t>2</w:t>
      </w:r>
      <w:r>
        <w:rPr>
          <w:rFonts w:hint="default" w:ascii="Times New Roman" w:hAnsi="Times New Roman" w:cs="Times New Roman"/>
          <w:sz w:val="21"/>
        </w:rPr>
        <w:t>(g)=2CO(g)+2H</w:t>
      </w:r>
      <w:r>
        <w:rPr>
          <w:rFonts w:hint="default" w:ascii="Times New Roman" w:hAnsi="Times New Roman" w:cs="Times New Roman"/>
          <w:sz w:val="21"/>
          <w:vertAlign w:val="subscript"/>
        </w:rPr>
        <w:t>2</w:t>
      </w:r>
      <w:r>
        <w:rPr>
          <w:rFonts w:hint="default" w:ascii="Times New Roman" w:hAnsi="Times New Roman" w:cs="Times New Roman"/>
          <w:sz w:val="21"/>
        </w:rPr>
        <w:t>(g) ΔH=+247.4kJ</w:t>
      </w:r>
      <w:r>
        <w:rPr>
          <w:rFonts w:hint="default" w:ascii="Times New Roman" w:hAnsi="Times New Roman" w:eastAsia="Cambria Math" w:cs="Times New Roman"/>
          <w:sz w:val="21"/>
        </w:rPr>
        <w:t>⋅</w:t>
      </w:r>
      <w:r>
        <w:rPr>
          <w:rFonts w:hint="default" w:ascii="Times New Roman" w:hAnsi="Times New Roman" w:cs="Times New Roman"/>
          <w:sz w:val="21"/>
        </w:rPr>
        <w:t>mol</w:t>
      </w:r>
      <w:r>
        <w:rPr>
          <w:rFonts w:hint="default" w:ascii="Times New Roman" w:hAnsi="Times New Roman" w:cs="Times New Roman"/>
          <w:sz w:val="21"/>
          <w:vertAlign w:val="superscript"/>
        </w:rPr>
        <w:t>−1</w:t>
      </w:r>
      <w:r>
        <w:rPr>
          <w:rFonts w:hint="default" w:ascii="Times New Roman" w:hAnsi="Times New Roman" w:cs="Times New Roman"/>
          <w:sz w:val="21"/>
        </w:rPr>
        <w:t>，A正确；</w:t>
      </w:r>
    </w:p>
    <w:p w14:paraId="0D06E40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B．过程Ⅱ的反应第一步是CO+CO</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+Fe</w:t>
      </w:r>
      <w:r>
        <w:rPr>
          <w:rFonts w:hint="default" w:ascii="Times New Roman" w:hAnsi="Times New Roman" w:cs="Times New Roman"/>
          <w:sz w:val="21"/>
          <w:vertAlign w:val="subscript"/>
        </w:rPr>
        <w:t>3</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+CaO→H</w:t>
      </w:r>
      <w:r>
        <w:rPr>
          <w:rFonts w:hint="default" w:ascii="Times New Roman" w:hAnsi="Times New Roman" w:cs="Times New Roman"/>
          <w:sz w:val="21"/>
          <w:vertAlign w:val="subscript"/>
        </w:rPr>
        <w:t>2</w:t>
      </w:r>
      <w:r>
        <w:rPr>
          <w:rFonts w:hint="default" w:ascii="Times New Roman" w:hAnsi="Times New Roman" w:cs="Times New Roman"/>
          <w:sz w:val="21"/>
        </w:rPr>
        <w:t>O+Fe+CaCO</w:t>
      </w:r>
      <w:r>
        <w:rPr>
          <w:rFonts w:hint="default" w:ascii="Times New Roman" w:hAnsi="Times New Roman" w:cs="Times New Roman"/>
          <w:sz w:val="21"/>
          <w:vertAlign w:val="subscript"/>
        </w:rPr>
        <w:t>3</w:t>
      </w:r>
      <w:r>
        <w:rPr>
          <w:rFonts w:hint="default" w:ascii="Times New Roman" w:hAnsi="Times New Roman" w:cs="Times New Roman"/>
          <w:sz w:val="21"/>
        </w:rPr>
        <w:t>，第二步反应：Fe+CaCO</w:t>
      </w:r>
      <w:r>
        <w:rPr>
          <w:rFonts w:hint="default" w:ascii="Times New Roman" w:hAnsi="Times New Roman" w:cs="Times New Roman"/>
          <w:sz w:val="21"/>
          <w:vertAlign w:val="subscript"/>
        </w:rPr>
        <w:t>3</w:t>
      </w:r>
      <w:r>
        <w:rPr>
          <w:rFonts w:hint="default" w:ascii="Times New Roman" w:hAnsi="Times New Roman" w:cs="Times New Roman"/>
          <w:sz w:val="21"/>
        </w:rPr>
        <w:t>+稀有气体→稀有气体+Fe+CaCO</w:t>
      </w:r>
      <w:r>
        <w:rPr>
          <w:rFonts w:hint="default" w:ascii="Times New Roman" w:hAnsi="Times New Roman" w:cs="Times New Roman"/>
          <w:sz w:val="21"/>
          <w:vertAlign w:val="subscript"/>
        </w:rPr>
        <w:t>3</w:t>
      </w:r>
      <w:r>
        <w:rPr>
          <w:rFonts w:hint="default" w:ascii="Times New Roman" w:hAnsi="Times New Roman" w:cs="Times New Roman"/>
          <w:sz w:val="21"/>
        </w:rPr>
        <w:t>+CO，两步反应实现了含碳物质与含氢物质的分离，B正确；</w:t>
      </w:r>
    </w:p>
    <w:p w14:paraId="1612B53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C．由图可知，过程Ⅱ中Fe</w:t>
      </w:r>
      <w:r>
        <w:rPr>
          <w:rFonts w:hint="default" w:ascii="Times New Roman" w:hAnsi="Times New Roman" w:cs="Times New Roman"/>
          <w:sz w:val="21"/>
          <w:vertAlign w:val="subscript"/>
        </w:rPr>
        <w:t>3</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、CaO反应前后化学性质不变，为催化剂，C错误；</w:t>
      </w:r>
    </w:p>
    <w:p w14:paraId="7663D21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D．根据流程中物质的参与和生成情况，结合反应过程中有催化剂和中间产物，总反应可表示为CH</w:t>
      </w:r>
      <w:r>
        <w:rPr>
          <w:rFonts w:hint="default" w:ascii="Times New Roman" w:hAnsi="Times New Roman" w:cs="Times New Roman"/>
          <w:sz w:val="21"/>
          <w:vertAlign w:val="subscript"/>
        </w:rPr>
        <w:t>4</w:t>
      </w:r>
      <w:r>
        <w:rPr>
          <w:rFonts w:hint="default" w:ascii="Times New Roman" w:hAnsi="Times New Roman" w:cs="Times New Roman"/>
          <w:sz w:val="21"/>
        </w:rPr>
        <w:t>+3CO</w:t>
      </w:r>
      <w:r>
        <w:rPr>
          <w:rFonts w:hint="default" w:ascii="Times New Roman" w:hAnsi="Times New Roman" w:cs="Times New Roman"/>
          <w:sz w:val="21"/>
          <w:vertAlign w:val="subscript"/>
        </w:rPr>
        <w:t>2</w:t>
      </w:r>
      <m:oMath>
        <m:eqArr>
          <m:eqArrPr>
            <m:ctrlPr>
              <w:rPr>
                <w:rFonts w:hint="default" w:ascii="Cambria Math" w:hAnsi="Cambria Math" w:cs="Times New Roman"/>
              </w:rPr>
            </m:ctrlPr>
          </m:eqArrPr>
          <m:e>
            <m:bar>
              <m:barPr>
                <m:ctrlPr>
                  <w:rPr>
                    <w:rFonts w:hint="default" w:ascii="Cambria Math" w:hAnsi="Cambria Math" w:cs="Times New Roman"/>
                  </w:rPr>
                </m:ctrlPr>
              </m:barPr>
              <m:e>
                <m:bar>
                  <m:barPr>
                    <m:ctrlPr>
                      <w:rPr>
                        <w:rFonts w:hint="default" w:ascii="Cambria Math" w:hAnsi="Cambria Math" w:cs="Times New Roman"/>
                      </w:rPr>
                    </m:ctrlPr>
                  </m:barPr>
                  <m:e>
                    <m:r>
                      <m:rPr>
                        <m:nor/>
                        <m:sty m:val="p"/>
                      </m:rPr>
                      <w:rPr>
                        <w:rFonts w:hint="default" w:ascii="Times New Roman" w:hAnsi="Times New Roman" w:eastAsia="宋体" w:cs="Times New Roman"/>
                        <w:b w:val="0"/>
                        <w:i w:val="0"/>
                      </w:rPr>
                      <m:t>催化剂</m:t>
                    </m:r>
                    <m:ctrlPr>
                      <w:rPr>
                        <w:rFonts w:hint="default" w:ascii="Cambria Math" w:hAnsi="Cambria Math" w:cs="Times New Roman"/>
                      </w:rPr>
                    </m:ctrlPr>
                  </m:e>
                </m:bar>
                <m:ctrlPr>
                  <w:rPr>
                    <w:rFonts w:hint="default" w:ascii="Cambria Math" w:hAnsi="Cambria Math" w:cs="Times New Roman"/>
                  </w:rPr>
                </m:ctrlPr>
              </m:e>
            </m:bar>
            <m:ctrlPr>
              <w:rPr>
                <w:rFonts w:hint="default" w:ascii="Cambria Math" w:hAnsi="Cambria Math" w:cs="Times New Roman"/>
              </w:rPr>
            </m:ctrlPr>
          </m:e>
          <m:e>
            <m:r>
              <m:rPr>
                <m:sty m:val="p"/>
              </m:rPr>
              <w:rPr>
                <w:rFonts w:hint="default" w:ascii="Cambria Math" w:hAnsi="Cambria Math" w:cs="Times New Roman"/>
                <w:lang w:val="en-US" w:eastAsia="zh-CN"/>
              </w:rPr>
              <m:t xml:space="preserve">  </m:t>
            </m:r>
            <m:ctrlPr>
              <w:rPr>
                <w:rFonts w:hint="default" w:ascii="Cambria Math" w:hAnsi="Cambria Math" w:cs="Times New Roman"/>
              </w:rPr>
            </m:ctrlPr>
          </m:e>
        </m:eqArr>
      </m:oMath>
      <w:r>
        <w:rPr>
          <w:rFonts w:hint="default" w:ascii="Times New Roman" w:hAnsi="Times New Roman" w:cs="Times New Roman"/>
          <w:sz w:val="21"/>
        </w:rPr>
        <w:t>4CO+2H</w:t>
      </w:r>
      <w:r>
        <w:rPr>
          <w:rFonts w:hint="default" w:ascii="Times New Roman" w:hAnsi="Times New Roman" w:cs="Times New Roman"/>
          <w:sz w:val="21"/>
          <w:vertAlign w:val="subscript"/>
        </w:rPr>
        <w:t>2</w:t>
      </w:r>
      <w:r>
        <w:rPr>
          <w:rFonts w:hint="default" w:ascii="Times New Roman" w:hAnsi="Times New Roman" w:cs="Times New Roman"/>
          <w:sz w:val="21"/>
        </w:rPr>
        <w:t>O，D正确；</w:t>
      </w:r>
    </w:p>
    <w:p w14:paraId="3D93F89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451B36B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21．(1)</w:t>
      </w:r>
      <m:oMath>
        <m:f>
          <m:fPr>
            <m:ctrlPr>
              <w:rPr>
                <w:rFonts w:hint="default" w:ascii="Cambria Math" w:hAnsi="Cambria Math" w:cs="Times New Roman"/>
              </w:rPr>
            </m:ctrlPr>
          </m:fPr>
          <m:num>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oMath>
    </w:p>
    <w:p w14:paraId="67734B6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&gt;CH</w:t>
      </w:r>
      <w:r>
        <w:rPr>
          <w:rFonts w:hint="default" w:ascii="Times New Roman" w:hAnsi="Times New Roman" w:cs="Times New Roman"/>
          <w:sz w:val="21"/>
          <w:vertAlign w:val="subscript"/>
        </w:rPr>
        <w:t>3</w:t>
      </w:r>
      <w:r>
        <w:rPr>
          <w:rFonts w:hint="default" w:ascii="Times New Roman" w:hAnsi="Times New Roman" w:cs="Times New Roman"/>
          <w:sz w:val="21"/>
        </w:rPr>
        <w:t>COOH&gt;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&gt;</w:t>
      </w:r>
      <m:oMath>
        <m:r>
          <m:rPr>
            <m:nor/>
            <m:sty m:val="p"/>
          </m:rPr>
          <w:rPr>
            <w:rFonts w:hint="default" w:ascii="Times New Roman" w:hAnsi="Times New Roman" w:eastAsia="宋体" w:cs="Times New Roman"/>
          </w:rPr>
          <m:t>HClO</m:t>
        </m:r>
      </m:oMath>
    </w:p>
    <w:p w14:paraId="479EA0C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&lt;</m:t>
            </m:r>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&lt;</m:t>
            </m:r>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&lt;</m:t>
            </m:r>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p>
    <w:p w14:paraId="35DD181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(4)A</w:t>
      </w:r>
    </w:p>
    <w:p w14:paraId="758E34A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(5)B</w:t>
      </w:r>
    </w:p>
    <w:p w14:paraId="6FB14F7B">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（1）根据电离平衡常数的含义可得亚硫酸的第一级电离平衡常数表达式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m:t>
        </m:r>
      </m:oMath>
      <w:r>
        <w:rPr>
          <w:rFonts w:hint="default" w:ascii="Times New Roman" w:hAnsi="Times New Roman" w:cs="Times New Roman"/>
          <w:sz w:val="21"/>
        </w:rPr>
        <w:t xml:space="preserve"> </w:t>
      </w:r>
      <m:oMath>
        <m:f>
          <m:fPr>
            <m:ctrlPr>
              <w:rPr>
                <w:rFonts w:hint="default" w:ascii="Cambria Math" w:hAnsi="Cambria Math" w:cs="Times New Roman"/>
              </w:rPr>
            </m:ctrlPr>
          </m:fPr>
          <m:num>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oMath>
      <w:r>
        <w:rPr>
          <w:rFonts w:hint="default" w:ascii="Times New Roman" w:hAnsi="Times New Roman" w:cs="Times New Roman"/>
          <w:sz w:val="21"/>
        </w:rPr>
        <w:t>；</w:t>
      </w:r>
    </w:p>
    <w:p w14:paraId="3031432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（2）酸的电离平衡常数越大，则相应的酸酸性就越强，酸性由强到弱的顺序为：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&gt;CH</w:t>
      </w:r>
      <w:r>
        <w:rPr>
          <w:rFonts w:hint="default" w:ascii="Times New Roman" w:hAnsi="Times New Roman" w:cs="Times New Roman"/>
          <w:sz w:val="21"/>
          <w:vertAlign w:val="subscript"/>
        </w:rPr>
        <w:t>3</w:t>
      </w:r>
      <w:r>
        <w:rPr>
          <w:rFonts w:hint="default" w:ascii="Times New Roman" w:hAnsi="Times New Roman" w:cs="Times New Roman"/>
          <w:sz w:val="21"/>
        </w:rPr>
        <w:t>COOH&gt;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&gt;</w:t>
      </w:r>
      <m:oMath>
        <m:r>
          <m:rPr>
            <m:nor/>
            <m:sty m:val="p"/>
          </m:rPr>
          <w:rPr>
            <w:rFonts w:hint="default" w:ascii="Times New Roman" w:hAnsi="Times New Roman" w:eastAsia="宋体" w:cs="Times New Roman"/>
          </w:rPr>
          <m:t>HClO</m:t>
        </m:r>
      </m:oMath>
      <w:r>
        <w:rPr>
          <w:rFonts w:hint="default" w:ascii="Times New Roman" w:hAnsi="Times New Roman" w:cs="Times New Roman"/>
          <w:sz w:val="21"/>
        </w:rPr>
        <w:t>；</w:t>
      </w:r>
    </w:p>
    <w:p w14:paraId="4C252BD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（3）如果对应的酸酸性越弱，则该离子越容易结合氢离子，由酸性：</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sty m:val="p"/>
              </m:rPr>
              <w:rPr>
                <w:rFonts w:hint="default" w:ascii="Cambria Math" w:hAnsi="Cambria Math" w:cs="Times New Roman"/>
                <w:lang w:val="en-US" w:eastAsia="zh-CN"/>
              </w:rPr>
              <m:t xml:space="preserve"> </m:t>
            </m:r>
            <m:ctrlPr>
              <w:rPr>
                <w:rFonts w:hint="default" w:ascii="Cambria Math" w:hAnsi="Cambria Math" w:cs="Times New Roman"/>
              </w:rPr>
            </m:ctrlPr>
          </m:sup>
        </m:sSubSup>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COOH</m:t>
        </m:r>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HClO</m:t>
        </m:r>
        <m:r>
          <m:rPr>
            <m:nor/>
            <m:sty m:val="p"/>
          </m:rPr>
          <w:rPr>
            <w:rFonts w:hint="default" w:ascii="Times New Roman" w:hAnsi="Times New Roman" w:eastAsia="宋体" w:cs="Times New Roman"/>
            <w:i w:val="0"/>
          </w:rPr>
          <m:t>&gt;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可知，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和</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结合</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的能力由弱到强的顺序是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&lt;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&lt;</m:t>
        </m:r>
        <m:sSup>
          <m:sSupPr>
            <m:ctrlPr>
              <w:rPr>
                <w:rFonts w:hint="default" w:ascii="Cambria Math" w:hAnsi="Cambria Math" w:cs="Times New Roman"/>
              </w:rPr>
            </m:ctrlPr>
          </m:sSupPr>
          <m:e>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&lt;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w:t>
      </w:r>
    </w:p>
    <w:p w14:paraId="0D39AF8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（4）a．CH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会与氯化氢电离出的氢离子结合形成CH</w:t>
      </w:r>
      <w:r>
        <w:rPr>
          <w:rFonts w:hint="default" w:ascii="Times New Roman" w:hAnsi="Times New Roman" w:cs="Times New Roman"/>
          <w:sz w:val="21"/>
          <w:vertAlign w:val="subscript"/>
        </w:rPr>
        <w:t>3</w:t>
      </w:r>
      <w:r>
        <w:rPr>
          <w:rFonts w:hint="default" w:ascii="Times New Roman" w:hAnsi="Times New Roman" w:cs="Times New Roman"/>
          <w:sz w:val="21"/>
        </w:rPr>
        <w:t>COOH，所以c(CH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)变小，A正确；</w:t>
      </w:r>
    </w:p>
    <w:p w14:paraId="3ACA31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b．由于加入了HCl，所以c(H</w:t>
      </w:r>
      <w:r>
        <w:rPr>
          <w:rFonts w:hint="default" w:ascii="Times New Roman" w:hAnsi="Times New Roman" w:cs="Times New Roman"/>
          <w:sz w:val="21"/>
          <w:vertAlign w:val="superscript"/>
        </w:rPr>
        <w:t>＋</w:t>
      </w:r>
      <w:r>
        <w:rPr>
          <w:rFonts w:hint="default" w:ascii="Times New Roman" w:hAnsi="Times New Roman" w:cs="Times New Roman"/>
          <w:sz w:val="21"/>
        </w:rPr>
        <w:t>)会增大，B错误；</w:t>
      </w:r>
    </w:p>
    <w:p w14:paraId="2B26471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c．醋酸的电离平衡常数只与温度有关，温度不变，所以电离平衡常数就不变，C错误；</w:t>
      </w:r>
    </w:p>
    <w:p w14:paraId="69646CD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6A364BA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（5）A．由于酸性H</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&gt;HClO&gt;HCO</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，所以少量CO</w:t>
      </w:r>
      <w:r>
        <w:rPr>
          <w:rFonts w:hint="default" w:ascii="Times New Roman" w:hAnsi="Times New Roman" w:cs="Times New Roman"/>
          <w:sz w:val="21"/>
          <w:vertAlign w:val="subscript"/>
        </w:rPr>
        <w:t>2</w:t>
      </w:r>
      <w:r>
        <w:rPr>
          <w:rFonts w:hint="default" w:ascii="Times New Roman" w:hAnsi="Times New Roman" w:cs="Times New Roman"/>
          <w:sz w:val="21"/>
        </w:rPr>
        <w:t>通入次氯酸钠溶液中，会发生反应：CO</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O＋ClO</w:t>
      </w:r>
      <w:r>
        <w:rPr>
          <w:rFonts w:hint="default" w:ascii="Times New Roman" w:hAnsi="Times New Roman" w:cs="Times New Roman"/>
          <w:sz w:val="21"/>
          <w:vertAlign w:val="superscript"/>
        </w:rPr>
        <w:t>－</w:t>
      </w:r>
      <w:r>
        <w:rPr>
          <w:rFonts w:hint="default" w:ascii="Times New Roman" w:hAnsi="Times New Roman" w:cs="Times New Roman"/>
          <w:sz w:val="21"/>
        </w:rPr>
        <w:t>=HCO</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＋HClO，A正确；</w:t>
      </w:r>
    </w:p>
    <w:p w14:paraId="5D8A0DB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B．由于HClO有强氧化性，而H</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3</w:t>
      </w:r>
      <w:r>
        <w:rPr>
          <w:rFonts w:hint="default" w:ascii="Times New Roman" w:hAnsi="Times New Roman" w:cs="Times New Roman"/>
          <w:sz w:val="21"/>
        </w:rPr>
        <w:t>有还原性，所以少量SO</w:t>
      </w:r>
      <w:r>
        <w:rPr>
          <w:rFonts w:hint="default" w:ascii="Times New Roman" w:hAnsi="Times New Roman" w:cs="Times New Roman"/>
          <w:sz w:val="21"/>
          <w:vertAlign w:val="subscript"/>
        </w:rPr>
        <w:t>2</w:t>
      </w:r>
      <w:r>
        <w:rPr>
          <w:rFonts w:hint="default" w:ascii="Times New Roman" w:hAnsi="Times New Roman" w:cs="Times New Roman"/>
          <w:sz w:val="21"/>
        </w:rPr>
        <w:t>通入次氯酸钙溶液中，会发生氧化还原反应：Ca</w:t>
      </w:r>
      <w:r>
        <w:rPr>
          <w:rFonts w:hint="default" w:ascii="Times New Roman" w:hAnsi="Times New Roman" w:cs="Times New Roman"/>
          <w:sz w:val="21"/>
          <w:vertAlign w:val="superscript"/>
        </w:rPr>
        <w:t>2＋</w:t>
      </w:r>
      <w:r>
        <w:rPr>
          <w:rFonts w:hint="default" w:ascii="Times New Roman" w:hAnsi="Times New Roman" w:cs="Times New Roman"/>
          <w:sz w:val="21"/>
        </w:rPr>
        <w:t>＋3ClO</w:t>
      </w:r>
      <w:r>
        <w:rPr>
          <w:rFonts w:hint="default" w:ascii="Times New Roman" w:hAnsi="Times New Roman" w:cs="Times New Roman"/>
          <w:sz w:val="21"/>
          <w:vertAlign w:val="superscript"/>
        </w:rPr>
        <w:t>－</w:t>
      </w:r>
      <w:r>
        <w:rPr>
          <w:rFonts w:hint="default" w:ascii="Times New Roman" w:hAnsi="Times New Roman" w:cs="Times New Roman"/>
          <w:sz w:val="21"/>
        </w:rPr>
        <w:t>＋SO</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O=CaSO</w:t>
      </w:r>
      <w:r>
        <w:rPr>
          <w:rFonts w:hint="default" w:ascii="Times New Roman" w:hAnsi="Times New Roman" w:cs="Times New Roman"/>
          <w:sz w:val="21"/>
          <w:vertAlign w:val="subscript"/>
        </w:rPr>
        <w:t>4</w:t>
      </w:r>
      <w:r>
        <w:rPr>
          <w:rFonts w:hint="default" w:ascii="Times New Roman" w:hAnsi="Times New Roman" w:cs="Times New Roman"/>
          <w:sz w:val="21"/>
        </w:rPr>
        <w:t>↓＋2HClO+Cl</w:t>
      </w:r>
      <w:r>
        <w:rPr>
          <w:rFonts w:hint="default" w:ascii="Times New Roman" w:hAnsi="Times New Roman" w:cs="Times New Roman"/>
          <w:sz w:val="21"/>
          <w:vertAlign w:val="superscript"/>
        </w:rPr>
        <w:t>-</w:t>
      </w:r>
      <w:r>
        <w:rPr>
          <w:rFonts w:hint="default" w:ascii="Times New Roman" w:hAnsi="Times New Roman" w:cs="Times New Roman"/>
          <w:sz w:val="21"/>
        </w:rPr>
        <w:t>，B错误；</w:t>
      </w:r>
    </w:p>
    <w:p w14:paraId="2D06977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C．过量CO</w:t>
      </w:r>
      <w:r>
        <w:rPr>
          <w:rFonts w:hint="default" w:ascii="Times New Roman" w:hAnsi="Times New Roman" w:cs="Times New Roman"/>
          <w:sz w:val="21"/>
          <w:vertAlign w:val="subscript"/>
        </w:rPr>
        <w:t>2</w:t>
      </w:r>
      <w:r>
        <w:rPr>
          <w:rFonts w:hint="default" w:ascii="Times New Roman" w:hAnsi="Times New Roman" w:cs="Times New Roman"/>
          <w:sz w:val="21"/>
        </w:rPr>
        <w:t>通入氢氧化钠溶液中生成碳酸氢钠，离子方程式是：CO</w:t>
      </w:r>
      <w:r>
        <w:rPr>
          <w:rFonts w:hint="default" w:ascii="Times New Roman" w:hAnsi="Times New Roman" w:cs="Times New Roman"/>
          <w:sz w:val="21"/>
          <w:vertAlign w:val="subscript"/>
        </w:rPr>
        <w:t>2</w:t>
      </w:r>
      <w:r>
        <w:rPr>
          <w:rFonts w:hint="default" w:ascii="Times New Roman" w:hAnsi="Times New Roman" w:cs="Times New Roman"/>
          <w:sz w:val="21"/>
        </w:rPr>
        <w:t>＋OH</w:t>
      </w:r>
      <w:r>
        <w:rPr>
          <w:rFonts w:hint="default" w:ascii="Times New Roman" w:hAnsi="Times New Roman" w:cs="Times New Roman"/>
          <w:sz w:val="21"/>
          <w:vertAlign w:val="superscript"/>
        </w:rPr>
        <w:t>－</w:t>
      </w:r>
      <w:r>
        <w:rPr>
          <w:rFonts w:hint="default" w:ascii="Times New Roman" w:hAnsi="Times New Roman" w:cs="Times New Roman"/>
          <w:sz w:val="21"/>
        </w:rPr>
        <w:t>=HCO</w:t>
      </w:r>
      <m:oMath>
        <m:sSubSup>
          <m:sSubSupPr>
            <m:ctrlPr>
              <w:rPr>
                <w:rFonts w:hint="default" w:ascii="Cambria Math" w:hAnsi="Cambria Math" w:cs="Times New Roman"/>
              </w:rPr>
            </m:ctrlPr>
          </m:sSubSupPr>
          <m:e>
            <m:r>
              <m:rPr>
                <m:sty m:val="p"/>
              </m:rPr>
              <w:rPr>
                <w:rFonts w:hint="default" w:ascii="Cambria Math" w:hAnsi="Cambria Math" w:cs="Times New Roman"/>
                <w:lang w:val="en-US" w:eastAsia="zh-CN"/>
              </w:rPr>
              <m:t xml:space="preserve"> </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，C正确;</w:t>
      </w:r>
    </w:p>
    <w:p w14:paraId="6220C73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3CB0CD8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22．(1)C</w:t>
      </w:r>
    </w:p>
    <w:p w14:paraId="773B164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(2)172.5kJ</w:t>
      </w:r>
    </w:p>
    <w:p w14:paraId="5CFDFBD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(3)(a + 3b - 6c)</w:t>
      </w:r>
    </w:p>
    <w:p w14:paraId="14982D2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(4)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MgF</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F</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 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=+1124</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 xml:space="preserve">     &lt;     -160</w:t>
      </w:r>
    </w:p>
    <w:p w14:paraId="3238B0CC">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小问1：常见的放热反应有：金属与酸的反应、中和反应、大多数化合反应、铝热反应等；常见的吸热反应有：大多数分解反应（如碳酸钙受热分解）、以C、H</w:t>
      </w:r>
      <w:r>
        <w:rPr>
          <w:rFonts w:hint="default" w:ascii="Times New Roman" w:hAnsi="Times New Roman" w:cs="Times New Roman"/>
          <w:sz w:val="21"/>
          <w:vertAlign w:val="subscript"/>
        </w:rPr>
        <w:t>2</w:t>
      </w:r>
      <w:r>
        <w:rPr>
          <w:rFonts w:hint="default" w:ascii="Times New Roman" w:hAnsi="Times New Roman" w:cs="Times New Roman"/>
          <w:sz w:val="21"/>
        </w:rPr>
        <w:t>、CO为还原剂的氧化还原反应（不包括燃烧）等。</w:t>
      </w:r>
    </w:p>
    <w:p w14:paraId="53E60B3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小问2：本题考查根据热化学方程式进行能量计算。首先需要根据NO的质量计算其物质的量，再结合热化学方程式中NO的物质的量与反应释放能量的关系进行计算。</w:t>
      </w:r>
    </w:p>
    <w:p w14:paraId="3174D19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小问3：焓变的计算公式为：</w:t>
      </w:r>
      <w:r>
        <w:rPr>
          <w:rFonts w:hint="default" w:ascii="Times New Roman" w:hAnsi="Times New Roman" w:eastAsia="Symbol" w:cs="Times New Roman"/>
          <w:sz w:val="21"/>
        </w:rPr>
        <w:sym w:font="Symbol" w:char="F044"/>
      </w:r>
      <w:r>
        <w:rPr>
          <w:rFonts w:hint="default" w:ascii="Times New Roman" w:hAnsi="Times New Roman" w:cs="Times New Roman"/>
          <w:sz w:val="21"/>
        </w:rPr>
        <w:t>H=反应物总键能-生成物总键能。</w:t>
      </w:r>
    </w:p>
    <w:p w14:paraId="1E19A54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小问4：该图像展示了卤化镁高温分解过程中的相对能量变化情况。横坐标为反应进程，纵坐标为能量。从图像中可以看出：对于不同的卤化镁，起始物质都是</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oMath>
      <w:r>
        <w:rPr>
          <w:rFonts w:hint="default" w:ascii="Times New Roman" w:hAnsi="Times New Roman" w:cs="Times New Roman"/>
          <w:sz w:val="21"/>
        </w:rPr>
        <w:t>MgX</w:t>
      </w:r>
      <w:r>
        <w:rPr>
          <w:rFonts w:hint="default" w:ascii="Times New Roman" w:hAnsi="Times New Roman" w:cs="Times New Roman"/>
          <w:sz w:val="21"/>
          <w:vertAlign w:val="subscript"/>
        </w:rPr>
        <w:t>2</w:t>
      </w:r>
      <w:r>
        <w:rPr>
          <w:rFonts w:hint="default" w:ascii="Times New Roman" w:hAnsi="Times New Roman" w:cs="Times New Roman"/>
          <w:sz w:val="21"/>
        </w:rPr>
        <w:t>(s)（X = F、Cl、Br、I），随着反应进行，分解为</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oMath>
      <w:r>
        <w:rPr>
          <w:rFonts w:hint="default" w:ascii="Times New Roman" w:hAnsi="Times New Roman" w:cs="Times New Roman"/>
          <w:sz w:val="21"/>
        </w:rPr>
        <w:t>Mg(s)和</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oMath>
      <w:r>
        <w:rPr>
          <w:rFonts w:hint="default" w:ascii="Times New Roman" w:hAnsi="Times New Roman" w:cs="Times New Roman"/>
          <w:sz w:val="21"/>
        </w:rPr>
        <w:t>X</w:t>
      </w:r>
      <w:r>
        <w:rPr>
          <w:rFonts w:hint="default" w:ascii="Times New Roman" w:hAnsi="Times New Roman" w:cs="Times New Roman"/>
          <w:sz w:val="21"/>
          <w:vertAlign w:val="subscript"/>
        </w:rPr>
        <w:t>2</w:t>
      </w:r>
      <w:r>
        <w:rPr>
          <w:rFonts w:hint="default" w:ascii="Times New Roman" w:hAnsi="Times New Roman" w:cs="Times New Roman"/>
          <w:sz w:val="21"/>
        </w:rPr>
        <w:t>(g)，能量均升高，说明卤化镁的分解反应均为吸热反应。不同卤化镁分解时，能量升高的幅度不同。MgF</w:t>
      </w:r>
      <w:r>
        <w:rPr>
          <w:rFonts w:hint="default" w:ascii="Times New Roman" w:hAnsi="Times New Roman" w:cs="Times New Roman"/>
          <w:sz w:val="21"/>
          <w:vertAlign w:val="subscript"/>
        </w:rPr>
        <w:t>2</w:t>
      </w:r>
      <w:r>
        <w:rPr>
          <w:rFonts w:hint="default" w:ascii="Times New Roman" w:hAnsi="Times New Roman" w:cs="Times New Roman"/>
          <w:sz w:val="21"/>
        </w:rPr>
        <w:t>分解时能量升高最多，达到562 kJ· mol</w:t>
      </w:r>
      <w:r>
        <w:rPr>
          <w:rFonts w:hint="default" w:ascii="Times New Roman" w:hAnsi="Times New Roman" w:cs="Times New Roman"/>
          <w:sz w:val="21"/>
          <w:vertAlign w:val="superscript"/>
        </w:rPr>
        <w:t>-1</w:t>
      </w:r>
      <w:r>
        <w:rPr>
          <w:rFonts w:hint="default" w:ascii="Times New Roman" w:hAnsi="Times New Roman" w:cs="Times New Roman"/>
          <w:sz w:val="21"/>
        </w:rPr>
        <w:t>；MgCl</w:t>
      </w:r>
      <w:r>
        <w:rPr>
          <w:rFonts w:hint="default" w:ascii="Times New Roman" w:hAnsi="Times New Roman" w:cs="Times New Roman"/>
          <w:sz w:val="21"/>
          <w:vertAlign w:val="subscript"/>
        </w:rPr>
        <w:t>2</w:t>
      </w:r>
      <w:r>
        <w:rPr>
          <w:rFonts w:hint="default" w:ascii="Times New Roman" w:hAnsi="Times New Roman" w:cs="Times New Roman"/>
          <w:sz w:val="21"/>
        </w:rPr>
        <w:t>分解能量升高幅度次之；MgBr</w:t>
      </w:r>
      <w:r>
        <w:rPr>
          <w:rFonts w:hint="default" w:ascii="Times New Roman" w:hAnsi="Times New Roman" w:cs="Times New Roman"/>
          <w:sz w:val="21"/>
          <w:vertAlign w:val="subscript"/>
        </w:rPr>
        <w:t>2</w:t>
      </w:r>
      <w:r>
        <w:rPr>
          <w:rFonts w:hint="default" w:ascii="Times New Roman" w:hAnsi="Times New Roman" w:cs="Times New Roman"/>
          <w:sz w:val="21"/>
        </w:rPr>
        <w:t>分解能量升高幅度又小一些；MgI</w:t>
      </w:r>
      <w:r>
        <w:rPr>
          <w:rFonts w:hint="default" w:ascii="Times New Roman" w:hAnsi="Times New Roman" w:cs="Times New Roman"/>
          <w:sz w:val="21"/>
          <w:vertAlign w:val="subscript"/>
        </w:rPr>
        <w:t>2</w:t>
      </w:r>
      <w:r>
        <w:rPr>
          <w:rFonts w:hint="default" w:ascii="Times New Roman" w:hAnsi="Times New Roman" w:cs="Times New Roman"/>
          <w:sz w:val="21"/>
        </w:rPr>
        <w:t>分解能量升高幅度最小，为262kJ· mol</w:t>
      </w:r>
      <w:r>
        <w:rPr>
          <w:rFonts w:hint="default" w:ascii="Times New Roman" w:hAnsi="Times New Roman" w:cs="Times New Roman"/>
          <w:sz w:val="21"/>
          <w:vertAlign w:val="superscript"/>
        </w:rPr>
        <w:t>-1</w:t>
      </w:r>
      <w:r>
        <w:rPr>
          <w:rFonts w:hint="default" w:ascii="Times New Roman" w:hAnsi="Times New Roman" w:cs="Times New Roman"/>
          <w:sz w:val="21"/>
        </w:rPr>
        <w:t>。这反映出不同卤化镁的稳定性不同，能量越低的物质越稳定，所以卤化镁的稳定性顺序大致为MgF</w:t>
      </w:r>
      <w:r>
        <w:rPr>
          <w:rFonts w:hint="default" w:ascii="Times New Roman" w:hAnsi="Times New Roman" w:cs="Times New Roman"/>
          <w:sz w:val="21"/>
          <w:vertAlign w:val="subscript"/>
        </w:rPr>
        <w:t>2</w:t>
      </w:r>
      <w:r>
        <w:rPr>
          <w:rFonts w:hint="default" w:ascii="Times New Roman" w:hAnsi="Times New Roman" w:cs="Times New Roman"/>
          <w:sz w:val="21"/>
        </w:rPr>
        <w:t>&gt;MgCl</w:t>
      </w:r>
      <w:r>
        <w:rPr>
          <w:rFonts w:hint="default" w:ascii="Times New Roman" w:hAnsi="Times New Roman" w:cs="Times New Roman"/>
          <w:sz w:val="21"/>
          <w:vertAlign w:val="subscript"/>
        </w:rPr>
        <w:t>2</w:t>
      </w:r>
      <w:r>
        <w:rPr>
          <w:rFonts w:hint="default" w:ascii="Times New Roman" w:hAnsi="Times New Roman" w:cs="Times New Roman"/>
          <w:sz w:val="21"/>
        </w:rPr>
        <w:t>&gt;MgBr</w:t>
      </w:r>
      <w:r>
        <w:rPr>
          <w:rFonts w:hint="default" w:ascii="Times New Roman" w:hAnsi="Times New Roman" w:cs="Times New Roman"/>
          <w:sz w:val="21"/>
          <w:vertAlign w:val="subscript"/>
        </w:rPr>
        <w:t>2</w:t>
      </w:r>
      <w:r>
        <w:rPr>
          <w:rFonts w:hint="default" w:ascii="Times New Roman" w:hAnsi="Times New Roman" w:cs="Times New Roman"/>
          <w:sz w:val="21"/>
        </w:rPr>
        <w:t>&gt;MgI</w:t>
      </w:r>
      <w:r>
        <w:rPr>
          <w:rFonts w:hint="default" w:ascii="Times New Roman" w:hAnsi="Times New Roman" w:cs="Times New Roman"/>
          <w:sz w:val="21"/>
          <w:vertAlign w:val="subscript"/>
        </w:rPr>
        <w:t>2</w:t>
      </w:r>
      <w:r>
        <w:rPr>
          <w:rFonts w:hint="default" w:ascii="Times New Roman" w:hAnsi="Times New Roman" w:cs="Times New Roman"/>
          <w:sz w:val="21"/>
        </w:rPr>
        <w:t>，因为MgF</w:t>
      </w:r>
      <w:r>
        <w:rPr>
          <w:rFonts w:hint="default" w:ascii="Times New Roman" w:hAnsi="Times New Roman" w:cs="Times New Roman"/>
          <w:sz w:val="21"/>
          <w:vertAlign w:val="subscript"/>
        </w:rPr>
        <w:t>2</w:t>
      </w:r>
      <w:r>
        <w:rPr>
          <w:rFonts w:hint="default" w:ascii="Times New Roman" w:hAnsi="Times New Roman" w:cs="Times New Roman"/>
          <w:sz w:val="21"/>
        </w:rPr>
        <w:t>分解需要吸收更多的能量，更难分解，也就更稳定。</w:t>
      </w:r>
    </w:p>
    <w:p w14:paraId="684AEEC1">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（1）A．Na</w:t>
      </w:r>
      <w:r>
        <w:rPr>
          <w:rFonts w:hint="default" w:ascii="Times New Roman" w:hAnsi="Times New Roman" w:cs="Times New Roman"/>
          <w:sz w:val="21"/>
          <w:vertAlign w:val="subscript"/>
        </w:rPr>
        <w:t>2</w:t>
      </w:r>
      <w:r>
        <w:rPr>
          <w:rFonts w:hint="default" w:ascii="Times New Roman" w:hAnsi="Times New Roman" w:cs="Times New Roman"/>
          <w:sz w:val="21"/>
        </w:rPr>
        <w:t>O与水反应是化合反应，属于放热反应；</w:t>
      </w:r>
    </w:p>
    <w:p w14:paraId="688B031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B．铝和氧化铁反应是铝热反应，属于放热反应；</w:t>
      </w:r>
    </w:p>
    <w:p w14:paraId="5A904A9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C．CaCO</w:t>
      </w:r>
      <w:r>
        <w:rPr>
          <w:rFonts w:hint="default" w:ascii="Times New Roman" w:hAnsi="Times New Roman" w:cs="Times New Roman"/>
          <w:sz w:val="21"/>
          <w:vertAlign w:val="subscript"/>
        </w:rPr>
        <w:t>3</w:t>
      </w:r>
      <w:r>
        <w:rPr>
          <w:rFonts w:hint="default" w:ascii="Times New Roman" w:hAnsi="Times New Roman" w:cs="Times New Roman"/>
          <w:sz w:val="21"/>
        </w:rPr>
        <w:t>受热分解是分解反应，属于吸热反应；</w:t>
      </w:r>
    </w:p>
    <w:p w14:paraId="5CC546B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D．锌与盐酸反应是金属与酸的反应，属于放热反应；</w:t>
      </w:r>
    </w:p>
    <w:p w14:paraId="018D870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5610AB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（2）NO的摩尔质量为30g/mol，15g NO的物质的量</w:t>
      </w:r>
      <m:oMath>
        <m:r>
          <m:rPr>
            <m:nor/>
            <m:sty m:val="p"/>
          </m:rPr>
          <w:rPr>
            <w:rFonts w:hint="default" w:ascii="Times New Roman" w:hAnsi="Times New Roman" w:eastAsia="宋体" w:cs="Times New Roman"/>
          </w:rPr>
          <m:t>n</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rPr>
              <m:t>m</m:t>
            </m:r>
            <m:ctrlPr>
              <w:rPr>
                <w:rFonts w:hint="default" w:ascii="Cambria Math" w:hAnsi="Cambria Math" w:cs="Times New Roman"/>
              </w:rPr>
            </m:ctrlPr>
          </m:num>
          <m:den>
            <m:r>
              <m:rPr>
                <m:nor/>
                <m:sty m:val="p"/>
              </m:rPr>
              <w:rPr>
                <w:rFonts w:hint="default" w:ascii="Times New Roman" w:hAnsi="Times New Roman" w:eastAsia="宋体" w:cs="Times New Roman"/>
              </w:rPr>
              <m:t>M</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15</m:t>
            </m:r>
            <m:r>
              <m:rPr>
                <m:nor/>
                <m:sty m:val="p"/>
              </m:rPr>
              <w:rPr>
                <w:rFonts w:hint="default" w:ascii="Times New Roman" w:hAnsi="Times New Roman" w:eastAsia="宋体" w:cs="Times New Roman"/>
              </w:rPr>
              <m:t>g</m:t>
            </m:r>
            <m:ctrlPr>
              <w:rPr>
                <w:rFonts w:hint="default" w:ascii="Cambria Math" w:hAnsi="Cambria Math" w:cs="Times New Roman"/>
              </w:rPr>
            </m:ctrlPr>
          </m:num>
          <m:den>
            <m:r>
              <m:rPr>
                <m:nor/>
                <m:sty m:val="p"/>
              </m:rPr>
              <w:rPr>
                <w:rFonts w:hint="default" w:ascii="Times New Roman" w:hAnsi="Times New Roman" w:eastAsia="宋体" w:cs="Times New Roman"/>
                <w:i w:val="0"/>
              </w:rPr>
              <m:t>30</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ctrlPr>
              <w:rPr>
                <w:rFonts w:hint="default" w:ascii="Cambria Math" w:hAnsi="Cambria Math" w:cs="Times New Roman"/>
              </w:rPr>
            </m:ctrlPr>
          </m:den>
        </m:f>
        <m:r>
          <m:rPr>
            <m:nor/>
            <m:sty m:val="p"/>
          </m:rPr>
          <w:rPr>
            <w:rFonts w:hint="default" w:ascii="Times New Roman" w:hAnsi="Times New Roman" w:eastAsia="宋体" w:cs="Times New Roman"/>
            <w:i w:val="0"/>
          </w:rPr>
          <m:t>=0.5</m:t>
        </m:r>
        <m:r>
          <m:rPr>
            <m:nor/>
            <m:sty m:val="p"/>
          </m:rPr>
          <w:rPr>
            <w:rFonts w:hint="default" w:ascii="Times New Roman" w:hAnsi="Times New Roman" w:eastAsia="宋体" w:cs="Times New Roman"/>
          </w:rPr>
          <m:t>mol</m:t>
        </m:r>
      </m:oMath>
      <w:r>
        <w:rPr>
          <w:rFonts w:hint="default" w:ascii="Times New Roman" w:hAnsi="Times New Roman" w:cs="Times New Roman"/>
          <w:sz w:val="21"/>
        </w:rPr>
        <w:t>。由热化学方程式</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)+6</m:t>
            </m:r>
            <m:r>
              <m:rPr>
                <m:nor/>
                <m:sty m:val="p"/>
              </m:rPr>
              <w:rPr>
                <w:rFonts w:hint="default" w:ascii="Times New Roman" w:hAnsi="Times New Roman" w:eastAsia="宋体" w:cs="Times New Roman"/>
              </w:rPr>
              <m:t>NO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)=5</m:t>
            </m:r>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)+6</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 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=-2070</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可知，6mol NO被还原时，反应释放2070kJ的能量。设0.5mol NO被还原时反应释放的能量为Q，则</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6</m:t>
            </m:r>
            <m:r>
              <m:rPr>
                <m:nor/>
                <m:sty m:val="p"/>
              </m:rPr>
              <w:rPr>
                <w:rFonts w:hint="default" w:ascii="Times New Roman" w:hAnsi="Times New Roman" w:eastAsia="宋体" w:cs="Times New Roman"/>
              </w:rPr>
              <m:t>mol</m:t>
            </m:r>
            <m:ctrlPr>
              <w:rPr>
                <w:rFonts w:hint="default" w:ascii="Cambria Math" w:hAnsi="Cambria Math" w:cs="Times New Roman"/>
              </w:rPr>
            </m:ctrlPr>
          </m:num>
          <m:den>
            <m:r>
              <m:rPr>
                <m:nor/>
                <m:sty m:val="p"/>
              </m:rPr>
              <w:rPr>
                <w:rFonts w:hint="default" w:ascii="Times New Roman" w:hAnsi="Times New Roman" w:eastAsia="宋体" w:cs="Times New Roman"/>
                <w:i w:val="0"/>
              </w:rPr>
              <m:t>2070</m:t>
            </m:r>
            <m:r>
              <m:rPr>
                <m:nor/>
                <m:sty m:val="p"/>
              </m:rPr>
              <w:rPr>
                <w:rFonts w:hint="default" w:ascii="Times New Roman" w:hAnsi="Times New Roman" w:eastAsia="宋体" w:cs="Times New Roman"/>
              </w:rPr>
              <m:t>kJ</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0.5</m:t>
            </m:r>
            <m:r>
              <m:rPr>
                <m:nor/>
                <m:sty m:val="p"/>
              </m:rPr>
              <w:rPr>
                <w:rFonts w:hint="default" w:ascii="Times New Roman" w:hAnsi="Times New Roman" w:eastAsia="宋体" w:cs="Times New Roman"/>
              </w:rPr>
              <m:t>mol</m:t>
            </m:r>
            <m:ctrlPr>
              <w:rPr>
                <w:rFonts w:hint="default" w:ascii="Cambria Math" w:hAnsi="Cambria Math" w:cs="Times New Roman"/>
              </w:rPr>
            </m:ctrlPr>
          </m:num>
          <m:den>
            <m:r>
              <m:rPr>
                <m:nor/>
                <m:sty m:val="p"/>
              </m:rPr>
              <w:rPr>
                <w:rFonts w:hint="default" w:ascii="Times New Roman" w:hAnsi="Times New Roman" w:eastAsia="宋体" w:cs="Times New Roman"/>
              </w:rPr>
              <m:t>Q</m:t>
            </m:r>
            <m:ctrlPr>
              <w:rPr>
                <w:rFonts w:hint="default" w:ascii="Cambria Math" w:hAnsi="Cambria Math" w:cs="Times New Roman"/>
              </w:rPr>
            </m:ctrlPr>
          </m:den>
        </m:f>
      </m:oMath>
      <w:r>
        <w:rPr>
          <w:rFonts w:hint="default" w:ascii="Times New Roman" w:hAnsi="Times New Roman" w:cs="Times New Roman"/>
          <w:sz w:val="21"/>
        </w:rPr>
        <w:t>，解得</w:t>
      </w:r>
      <m:oMath>
        <m:r>
          <m:rPr>
            <m:nor/>
            <m:sty m:val="p"/>
          </m:rPr>
          <w:rPr>
            <w:rFonts w:hint="default" w:ascii="Times New Roman" w:hAnsi="Times New Roman" w:eastAsia="宋体" w:cs="Times New Roman"/>
          </w:rPr>
          <m:t>Q</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2070</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×0.5</m:t>
            </m:r>
            <m:r>
              <m:rPr>
                <m:nor/>
                <m:sty m:val="p"/>
              </m:rPr>
              <w:rPr>
                <w:rFonts w:hint="default" w:ascii="Times New Roman" w:hAnsi="Times New Roman" w:eastAsia="宋体" w:cs="Times New Roman"/>
              </w:rPr>
              <m:t>mol</m:t>
            </m:r>
            <m:ctrlPr>
              <w:rPr>
                <w:rFonts w:hint="default" w:ascii="Cambria Math" w:hAnsi="Cambria Math" w:cs="Times New Roman"/>
              </w:rPr>
            </m:ctrlPr>
          </m:num>
          <m:den>
            <m:r>
              <m:rPr>
                <m:nor/>
                <m:sty m:val="p"/>
              </m:rPr>
              <w:rPr>
                <w:rFonts w:hint="default" w:ascii="Times New Roman" w:hAnsi="Times New Roman" w:eastAsia="宋体" w:cs="Times New Roman"/>
                <w:i w:val="0"/>
              </w:rPr>
              <m:t>6</m:t>
            </m:r>
            <m:r>
              <m:rPr>
                <m:nor/>
                <m:sty m:val="p"/>
              </m:rPr>
              <w:rPr>
                <w:rFonts w:hint="default" w:ascii="Times New Roman" w:hAnsi="Times New Roman" w:eastAsia="宋体" w:cs="Times New Roman"/>
              </w:rPr>
              <m:t>mol</m:t>
            </m:r>
            <m:ctrlPr>
              <w:rPr>
                <w:rFonts w:hint="default" w:ascii="Cambria Math" w:hAnsi="Cambria Math" w:cs="Times New Roman"/>
              </w:rPr>
            </m:ctrlPr>
          </m:den>
        </m:f>
        <m:r>
          <m:rPr>
            <m:nor/>
            <m:sty m:val="p"/>
          </m:rPr>
          <w:rPr>
            <w:rFonts w:hint="default" w:ascii="Times New Roman" w:hAnsi="Times New Roman" w:eastAsia="宋体" w:cs="Times New Roman"/>
            <w:i w:val="0"/>
          </w:rPr>
          <m:t>=172.5</m:t>
        </m:r>
        <m:r>
          <m:rPr>
            <m:nor/>
            <m:sty m:val="p"/>
          </m:rPr>
          <w:rPr>
            <w:rFonts w:hint="default" w:ascii="Times New Roman" w:hAnsi="Times New Roman" w:eastAsia="宋体" w:cs="Times New Roman"/>
          </w:rPr>
          <m:t>kJ</m:t>
        </m:r>
      </m:oMath>
      <w:r>
        <w:rPr>
          <w:rFonts w:hint="default" w:ascii="Times New Roman" w:hAnsi="Times New Roman" w:cs="Times New Roman"/>
          <w:sz w:val="21"/>
        </w:rPr>
        <w:t>。所以该反应释放的能量为172.5kJ。</w:t>
      </w:r>
    </w:p>
    <w:p w14:paraId="613F5B6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（3）对于反应3F</w:t>
      </w:r>
      <w:r>
        <w:rPr>
          <w:rFonts w:hint="default" w:ascii="Times New Roman" w:hAnsi="Times New Roman" w:cs="Times New Roman"/>
          <w:sz w:val="21"/>
          <w:vertAlign w:val="subscript"/>
        </w:rPr>
        <w:t>2</w:t>
      </w:r>
      <w:r>
        <w:rPr>
          <w:rFonts w:hint="default" w:ascii="Times New Roman" w:hAnsi="Times New Roman" w:cs="Times New Roman"/>
          <w:sz w:val="21"/>
        </w:rPr>
        <w:t>(g) + N</w:t>
      </w:r>
      <w:r>
        <w:rPr>
          <w:rFonts w:hint="default" w:ascii="Times New Roman" w:hAnsi="Times New Roman" w:cs="Times New Roman"/>
          <w:sz w:val="21"/>
          <w:vertAlign w:val="subscript"/>
        </w:rPr>
        <w:t>2</w:t>
      </w:r>
      <w:r>
        <w:rPr>
          <w:rFonts w:hint="default" w:ascii="Times New Roman" w:hAnsi="Times New Roman" w:cs="Times New Roman"/>
          <w:sz w:val="21"/>
        </w:rPr>
        <w:t>(g) = 2NF</w:t>
      </w:r>
      <w:r>
        <w:rPr>
          <w:rFonts w:hint="default" w:ascii="Times New Roman" w:hAnsi="Times New Roman" w:cs="Times New Roman"/>
          <w:sz w:val="21"/>
          <w:vertAlign w:val="subscript"/>
        </w:rPr>
        <w:t>3</w:t>
      </w:r>
      <w:r>
        <w:rPr>
          <w:rFonts w:hint="default" w:ascii="Times New Roman" w:hAnsi="Times New Roman" w:cs="Times New Roman"/>
          <w:sz w:val="21"/>
        </w:rPr>
        <w:t>(g)  ：反应物是3mol F</w:t>
      </w:r>
      <w:r>
        <w:rPr>
          <w:rFonts w:hint="default" w:ascii="Times New Roman" w:hAnsi="Times New Roman" w:cs="Times New Roman"/>
          <w:sz w:val="21"/>
          <w:vertAlign w:val="subscript"/>
        </w:rPr>
        <w:t>2</w:t>
      </w:r>
      <w:r>
        <w:rPr>
          <w:rFonts w:hint="default" w:ascii="Times New Roman" w:hAnsi="Times New Roman" w:cs="Times New Roman"/>
          <w:sz w:val="21"/>
        </w:rPr>
        <w:t>和1mol N</w:t>
      </w:r>
      <w:r>
        <w:rPr>
          <w:rFonts w:hint="default" w:ascii="Times New Roman" w:hAnsi="Times New Roman" w:cs="Times New Roman"/>
          <w:sz w:val="21"/>
          <w:vertAlign w:val="subscript"/>
        </w:rPr>
        <w:t>2</w:t>
      </w:r>
      <w:r>
        <w:rPr>
          <w:rFonts w:hint="default" w:ascii="Times New Roman" w:hAnsi="Times New Roman" w:cs="Times New Roman"/>
          <w:sz w:val="21"/>
        </w:rPr>
        <w:t>，断裂3mol F - F键和1mol N≡N键，所以反应物总键能为</w:t>
      </w:r>
      <m:oMath>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b</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。生成物是2mol NF</w:t>
      </w:r>
      <w:r>
        <w:rPr>
          <w:rFonts w:hint="default" w:ascii="Times New Roman" w:hAnsi="Times New Roman" w:cs="Times New Roman"/>
          <w:sz w:val="21"/>
          <w:vertAlign w:val="subscript"/>
        </w:rPr>
        <w:t>3</w:t>
      </w:r>
      <w:r>
        <w:rPr>
          <w:rFonts w:hint="default" w:ascii="Times New Roman" w:hAnsi="Times New Roman" w:cs="Times New Roman"/>
          <w:sz w:val="21"/>
        </w:rPr>
        <w:t>，形成6mol N - F键，所以生成物总键能为</w:t>
      </w:r>
      <m:oMath>
        <m:r>
          <m:rPr>
            <m:nor/>
            <m:sty m:val="p"/>
          </m:rPr>
          <w:rPr>
            <w:rFonts w:hint="default" w:ascii="Times New Roman" w:hAnsi="Times New Roman" w:eastAsia="宋体" w:cs="Times New Roman"/>
            <w:i w:val="0"/>
          </w:rPr>
          <m:t>6</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。根据</w:t>
      </w:r>
      <w:r>
        <w:rPr>
          <w:rFonts w:hint="default" w:ascii="Times New Roman" w:hAnsi="Times New Roman" w:eastAsia="Symbol" w:cs="Times New Roman"/>
          <w:sz w:val="21"/>
        </w:rPr>
        <w:sym w:font="Symbol" w:char="F044"/>
      </w:r>
      <w:r>
        <w:rPr>
          <w:rFonts w:hint="default" w:ascii="Times New Roman" w:hAnsi="Times New Roman" w:cs="Times New Roman"/>
          <w:sz w:val="21"/>
        </w:rPr>
        <w:t>H=反应物总键能-生成物总键能，可得</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b</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-6</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w:p>
    <w:p w14:paraId="454E63B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（4）①由图可知，MgF</w:t>
      </w:r>
      <w:r>
        <w:rPr>
          <w:rFonts w:hint="default" w:ascii="Times New Roman" w:hAnsi="Times New Roman" w:cs="Times New Roman"/>
          <w:sz w:val="21"/>
          <w:vertAlign w:val="subscript"/>
        </w:rPr>
        <w:t>2</w:t>
      </w:r>
      <w:r>
        <w:rPr>
          <w:rFonts w:hint="default" w:ascii="Times New Roman" w:hAnsi="Times New Roman" w:cs="Times New Roman"/>
          <w:sz w:val="21"/>
        </w:rPr>
        <w:t>(s)分解生成</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oMath>
      <w:r>
        <w:rPr>
          <w:rFonts w:hint="default" w:ascii="Times New Roman" w:hAnsi="Times New Roman" w:cs="Times New Roman"/>
          <w:sz w:val="21"/>
        </w:rPr>
        <w:t>Mg(s)和</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oMath>
      <w:r>
        <w:rPr>
          <w:rFonts w:hint="default" w:ascii="Times New Roman" w:hAnsi="Times New Roman" w:cs="Times New Roman"/>
          <w:sz w:val="21"/>
        </w:rPr>
        <w:t>F</w:t>
      </w:r>
      <w:r>
        <w:rPr>
          <w:rFonts w:hint="default" w:ascii="Times New Roman" w:hAnsi="Times New Roman" w:cs="Times New Roman"/>
          <w:sz w:val="21"/>
          <w:vertAlign w:val="subscript"/>
        </w:rPr>
        <w:t>2</w:t>
      </w:r>
      <w:r>
        <w:rPr>
          <w:rFonts w:hint="default" w:ascii="Times New Roman" w:hAnsi="Times New Roman" w:cs="Times New Roman"/>
          <w:sz w:val="21"/>
        </w:rPr>
        <w:t>(g)时，吸收的能量为</w:t>
      </w:r>
      <m:oMath>
        <m:r>
          <m:rPr>
            <m:nor/>
            <m:sty m:val="p"/>
          </m:rPr>
          <w:rPr>
            <w:rFonts w:hint="default" w:ascii="Times New Roman" w:hAnsi="Times New Roman" w:eastAsia="宋体" w:cs="Times New Roman"/>
            <w:i w:val="0"/>
          </w:rPr>
          <m:t>562</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，那么1mol MgF</w:t>
      </w:r>
      <w:r>
        <w:rPr>
          <w:rFonts w:hint="default" w:ascii="Times New Roman" w:hAnsi="Times New Roman" w:cs="Times New Roman"/>
          <w:sz w:val="21"/>
          <w:vertAlign w:val="subscript"/>
        </w:rPr>
        <w:t>2</w:t>
      </w:r>
      <w:r>
        <w:rPr>
          <w:rFonts w:hint="default" w:ascii="Times New Roman" w:hAnsi="Times New Roman" w:cs="Times New Roman"/>
          <w:sz w:val="21"/>
        </w:rPr>
        <w:t>(s)分解生成1mol Mg(s)和1mol F</w:t>
      </w:r>
      <w:r>
        <w:rPr>
          <w:rFonts w:hint="default" w:ascii="Times New Roman" w:hAnsi="Times New Roman" w:cs="Times New Roman"/>
          <w:sz w:val="21"/>
          <w:vertAlign w:val="subscript"/>
        </w:rPr>
        <w:t>2</w:t>
      </w:r>
      <w:r>
        <w:rPr>
          <w:rFonts w:hint="default" w:ascii="Times New Roman" w:hAnsi="Times New Roman" w:cs="Times New Roman"/>
          <w:sz w:val="21"/>
        </w:rPr>
        <w:t>(g)的热化学方程式为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MgF</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F</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 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=+1124</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w:p>
    <w:p w14:paraId="64A31FE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②由图可知，MgBr</w:t>
      </w:r>
      <w:r>
        <w:rPr>
          <w:rFonts w:hint="default" w:ascii="Times New Roman" w:hAnsi="Times New Roman" w:cs="Times New Roman"/>
          <w:sz w:val="21"/>
          <w:vertAlign w:val="subscript"/>
        </w:rPr>
        <w:t>2</w:t>
      </w:r>
      <w:r>
        <w:rPr>
          <w:rFonts w:hint="default" w:ascii="Times New Roman" w:hAnsi="Times New Roman" w:cs="Times New Roman"/>
          <w:sz w:val="21"/>
        </w:rPr>
        <w:t>的能量高于MgCl</w:t>
      </w:r>
      <w:r>
        <w:rPr>
          <w:rFonts w:hint="default" w:ascii="Times New Roman" w:hAnsi="Times New Roman" w:cs="Times New Roman"/>
          <w:sz w:val="21"/>
          <w:vertAlign w:val="subscript"/>
        </w:rPr>
        <w:t>2</w:t>
      </w:r>
      <w:r>
        <w:rPr>
          <w:rFonts w:hint="default" w:ascii="Times New Roman" w:hAnsi="Times New Roman" w:cs="Times New Roman"/>
          <w:sz w:val="21"/>
        </w:rPr>
        <w:t>的能量，能量越低越稳定，所以热稳定性：MgBr</w:t>
      </w:r>
      <w:r>
        <w:rPr>
          <w:rFonts w:hint="default" w:ascii="Times New Roman" w:hAnsi="Times New Roman" w:cs="Times New Roman"/>
          <w:sz w:val="21"/>
          <w:vertAlign w:val="subscript"/>
        </w:rPr>
        <w:t>2</w:t>
      </w:r>
      <w:r>
        <w:rPr>
          <w:rFonts w:hint="default" w:ascii="Times New Roman" w:hAnsi="Times New Roman" w:cs="Times New Roman"/>
          <w:sz w:val="21"/>
        </w:rPr>
        <w:t>&lt;MgCl</w:t>
      </w:r>
      <w:r>
        <w:rPr>
          <w:rFonts w:hint="default" w:ascii="Times New Roman" w:hAnsi="Times New Roman" w:cs="Times New Roman"/>
          <w:sz w:val="21"/>
          <w:vertAlign w:val="subscript"/>
        </w:rPr>
        <w:t>2</w:t>
      </w:r>
      <w:r>
        <w:rPr>
          <w:rFonts w:hint="default" w:ascii="Times New Roman" w:hAnsi="Times New Roman" w:cs="Times New Roman"/>
          <w:sz w:val="21"/>
        </w:rPr>
        <w:t>。</w:t>
      </w:r>
    </w:p>
    <w:p w14:paraId="6D28799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③由图可知：反应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MgI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 </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=+364</m:t>
        </m:r>
        <m:r>
          <m:rPr>
            <m:nor/>
            <m:sty m:val="p"/>
          </m:rPr>
          <w:rPr>
            <w:rFonts w:hint="default" w:ascii="Times New Roman" w:hAnsi="Times New Roman" w:eastAsia="宋体" w:cs="Times New Roman"/>
          </w:rPr>
          <m:t>kJ</m:t>
        </m:r>
        <m:r>
          <m:rPr>
            <m:nor/>
            <m:sty m:val="p"/>
          </m:rPr>
          <w:rPr>
            <w:rFonts w:hint="eastAsia" w:cs="Times New Roman"/>
            <w:i w:val="0"/>
            <w:lang w:val="en-US" w:eastAsia="zh-CN"/>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MgBr</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Br</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 </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=+524</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。用第一个反应减去第二个反应可得：MgI</w:t>
      </w:r>
      <w:r>
        <w:rPr>
          <w:rFonts w:hint="default" w:ascii="Times New Roman" w:hAnsi="Times New Roman" w:cs="Times New Roman"/>
          <w:sz w:val="21"/>
          <w:vertAlign w:val="subscript"/>
        </w:rPr>
        <w:t>2</w:t>
      </w:r>
      <w:r>
        <w:rPr>
          <w:rFonts w:hint="default" w:ascii="Times New Roman" w:hAnsi="Times New Roman" w:cs="Times New Roman"/>
          <w:sz w:val="21"/>
        </w:rPr>
        <w:t>(s)+Br</w:t>
      </w:r>
      <w:r>
        <w:rPr>
          <w:rFonts w:hint="default" w:ascii="Times New Roman" w:hAnsi="Times New Roman" w:cs="Times New Roman"/>
          <w:sz w:val="21"/>
          <w:vertAlign w:val="subscript"/>
        </w:rPr>
        <w:t>2</w:t>
      </w:r>
      <w:r>
        <w:rPr>
          <w:rFonts w:hint="default" w:ascii="Times New Roman" w:hAnsi="Times New Roman" w:cs="Times New Roman"/>
          <w:sz w:val="21"/>
        </w:rPr>
        <w:t>(g)=MgBr</w:t>
      </w:r>
      <w:r>
        <w:rPr>
          <w:rFonts w:hint="default" w:ascii="Times New Roman" w:hAnsi="Times New Roman" w:cs="Times New Roman"/>
          <w:sz w:val="21"/>
          <w:vertAlign w:val="subscript"/>
        </w:rPr>
        <w:t>2</w:t>
      </w:r>
      <w:r>
        <w:rPr>
          <w:rFonts w:hint="default" w:ascii="Times New Roman" w:hAnsi="Times New Roman" w:cs="Times New Roman"/>
          <w:sz w:val="21"/>
        </w:rPr>
        <w:t>(s)+I</w:t>
      </w:r>
      <w:r>
        <w:rPr>
          <w:rFonts w:hint="default" w:ascii="Times New Roman" w:hAnsi="Times New Roman" w:cs="Times New Roman"/>
          <w:sz w:val="21"/>
          <w:vertAlign w:val="subscript"/>
        </w:rPr>
        <w:t>2</w:t>
      </w:r>
      <w:r>
        <w:rPr>
          <w:rFonts w:hint="default" w:ascii="Times New Roman" w:hAnsi="Times New Roman" w:cs="Times New Roman"/>
          <w:sz w:val="21"/>
        </w:rPr>
        <w:t>(g)，根据盖斯定律，</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=364</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-524</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=-160</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w:p>
    <w:p w14:paraId="558425A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23．(1)&gt;</w:t>
      </w:r>
    </w:p>
    <w:p w14:paraId="32BB447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r>
          <m:rPr>
            <m:nor/>
            <m:sty m:val="p"/>
          </m:rPr>
          <w:rPr>
            <w:rFonts w:hint="default" w:ascii="Times New Roman" w:hAnsi="Times New Roman" w:eastAsia="宋体" w:cs="Times New Roman"/>
          </w:rPr>
          <m:t>B</m:t>
        </m:r>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D</m:t>
        </m:r>
      </m:oMath>
      <w:r>
        <w:rPr>
          <w:rFonts w:hint="default" w:ascii="Times New Roman" w:hAnsi="Times New Roman" w:cs="Times New Roman"/>
          <w:sz w:val="21"/>
        </w:rPr>
        <w:t>或</w:t>
      </w:r>
      <m:oMath>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D</m:t>
        </m:r>
        <m:r>
          <m:rPr>
            <m:nor/>
            <m:sty m:val="p"/>
          </m:rPr>
          <w:rPr>
            <w:rFonts w:hint="default" w:ascii="Times New Roman" w:hAnsi="Times New Roman" w:eastAsia="宋体" w:cs="Times New Roman"/>
            <w:i w:val="0"/>
          </w:rPr>
          <m:t>&lt;</m:t>
        </m:r>
        <m:r>
          <m:rPr>
            <m:nor/>
            <m:sty m:val="p"/>
          </m:rPr>
          <w:rPr>
            <w:rFonts w:hint="default" w:ascii="Times New Roman" w:hAnsi="Times New Roman" w:eastAsia="宋体" w:cs="Times New Roman"/>
          </w:rPr>
          <m:t>B</m:t>
        </m:r>
      </m:oMath>
    </w:p>
    <w:p w14:paraId="1111EAC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(3)向右</w:t>
      </w:r>
    </w:p>
    <w:p w14:paraId="66BDC0F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(4)1:9</w:t>
      </w:r>
    </w:p>
    <w:p w14:paraId="559B608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     1.7     酸性</w:t>
      </w:r>
    </w:p>
    <w:p w14:paraId="0A1575B0">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（1）由图中</w:t>
      </w:r>
      <m:oMath>
        <m:r>
          <m:rPr>
            <m:nor/>
          </m:rPr>
          <w:rPr>
            <w:rFonts w:hint="default" w:ascii="Times New Roman" w:hAnsi="Times New Roman" w:eastAsia="宋体" w:cs="Times New Roman"/>
            <w:i/>
          </w:rPr>
          <m:t>T</m:t>
        </m:r>
        <m:r>
          <m:rPr>
            <m:nor/>
            <m:sty m:val="p"/>
          </m:rPr>
          <w:rPr>
            <w:rFonts w:hint="default" w:ascii="Times New Roman" w:hAnsi="Times New Roman" w:eastAsia="宋体" w:cs="Times New Roman"/>
            <w:i w:val="0"/>
          </w:rPr>
          <m:t>℃</m:t>
        </m:r>
      </m:oMath>
      <w:r>
        <w:rPr>
          <w:rFonts w:hint="default" w:ascii="Times New Roman" w:hAnsi="Times New Roman" w:cs="Times New Roman"/>
          <w:sz w:val="21"/>
        </w:rPr>
        <w:t>的曲线B点的</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−12</m:t>
            </m:r>
            <m:ctrlPr>
              <w:rPr>
                <w:rFonts w:hint="default" w:ascii="Cambria Math" w:hAnsi="Cambria Math" w:cs="Times New Roman"/>
              </w:rPr>
            </m:ctrlPr>
          </m:sup>
        </m:sSup>
      </m:oMath>
      <w:r>
        <w:rPr>
          <w:rFonts w:hint="default" w:ascii="Times New Roman" w:hAnsi="Times New Roman" w:cs="Times New Roman"/>
          <w:sz w:val="21"/>
        </w:rPr>
        <w:t>，由于水的电离吸热，25 ℃时</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oMath>
      <w:r>
        <w:rPr>
          <w:rFonts w:hint="default" w:ascii="Times New Roman" w:hAnsi="Times New Roman" w:cs="Times New Roman"/>
          <w:sz w:val="21"/>
        </w:rPr>
        <w:t>，升高温度水的电离平衡正向移动，</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oMath>
      <w:r>
        <w:rPr>
          <w:rFonts w:hint="default" w:ascii="Times New Roman" w:hAnsi="Times New Roman" w:cs="Times New Roman"/>
          <w:sz w:val="21"/>
        </w:rPr>
        <w:t>增大</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oMath>
      <w:r>
        <w:rPr>
          <w:rFonts w:hint="default" w:ascii="Times New Roman" w:hAnsi="Times New Roman" w:cs="Times New Roman"/>
          <w:sz w:val="21"/>
        </w:rPr>
        <w:t>，故</w:t>
      </w:r>
      <m:oMath>
        <m:r>
          <m:rPr>
            <m:nor/>
          </m:rPr>
          <w:rPr>
            <w:rFonts w:hint="default" w:ascii="Times New Roman" w:hAnsi="Times New Roman" w:eastAsia="宋体" w:cs="Times New Roman"/>
            <w:i/>
          </w:rPr>
          <m:t>T</m:t>
        </m:r>
        <m:r>
          <m:rPr>
            <m:nor/>
            <m:sty m:val="p"/>
          </m:rPr>
          <w:rPr>
            <w:rFonts w:hint="default" w:ascii="Times New Roman" w:hAnsi="Times New Roman" w:eastAsia="宋体" w:cs="Times New Roman"/>
            <w:i w:val="0"/>
          </w:rPr>
          <m:t>℃</m:t>
        </m:r>
      </m:oMath>
      <w:r>
        <w:rPr>
          <w:rFonts w:hint="default" w:ascii="Times New Roman" w:hAnsi="Times New Roman" w:cs="Times New Roman"/>
          <w:sz w:val="21"/>
        </w:rPr>
        <w:t>大于25 ℃。</w:t>
      </w:r>
    </w:p>
    <w:p w14:paraId="421FEAC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（2）B点的</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−12</m:t>
            </m:r>
            <m:ctrlPr>
              <w:rPr>
                <w:rFonts w:hint="default" w:ascii="Cambria Math" w:hAnsi="Cambria Math" w:cs="Times New Roman"/>
              </w:rPr>
            </m:ctrlPr>
          </m:sup>
        </m:sSup>
      </m:oMath>
      <w:r>
        <w:rPr>
          <w:rFonts w:hint="default" w:ascii="Times New Roman" w:hAnsi="Times New Roman" w:cs="Times New Roman"/>
          <w:sz w:val="21"/>
        </w:rPr>
        <w:t>，A、C、D均为25 ℃时水的电离平衡曲线上的点，均为</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oMath>
      <w:r>
        <w:rPr>
          <w:rFonts w:hint="default" w:ascii="Times New Roman" w:hAnsi="Times New Roman" w:cs="Times New Roman"/>
          <w:sz w:val="21"/>
        </w:rPr>
        <w:t>（只与温度有关），故</w:t>
      </w:r>
      <m:oMath>
        <m:r>
          <m:rPr>
            <m:nor/>
            <m:sty m:val="p"/>
          </m:rPr>
          <w:rPr>
            <w:rFonts w:hint="default" w:ascii="Times New Roman" w:hAnsi="Times New Roman" w:eastAsia="宋体" w:cs="Times New Roman"/>
          </w:rPr>
          <m:t>B</m:t>
        </m:r>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D</m:t>
        </m:r>
      </m:oMath>
      <w:r>
        <w:rPr>
          <w:rFonts w:hint="default" w:ascii="Times New Roman" w:hAnsi="Times New Roman" w:cs="Times New Roman"/>
          <w:sz w:val="21"/>
        </w:rPr>
        <w:t>或</w:t>
      </w:r>
      <m:oMath>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D</m:t>
        </m:r>
        <m:r>
          <m:rPr>
            <m:nor/>
            <m:sty m:val="p"/>
          </m:rPr>
          <w:rPr>
            <w:rFonts w:hint="default" w:ascii="Times New Roman" w:hAnsi="Times New Roman" w:eastAsia="宋体" w:cs="Times New Roman"/>
            <w:i w:val="0"/>
          </w:rPr>
          <m:t>&lt;</m:t>
        </m:r>
        <m:r>
          <m:rPr>
            <m:nor/>
            <m:sty m:val="p"/>
          </m:rPr>
          <w:rPr>
            <w:rFonts w:hint="default" w:ascii="Times New Roman" w:hAnsi="Times New Roman" w:eastAsia="宋体" w:cs="Times New Roman"/>
          </w:rPr>
          <m:t>B</m:t>
        </m:r>
      </m:oMath>
      <w:r>
        <w:rPr>
          <w:rFonts w:hint="default" w:ascii="Times New Roman" w:hAnsi="Times New Roman" w:cs="Times New Roman"/>
          <w:sz w:val="21"/>
        </w:rPr>
        <w:t>。</w:t>
      </w:r>
    </w:p>
    <w:p w14:paraId="4E01CC2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（3）在新制氯水中加入少量NaCl固体，溶液中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增大，使得</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HClO</m:t>
        </m:r>
      </m:oMath>
      <w:r>
        <w:rPr>
          <w:rFonts w:hint="default" w:ascii="Times New Roman" w:hAnsi="Times New Roman" w:cs="Times New Roman"/>
          <w:sz w:val="21"/>
        </w:rPr>
        <w:t>平衡逆向移动，氢离子浓度减小，对水的电离抑制减弱，则水的电离</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平衡向右移动。</w:t>
      </w:r>
    </w:p>
    <w:p w14:paraId="3E4CB30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（4）T ℃时，</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−12</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=9</m:t>
        </m:r>
      </m:oMath>
      <w:r>
        <w:rPr>
          <w:rFonts w:hint="default" w:ascii="Times New Roman" w:hAnsi="Times New Roman" w:cs="Times New Roman"/>
          <w:sz w:val="21"/>
        </w:rPr>
        <w:t>的</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−9</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=4</m:t>
        </m:r>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，若所得混合溶液的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=7</m:t>
        </m:r>
      </m:oMath>
      <w:r>
        <w:rPr>
          <w:rFonts w:hint="default" w:ascii="Times New Roman" w:hAnsi="Times New Roman" w:cs="Times New Roman"/>
          <w:sz w:val="21"/>
        </w:rPr>
        <w:t>，即</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b w:val="0"/>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混合溶液显碱性，则有</w:t>
      </w:r>
      <m:oMath>
        <m:sSub>
          <m:sSubPr>
            <m:ctrlPr>
              <w:rPr>
                <w:rFonts w:hint="default" w:ascii="Cambria Math" w:hAnsi="Cambria Math" w:cs="Times New Roman"/>
              </w:rPr>
            </m:ctrlPr>
          </m:sSubPr>
          <m:e>
            <m:r>
              <m:rPr>
                <m:nor/>
              </m:rPr>
              <w:rPr>
                <w:rFonts w:hint="default" w:ascii="Times New Roman" w:hAnsi="Times New Roman" w:eastAsia="宋体" w:cs="Times New Roman"/>
                <w:i/>
              </w:rPr>
              <m:t>c</m:t>
            </m:r>
            <m:ctrlPr>
              <w:rPr>
                <w:rFonts w:hint="default" w:ascii="Cambria Math" w:hAnsi="Cambria Math" w:cs="Times New Roman"/>
              </w:rPr>
            </m:ctrlPr>
          </m:e>
          <m:sub>
            <m:r>
              <m:rPr>
                <m:nor/>
                <m:sty m:val="p"/>
              </m:rPr>
              <w:rPr>
                <w:rFonts w:hint="default" w:ascii="Times New Roman" w:hAnsi="Times New Roman" w:eastAsia="宋体" w:cs="Times New Roman"/>
                <w:b w:val="0"/>
                <w:i w:val="0"/>
              </w:rPr>
              <m:t>混</m:t>
            </m:r>
            <m:ctrlPr>
              <w:rPr>
                <w:rFonts w:hint="default" w:ascii="Cambria Math" w:hAnsi="Cambria Math" w:cs="Times New Roman"/>
              </w:rPr>
            </m:ctrlPr>
          </m:sub>
        </m:sSub>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LV</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NaOH</m:t>
                </m:r>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NaOH</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，解得</w:t>
      </w:r>
      <m:oMath>
        <m:f>
          <m:fPr>
            <m:ctrlPr>
              <w:rPr>
                <w:rFonts w:hint="default" w:ascii="Cambria Math" w:hAnsi="Cambria Math" w:cs="Times New Roman"/>
              </w:rPr>
            </m:ctrlPr>
          </m:fPr>
          <m:num>
            <m:r>
              <m:rPr>
                <m:nor/>
                <m:sty m:val="p"/>
              </m:rPr>
              <w:rPr>
                <w:rFonts w:hint="default" w:ascii="Times New Roman" w:hAnsi="Times New Roman" w:eastAsia="宋体" w:cs="Times New Roman"/>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NaOH</m:t>
                </m:r>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rPr>
              <m:t>V</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9</m:t>
            </m:r>
            <m:ctrlPr>
              <w:rPr>
                <w:rFonts w:hint="default" w:ascii="Cambria Math" w:hAnsi="Cambria Math" w:cs="Times New Roman"/>
              </w:rPr>
            </m:ctrlPr>
          </m:den>
        </m:f>
      </m:oMath>
      <w:r>
        <w:rPr>
          <w:rFonts w:hint="default" w:ascii="Times New Roman" w:hAnsi="Times New Roman" w:cs="Times New Roman"/>
          <w:sz w:val="21"/>
        </w:rPr>
        <w:t>。</w:t>
      </w:r>
    </w:p>
    <w:p w14:paraId="7A68021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（5）25℃时，</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 xml:space="preserve">1.0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 xml:space="preserve"> </m:t>
        </m:r>
        <m:r>
          <m:rPr>
            <m:nor/>
            <m:sty m:val="p"/>
          </m:rPr>
          <w:rPr>
            <w:rFonts w:hint="default" w:ascii="Times New Roman" w:hAnsi="Times New Roman" w:eastAsia="宋体" w:cs="Times New Roman"/>
          </w:rPr>
          <m:t>HF</m:t>
        </m:r>
      </m:oMath>
      <w:r>
        <w:rPr>
          <w:rFonts w:hint="default" w:ascii="Times New Roman" w:hAnsi="Times New Roman" w:cs="Times New Roman"/>
          <w:sz w:val="21"/>
        </w:rPr>
        <w:t>溶液为弱酸溶液，有</w:t>
      </w:r>
      <m:oMath>
        <m:r>
          <m:rPr>
            <m:nor/>
            <m:sty m:val="p"/>
          </m:rPr>
          <w:rPr>
            <w:rFonts w:hint="default" w:ascii="Times New Roman" w:hAnsi="Times New Roman" w:eastAsia="宋体" w:cs="Times New Roman"/>
          </w:rPr>
          <m:t>HF</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r>
          <m:rPr>
            <m:nor/>
            <m:sty m:val="p"/>
          </m:rPr>
          <w:rPr>
            <w:rFonts w:hint="default" w:ascii="Times New Roman" w:hAnsi="Times New Roman" w:eastAsia="宋体" w:cs="Times New Roman"/>
            <w:i w:val="0"/>
          </w:rPr>
          <m:t xml:space="preserve">≈1.0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，根据</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oMath>
      <w:r>
        <w:rPr>
          <w:rFonts w:hint="default" w:ascii="Times New Roman" w:hAnsi="Times New Roman" w:cs="Times New Roman"/>
          <w:sz w:val="21"/>
        </w:rPr>
        <w:t>，解得</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ad>
          <m:radPr>
            <m:degHide m:val="1"/>
            <m:ctrlPr>
              <w:rPr>
                <w:rFonts w:hint="default" w:ascii="Cambria Math" w:hAnsi="Cambria Math" w:cs="Times New Roman"/>
              </w:rPr>
            </m:ctrlPr>
          </m:radPr>
          <m:deg>
            <m:ctrlPr>
              <w:rPr>
                <w:rFonts w:hint="default" w:ascii="Cambria Math" w:hAnsi="Cambria Math" w:cs="Times New Roman"/>
              </w:rPr>
            </m:ctrlPr>
          </m:deg>
          <m:e>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r>
              <m:rPr>
                <m:nor/>
                <m:sty m:val="p"/>
              </m:rPr>
              <w:rPr>
                <w:rFonts w:hint="default" w:ascii="Times New Roman" w:hAnsi="Times New Roman" w:eastAsia="宋体" w:cs="Times New Roman"/>
                <w:i w:val="0"/>
              </w:rPr>
              <m:t>×1.0</m:t>
            </m:r>
            <m:ctrlPr>
              <w:rPr>
                <w:rFonts w:hint="default" w:ascii="Cambria Math" w:hAnsi="Cambria Math" w:cs="Times New Roman"/>
              </w:rPr>
            </m:ctrlPr>
          </m:e>
        </m:rad>
        <m:r>
          <m:rPr>
            <m:nor/>
            <m:sty m:val="p"/>
          </m:rPr>
          <w:rPr>
            <w:rFonts w:hint="default" w:ascii="Times New Roman" w:hAnsi="Times New Roman" w:eastAsia="宋体" w:cs="Times New Roman"/>
            <w:i w:val="0"/>
          </w:rPr>
          <m:t>=2.0×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，则</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lg</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lg</m:t>
        </m:r>
        <m:r>
          <m:rPr>
            <m:nor/>
            <m:sty m:val="p"/>
          </m:rPr>
          <w:rPr>
            <w:rFonts w:hint="default" w:ascii="Times New Roman" w:hAnsi="Times New Roman" w:eastAsia="宋体" w:cs="Times New Roman"/>
            <w:i w:val="0"/>
          </w:rPr>
          <m:t>2.0×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≈1.7</m:t>
        </m:r>
      </m:oMath>
      <w:r>
        <w:rPr>
          <w:rFonts w:hint="default" w:ascii="Times New Roman" w:hAnsi="Times New Roman" w:cs="Times New Roman"/>
          <w:sz w:val="21"/>
        </w:rPr>
        <w:t>；浓度相等的HF与NaF溶液等体积混合，存在</w:t>
      </w:r>
      <m:oMath>
        <m:r>
          <m:rPr>
            <m:nor/>
            <m:sty m:val="p"/>
          </m:rPr>
          <w:rPr>
            <w:rFonts w:hint="default" w:ascii="Times New Roman" w:hAnsi="Times New Roman" w:eastAsia="宋体" w:cs="Times New Roman"/>
          </w:rPr>
          <m:t>HF</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HF</m:t>
        </m:r>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h</m:t>
            </m:r>
            <m:ctrlPr>
              <w:rPr>
                <w:rFonts w:hint="default" w:ascii="Cambria Math" w:hAnsi="Cambria Math" w:cs="Times New Roman"/>
              </w:rPr>
            </m:ctrlPr>
          </m:sub>
        </m:sSub>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ctrlPr>
              <w:rPr>
                <w:rFonts w:hint="default" w:ascii="Cambria Math" w:hAnsi="Cambria Math" w:cs="Times New Roman"/>
              </w:rPr>
            </m:ctrlPr>
          </m:num>
          <m:den>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i w:val="0"/>
          </w:rPr>
          <m:t>=2.5×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h</m:t>
            </m:r>
            <m:ctrlPr>
              <w:rPr>
                <w:rFonts w:hint="default" w:ascii="Cambria Math" w:hAnsi="Cambria Math" w:cs="Times New Roman"/>
              </w:rPr>
            </m:ctrlPr>
          </m:sub>
        </m:sSub>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=2.5×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r>
          <m:rPr>
            <m:nor/>
            <m:sty m:val="p"/>
          </m:rPr>
          <w:rPr>
            <w:rFonts w:hint="default" w:ascii="Times New Roman" w:hAnsi="Times New Roman" w:eastAsia="宋体" w:cs="Times New Roman"/>
            <w:i w:val="0"/>
          </w:rPr>
          <m:t>&lt;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oMath>
      <w:r>
        <w:rPr>
          <w:rFonts w:hint="default" w:ascii="Times New Roman" w:hAnsi="Times New Roman" w:cs="Times New Roman"/>
          <w:sz w:val="21"/>
        </w:rPr>
        <w:t>说明HF电离程度大于</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水解程度，所以浓度相等的HF与NaF溶液等体积混合，溶液呈酸性。</w:t>
      </w:r>
    </w:p>
    <w:p w14:paraId="0BF3C67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24．(1)     +206.1     高温自发</w:t>
      </w:r>
    </w:p>
    <w:p w14:paraId="2F35F2C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     B     a     温度升高，反应Ⅰ向逆反应方向移动，甲烷的物质的量分数降低；压强增大，反应Ⅰ向正反应方向移动，甲烷的物质的量分数增大     0.75V     1</w:t>
      </w:r>
    </w:p>
    <w:p w14:paraId="04F769D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(3)4</w:t>
      </w:r>
    </w:p>
    <w:p w14:paraId="085FB92E">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（1）反应Ⅰ：</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+4</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=−164.9</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，反应Ⅱ：</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=+41.2</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可以由反应Ⅱ-反应Ⅰ得到，由盖斯定律计算得</w:t>
      </w:r>
      <m:oMath>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+41.2</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−(−164.9</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+206.1</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 xml:space="preserve"> ，该反应的</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rPr>
          <m:t>&gt;0</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ΔS&gt;0</m:t>
        </m:r>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rPr>
          <m:t>-TΔS</m:t>
        </m:r>
      </m:oMath>
      <w:r>
        <w:rPr>
          <w:rFonts w:hint="default" w:ascii="Times New Roman" w:hAnsi="Times New Roman" w:cs="Times New Roman"/>
          <w:sz w:val="21"/>
        </w:rPr>
        <w:t>&lt;0时自发，故温度高时</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G</m:t>
        </m:r>
      </m:oMath>
      <w:r>
        <w:rPr>
          <w:rFonts w:hint="default" w:ascii="Times New Roman" w:hAnsi="Times New Roman" w:cs="Times New Roman"/>
          <w:sz w:val="21"/>
        </w:rPr>
        <w:t>&lt;0可自发进行，故答案为+206.1；高温自发。</w:t>
      </w:r>
    </w:p>
    <w:p w14:paraId="1DF261E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（2）①A．反应Ⅰ+反应Ⅱ可得总反应方程式为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+5</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的系数不同，所以的消耗速率和的消耗速率相等不能说明达到平衡，故A不符合题意；</w:t>
      </w:r>
    </w:p>
    <w:p w14:paraId="5AC0E92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在恒压密闭容器中反应，且反应为气体物质的量改变反应，反应过程中气体的质量不变但容器的体积会发生变化，所以混合气体的密度不再发生变化可以说明达到平衡，故B符合题意；</w:t>
      </w:r>
    </w:p>
    <w:p w14:paraId="4048399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在恒压密闭容器中反应，反应过程中容器内气体压强始终不变，当容器内气体压强不再发生变化时不能说明达到平衡，故C不符合题意，</w:t>
      </w:r>
    </w:p>
    <w:p w14:paraId="0432373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故答案选B。</w:t>
      </w:r>
    </w:p>
    <w:p w14:paraId="7648C72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②反应Ⅰ正反应放热，升高温度，平衡逆向移动，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百分含量减小，所以a、c表示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物质的量分数随温度变化关系，增大压强，反应Ⅰ正向移动，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物质的量分数增大，所以表示1MPa时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物质的量分数随温度变化关系的曲线是a；所以b和c分别为0.1MPa时CO和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物质的量分数随温度变化关系的曲线。在550℃条件下，t min反应达到平衡，设反应生成了</w:t>
      </w:r>
      <m:oMath>
        <m:r>
          <m:rPr>
            <m:nor/>
          </m:rPr>
          <w:rPr>
            <w:rFonts w:hint="default" w:ascii="Times New Roman" w:hAnsi="Times New Roman" w:eastAsia="宋体" w:cs="Times New Roman"/>
            <w:i/>
          </w:rPr>
          <m:t>x</m:t>
        </m:r>
        <m:r>
          <m:rPr>
            <m:nor/>
            <m:sty m:val="p"/>
          </m:rPr>
          <w:rPr>
            <w:rFonts w:hint="default" w:ascii="Times New Roman" w:hAnsi="Times New Roman" w:eastAsia="宋体" w:cs="Times New Roman"/>
          </w:rPr>
          <m:t>mol</m:t>
        </m:r>
      </m:oMath>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，则可知生成了</w:t>
      </w:r>
      <m:oMath>
        <m:r>
          <m:rPr>
            <m:nor/>
            <m:sty m:val="p"/>
          </m:rPr>
          <w:rPr>
            <w:rFonts w:hint="default" w:ascii="Times New Roman" w:hAnsi="Times New Roman" w:eastAsia="宋体" w:cs="Times New Roman"/>
            <w:i w:val="0"/>
          </w:rPr>
          <m:t>0.4</m:t>
        </m:r>
        <m:r>
          <m:rPr>
            <m:nor/>
          </m:rPr>
          <w:rPr>
            <w:rFonts w:hint="default" w:ascii="Times New Roman" w:hAnsi="Times New Roman" w:eastAsia="宋体" w:cs="Times New Roman"/>
            <w:i/>
          </w:rPr>
          <m:t>x</m:t>
        </m:r>
        <m:r>
          <m:rPr>
            <m:nor/>
            <m:sty m:val="p"/>
          </m:rPr>
          <w:rPr>
            <w:rFonts w:hint="default" w:ascii="Times New Roman" w:hAnsi="Times New Roman" w:eastAsia="宋体" w:cs="Times New Roman"/>
          </w:rPr>
          <m:t>mol</m:t>
        </m:r>
      </m:oMath>
      <w:r>
        <w:rPr>
          <w:rFonts w:hint="default" w:ascii="Times New Roman" w:hAnsi="Times New Roman" w:cs="Times New Roman"/>
          <w:sz w:val="21"/>
        </w:rPr>
        <w:t>CO，平衡时剩余</w:t>
      </w:r>
      <m:oMath>
        <m:r>
          <m:rPr>
            <m:nor/>
            <m:sty m:val="p"/>
          </m:rPr>
          <w:rPr>
            <w:rFonts w:hint="default" w:ascii="Times New Roman" w:hAnsi="Times New Roman" w:eastAsia="宋体" w:cs="Times New Roman"/>
            <w:i w:val="0"/>
          </w:rPr>
          <m:t>(1−1.4</m:t>
        </m:r>
        <m:r>
          <m:rPr>
            <m:nor/>
          </m:rPr>
          <w:rPr>
            <w:rFonts w:hint="default" w:ascii="Times New Roman" w:hAnsi="Times New Roman" w:eastAsia="宋体" w:cs="Times New Roman"/>
            <w:i/>
          </w:rPr>
          <m:t>x</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oMath>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，由图可知，550℃条件下</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在三种气体中的物质的量分数为0.5，得</w:t>
      </w:r>
      <m:oMath>
        <m:f>
          <m:fPr>
            <m:ctrlPr>
              <w:rPr>
                <w:rFonts w:hint="default" w:ascii="Cambria Math" w:hAnsi="Cambria Math" w:cs="Times New Roman"/>
              </w:rPr>
            </m:ctrlPr>
          </m:fPr>
          <m:num>
            <m:r>
              <m:rPr>
                <m:nor/>
              </m:rPr>
              <w:rPr>
                <w:rFonts w:hint="default" w:ascii="Times New Roman" w:hAnsi="Times New Roman" w:eastAsia="宋体" w:cs="Times New Roman"/>
                <w:i/>
              </w:rPr>
              <m:t>x</m:t>
            </m:r>
            <m:ctrlPr>
              <w:rPr>
                <w:rFonts w:hint="default" w:ascii="Cambria Math" w:hAnsi="Cambria Math" w:cs="Times New Roman"/>
              </w:rPr>
            </m:ctrlPr>
          </m:num>
          <m:den>
            <m:r>
              <m:rPr>
                <m:nor/>
                <m:sty m:val="p"/>
              </m:rPr>
              <w:rPr>
                <w:rFonts w:hint="default" w:ascii="Times New Roman" w:hAnsi="Times New Roman" w:eastAsia="宋体" w:cs="Times New Roman"/>
                <w:i w:val="0"/>
              </w:rPr>
              <m:t>1−1.4</m:t>
            </m:r>
            <m:r>
              <m:rPr>
                <m:nor/>
              </m:rPr>
              <w:rPr>
                <w:rFonts w:hint="default" w:ascii="Times New Roman" w:hAnsi="Times New Roman" w:eastAsia="宋体" w:cs="Times New Roman"/>
                <w:i/>
              </w:rPr>
              <m:t>x</m:t>
            </m:r>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x</m:t>
            </m:r>
            <m:r>
              <m:rPr>
                <m:nor/>
                <m:sty m:val="p"/>
              </m:rPr>
              <w:rPr>
                <w:rFonts w:hint="default" w:ascii="Times New Roman" w:hAnsi="Times New Roman" w:eastAsia="宋体" w:cs="Times New Roman"/>
                <w:i w:val="0"/>
              </w:rPr>
              <m:t>+0.4</m:t>
            </m:r>
            <m:r>
              <m:rPr>
                <m:nor/>
              </m:rPr>
              <w:rPr>
                <w:rFonts w:hint="default" w:ascii="Times New Roman" w:hAnsi="Times New Roman" w:eastAsia="宋体" w:cs="Times New Roman"/>
                <w:i/>
              </w:rPr>
              <m:t>x</m:t>
            </m:r>
            <m:ctrlPr>
              <w:rPr>
                <w:rFonts w:hint="default" w:ascii="Cambria Math" w:hAnsi="Cambria Math" w:cs="Times New Roman"/>
              </w:rPr>
            </m:ctrlPr>
          </m:den>
        </m:f>
      </m:oMath>
      <w:r>
        <w:rPr>
          <w:rFonts w:hint="default" w:ascii="Times New Roman" w:hAnsi="Times New Roman" w:cs="Times New Roman"/>
          <w:sz w:val="21"/>
        </w:rPr>
        <w:t>= 0.5，解得x=0.5，所以达到平衡时，整个体系中含有0.3mol</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，0.5mol</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，0.2molCO，0.8molH2，1.2molH2O，所以平衡时容器的体积为</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0.3</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+0.5</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0.2</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+0.8</m:t>
            </m:r>
            <m:r>
              <m:rPr>
                <m:nor/>
                <m:sty m:val="p"/>
              </m:rPr>
              <w:rPr>
                <w:rFonts w:hint="default" w:ascii="Times New Roman" w:hAnsi="Times New Roman" w:eastAsia="宋体" w:cs="Times New Roman"/>
              </w:rPr>
              <m:t>mol+1.2 mol</m:t>
            </m:r>
            <m:ctrlPr>
              <w:rPr>
                <w:rFonts w:hint="default" w:ascii="Cambria Math" w:hAnsi="Cambria Math" w:cs="Times New Roman"/>
              </w:rPr>
            </m:ctrlPr>
          </m:num>
          <m:den>
            <m:r>
              <m:rPr>
                <m:nor/>
                <m:sty m:val="p"/>
              </m:rPr>
              <w:rPr>
                <w:rFonts w:hint="default" w:ascii="Times New Roman" w:hAnsi="Times New Roman" w:eastAsia="宋体" w:cs="Times New Roman"/>
                <w:i w:val="0"/>
              </w:rPr>
              <m:t>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mol</m:t>
            </m:r>
            <m:ctrlPr>
              <w:rPr>
                <w:rFonts w:hint="default" w:ascii="Cambria Math" w:hAnsi="Cambria Math" w:cs="Times New Roman"/>
              </w:rPr>
            </m:ctrlPr>
          </m:den>
        </m:f>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V</m:t>
        </m:r>
      </m:oMath>
      <w:r>
        <w:rPr>
          <w:rFonts w:hint="default" w:ascii="Times New Roman" w:hAnsi="Times New Roman" w:cs="Times New Roman"/>
          <w:sz w:val="21"/>
        </w:rPr>
        <w:t>=0.75V。因为反应Ⅱ中反应物和生成物的化学计量系数相等，所以反应Ⅱ的</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rPr>
              <w:rPr>
                <w:rFonts w:hint="default" w:ascii="Times New Roman" w:hAnsi="Times New Roman" w:eastAsia="宋体" w:cs="Times New Roman"/>
                <w:i/>
              </w:rPr>
              <m:t>P</m:t>
            </m:r>
            <m:ctrlPr>
              <w:rPr>
                <w:rFonts w:hint="default" w:ascii="Cambria Math" w:hAnsi="Cambria Math" w:cs="Times New Roman"/>
              </w:rPr>
            </m:ctrlPr>
          </m:sub>
        </m:sSub>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0.2×1.2</m:t>
            </m:r>
            <m:ctrlPr>
              <w:rPr>
                <w:rFonts w:hint="default" w:ascii="Cambria Math" w:hAnsi="Cambria Math" w:cs="Times New Roman"/>
              </w:rPr>
            </m:ctrlPr>
          </m:num>
          <m:den>
            <m:r>
              <m:rPr>
                <m:nor/>
                <m:sty m:val="p"/>
              </m:rPr>
              <w:rPr>
                <w:rFonts w:hint="default" w:ascii="Times New Roman" w:hAnsi="Times New Roman" w:eastAsia="宋体" w:cs="Times New Roman"/>
                <w:i w:val="0"/>
              </w:rPr>
              <m:t>0.3×0.8</m:t>
            </m:r>
            <m:ctrlPr>
              <w:rPr>
                <w:rFonts w:hint="default" w:ascii="Cambria Math" w:hAnsi="Cambria Math" w:cs="Times New Roman"/>
              </w:rPr>
            </m:ctrlPr>
          </m:den>
        </m:f>
      </m:oMath>
      <w:r>
        <w:rPr>
          <w:rFonts w:hint="default" w:ascii="Times New Roman" w:hAnsi="Times New Roman" w:cs="Times New Roman"/>
          <w:sz w:val="21"/>
        </w:rPr>
        <w:t>=1，故答案为a；温度升高，反应Ⅰ向逆反应方向移动，甲烷的物质的量分数降低；压强增大，反应Ⅰ向正反应方向移动，甲烷的物质的量分数增大；0.75V；1。</w:t>
      </w:r>
    </w:p>
    <w:p w14:paraId="3C91229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oMath>
      <w:r>
        <w:rPr>
          <w:rFonts w:hint="default" w:ascii="Times New Roman" w:hAnsi="Times New Roman" w:cs="Times New Roman"/>
          <w:sz w:val="21"/>
        </w:rPr>
        <w:t xml:space="preserve"> </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den>
        </m:f>
      </m:oMath>
      <w:r>
        <w:rPr>
          <w:rFonts w:hint="default" w:ascii="Times New Roman" w:hAnsi="Times New Roman" w:cs="Times New Roman"/>
          <w:sz w:val="21"/>
        </w:rPr>
        <w:t>=</w:t>
      </w:r>
      <m:oMath>
        <m:f>
          <m:fPr>
            <m:ctrlPr>
              <w:rPr>
                <w:rFonts w:hint="default" w:ascii="Cambria Math" w:hAnsi="Cambria Math" w:cs="Times New Roman"/>
              </w:rPr>
            </m:ctrlPr>
          </m:fPr>
          <m:num>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oMath>
      <w:r>
        <w:rPr>
          <w:rFonts w:hint="default" w:ascii="Times New Roman" w:hAnsi="Times New Roman" w:cs="Times New Roman"/>
          <w:sz w:val="21"/>
        </w:rPr>
        <w:t>=</w:t>
      </w:r>
      <m:oMath>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−8</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num>
          <m:den>
            <m:r>
              <m:rPr>
                <m:nor/>
                <m:sty m:val="p"/>
              </m:rPr>
              <w:rPr>
                <w:rFonts w:hint="default" w:ascii="Times New Roman" w:hAnsi="Times New Roman" w:eastAsia="宋体" w:cs="Times New Roman"/>
                <w:i w:val="0"/>
              </w:rPr>
              <m:t>5.0×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r>
              <m:rPr>
                <m:nor/>
                <m:sty m:val="p"/>
              </m:rPr>
              <w:rPr>
                <w:rFonts w:hint="default" w:ascii="Times New Roman" w:hAnsi="Times New Roman" w:eastAsia="宋体" w:cs="Times New Roman"/>
                <w:i w:val="0"/>
              </w:rPr>
              <m:t>×5.0×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ctrlPr>
              <w:rPr>
                <w:rFonts w:hint="default" w:ascii="Cambria Math" w:hAnsi="Cambria Math" w:cs="Times New Roman"/>
              </w:rPr>
            </m:ctrlPr>
          </m:den>
        </m:f>
      </m:oMath>
      <w:r>
        <w:rPr>
          <w:rFonts w:hint="default" w:ascii="Times New Roman" w:hAnsi="Times New Roman" w:cs="Times New Roman"/>
          <w:sz w:val="21"/>
        </w:rPr>
        <w:t>=4，故答案为4。</w:t>
      </w:r>
    </w:p>
    <w:p w14:paraId="44E2F657">
      <w:pPr>
        <w:shd w:val="clear" w:color="auto" w:fill="auto"/>
        <w:spacing w:line="360" w:lineRule="auto"/>
        <w:jc w:val="left"/>
        <w:rPr>
          <w:rFonts w:hint="default" w:ascii="Times New Roman" w:hAnsi="Times New Roman" w:cs="Times New Roman"/>
          <w:sz w:val="21"/>
        </w:rPr>
      </w:pPr>
    </w:p>
    <w:sectPr>
      <w:headerReference r:id="rId5" w:type="default"/>
      <w:footerReference r:id="rId7" w:type="default"/>
      <w:headerReference r:id="rId6" w:type="even"/>
      <w:footerReference r:id="rId8"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347B4">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AF9FE">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F3308">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9DDCD">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1E4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C763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A429B"/>
    <w:rsid w:val="02C0622E"/>
    <w:rsid w:val="0A056F7E"/>
    <w:rsid w:val="1A232E93"/>
    <w:rsid w:val="1D706BD6"/>
    <w:rsid w:val="3ED0191D"/>
    <w:rsid w:val="45B3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1498</Words>
  <Characters>2116</Characters>
  <Lines>0</Lines>
  <Paragraphs>0</Paragraphs>
  <TotalTime>2</TotalTime>
  <ScaleCrop>false</ScaleCrop>
  <LinksUpToDate>false</LinksUpToDate>
  <CharactersWithSpaces>2156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智超</cp:lastModifiedBy>
  <dcterms:modified xsi:type="dcterms:W3CDTF">2026-03-26T02:54:39Z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9ba5cfe424b54641880dbc0896e92feemzm2nzc2mjm3nq</vt:lpwstr>
  </property>
  <property fmtid="{D5CDD505-2E9C-101B-9397-08002B2CF9AE}" pid="4" name="KSOTemplateDocerSaveRecord">
    <vt:lpwstr>eyJoZGlkIjoiZjI3OGUwNmRlNjc3YzIwNWUzNjU4ZGVjZTI0M2FmNmEiLCJ1c2VySWQiOiIyNzk1NjYyMTAifQ==</vt:lpwstr>
  </property>
  <property fmtid="{D5CDD505-2E9C-101B-9397-08002B2CF9AE}" pid="5" name="KSOProductBuildVer">
    <vt:lpwstr>2052-12.1.0.25225</vt:lpwstr>
  </property>
  <property fmtid="{D5CDD505-2E9C-101B-9397-08002B2CF9AE}" pid="6" name="ICV">
    <vt:lpwstr>B9CED1354CBC43E69EEFF9FEC85E2409_13</vt:lpwstr>
  </property>
</Properties>
</file>