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62CD9">
      <w:pPr>
        <w:pStyle w:val="2"/>
        <w:spacing w:before="58" w:line="219" w:lineRule="auto"/>
        <w:jc w:val="center"/>
        <w:outlineLvl w:val="0"/>
        <w:rPr>
          <w:rFonts w:hint="default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地理预习卡（二十四）地理信息技术在防灾减灾中的应用</w:t>
      </w:r>
    </w:p>
    <w:p w14:paraId="3EA8EF9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遥感技术</w:t>
      </w:r>
    </w:p>
    <w:p w14:paraId="5825698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1．概念：利用装在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(如飞机、高空气球)或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(如人造卫星)的光学或电子设备，对地表物体进行远距离感知的地理信息技术。</w:t>
      </w:r>
    </w:p>
    <w:p w14:paraId="1CA8096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2．特点：探测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，获取信息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短、信息量大，受地面条件限制少等优势，能够实现地物信息的实时、动态监测。</w:t>
      </w:r>
    </w:p>
    <w:p w14:paraId="5A023EF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3．应用：实时监测洪涝、台风等灾害的形成过程，进行准确的预报、预警；能够快速识别地震等突发性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的影响范围，并为灾情统计、灾害救援等工作提供强有力的支持。 </w:t>
      </w:r>
    </w:p>
    <w:p w14:paraId="4BF787F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全球卫星导航系统</w:t>
      </w:r>
    </w:p>
    <w:p w14:paraId="6759B52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1．组成：由卫星星座(空间部分)、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(地面控制部分)和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(用户部分)三部分组成。</w:t>
      </w:r>
    </w:p>
    <w:p w14:paraId="1457DDD1">
      <w:pPr>
        <w:pStyle w:val="3"/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2．特点：</w:t>
      </w:r>
      <w:r>
        <w:rPr>
          <w:rFonts w:hint="eastAsia" w:ascii="宋体" w:hAnsi="宋体" w:eastAsia="宋体" w:cs="宋体"/>
          <w:sz w:val="24"/>
          <w:szCs w:val="24"/>
        </w:rPr>
        <w:t>(1)供应精密的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、速度和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>时间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363073F">
      <w:pPr>
        <w:pStyle w:val="3"/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1200" w:firstLineChars="5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(2)具有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、实时性的特点。</w:t>
      </w:r>
    </w:p>
    <w:p w14:paraId="266247A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3．应用：可以进行精确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，帮助用户在遭遇自然灾害或面临灾害风险时，发出求救信号，及时报告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和受灾情况，有效缩短救援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388275C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地理信息系统</w:t>
      </w:r>
    </w:p>
    <w:p w14:paraId="32BED51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1．概念：是对地理数据进行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、存储、管理、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、输出等的计算机信息系统。</w:t>
      </w:r>
    </w:p>
    <w:p w14:paraId="466CB5B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2．应用：利用遥感技术、全球卫星导航系统等提供的地理数据，进行自然灾害动态监测、预报预警，快速确定受灾范围及</w:t>
      </w:r>
      <w:r>
        <w:rPr>
          <w:rFonts w:hint="eastAsia" w:ascii="宋体" w:hAnsi="宋体" w:eastAsia="宋体" w:cs="宋体"/>
          <w:sz w:val="24"/>
          <w:szCs w:val="24"/>
        </w:rPr>
        <w:t>受灾情况，为制定减灾预案、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灾害损失和指导灾后恢复重建等提供依据。</w:t>
      </w:r>
    </w:p>
    <w:p w14:paraId="4A85D7D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补充：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地理信息技术的选择技巧</w:t>
      </w:r>
    </w:p>
    <w:p w14:paraId="588937A7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注意在“用词”方面的差异，是正确选取地理信息技术的方法之一，具体方法如下：</w:t>
      </w:r>
    </w:p>
    <w:p w14:paraId="2EB21B2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(1)若有“获取”“监测”“估测”“调查”等词语的一般选取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D46784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(2)若有“定位”“导航”“测量”等词语的则选取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5D34B6D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(3)若有“分析”“预报”“处理”“管理”“决策”“规划”“选址”等词语的则多是选取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EBBDD1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/>
          <w:bCs/>
          <w:sz w:val="24"/>
          <w:szCs w:val="24"/>
          <w:lang w:val="en-US" w:eastAsia="zh-CN"/>
        </w:rPr>
        <w:t>判断题</w:t>
      </w:r>
    </w:p>
    <w:p w14:paraId="3E71D15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1．遥感能够实现地物信息的实时动态监测。(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) </w:t>
      </w:r>
    </w:p>
    <w:p w14:paraId="3B80B9C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2．遥感技术不能快速识别地震等突发性自然灾难的影响范围。(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) </w:t>
      </w:r>
    </w:p>
    <w:p w14:paraId="064544C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3．全球卫星导航系统能利用卫星在全球范围内进行实时定位、导航。(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) </w:t>
      </w:r>
    </w:p>
    <w:p w14:paraId="7F05682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4．地理信息系统可以依据不同目的对相关数据进行叠加分析。(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) </w:t>
      </w:r>
    </w:p>
    <w:p w14:paraId="6D2813F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5．地理信息系统可以为制定减灾预案、评估灾难损失和指导灾后恢复重建等供应依据。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19C45B0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A5E1FA3"/>
    <w:rsid w:val="0C2A0E82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6437993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D417E1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5CB0510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825851"/>
    <w:rsid w:val="5C887729"/>
    <w:rsid w:val="5D46181B"/>
    <w:rsid w:val="5D5958B4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63E564D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3332CD8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B72A76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775</Words>
  <Characters>785</Characters>
  <Lines>0</Lines>
  <Paragraphs>0</Paragraphs>
  <TotalTime>0</TotalTime>
  <ScaleCrop>false</ScaleCrop>
  <LinksUpToDate>false</LinksUpToDate>
  <CharactersWithSpaces>957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453567D371454D319C8FB2F4A806732E_13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