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3A4576">
      <w:pPr>
        <w:spacing w:line="360" w:lineRule="auto"/>
        <w:jc w:val="center"/>
      </w:pPr>
      <w:r>
        <w:rPr>
          <w:rFonts w:ascii="宋体" w:hAnsi="宋体" w:eastAsia="宋体" w:cs="宋体"/>
          <w:b/>
          <w:color w:val="auto"/>
          <w:sz w:val="32"/>
        </w:rPr>
        <w:drawing>
          <wp:anchor distT="0" distB="0" distL="114300" distR="114300" simplePos="0" relativeHeight="251660288" behindDoc="0" locked="0" layoutInCell="1" allowOverlap="1">
            <wp:simplePos x="0" y="0"/>
            <wp:positionH relativeFrom="page">
              <wp:posOffset>10680700</wp:posOffset>
            </wp:positionH>
            <wp:positionV relativeFrom="topMargin">
              <wp:posOffset>11150600</wp:posOffset>
            </wp:positionV>
            <wp:extent cx="355600" cy="444500"/>
            <wp:effectExtent l="0" t="0" r="635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5"/>
                    <a:stretch>
                      <a:fillRect/>
                    </a:stretch>
                  </pic:blipFill>
                  <pic:spPr>
                    <a:xfrm>
                      <a:off x="0" y="0"/>
                      <a:ext cx="355600" cy="444500"/>
                    </a:xfrm>
                    <a:prstGeom prst="rect">
                      <a:avLst/>
                    </a:prstGeom>
                  </pic:spPr>
                </pic:pic>
              </a:graphicData>
            </a:graphic>
          </wp:anchor>
        </w:drawing>
      </w:r>
      <w:r>
        <w:rPr>
          <w:rFonts w:ascii="宋体" w:hAnsi="宋体" w:eastAsia="宋体" w:cs="宋体"/>
          <w:b/>
          <w:color w:val="auto"/>
          <w:sz w:val="32"/>
        </w:rPr>
        <w:t>山西大学附中</w:t>
      </w:r>
    </w:p>
    <w:p w14:paraId="5CB2AF24">
      <w:pPr>
        <w:spacing w:line="360" w:lineRule="auto"/>
        <w:jc w:val="center"/>
      </w:pPr>
      <w:r>
        <w:rPr>
          <w:rFonts w:ascii="Times New Roman" w:hAnsi="Times New Roman" w:eastAsia="Times New Roman" w:cs="Times New Roman"/>
          <w:b/>
          <w:color w:val="auto"/>
          <w:sz w:val="32"/>
        </w:rPr>
        <w:t>2025</w:t>
      </w:r>
      <w:r>
        <w:rPr>
          <w:rFonts w:ascii="宋体" w:hAnsi="宋体" w:eastAsia="宋体" w:cs="宋体"/>
          <w:b/>
          <w:color w:val="auto"/>
          <w:sz w:val="32"/>
        </w:rPr>
        <w:t>～</w:t>
      </w:r>
      <w:r>
        <w:rPr>
          <w:rFonts w:ascii="Times New Roman" w:hAnsi="Times New Roman" w:eastAsia="Times New Roman" w:cs="Times New Roman"/>
          <w:b/>
          <w:color w:val="auto"/>
          <w:sz w:val="32"/>
        </w:rPr>
        <w:t>2026</w:t>
      </w:r>
      <w:r>
        <w:rPr>
          <w:rFonts w:ascii="宋体" w:hAnsi="宋体" w:eastAsia="宋体" w:cs="宋体"/>
          <w:b/>
          <w:color w:val="auto"/>
          <w:sz w:val="32"/>
        </w:rPr>
        <w:t>学年第一学期高一年级</w:t>
      </w:r>
      <w:r>
        <w:rPr>
          <w:rFonts w:ascii="Times New Roman" w:hAnsi="Times New Roman" w:eastAsia="Times New Roman" w:cs="Times New Roman"/>
          <w:b/>
          <w:color w:val="auto"/>
          <w:sz w:val="32"/>
        </w:rPr>
        <w:t>10</w:t>
      </w:r>
      <w:r>
        <w:rPr>
          <w:rFonts w:ascii="宋体" w:hAnsi="宋体" w:eastAsia="宋体" w:cs="宋体"/>
          <w:b/>
          <w:color w:val="auto"/>
          <w:sz w:val="32"/>
        </w:rPr>
        <w:t>月模块诊断</w:t>
      </w:r>
    </w:p>
    <w:p w14:paraId="30DD04AE">
      <w:pPr>
        <w:spacing w:line="360"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r>
        <w:rPr>
          <w:rFonts w:ascii="Times New Roman" w:hAnsi="Times New Roman" w:eastAsia="Times New Roman" w:cs="Times New Roman"/>
          <w:b/>
          <w:color w:val="auto"/>
          <w:sz w:val="32"/>
        </w:rPr>
        <w:t xml:space="preserve"> </w:t>
      </w:r>
      <w:r>
        <w:rPr>
          <w:rFonts w:ascii="宋体" w:hAnsi="宋体" w:eastAsia="宋体" w:cs="宋体"/>
          <w:b/>
          <w:color w:val="auto"/>
          <w:sz w:val="32"/>
        </w:rPr>
        <w:t>试</w:t>
      </w:r>
      <w:r>
        <w:rPr>
          <w:rFonts w:ascii="Times New Roman" w:hAnsi="Times New Roman" w:eastAsia="Times New Roman" w:cs="Times New Roman"/>
          <w:b/>
          <w:color w:val="auto"/>
          <w:sz w:val="32"/>
        </w:rPr>
        <w:t xml:space="preserve"> </w:t>
      </w:r>
      <w:r>
        <w:rPr>
          <w:rFonts w:ascii="宋体" w:hAnsi="宋体" w:eastAsia="宋体" w:cs="宋体"/>
          <w:b/>
          <w:color w:val="auto"/>
          <w:sz w:val="32"/>
        </w:rPr>
        <w:t>题</w:t>
      </w:r>
    </w:p>
    <w:p w14:paraId="558C24C0">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 xml:space="preserve"> Ⅰ </w:t>
      </w:r>
      <w:r>
        <w:rPr>
          <w:rFonts w:ascii="宋体" w:hAnsi="宋体" w:eastAsia="宋体" w:cs="宋体"/>
          <w:b/>
          <w:color w:val="auto"/>
          <w:sz w:val="24"/>
        </w:rPr>
        <w:t>卷</w:t>
      </w:r>
    </w:p>
    <w:p w14:paraId="46A3CEFB">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7AC76039">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20D516EB">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三个选项中选出最佳选项，并标在试卷的相应位置。听每段对话前，你将有时间阅读各个小题，每小题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秒钟的作答时间。每段对话读一遍。</w:t>
      </w:r>
    </w:p>
    <w:p w14:paraId="02EBA329">
      <w:pPr>
        <w:spacing w:line="360" w:lineRule="auto"/>
        <w:jc w:val="both"/>
      </w:pPr>
      <w:r>
        <w:rPr>
          <w:rFonts w:ascii="Times New Roman" w:hAnsi="Times New Roman" w:eastAsia="Times New Roman" w:cs="Times New Roman"/>
          <w:color w:val="auto"/>
          <w:sz w:val="21"/>
        </w:rPr>
        <w:t>1. What happened to the woman?</w:t>
      </w:r>
    </w:p>
    <w:p w14:paraId="6F64FFA2">
      <w:pPr>
        <w:spacing w:line="360" w:lineRule="auto"/>
        <w:jc w:val="both"/>
      </w:pPr>
      <w:r>
        <w:rPr>
          <w:rFonts w:ascii="Times New Roman" w:hAnsi="Times New Roman" w:eastAsia="Times New Roman" w:cs="Times New Roman"/>
          <w:color w:val="auto"/>
          <w:sz w:val="21"/>
        </w:rPr>
        <w:t>A. She bought a bag.    B. She found a bag.    C. She lost her bag.</w:t>
      </w:r>
    </w:p>
    <w:p w14:paraId="6583CC06">
      <w:pPr>
        <w:spacing w:line="360" w:lineRule="auto"/>
        <w:jc w:val="both"/>
      </w:pPr>
      <w:r>
        <w:rPr>
          <w:rFonts w:ascii="Times New Roman" w:hAnsi="Times New Roman" w:eastAsia="Times New Roman" w:cs="Times New Roman"/>
          <w:color w:val="auto"/>
          <w:sz w:val="21"/>
        </w:rPr>
        <w:t>2. When did the man plan to meet the woman?</w:t>
      </w:r>
    </w:p>
    <w:p w14:paraId="2A9D28C9">
      <w:pPr>
        <w:spacing w:line="360" w:lineRule="auto"/>
        <w:jc w:val="both"/>
      </w:pPr>
      <w:r>
        <w:rPr>
          <w:rFonts w:ascii="Times New Roman" w:hAnsi="Times New Roman" w:eastAsia="Times New Roman" w:cs="Times New Roman"/>
          <w:color w:val="auto"/>
          <w:sz w:val="21"/>
        </w:rPr>
        <w:t>A. At 6:30.    B. At 6:50.    C. At 7:00.</w:t>
      </w:r>
    </w:p>
    <w:p w14:paraId="5207E5A5">
      <w:pPr>
        <w:spacing w:line="360" w:lineRule="auto"/>
        <w:jc w:val="both"/>
      </w:pPr>
      <w:r>
        <w:rPr>
          <w:rFonts w:ascii="Times New Roman" w:hAnsi="Times New Roman" w:eastAsia="Times New Roman" w:cs="Times New Roman"/>
          <w:color w:val="auto"/>
          <w:sz w:val="21"/>
        </w:rPr>
        <w:t>3. How was the weather in Australia during Annie’s holiday?</w:t>
      </w:r>
    </w:p>
    <w:p w14:paraId="16DD00EC">
      <w:pPr>
        <w:spacing w:line="360" w:lineRule="auto"/>
        <w:jc w:val="both"/>
      </w:pPr>
      <w:r>
        <w:rPr>
          <w:rFonts w:ascii="Times New Roman" w:hAnsi="Times New Roman" w:eastAsia="Times New Roman" w:cs="Times New Roman"/>
          <w:color w:val="auto"/>
          <w:sz w:val="21"/>
        </w:rPr>
        <w:t>A. Sunny.    B. Windy.    C. Rainy.</w:t>
      </w:r>
    </w:p>
    <w:p w14:paraId="1C91756F">
      <w:pPr>
        <w:spacing w:line="360" w:lineRule="auto"/>
        <w:jc w:val="both"/>
      </w:pPr>
      <w:r>
        <w:rPr>
          <w:rFonts w:ascii="Times New Roman" w:hAnsi="Times New Roman" w:eastAsia="Times New Roman" w:cs="Times New Roman"/>
          <w:color w:val="auto"/>
          <w:sz w:val="21"/>
        </w:rPr>
        <w:t>4. What is the woman doing?</w:t>
      </w:r>
    </w:p>
    <w:p w14:paraId="4780735D">
      <w:pPr>
        <w:spacing w:line="360" w:lineRule="auto"/>
        <w:jc w:val="both"/>
      </w:pPr>
      <w:r>
        <w:rPr>
          <w:rFonts w:ascii="Times New Roman" w:hAnsi="Times New Roman" w:eastAsia="Times New Roman" w:cs="Times New Roman"/>
          <w:color w:val="auto"/>
          <w:sz w:val="21"/>
        </w:rPr>
        <w:t>A. Arguing.    B. Apologizing.    C. Complaining.</w:t>
      </w:r>
    </w:p>
    <w:p w14:paraId="7868BB8E">
      <w:pPr>
        <w:spacing w:line="360" w:lineRule="auto"/>
        <w:jc w:val="both"/>
      </w:pPr>
      <w:r>
        <w:rPr>
          <w:rFonts w:ascii="Times New Roman" w:hAnsi="Times New Roman" w:eastAsia="Times New Roman" w:cs="Times New Roman"/>
          <w:color w:val="auto"/>
          <w:sz w:val="21"/>
        </w:rPr>
        <w:t>5. Why does the girl want to quit taking the lessons?</w:t>
      </w:r>
    </w:p>
    <w:p w14:paraId="7DC62FF1">
      <w:pPr>
        <w:spacing w:line="360" w:lineRule="auto"/>
        <w:jc w:val="both"/>
      </w:pPr>
      <w:r>
        <w:rPr>
          <w:rFonts w:ascii="Times New Roman" w:hAnsi="Times New Roman" w:eastAsia="Times New Roman" w:cs="Times New Roman"/>
          <w:color w:val="auto"/>
          <w:sz w:val="21"/>
        </w:rPr>
        <w:t>A. She finds it too difficult.</w:t>
      </w:r>
    </w:p>
    <w:p w14:paraId="338447F2">
      <w:pPr>
        <w:spacing w:line="360" w:lineRule="auto"/>
        <w:jc w:val="both"/>
      </w:pPr>
      <w:r>
        <w:rPr>
          <w:rFonts w:ascii="Times New Roman" w:hAnsi="Times New Roman" w:eastAsia="Times New Roman" w:cs="Times New Roman"/>
          <w:color w:val="auto"/>
          <w:sz w:val="21"/>
        </w:rPr>
        <w:t>B. She isn’t interested in it.</w:t>
      </w:r>
    </w:p>
    <w:p w14:paraId="51683F61">
      <w:pPr>
        <w:spacing w:line="360" w:lineRule="auto"/>
        <w:jc w:val="both"/>
      </w:pPr>
      <w:r>
        <w:rPr>
          <w:rFonts w:ascii="Times New Roman" w:hAnsi="Times New Roman" w:eastAsia="Times New Roman" w:cs="Times New Roman"/>
          <w:color w:val="auto"/>
          <w:sz w:val="21"/>
        </w:rPr>
        <w:t>C. She thinks it costs too much.</w:t>
      </w:r>
    </w:p>
    <w:p w14:paraId="16BEA979">
      <w:pPr>
        <w:spacing w:line="360" w:lineRule="auto"/>
        <w:jc w:val="both"/>
      </w:pPr>
      <w:r>
        <w:rPr>
          <w:rFonts w:ascii="宋体" w:hAnsi="宋体" w:eastAsia="宋体" w:cs="宋体"/>
          <w:b/>
          <w:color w:val="auto"/>
          <w:sz w:val="24"/>
        </w:rPr>
        <w:t>第二节（共</w:t>
      </w:r>
      <w:r>
        <w:rPr>
          <w:rFonts w:ascii="Times New Roman" w:hAnsi="Times New Roman" w:eastAsia="Times New Roman" w:cs="Times New Roman"/>
          <w:b/>
          <w:color w:val="auto"/>
          <w:sz w:val="24"/>
        </w:rPr>
        <w:t xml:space="preserve">15 </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541F962A">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754EF485">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5B2A5C2A">
      <w:pPr>
        <w:spacing w:line="360" w:lineRule="auto"/>
        <w:jc w:val="both"/>
      </w:pPr>
      <w:r>
        <w:rPr>
          <w:rFonts w:ascii="Times New Roman" w:hAnsi="Times New Roman" w:eastAsia="Times New Roman" w:cs="Times New Roman"/>
          <w:color w:val="auto"/>
          <w:sz w:val="21"/>
        </w:rPr>
        <w:t>6. Why does the woman want to replace the sofa?</w:t>
      </w:r>
    </w:p>
    <w:p w14:paraId="2783B353">
      <w:pPr>
        <w:spacing w:line="360" w:lineRule="auto"/>
        <w:jc w:val="both"/>
      </w:pPr>
      <w:r>
        <w:rPr>
          <w:rFonts w:ascii="Times New Roman" w:hAnsi="Times New Roman" w:eastAsia="Times New Roman" w:cs="Times New Roman"/>
          <w:color w:val="auto"/>
          <w:sz w:val="21"/>
        </w:rPr>
        <w:t>A. It is uncomfortable.</w:t>
      </w:r>
    </w:p>
    <w:p w14:paraId="2BE87A63">
      <w:pPr>
        <w:spacing w:line="360" w:lineRule="auto"/>
        <w:jc w:val="both"/>
      </w:pPr>
      <w:r>
        <w:rPr>
          <w:rFonts w:ascii="Times New Roman" w:hAnsi="Times New Roman" w:eastAsia="Times New Roman" w:cs="Times New Roman"/>
          <w:color w:val="auto"/>
          <w:sz w:val="21"/>
        </w:rPr>
        <w:t>B. It is really old.</w:t>
      </w:r>
    </w:p>
    <w:p w14:paraId="46D692B0">
      <w:pPr>
        <w:spacing w:line="360" w:lineRule="auto"/>
        <w:jc w:val="both"/>
      </w:pPr>
      <w:r>
        <w:rPr>
          <w:rFonts w:ascii="Times New Roman" w:hAnsi="Times New Roman" w:eastAsia="Times New Roman" w:cs="Times New Roman"/>
          <w:color w:val="auto"/>
          <w:sz w:val="21"/>
        </w:rPr>
        <w:t>C. It doesn’t match the table.</w:t>
      </w:r>
    </w:p>
    <w:p w14:paraId="6731C09A">
      <w:pPr>
        <w:spacing w:line="360" w:lineRule="auto"/>
        <w:jc w:val="both"/>
      </w:pPr>
      <w:r>
        <w:rPr>
          <w:rFonts w:ascii="Times New Roman" w:hAnsi="Times New Roman" w:eastAsia="Times New Roman" w:cs="Times New Roman"/>
          <w:color w:val="auto"/>
          <w:sz w:val="21"/>
        </w:rPr>
        <w:t>7. What do the speakers agree to do?</w:t>
      </w:r>
    </w:p>
    <w:p w14:paraId="0A37C259">
      <w:pPr>
        <w:spacing w:line="360" w:lineRule="auto"/>
        <w:jc w:val="both"/>
      </w:pPr>
      <w:r>
        <w:rPr>
          <w:rFonts w:ascii="Times New Roman" w:hAnsi="Times New Roman" w:eastAsia="Times New Roman" w:cs="Times New Roman"/>
          <w:color w:val="auto"/>
          <w:sz w:val="21"/>
        </w:rPr>
        <w:t>A. Change the table.</w:t>
      </w:r>
    </w:p>
    <w:p w14:paraId="57F44BFE">
      <w:pPr>
        <w:spacing w:line="360" w:lineRule="auto"/>
        <w:jc w:val="both"/>
      </w:pPr>
      <w:r>
        <w:rPr>
          <w:rFonts w:ascii="Times New Roman" w:hAnsi="Times New Roman" w:eastAsia="Times New Roman" w:cs="Times New Roman"/>
          <w:color w:val="auto"/>
          <w:sz w:val="21"/>
        </w:rPr>
        <w:t>B. Buy a reading lamp.</w:t>
      </w:r>
    </w:p>
    <w:p w14:paraId="1404936F">
      <w:pPr>
        <w:spacing w:line="360" w:lineRule="auto"/>
        <w:jc w:val="both"/>
      </w:pPr>
      <w:r>
        <w:rPr>
          <w:rFonts w:ascii="Times New Roman" w:hAnsi="Times New Roman" w:eastAsia="Times New Roman" w:cs="Times New Roman"/>
          <w:color w:val="auto"/>
          <w:sz w:val="21"/>
        </w:rPr>
        <w:t>C. Move a lamp onto the table.</w:t>
      </w:r>
    </w:p>
    <w:p w14:paraId="747AEBE8">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至</w:t>
      </w:r>
      <w:r>
        <w:rPr>
          <w:rFonts w:ascii="Times New Roman" w:hAnsi="Times New Roman" w:eastAsia="Times New Roman" w:cs="Times New Roman"/>
          <w:b/>
          <w:color w:val="auto"/>
          <w:sz w:val="24"/>
        </w:rPr>
        <w:t>9</w:t>
      </w:r>
      <w:r>
        <w:rPr>
          <w:rFonts w:ascii="宋体" w:hAnsi="宋体" w:eastAsia="宋体" w:cs="宋体"/>
          <w:b/>
          <w:color w:val="auto"/>
          <w:sz w:val="24"/>
        </w:rPr>
        <w:t>题</w:t>
      </w:r>
    </w:p>
    <w:p w14:paraId="6C01289F">
      <w:pPr>
        <w:spacing w:line="360" w:lineRule="auto"/>
        <w:jc w:val="both"/>
      </w:pPr>
      <w:r>
        <w:rPr>
          <w:rFonts w:ascii="Times New Roman" w:hAnsi="Times New Roman" w:eastAsia="Times New Roman" w:cs="Times New Roman"/>
          <w:color w:val="auto"/>
          <w:sz w:val="21"/>
        </w:rPr>
        <w:t>8. Where did the tomato sauce come from?</w:t>
      </w:r>
    </w:p>
    <w:p w14:paraId="4CC7B3C8">
      <w:pPr>
        <w:spacing w:line="360" w:lineRule="auto"/>
        <w:jc w:val="both"/>
      </w:pPr>
      <w:r>
        <w:rPr>
          <w:rFonts w:ascii="Times New Roman" w:hAnsi="Times New Roman" w:eastAsia="Times New Roman" w:cs="Times New Roman"/>
          <w:color w:val="auto"/>
          <w:sz w:val="21"/>
        </w:rPr>
        <w:t>A. A local farm.</w:t>
      </w:r>
    </w:p>
    <w:p w14:paraId="454950F2">
      <w:pPr>
        <w:spacing w:line="360" w:lineRule="auto"/>
        <w:jc w:val="both"/>
      </w:pPr>
      <w:r>
        <w:rPr>
          <w:rFonts w:ascii="Times New Roman" w:hAnsi="Times New Roman" w:eastAsia="Times New Roman" w:cs="Times New Roman"/>
          <w:color w:val="auto"/>
          <w:sz w:val="21"/>
        </w:rPr>
        <w:t>B. A store only five miles away.</w:t>
      </w:r>
    </w:p>
    <w:p w14:paraId="0AE377C6">
      <w:pPr>
        <w:spacing w:line="360" w:lineRule="auto"/>
        <w:jc w:val="both"/>
      </w:pPr>
      <w:r>
        <w:rPr>
          <w:rFonts w:ascii="Times New Roman" w:hAnsi="Times New Roman" w:eastAsia="Times New Roman" w:cs="Times New Roman"/>
          <w:color w:val="auto"/>
          <w:sz w:val="21"/>
        </w:rPr>
        <w:t>C. The man’s own yard.</w:t>
      </w:r>
    </w:p>
    <w:p w14:paraId="2C18A5FE">
      <w:pPr>
        <w:spacing w:line="360" w:lineRule="auto"/>
        <w:jc w:val="both"/>
      </w:pPr>
      <w:r>
        <w:rPr>
          <w:rFonts w:ascii="Times New Roman" w:hAnsi="Times New Roman" w:eastAsia="Times New Roman" w:cs="Times New Roman"/>
          <w:color w:val="auto"/>
          <w:sz w:val="21"/>
        </w:rPr>
        <w:t>9. What does the woman think of cooking?</w:t>
      </w:r>
    </w:p>
    <w:p w14:paraId="6B4872E9">
      <w:pPr>
        <w:spacing w:line="360" w:lineRule="auto"/>
        <w:jc w:val="both"/>
      </w:pPr>
      <w:r>
        <w:rPr>
          <w:rFonts w:ascii="Times New Roman" w:hAnsi="Times New Roman" w:eastAsia="Times New Roman" w:cs="Times New Roman"/>
          <w:color w:val="auto"/>
          <w:sz w:val="21"/>
        </w:rPr>
        <w:t>A. She enjoys it.</w:t>
      </w:r>
    </w:p>
    <w:p w14:paraId="6847B877">
      <w:pPr>
        <w:spacing w:line="360" w:lineRule="auto"/>
        <w:jc w:val="both"/>
      </w:pPr>
      <w:r>
        <w:rPr>
          <w:rFonts w:ascii="Times New Roman" w:hAnsi="Times New Roman" w:eastAsia="Times New Roman" w:cs="Times New Roman"/>
          <w:color w:val="auto"/>
          <w:sz w:val="21"/>
        </w:rPr>
        <w:t>B. It makes her feel creative.</w:t>
      </w:r>
    </w:p>
    <w:p w14:paraId="7CA839F1">
      <w:pPr>
        <w:spacing w:line="360" w:lineRule="auto"/>
        <w:jc w:val="both"/>
      </w:pPr>
      <w:r>
        <w:rPr>
          <w:rFonts w:ascii="Times New Roman" w:hAnsi="Times New Roman" w:eastAsia="Times New Roman" w:cs="Times New Roman"/>
          <w:color w:val="auto"/>
          <w:sz w:val="21"/>
        </w:rPr>
        <w:t>C. She doesn’t have the patience for it.</w:t>
      </w:r>
    </w:p>
    <w:p w14:paraId="3A381939">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10</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题。</w:t>
      </w:r>
    </w:p>
    <w:p w14:paraId="113DEAD3">
      <w:pPr>
        <w:spacing w:line="360" w:lineRule="auto"/>
        <w:jc w:val="both"/>
      </w:pPr>
      <w:r>
        <w:rPr>
          <w:rFonts w:ascii="Times New Roman" w:hAnsi="Times New Roman" w:eastAsia="Times New Roman" w:cs="Times New Roman"/>
          <w:color w:val="auto"/>
          <w:sz w:val="21"/>
        </w:rPr>
        <w:t>10. Why can’t Cindy travel with Peter this weekend?</w:t>
      </w:r>
    </w:p>
    <w:p w14:paraId="7B5388EB">
      <w:pPr>
        <w:spacing w:line="360" w:lineRule="auto"/>
        <w:jc w:val="both"/>
      </w:pPr>
      <w:r>
        <w:rPr>
          <w:rFonts w:ascii="Times New Roman" w:hAnsi="Times New Roman" w:eastAsia="Times New Roman" w:cs="Times New Roman"/>
          <w:color w:val="auto"/>
          <w:sz w:val="21"/>
        </w:rPr>
        <w:t>A. She has to work as usual.</w:t>
      </w:r>
    </w:p>
    <w:p w14:paraId="604CBD83">
      <w:pPr>
        <w:spacing w:line="360" w:lineRule="auto"/>
        <w:jc w:val="both"/>
      </w:pPr>
      <w:r>
        <w:rPr>
          <w:rFonts w:ascii="Times New Roman" w:hAnsi="Times New Roman" w:eastAsia="Times New Roman" w:cs="Times New Roman"/>
          <w:color w:val="auto"/>
          <w:sz w:val="21"/>
        </w:rPr>
        <w:t>B. She has to stay with her family.</w:t>
      </w:r>
    </w:p>
    <w:p w14:paraId="075957FF">
      <w:pPr>
        <w:spacing w:line="360" w:lineRule="auto"/>
        <w:jc w:val="both"/>
      </w:pPr>
      <w:r>
        <w:rPr>
          <w:rFonts w:ascii="Times New Roman" w:hAnsi="Times New Roman" w:eastAsia="Times New Roman" w:cs="Times New Roman"/>
          <w:color w:val="auto"/>
          <w:sz w:val="21"/>
        </w:rPr>
        <w:t>C. She needs to finish a project.</w:t>
      </w:r>
    </w:p>
    <w:p w14:paraId="2D283C15">
      <w:pPr>
        <w:spacing w:line="360" w:lineRule="auto"/>
        <w:jc w:val="both"/>
      </w:pPr>
      <w:r>
        <w:rPr>
          <w:rFonts w:ascii="Times New Roman" w:hAnsi="Times New Roman" w:eastAsia="Times New Roman" w:cs="Times New Roman"/>
          <w:color w:val="auto"/>
          <w:sz w:val="21"/>
        </w:rPr>
        <w:t>11. What is Cindy most excited about?</w:t>
      </w:r>
    </w:p>
    <w:p w14:paraId="5AEAC820">
      <w:pPr>
        <w:spacing w:line="360" w:lineRule="auto"/>
        <w:jc w:val="both"/>
      </w:pPr>
      <w:r>
        <w:rPr>
          <w:rFonts w:ascii="Times New Roman" w:hAnsi="Times New Roman" w:eastAsia="Times New Roman" w:cs="Times New Roman"/>
          <w:color w:val="auto"/>
          <w:sz w:val="21"/>
        </w:rPr>
        <w:t>A. Cooking meals.    B. Playing games.    C. Riding bikes.</w:t>
      </w:r>
    </w:p>
    <w:p w14:paraId="139AD0C3">
      <w:pPr>
        <w:spacing w:line="360" w:lineRule="auto"/>
        <w:jc w:val="both"/>
      </w:pPr>
      <w:r>
        <w:rPr>
          <w:rFonts w:ascii="Times New Roman" w:hAnsi="Times New Roman" w:eastAsia="Times New Roman" w:cs="Times New Roman"/>
          <w:color w:val="auto"/>
          <w:sz w:val="21"/>
        </w:rPr>
        <w:t>12. What will Peter probably do this weekend?</w:t>
      </w:r>
    </w:p>
    <w:p w14:paraId="3D685D27">
      <w:pPr>
        <w:spacing w:line="360" w:lineRule="auto"/>
        <w:jc w:val="both"/>
      </w:pPr>
      <w:r>
        <w:rPr>
          <w:rFonts w:ascii="Times New Roman" w:hAnsi="Times New Roman" w:eastAsia="Times New Roman" w:cs="Times New Roman"/>
          <w:color w:val="auto"/>
          <w:sz w:val="21"/>
        </w:rPr>
        <w:t>A. Spend some time on the beach.</w:t>
      </w:r>
    </w:p>
    <w:p w14:paraId="58C4C8C1">
      <w:pPr>
        <w:spacing w:line="360" w:lineRule="auto"/>
        <w:jc w:val="both"/>
      </w:pPr>
      <w:r>
        <w:rPr>
          <w:rFonts w:ascii="Times New Roman" w:hAnsi="Times New Roman" w:eastAsia="Times New Roman" w:cs="Times New Roman"/>
          <w:color w:val="auto"/>
          <w:sz w:val="21"/>
        </w:rPr>
        <w:t>B. Take a mountain trip alone.</w:t>
      </w:r>
    </w:p>
    <w:p w14:paraId="26D5F241">
      <w:pPr>
        <w:spacing w:line="360" w:lineRule="auto"/>
        <w:jc w:val="both"/>
      </w:pPr>
      <w:r>
        <w:rPr>
          <w:rFonts w:ascii="Times New Roman" w:hAnsi="Times New Roman" w:eastAsia="Times New Roman" w:cs="Times New Roman"/>
          <w:color w:val="auto"/>
          <w:sz w:val="21"/>
        </w:rPr>
        <w:t>C. Tour around the city with Cindy.</w:t>
      </w:r>
    </w:p>
    <w:p w14:paraId="1617A635">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w:t>
      </w:r>
      <w:r>
        <w:rPr>
          <w:rFonts w:ascii="Times New Roman" w:hAnsi="Times New Roman" w:eastAsia="Times New Roman" w:cs="Times New Roman"/>
          <w:b/>
          <w:color w:val="auto"/>
          <w:sz w:val="24"/>
        </w:rPr>
        <w:t>13</w:t>
      </w:r>
      <w:r>
        <w:rPr>
          <w:rFonts w:ascii="宋体" w:hAnsi="宋体" w:eastAsia="宋体" w:cs="宋体"/>
          <w:b/>
          <w:color w:val="auto"/>
          <w:sz w:val="24"/>
        </w:rPr>
        <w:t>至</w:t>
      </w:r>
      <w:r>
        <w:rPr>
          <w:rFonts w:ascii="Times New Roman" w:hAnsi="Times New Roman" w:eastAsia="Times New Roman" w:cs="Times New Roman"/>
          <w:b/>
          <w:color w:val="auto"/>
          <w:sz w:val="24"/>
        </w:rPr>
        <w:t>16</w:t>
      </w:r>
      <w:r>
        <w:rPr>
          <w:rFonts w:ascii="宋体" w:hAnsi="宋体" w:eastAsia="宋体" w:cs="宋体"/>
          <w:b/>
          <w:color w:val="auto"/>
          <w:sz w:val="24"/>
        </w:rPr>
        <w:t>题。</w:t>
      </w:r>
    </w:p>
    <w:p w14:paraId="07B6077B">
      <w:pPr>
        <w:spacing w:line="360" w:lineRule="auto"/>
        <w:jc w:val="both"/>
      </w:pPr>
      <w:r>
        <w:rPr>
          <w:rFonts w:ascii="Times New Roman" w:hAnsi="Times New Roman" w:eastAsia="Times New Roman" w:cs="Times New Roman"/>
          <w:color w:val="auto"/>
          <w:sz w:val="21"/>
        </w:rPr>
        <w:t>13. What was Henry doing when the accident happened?</w:t>
      </w:r>
    </w:p>
    <w:p w14:paraId="05839565">
      <w:pPr>
        <w:spacing w:line="360" w:lineRule="auto"/>
        <w:jc w:val="both"/>
      </w:pPr>
      <w:r>
        <w:rPr>
          <w:rFonts w:ascii="Times New Roman" w:hAnsi="Times New Roman" w:eastAsia="Times New Roman" w:cs="Times New Roman"/>
          <w:color w:val="auto"/>
          <w:sz w:val="21"/>
        </w:rPr>
        <w:t>A. Playing toys.    B. Calling his friend.    C. Playing the guitar.</w:t>
      </w:r>
    </w:p>
    <w:p w14:paraId="67147292">
      <w:pPr>
        <w:spacing w:line="360" w:lineRule="auto"/>
        <w:jc w:val="both"/>
      </w:pPr>
      <w:r>
        <w:rPr>
          <w:rFonts w:ascii="Times New Roman" w:hAnsi="Times New Roman" w:eastAsia="Times New Roman" w:cs="Times New Roman"/>
          <w:color w:val="auto"/>
          <w:sz w:val="21"/>
        </w:rPr>
        <w:t>14</w:t>
      </w:r>
      <w:r>
        <w:rPr>
          <w:rFonts w:hint="eastAsia" w:cs="Times New Roman"/>
          <w:color w:val="auto"/>
          <w:sz w:val="21"/>
          <w:lang w:val="en-US" w:eastAsia="zh-CN"/>
        </w:rPr>
        <w:t>.</w:t>
      </w:r>
      <w:r>
        <w:rPr>
          <w:rFonts w:ascii="Times New Roman" w:hAnsi="Times New Roman" w:eastAsia="Times New Roman" w:cs="Times New Roman"/>
          <w:color w:val="auto"/>
          <w:sz w:val="21"/>
        </w:rPr>
        <w:t xml:space="preserve"> When did Henry notice Mike’s situation?</w:t>
      </w:r>
    </w:p>
    <w:p w14:paraId="70848F65">
      <w:pPr>
        <w:spacing w:line="360" w:lineRule="auto"/>
        <w:jc w:val="both"/>
      </w:pPr>
      <w:r>
        <w:rPr>
          <w:rFonts w:ascii="Times New Roman" w:hAnsi="Times New Roman" w:eastAsia="Times New Roman" w:cs="Times New Roman"/>
          <w:color w:val="auto"/>
          <w:sz w:val="21"/>
        </w:rPr>
        <w:t>A. When Mike was crying.</w:t>
      </w:r>
    </w:p>
    <w:p w14:paraId="7CF71677">
      <w:pPr>
        <w:spacing w:line="360" w:lineRule="auto"/>
        <w:jc w:val="both"/>
      </w:pPr>
      <w:r>
        <w:rPr>
          <w:rFonts w:ascii="Times New Roman" w:hAnsi="Times New Roman" w:eastAsia="Times New Roman" w:cs="Times New Roman"/>
          <w:color w:val="auto"/>
          <w:sz w:val="21"/>
        </w:rPr>
        <w:t>B. When Mike was turning purple.</w:t>
      </w:r>
    </w:p>
    <w:p w14:paraId="6A327B70">
      <w:pPr>
        <w:spacing w:line="360" w:lineRule="auto"/>
        <w:jc w:val="both"/>
      </w:pPr>
      <w:r>
        <w:rPr>
          <w:rFonts w:ascii="Times New Roman" w:hAnsi="Times New Roman" w:eastAsia="Times New Roman" w:cs="Times New Roman"/>
          <w:color w:val="auto"/>
          <w:sz w:val="21"/>
        </w:rPr>
        <w:t>C. When Mike was fighting for breath.</w:t>
      </w:r>
    </w:p>
    <w:p w14:paraId="45230771">
      <w:pPr>
        <w:spacing w:line="360" w:lineRule="auto"/>
        <w:jc w:val="both"/>
      </w:pPr>
      <w:r>
        <w:rPr>
          <w:rFonts w:ascii="Times New Roman" w:hAnsi="Times New Roman" w:eastAsia="Times New Roman" w:cs="Times New Roman"/>
          <w:color w:val="auto"/>
          <w:sz w:val="21"/>
        </w:rPr>
        <w:t>15. What did Henry do to save Mike?</w:t>
      </w:r>
    </w:p>
    <w:p w14:paraId="02A1FA72">
      <w:pPr>
        <w:spacing w:line="360" w:lineRule="auto"/>
        <w:jc w:val="both"/>
      </w:pPr>
      <w:r>
        <w:rPr>
          <w:rFonts w:ascii="Times New Roman" w:hAnsi="Times New Roman" w:eastAsia="Times New Roman" w:cs="Times New Roman"/>
          <w:color w:val="auto"/>
          <w:sz w:val="21"/>
        </w:rPr>
        <w:t>A. He performed first-aid skills.</w:t>
      </w:r>
    </w:p>
    <w:p w14:paraId="62DB6CE1">
      <w:pPr>
        <w:spacing w:line="360" w:lineRule="auto"/>
        <w:jc w:val="both"/>
      </w:pPr>
      <w:r>
        <w:rPr>
          <w:rFonts w:ascii="Times New Roman" w:hAnsi="Times New Roman" w:eastAsia="Times New Roman" w:cs="Times New Roman"/>
          <w:color w:val="auto"/>
          <w:sz w:val="21"/>
        </w:rPr>
        <w:t>B. He went to find his father.</w:t>
      </w:r>
    </w:p>
    <w:p w14:paraId="6D26465C">
      <w:pPr>
        <w:spacing w:line="360" w:lineRule="auto"/>
        <w:jc w:val="both"/>
      </w:pPr>
      <w:r>
        <w:rPr>
          <w:rFonts w:ascii="Times New Roman" w:hAnsi="Times New Roman" w:eastAsia="Times New Roman" w:cs="Times New Roman"/>
          <w:color w:val="auto"/>
          <w:sz w:val="21"/>
        </w:rPr>
        <w:t>C. He took him to hospital.</w:t>
      </w:r>
    </w:p>
    <w:p w14:paraId="5B13B5FE">
      <w:pPr>
        <w:spacing w:line="360" w:lineRule="auto"/>
        <w:jc w:val="both"/>
      </w:pPr>
      <w:r>
        <w:rPr>
          <w:rFonts w:ascii="Times New Roman" w:hAnsi="Times New Roman" w:eastAsia="Times New Roman" w:cs="Times New Roman"/>
          <w:color w:val="auto"/>
          <w:sz w:val="21"/>
        </w:rPr>
        <w:t>16. What’s the most probable relationship between the speakers?</w:t>
      </w:r>
    </w:p>
    <w:p w14:paraId="07AA10EB">
      <w:pPr>
        <w:spacing w:line="360" w:lineRule="auto"/>
        <w:jc w:val="both"/>
      </w:pPr>
      <w:r>
        <w:rPr>
          <w:rFonts w:ascii="Times New Roman" w:hAnsi="Times New Roman" w:eastAsia="Times New Roman" w:cs="Times New Roman"/>
          <w:color w:val="auto"/>
          <w:sz w:val="21"/>
        </w:rPr>
        <w:t>A. Classmates.    B. Doctor and patient.    C. Teacher and student.</w:t>
      </w:r>
    </w:p>
    <w:p w14:paraId="0E39CDB6">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17</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4385091D">
      <w:pPr>
        <w:spacing w:line="360" w:lineRule="auto"/>
        <w:jc w:val="both"/>
      </w:pPr>
      <w:r>
        <w:rPr>
          <w:rFonts w:ascii="Times New Roman" w:hAnsi="Times New Roman" w:eastAsia="Times New Roman" w:cs="Times New Roman"/>
          <w:color w:val="auto"/>
          <w:sz w:val="21"/>
        </w:rPr>
        <w:t>17. What is the speaker mainly talking about?</w:t>
      </w:r>
    </w:p>
    <w:p w14:paraId="3D1FB1C8">
      <w:pPr>
        <w:spacing w:line="360" w:lineRule="auto"/>
        <w:jc w:val="both"/>
      </w:pPr>
      <w:r>
        <w:rPr>
          <w:rFonts w:ascii="Times New Roman" w:hAnsi="Times New Roman" w:eastAsia="Times New Roman" w:cs="Times New Roman"/>
          <w:color w:val="auto"/>
          <w:sz w:val="21"/>
        </w:rPr>
        <w:t>A. A search engine.</w:t>
      </w:r>
    </w:p>
    <w:p w14:paraId="5BAA21BE">
      <w:pPr>
        <w:spacing w:line="360" w:lineRule="auto"/>
        <w:jc w:val="both"/>
      </w:pPr>
      <w:r>
        <w:rPr>
          <w:rFonts w:ascii="Times New Roman" w:hAnsi="Times New Roman" w:eastAsia="Times New Roman" w:cs="Times New Roman"/>
          <w:color w:val="auto"/>
          <w:sz w:val="21"/>
        </w:rPr>
        <w:t>B. A language-learning website and app.</w:t>
      </w:r>
    </w:p>
    <w:p w14:paraId="05FEEA9C">
      <w:pPr>
        <w:spacing w:line="360" w:lineRule="auto"/>
        <w:jc w:val="both"/>
      </w:pPr>
      <w:r>
        <w:rPr>
          <w:rFonts w:ascii="Times New Roman" w:hAnsi="Times New Roman" w:eastAsia="Times New Roman" w:cs="Times New Roman"/>
          <w:color w:val="auto"/>
          <w:sz w:val="21"/>
        </w:rPr>
        <w:t>C. A free lesson website for teachers.</w:t>
      </w:r>
    </w:p>
    <w:p w14:paraId="7320D7C4">
      <w:pPr>
        <w:spacing w:line="360" w:lineRule="auto"/>
        <w:jc w:val="both"/>
      </w:pPr>
      <w:r>
        <w:rPr>
          <w:rFonts w:ascii="Times New Roman" w:hAnsi="Times New Roman" w:eastAsia="Times New Roman" w:cs="Times New Roman"/>
          <w:color w:val="auto"/>
          <w:sz w:val="21"/>
        </w:rPr>
        <w:t>18. How many people use Duolingo currently?</w:t>
      </w:r>
    </w:p>
    <w:p w14:paraId="7926399B">
      <w:pPr>
        <w:spacing w:line="360" w:lineRule="auto"/>
        <w:jc w:val="both"/>
      </w:pPr>
      <w:r>
        <w:rPr>
          <w:rFonts w:ascii="Times New Roman" w:hAnsi="Times New Roman" w:eastAsia="Times New Roman" w:cs="Times New Roman"/>
          <w:color w:val="auto"/>
          <w:sz w:val="21"/>
        </w:rPr>
        <w:t>A. Over one hundred million.</w:t>
      </w:r>
      <w:r>
        <w:rPr>
          <w:color w:val="auto"/>
        </w:rPr>
        <w:t xml:space="preserve">    </w:t>
      </w:r>
    </w:p>
    <w:p w14:paraId="4A57830A">
      <w:pPr>
        <w:spacing w:line="360" w:lineRule="auto"/>
        <w:jc w:val="both"/>
      </w:pPr>
      <w:r>
        <w:rPr>
          <w:rFonts w:ascii="Times New Roman" w:hAnsi="Times New Roman" w:eastAsia="Times New Roman" w:cs="Times New Roman"/>
          <w:color w:val="auto"/>
          <w:sz w:val="21"/>
        </w:rPr>
        <w:t>B. A few hundred thousand.</w:t>
      </w:r>
      <w:r>
        <w:rPr>
          <w:color w:val="auto"/>
        </w:rPr>
        <w:t xml:space="preserve">    </w:t>
      </w:r>
    </w:p>
    <w:p w14:paraId="2D7DA916">
      <w:pPr>
        <w:spacing w:line="360" w:lineRule="auto"/>
        <w:jc w:val="both"/>
      </w:pPr>
      <w:r>
        <w:rPr>
          <w:rFonts w:ascii="Times New Roman" w:hAnsi="Times New Roman" w:eastAsia="Times New Roman" w:cs="Times New Roman"/>
          <w:color w:val="auto"/>
          <w:sz w:val="21"/>
        </w:rPr>
        <w:t>C. Several thousand.</w:t>
      </w:r>
    </w:p>
    <w:p w14:paraId="2B3AFD72">
      <w:pPr>
        <w:spacing w:line="360" w:lineRule="auto"/>
        <w:jc w:val="both"/>
      </w:pPr>
      <w:r>
        <w:rPr>
          <w:rFonts w:ascii="Times New Roman" w:hAnsi="Times New Roman" w:eastAsia="Times New Roman" w:cs="Times New Roman"/>
          <w:color w:val="auto"/>
          <w:sz w:val="21"/>
        </w:rPr>
        <w:t>19. Where is Luis von Ahn from?</w:t>
      </w:r>
    </w:p>
    <w:p w14:paraId="5ED52EA3">
      <w:pPr>
        <w:spacing w:line="360" w:lineRule="auto"/>
        <w:jc w:val="both"/>
      </w:pPr>
      <w:r>
        <w:rPr>
          <w:rFonts w:ascii="Times New Roman" w:hAnsi="Times New Roman" w:eastAsia="Times New Roman" w:cs="Times New Roman"/>
          <w:color w:val="auto"/>
          <w:sz w:val="21"/>
        </w:rPr>
        <w:t>A. Switzerland.    B. Guatemala.    C. Costa Rica.</w:t>
      </w:r>
    </w:p>
    <w:p w14:paraId="32860FA0">
      <w:pPr>
        <w:spacing w:line="360" w:lineRule="auto"/>
        <w:jc w:val="both"/>
      </w:pPr>
      <w:r>
        <w:rPr>
          <w:rFonts w:ascii="Times New Roman" w:hAnsi="Times New Roman" w:eastAsia="Times New Roman" w:cs="Times New Roman"/>
          <w:color w:val="auto"/>
          <w:sz w:val="21"/>
        </w:rPr>
        <w:t>20. How was Duolingo originally funded?</w:t>
      </w:r>
    </w:p>
    <w:p w14:paraId="275B56F5">
      <w:pPr>
        <w:spacing w:line="360" w:lineRule="auto"/>
        <w:jc w:val="both"/>
      </w:pPr>
      <w:r>
        <w:rPr>
          <w:rFonts w:ascii="Times New Roman" w:hAnsi="Times New Roman" w:eastAsia="Times New Roman" w:cs="Times New Roman"/>
          <w:color w:val="auto"/>
          <w:sz w:val="21"/>
        </w:rPr>
        <w:t>A. By big websites.    B. By an actor.    C. By school.</w:t>
      </w:r>
    </w:p>
    <w:p w14:paraId="21F13A4E">
      <w:pPr>
        <w:spacing w:line="360"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45</w:t>
      </w:r>
      <w:r>
        <w:rPr>
          <w:rFonts w:ascii="宋体" w:hAnsi="宋体" w:eastAsia="宋体" w:cs="宋体"/>
          <w:b/>
          <w:color w:val="auto"/>
          <w:sz w:val="24"/>
        </w:rPr>
        <w:t>分）</w:t>
      </w:r>
    </w:p>
    <w:p w14:paraId="7B6FA440">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10</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3</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6ADA6DF4">
      <w:pPr>
        <w:spacing w:line="360" w:lineRule="auto"/>
        <w:jc w:val="both"/>
      </w:pPr>
      <w:r>
        <w:rPr>
          <w:rFonts w:ascii="宋体" w:hAnsi="宋体" w:eastAsia="宋体" w:cs="宋体"/>
          <w:b/>
          <w:color w:val="auto"/>
          <w:sz w:val="24"/>
        </w:rPr>
        <w:t>阅读下列短文</w:t>
      </w:r>
      <w:r>
        <w:rPr>
          <w:rFonts w:ascii="Times New Roman" w:hAnsi="Times New Roman" w:eastAsia="Times New Roman" w:cs="Times New Roman"/>
          <w:b/>
          <w:color w:val="auto"/>
          <w:sz w:val="24"/>
        </w:rPr>
        <w:t>,</w:t>
      </w:r>
      <w:r>
        <w:rPr>
          <w:rFonts w:ascii="宋体" w:hAnsi="宋体" w:eastAsia="宋体" w:cs="宋体"/>
          <w:b/>
          <w:color w:val="auto"/>
          <w:sz w:val="24"/>
        </w:rPr>
        <w:t>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0C2ED96B">
      <w:pPr>
        <w:spacing w:line="360" w:lineRule="auto"/>
        <w:jc w:val="center"/>
      </w:pPr>
      <w:r>
        <w:rPr>
          <w:rFonts w:ascii="Times New Roman" w:hAnsi="Times New Roman" w:eastAsia="Times New Roman" w:cs="Times New Roman"/>
          <w:b/>
          <w:color w:val="auto"/>
          <w:sz w:val="24"/>
        </w:rPr>
        <w:t>A</w:t>
      </w:r>
    </w:p>
    <w:p w14:paraId="4FF3F054">
      <w:pPr>
        <w:spacing w:line="360" w:lineRule="auto"/>
        <w:jc w:val="both"/>
      </w:pPr>
      <w:r>
        <w:rPr>
          <w:rFonts w:ascii="Times New Roman" w:hAnsi="Times New Roman" w:eastAsia="Times New Roman" w:cs="Times New Roman"/>
          <w:b/>
          <w:color w:val="auto"/>
        </w:rPr>
        <w:t>The Hoops Festival 2025</w:t>
      </w:r>
    </w:p>
    <w:p w14:paraId="4FE07979">
      <w:pPr>
        <w:spacing w:line="360" w:lineRule="auto"/>
        <w:ind w:firstLine="420"/>
        <w:jc w:val="both"/>
      </w:pPr>
      <w:r>
        <w:rPr>
          <w:rFonts w:ascii="Times New Roman" w:hAnsi="Times New Roman" w:eastAsia="Times New Roman" w:cs="Times New Roman"/>
          <w:color w:val="auto"/>
        </w:rPr>
        <w:t xml:space="preserve">Are you a basketball-lover seeking an exciting weekend of action, skills, and fun? Join the Hoops Festival 2025 on July 19th and 20th at the City Sports Complex! </w:t>
      </w:r>
    </w:p>
    <w:p w14:paraId="3F4958ED">
      <w:pPr>
        <w:spacing w:line="360" w:lineRule="auto"/>
        <w:ind w:firstLine="420"/>
        <w:jc w:val="both"/>
      </w:pPr>
      <w:r>
        <w:rPr>
          <w:rFonts w:ascii="Times New Roman" w:hAnsi="Times New Roman" w:eastAsia="Times New Roman" w:cs="Times New Roman"/>
          <w:b/>
          <w:color w:val="auto"/>
        </w:rPr>
        <w:t>Events</w:t>
      </w:r>
    </w:p>
    <w:p w14:paraId="6A89602B">
      <w:pPr>
        <w:spacing w:line="360" w:lineRule="auto"/>
        <w:ind w:firstLine="420"/>
        <w:jc w:val="both"/>
      </w:pPr>
      <w:r>
        <w:rPr>
          <w:rFonts w:ascii="Times New Roman" w:hAnsi="Times New Roman" w:eastAsia="Times New Roman" w:cs="Times New Roman"/>
          <w:color w:val="auto"/>
        </w:rPr>
        <w:t>Skill Workshops: Join our expert coaches for skill workshops to improve shooting, dribbling, and defense. Each session is limited to 20 participants (</w:t>
      </w:r>
      <w:r>
        <w:rPr>
          <w:rFonts w:ascii="宋体" w:hAnsi="宋体" w:eastAsia="宋体" w:cs="宋体"/>
          <w:color w:val="auto"/>
        </w:rPr>
        <w:t>参加者</w:t>
      </w:r>
      <w:r>
        <w:rPr>
          <w:rFonts w:ascii="Times New Roman" w:hAnsi="Times New Roman" w:eastAsia="Times New Roman" w:cs="Times New Roman"/>
          <w:color w:val="auto"/>
        </w:rPr>
        <w:t xml:space="preserve">) for personalized attention. </w:t>
      </w:r>
    </w:p>
    <w:p w14:paraId="7635324C">
      <w:pPr>
        <w:spacing w:line="360" w:lineRule="auto"/>
        <w:ind w:firstLine="420"/>
        <w:jc w:val="both"/>
      </w:pPr>
      <w:r>
        <w:rPr>
          <w:rFonts w:ascii="Times New Roman" w:hAnsi="Times New Roman" w:eastAsia="Times New Roman" w:cs="Times New Roman"/>
          <w:color w:val="auto"/>
        </w:rPr>
        <w:t>3×3 basketball: Show off your team’s talent in our 3×3 basketball. Teams will be grouped by skill level to ensure fair play. Winners will get trophies (</w:t>
      </w:r>
      <w:r>
        <w:rPr>
          <w:rFonts w:ascii="宋体" w:hAnsi="宋体" w:eastAsia="宋体" w:cs="宋体"/>
          <w:color w:val="auto"/>
        </w:rPr>
        <w:t>奖杯</w:t>
      </w:r>
      <w:r>
        <w:rPr>
          <w:rFonts w:ascii="Times New Roman" w:hAnsi="Times New Roman" w:eastAsia="Times New Roman" w:cs="Times New Roman"/>
          <w:color w:val="auto"/>
        </w:rPr>
        <w:t xml:space="preserve">) and cool prizes. </w:t>
      </w:r>
    </w:p>
    <w:p w14:paraId="64AB8F87">
      <w:pPr>
        <w:spacing w:line="360" w:lineRule="auto"/>
        <w:ind w:firstLine="420"/>
        <w:jc w:val="both"/>
      </w:pPr>
      <w:r>
        <w:rPr>
          <w:rFonts w:ascii="Times New Roman" w:hAnsi="Times New Roman" w:eastAsia="Times New Roman" w:cs="Times New Roman"/>
          <w:color w:val="auto"/>
        </w:rPr>
        <w:t>Youth Clinics: We believe in nurturing the next generation of basketball stars. Our youth clinics are designed for kids aged 8 to 14 and focus on the basics of the game. Each participant will receive a free Hoops Festival T-shirt and a certificate (</w:t>
      </w:r>
      <w:r>
        <w:rPr>
          <w:rFonts w:ascii="宋体" w:hAnsi="宋体" w:eastAsia="宋体" w:cs="宋体"/>
          <w:color w:val="auto"/>
        </w:rPr>
        <w:t>合格证书</w:t>
      </w:r>
      <w:r>
        <w:rPr>
          <w:rFonts w:ascii="Times New Roman" w:hAnsi="Times New Roman" w:eastAsia="Times New Roman" w:cs="Times New Roman"/>
          <w:color w:val="auto"/>
        </w:rPr>
        <w:t xml:space="preserve">) of participation. </w:t>
      </w:r>
    </w:p>
    <w:p w14:paraId="09EE234B">
      <w:pPr>
        <w:spacing w:line="360" w:lineRule="auto"/>
        <w:ind w:firstLine="420"/>
        <w:jc w:val="both"/>
      </w:pPr>
      <w:r>
        <w:rPr>
          <w:rFonts w:ascii="Times New Roman" w:hAnsi="Times New Roman" w:eastAsia="Times New Roman" w:cs="Times New Roman"/>
          <w:color w:val="auto"/>
        </w:rPr>
        <w:t xml:space="preserve">Exhibition: Watch professional players in action as they show their skills in exhibition games. This is a rare opportunity to see some of the best talents in the sport up close and personally. </w:t>
      </w:r>
    </w:p>
    <w:p w14:paraId="77D995F3">
      <w:pPr>
        <w:spacing w:line="360" w:lineRule="auto"/>
        <w:ind w:firstLine="420"/>
        <w:jc w:val="both"/>
      </w:pPr>
      <w:r>
        <w:rPr>
          <w:rFonts w:ascii="Times New Roman" w:hAnsi="Times New Roman" w:eastAsia="Times New Roman" w:cs="Times New Roman"/>
          <w:b/>
          <w:color w:val="auto"/>
        </w:rPr>
        <w:t>Registration Fees</w:t>
      </w:r>
    </w:p>
    <w:p w14:paraId="09BE4308">
      <w:pPr>
        <w:spacing w:line="360" w:lineRule="auto"/>
        <w:ind w:firstLine="420"/>
        <w:jc w:val="both"/>
      </w:pPr>
      <w:r>
        <w:rPr>
          <w:rFonts w:ascii="Times New Roman" w:hAnsi="Times New Roman" w:eastAsia="Times New Roman" w:cs="Times New Roman"/>
          <w:color w:val="auto"/>
        </w:rPr>
        <w:t>Skill Workshops: $20 per person</w:t>
      </w:r>
    </w:p>
    <w:p w14:paraId="3D739A24">
      <w:pPr>
        <w:spacing w:line="360" w:lineRule="auto"/>
        <w:ind w:firstLine="420"/>
        <w:jc w:val="both"/>
      </w:pPr>
      <w:r>
        <w:rPr>
          <w:rFonts w:ascii="Times New Roman" w:hAnsi="Times New Roman" w:eastAsia="Times New Roman" w:cs="Times New Roman"/>
          <w:color w:val="auto"/>
        </w:rPr>
        <w:t xml:space="preserve">3×3 basketball: $60 per team (4 players in total) </w:t>
      </w:r>
    </w:p>
    <w:p w14:paraId="58981012">
      <w:pPr>
        <w:spacing w:line="360" w:lineRule="auto"/>
        <w:ind w:firstLine="420"/>
        <w:jc w:val="both"/>
      </w:pPr>
      <w:r>
        <w:rPr>
          <w:rFonts w:ascii="Times New Roman" w:hAnsi="Times New Roman" w:eastAsia="Times New Roman" w:cs="Times New Roman"/>
          <w:color w:val="auto"/>
        </w:rPr>
        <w:t>Youth Clinics: $15 per child</w:t>
      </w:r>
    </w:p>
    <w:p w14:paraId="17B868AD">
      <w:pPr>
        <w:spacing w:line="360" w:lineRule="auto"/>
        <w:ind w:firstLine="420"/>
        <w:jc w:val="both"/>
      </w:pPr>
      <w:r>
        <w:rPr>
          <w:rFonts w:ascii="Times New Roman" w:hAnsi="Times New Roman" w:eastAsia="Times New Roman" w:cs="Times New Roman"/>
          <w:color w:val="auto"/>
        </w:rPr>
        <w:t>Exhibition: $10</w:t>
      </w:r>
    </w:p>
    <w:p w14:paraId="30CFC269">
      <w:pPr>
        <w:spacing w:line="360" w:lineRule="auto"/>
        <w:ind w:firstLine="420"/>
        <w:jc w:val="both"/>
      </w:pPr>
      <w:r>
        <w:rPr>
          <w:rFonts w:ascii="Times New Roman" w:hAnsi="Times New Roman" w:eastAsia="Times New Roman" w:cs="Times New Roman"/>
          <w:b/>
          <w:color w:val="auto"/>
        </w:rPr>
        <w:t>How to Register</w:t>
      </w:r>
    </w:p>
    <w:p w14:paraId="355CC318">
      <w:pPr>
        <w:spacing w:line="360" w:lineRule="auto"/>
        <w:ind w:firstLine="420"/>
        <w:jc w:val="both"/>
      </w:pPr>
      <w:r>
        <w:rPr>
          <w:rFonts w:ascii="Times New Roman" w:hAnsi="Times New Roman" w:eastAsia="Times New Roman" w:cs="Times New Roman"/>
          <w:color w:val="auto"/>
        </w:rPr>
        <w:t xml:space="preserve">Visit our website </w:t>
      </w:r>
      <w:r>
        <w:rPr>
          <w:rFonts w:ascii="Times New Roman" w:hAnsi="Times New Roman" w:eastAsia="Times New Roman" w:cs="Times New Roman"/>
          <w:i/>
          <w:color w:val="auto"/>
        </w:rPr>
        <w:t>www. hoopsfestival2025. com</w:t>
      </w:r>
      <w:r>
        <w:rPr>
          <w:rFonts w:ascii="Times New Roman" w:hAnsi="Times New Roman" w:eastAsia="Times New Roman" w:cs="Times New Roman"/>
          <w:color w:val="auto"/>
        </w:rPr>
        <w:t xml:space="preserve"> to register for the events of your choice. </w:t>
      </w:r>
    </w:p>
    <w:p w14:paraId="2C342EB9">
      <w:pPr>
        <w:spacing w:line="360" w:lineRule="auto"/>
        <w:ind w:firstLine="420"/>
        <w:jc w:val="both"/>
      </w:pPr>
      <w:r>
        <w:rPr>
          <w:rFonts w:ascii="Times New Roman" w:hAnsi="Times New Roman" w:eastAsia="Times New Roman" w:cs="Times New Roman"/>
          <w:color w:val="auto"/>
        </w:rPr>
        <w:t xml:space="preserve">Registration opens on June 1st and closes on July 1st, or until all spots are filled. </w:t>
      </w:r>
    </w:p>
    <w:p w14:paraId="06ACAAA4">
      <w:pPr>
        <w:spacing w:line="360" w:lineRule="auto"/>
        <w:ind w:firstLine="420"/>
        <w:jc w:val="both"/>
      </w:pPr>
      <w:r>
        <w:rPr>
          <w:rFonts w:ascii="Times New Roman" w:hAnsi="Times New Roman" w:eastAsia="Times New Roman" w:cs="Times New Roman"/>
          <w:b/>
          <w:color w:val="auto"/>
        </w:rPr>
        <w:t>Contact Information</w:t>
      </w:r>
    </w:p>
    <w:p w14:paraId="71F511EA">
      <w:pPr>
        <w:spacing w:line="360" w:lineRule="auto"/>
        <w:ind w:firstLine="420"/>
        <w:jc w:val="both"/>
      </w:pPr>
      <w:r>
        <w:rPr>
          <w:rFonts w:ascii="Times New Roman" w:hAnsi="Times New Roman" w:eastAsia="Times New Roman" w:cs="Times New Roman"/>
          <w:color w:val="auto"/>
        </w:rPr>
        <w:t xml:space="preserve">For more information, please contact us at </w:t>
      </w:r>
      <w:r>
        <w:rPr>
          <w:rFonts w:ascii="Times New Roman" w:hAnsi="Times New Roman" w:eastAsia="Times New Roman" w:cs="Times New Roman"/>
          <w:i/>
          <w:color w:val="auto"/>
        </w:rPr>
        <w:t>info@hoopsfestival2025. com</w:t>
      </w:r>
      <w:r>
        <w:rPr>
          <w:rFonts w:ascii="Times New Roman" w:hAnsi="Times New Roman" w:eastAsia="Times New Roman" w:cs="Times New Roman"/>
          <w:color w:val="auto"/>
        </w:rPr>
        <w:t xml:space="preserve"> or call us at (555) 123-4567. </w:t>
      </w:r>
    </w:p>
    <w:p w14:paraId="3F719C47">
      <w:pPr>
        <w:spacing w:line="360" w:lineRule="auto"/>
        <w:ind w:firstLine="420"/>
        <w:jc w:val="both"/>
      </w:pPr>
      <w:r>
        <w:rPr>
          <w:rFonts w:ascii="Times New Roman" w:hAnsi="Times New Roman" w:eastAsia="Times New Roman" w:cs="Times New Roman"/>
          <w:color w:val="auto"/>
        </w:rPr>
        <w:t>Don’t miss the Hoops Festival 2025! Mark your calendars for a weekend of basketball excitement.</w:t>
      </w:r>
    </w:p>
    <w:p w14:paraId="198BB579">
      <w:pPr>
        <w:spacing w:line="360" w:lineRule="auto"/>
        <w:jc w:val="both"/>
        <w:textAlignment w:val="center"/>
        <w:rPr>
          <w:color w:val="auto"/>
        </w:rPr>
      </w:pPr>
      <w:r>
        <w:t xml:space="preserve">1. </w:t>
      </w:r>
      <w:r>
        <w:rPr>
          <w:rFonts w:ascii="Times New Roman" w:hAnsi="Times New Roman" w:eastAsia="Times New Roman" w:cs="Times New Roman"/>
          <w:color w:val="auto"/>
        </w:rPr>
        <w:t>In Skill Workshops, what is the maximum fee in a session?</w:t>
      </w:r>
    </w:p>
    <w:p w14:paraId="3892D4E0">
      <w:pPr>
        <w:tabs>
          <w:tab w:val="left" w:pos="2436"/>
          <w:tab w:val="left" w:pos="4873"/>
          <w:tab w:val="left" w:pos="7309"/>
        </w:tabs>
        <w:spacing w:line="360" w:lineRule="auto"/>
        <w:jc w:val="both"/>
        <w:textAlignment w:val="center"/>
        <w:rPr>
          <w:color w:val="auto"/>
        </w:rPr>
      </w:pPr>
      <w:r>
        <w:t xml:space="preserve">A. </w:t>
      </w:r>
      <w:r>
        <w:rPr>
          <w:rFonts w:ascii="Times New Roman" w:hAnsi="Times New Roman" w:eastAsia="Times New Roman" w:cs="Times New Roman"/>
          <w:color w:val="auto"/>
        </w:rPr>
        <w:t>$560.</w:t>
      </w:r>
      <w:r>
        <w:tab/>
      </w:r>
      <w:r>
        <w:t xml:space="preserve">B. </w:t>
      </w:r>
      <w:r>
        <w:rPr>
          <w:rFonts w:ascii="Times New Roman" w:hAnsi="Times New Roman" w:eastAsia="Times New Roman" w:cs="Times New Roman"/>
          <w:color w:val="auto"/>
        </w:rPr>
        <w:t>$120.</w:t>
      </w:r>
      <w:r>
        <w:tab/>
      </w:r>
      <w:r>
        <w:t xml:space="preserve">C. </w:t>
      </w:r>
      <w:r>
        <w:rPr>
          <w:rFonts w:ascii="Times New Roman" w:hAnsi="Times New Roman" w:eastAsia="Times New Roman" w:cs="Times New Roman"/>
          <w:color w:val="auto"/>
        </w:rPr>
        <w:t>$240.</w:t>
      </w:r>
      <w:r>
        <w:tab/>
      </w:r>
      <w:r>
        <w:t xml:space="preserve">D. </w:t>
      </w:r>
      <w:r>
        <w:rPr>
          <w:rFonts w:ascii="Times New Roman" w:hAnsi="Times New Roman" w:eastAsia="Times New Roman" w:cs="Times New Roman"/>
          <w:color w:val="auto"/>
        </w:rPr>
        <w:t>$400.</w:t>
      </w:r>
    </w:p>
    <w:p w14:paraId="5EF5153D">
      <w:pPr>
        <w:spacing w:line="360" w:lineRule="auto"/>
        <w:jc w:val="both"/>
        <w:textAlignment w:val="center"/>
        <w:rPr>
          <w:color w:val="auto"/>
        </w:rPr>
      </w:pPr>
      <w:r>
        <w:t xml:space="preserve">2. </w:t>
      </w:r>
      <w:r>
        <w:rPr>
          <w:rFonts w:ascii="Times New Roman" w:hAnsi="Times New Roman" w:eastAsia="Times New Roman" w:cs="Times New Roman"/>
          <w:color w:val="auto"/>
        </w:rPr>
        <w:t>Whose goal is to train future basketball talent?</w:t>
      </w:r>
    </w:p>
    <w:p w14:paraId="41EE3E92">
      <w:pPr>
        <w:tabs>
          <w:tab w:val="left" w:pos="4873"/>
        </w:tabs>
        <w:spacing w:line="360" w:lineRule="auto"/>
        <w:jc w:val="both"/>
        <w:textAlignment w:val="center"/>
        <w:rPr>
          <w:color w:val="auto"/>
        </w:rPr>
      </w:pPr>
      <w:r>
        <w:t xml:space="preserve">A. </w:t>
      </w:r>
      <w:r>
        <w:rPr>
          <w:rFonts w:ascii="Times New Roman" w:hAnsi="Times New Roman" w:eastAsia="Times New Roman" w:cs="Times New Roman"/>
          <w:color w:val="auto"/>
        </w:rPr>
        <w:t>Skill Workshops.</w:t>
      </w:r>
      <w:r>
        <w:tab/>
      </w:r>
      <w:r>
        <w:t xml:space="preserve">B. </w:t>
      </w:r>
      <w:r>
        <w:rPr>
          <w:rFonts w:ascii="Times New Roman" w:hAnsi="Times New Roman" w:eastAsia="Times New Roman" w:cs="Times New Roman"/>
          <w:color w:val="auto"/>
        </w:rPr>
        <w:t>3×3 basketball.</w:t>
      </w:r>
    </w:p>
    <w:p w14:paraId="785FAC01">
      <w:pPr>
        <w:tabs>
          <w:tab w:val="left" w:pos="4873"/>
        </w:tabs>
        <w:spacing w:line="360" w:lineRule="auto"/>
        <w:jc w:val="both"/>
        <w:textAlignment w:val="center"/>
        <w:rPr>
          <w:color w:val="auto"/>
        </w:rPr>
      </w:pPr>
      <w:r>
        <w:t xml:space="preserve">C. </w:t>
      </w:r>
      <w:r>
        <w:rPr>
          <w:rFonts w:ascii="Times New Roman" w:hAnsi="Times New Roman" w:eastAsia="Times New Roman" w:cs="Times New Roman"/>
          <w:color w:val="auto"/>
        </w:rPr>
        <w:t>Youth Clinics.</w:t>
      </w:r>
      <w:r>
        <w:tab/>
      </w:r>
      <w:r>
        <w:t xml:space="preserve">D. </w:t>
      </w:r>
      <w:r>
        <w:rPr>
          <w:rFonts w:ascii="Times New Roman" w:hAnsi="Times New Roman" w:eastAsia="Times New Roman" w:cs="Times New Roman"/>
          <w:color w:val="auto"/>
        </w:rPr>
        <w:t>Exhibition.</w:t>
      </w:r>
    </w:p>
    <w:p w14:paraId="2E45624D">
      <w:pPr>
        <w:spacing w:line="360" w:lineRule="auto"/>
        <w:jc w:val="both"/>
        <w:textAlignment w:val="center"/>
        <w:rPr>
          <w:color w:val="auto"/>
        </w:rPr>
      </w:pPr>
      <w:r>
        <w:t xml:space="preserve">3. </w:t>
      </w:r>
      <w:r>
        <w:rPr>
          <w:rFonts w:ascii="Times New Roman" w:hAnsi="Times New Roman" w:eastAsia="Times New Roman" w:cs="Times New Roman"/>
          <w:color w:val="auto"/>
        </w:rPr>
        <w:t>What information can you get from the text?</w:t>
      </w:r>
    </w:p>
    <w:p w14:paraId="0C96227B">
      <w:pPr>
        <w:spacing w:line="360" w:lineRule="auto"/>
        <w:jc w:val="both"/>
        <w:textAlignment w:val="center"/>
        <w:rPr>
          <w:color w:val="auto"/>
        </w:rPr>
      </w:pPr>
      <w:r>
        <w:t xml:space="preserve">A. </w:t>
      </w:r>
      <w:r>
        <w:rPr>
          <w:rFonts w:ascii="Times New Roman" w:hAnsi="Times New Roman" w:eastAsia="Times New Roman" w:cs="Times New Roman"/>
          <w:color w:val="auto"/>
        </w:rPr>
        <w:t>The Hoops Festival 2025 will make your weekend wonderful.</w:t>
      </w:r>
    </w:p>
    <w:p w14:paraId="0441F1A2">
      <w:pPr>
        <w:spacing w:line="360" w:lineRule="auto"/>
        <w:jc w:val="both"/>
        <w:textAlignment w:val="center"/>
        <w:rPr>
          <w:color w:val="auto"/>
        </w:rPr>
      </w:pPr>
      <w:r>
        <w:t xml:space="preserve">B. </w:t>
      </w:r>
      <w:r>
        <w:rPr>
          <w:rFonts w:ascii="Times New Roman" w:hAnsi="Times New Roman" w:eastAsia="Times New Roman" w:cs="Times New Roman"/>
          <w:color w:val="auto"/>
        </w:rPr>
        <w:t>There are five ways to register for the events of your choice.</w:t>
      </w:r>
    </w:p>
    <w:p w14:paraId="62240038">
      <w:pPr>
        <w:spacing w:line="360" w:lineRule="auto"/>
        <w:jc w:val="both"/>
        <w:textAlignment w:val="center"/>
        <w:rPr>
          <w:color w:val="auto"/>
        </w:rPr>
      </w:pPr>
      <w:r>
        <w:t xml:space="preserve">C. </w:t>
      </w:r>
      <w:r>
        <w:rPr>
          <w:rFonts w:ascii="Times New Roman" w:hAnsi="Times New Roman" w:eastAsia="Times New Roman" w:cs="Times New Roman"/>
          <w:color w:val="auto"/>
        </w:rPr>
        <w:t>3×3 basketball event participants can play with professionals.</w:t>
      </w:r>
    </w:p>
    <w:p w14:paraId="7F3E63BC">
      <w:pPr>
        <w:spacing w:line="360" w:lineRule="auto"/>
        <w:jc w:val="both"/>
        <w:textAlignment w:val="center"/>
        <w:rPr>
          <w:color w:val="000000"/>
        </w:rPr>
      </w:pPr>
      <w:r>
        <w:t xml:space="preserve">D. </w:t>
      </w:r>
      <w:r>
        <w:rPr>
          <w:rFonts w:ascii="Times New Roman" w:hAnsi="Times New Roman" w:eastAsia="Times New Roman" w:cs="Times New Roman"/>
          <w:color w:val="auto"/>
        </w:rPr>
        <w:t>Participants in every event can all get their unique certificates.</w:t>
      </w:r>
    </w:p>
    <w:p w14:paraId="3AD2E930">
      <w:pPr>
        <w:spacing w:line="360" w:lineRule="auto"/>
        <w:jc w:val="center"/>
        <w:textAlignment w:val="center"/>
        <w:rPr>
          <w:color w:val="000000"/>
        </w:rPr>
      </w:pPr>
      <w:r>
        <w:rPr>
          <w:rFonts w:ascii="Times New Roman" w:hAnsi="Times New Roman" w:eastAsia="Times New Roman" w:cs="Times New Roman"/>
          <w:b/>
          <w:color w:val="000000"/>
          <w:sz w:val="24"/>
        </w:rPr>
        <w:t>B</w:t>
      </w:r>
    </w:p>
    <w:p w14:paraId="576E690F">
      <w:pPr>
        <w:spacing w:line="360" w:lineRule="auto"/>
        <w:ind w:firstLine="420"/>
        <w:jc w:val="both"/>
        <w:textAlignment w:val="center"/>
        <w:rPr>
          <w:color w:val="000000"/>
        </w:rPr>
      </w:pPr>
      <w:r>
        <w:rPr>
          <w:rFonts w:ascii="Times New Roman" w:hAnsi="Times New Roman" w:eastAsia="Times New Roman" w:cs="Times New Roman"/>
          <w:color w:val="000000"/>
        </w:rPr>
        <w:t>Walking home from school, I enjoy my day. Each day I stop to listen to music coming from the climbing plant. The sparrows’(</w:t>
      </w:r>
      <w:r>
        <w:rPr>
          <w:rFonts w:ascii="宋体" w:hAnsi="宋体" w:eastAsia="宋体" w:cs="宋体"/>
          <w:color w:val="000000"/>
        </w:rPr>
        <w:t>麻雀</w:t>
      </w:r>
      <w:r>
        <w:rPr>
          <w:rFonts w:ascii="Times New Roman" w:hAnsi="Times New Roman" w:eastAsia="Times New Roman" w:cs="Times New Roman"/>
          <w:color w:val="000000"/>
        </w:rPr>
        <w:t xml:space="preserve">) song, loud and glorious, fills the air. The climbing plant dances gently below a leafless tree, decorating around the lower trunk like a celebration. Sparrows fly nervously in and out, tapping on the branches. This climbing plant is a home for them, sheltering an entire group. But this scene is no longer </w:t>
      </w:r>
      <w:r>
        <w:rPr>
          <w:rFonts w:ascii="Times New Roman" w:hAnsi="Times New Roman" w:eastAsia="Times New Roman" w:cs="Times New Roman"/>
          <w:color w:val="000000"/>
          <w:u w:val="single"/>
        </w:rPr>
        <w:t>ubiquitous</w:t>
      </w:r>
      <w:r>
        <w:rPr>
          <w:rFonts w:ascii="Times New Roman" w:hAnsi="Times New Roman" w:eastAsia="Times New Roman" w:cs="Times New Roman"/>
          <w:color w:val="000000"/>
        </w:rPr>
        <w:t>. Numbers have decreased by almost 70% in the UK since 1970. Sparrows make their homes near human places and finding a tree like this is a blessing. Happily, the climbing plant is still full of chatter and twitter.</w:t>
      </w:r>
    </w:p>
    <w:p w14:paraId="050B2D0C">
      <w:pPr>
        <w:spacing w:line="360" w:lineRule="auto"/>
        <w:ind w:firstLine="420"/>
        <w:jc w:val="both"/>
        <w:textAlignment w:val="center"/>
        <w:rPr>
          <w:color w:val="000000"/>
        </w:rPr>
      </w:pPr>
      <w:r>
        <w:rPr>
          <w:rFonts w:ascii="Times New Roman" w:hAnsi="Times New Roman" w:eastAsia="Times New Roman" w:cs="Times New Roman"/>
          <w:color w:val="000000"/>
        </w:rPr>
        <w:t>In Greek legend, sparrows are sacred and often linked with the goddess Aphrodite, symbolizing true love and spiritual connection. I wonder how many people look at sparrows and feel that depth of connection. All birds live brightly in our imagination, connecting us to the natural world, opening up all kinds of creativity.</w:t>
      </w:r>
    </w:p>
    <w:p w14:paraId="3CC620E6">
      <w:pPr>
        <w:spacing w:line="360" w:lineRule="auto"/>
        <w:ind w:firstLine="420"/>
        <w:jc w:val="both"/>
        <w:textAlignment w:val="center"/>
        <w:rPr>
          <w:color w:val="000000"/>
        </w:rPr>
      </w:pPr>
      <w:r>
        <w:rPr>
          <w:rFonts w:ascii="Times New Roman" w:hAnsi="Times New Roman" w:eastAsia="Times New Roman" w:cs="Times New Roman"/>
          <w:color w:val="000000"/>
        </w:rPr>
        <w:t>As I stand there, feathered sparrows chatting with each other, there is a spark. Noticing nature is the start of it all. Slow down to listen, to watch. Take the time, despite mountains of homework.</w:t>
      </w:r>
    </w:p>
    <w:p w14:paraId="697D639F">
      <w:pPr>
        <w:spacing w:line="360" w:lineRule="auto"/>
        <w:ind w:firstLine="420"/>
        <w:jc w:val="both"/>
        <w:textAlignment w:val="center"/>
        <w:rPr>
          <w:color w:val="000000"/>
        </w:rPr>
      </w:pPr>
      <w:r>
        <w:rPr>
          <w:rFonts w:ascii="Times New Roman" w:hAnsi="Times New Roman" w:eastAsia="Times New Roman" w:cs="Times New Roman"/>
          <w:color w:val="000000"/>
        </w:rPr>
        <w:t>Take the time to observe nature, to lose yourself in its patterns, structures, happenings and rhythms. It is how mathematicians and scientists are trained. Alan Turing studied the patterns in nature: the arrangement of petals on the flower, spots on a leopard and lines on a zebra. He was looking for a mathematical formula (</w:t>
      </w:r>
      <w:r>
        <w:rPr>
          <w:rFonts w:ascii="宋体" w:hAnsi="宋体" w:eastAsia="宋体" w:cs="宋体"/>
          <w:color w:val="000000"/>
        </w:rPr>
        <w:t>公式</w:t>
      </w:r>
      <w:r>
        <w:rPr>
          <w:rFonts w:ascii="Times New Roman" w:hAnsi="Times New Roman" w:eastAsia="Times New Roman" w:cs="Times New Roman"/>
          <w:color w:val="000000"/>
        </w:rPr>
        <w:t>) for the development of cells (</w:t>
      </w:r>
      <w:r>
        <w:rPr>
          <w:rFonts w:ascii="宋体" w:hAnsi="宋体" w:eastAsia="宋体" w:cs="宋体"/>
          <w:color w:val="000000"/>
        </w:rPr>
        <w:t>细胞</w:t>
      </w:r>
      <w:r>
        <w:rPr>
          <w:rFonts w:ascii="Times New Roman" w:hAnsi="Times New Roman" w:eastAsia="Times New Roman" w:cs="Times New Roman"/>
          <w:color w:val="000000"/>
        </w:rPr>
        <w:t>) in living things. Nature sparks creativity. All we have to do is start with the question, Why? The way my mind races in nature, or even when “daydreaming” is way more productive than the work I do in school.</w:t>
      </w:r>
    </w:p>
    <w:p w14:paraId="3E267F18">
      <w:pPr>
        <w:spacing w:line="360" w:lineRule="auto"/>
        <w:ind w:firstLine="420"/>
        <w:jc w:val="both"/>
        <w:textAlignment w:val="center"/>
        <w:rPr>
          <w:color w:val="000000"/>
        </w:rPr>
      </w:pPr>
      <w:r>
        <w:rPr>
          <w:rFonts w:ascii="Times New Roman" w:hAnsi="Times New Roman" w:eastAsia="Times New Roman" w:cs="Times New Roman"/>
          <w:color w:val="000000"/>
        </w:rPr>
        <w:t>I center myself by thinking and thinking while closely watching the movements of sparrows. Who knows where watching sparrows will lead?</w:t>
      </w:r>
    </w:p>
    <w:p w14:paraId="46772BFA">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What do I do on the way home from school?</w:t>
      </w:r>
    </w:p>
    <w:p w14:paraId="03AEB864">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Observe the sparrows.</w:t>
      </w:r>
      <w:r>
        <w:rPr>
          <w:color w:val="000000"/>
        </w:rPr>
        <w:tab/>
      </w:r>
      <w:r>
        <w:rPr>
          <w:color w:val="000000"/>
        </w:rPr>
        <w:t xml:space="preserve">B. </w:t>
      </w:r>
      <w:r>
        <w:rPr>
          <w:rFonts w:ascii="Times New Roman" w:hAnsi="Times New Roman" w:eastAsia="Times New Roman" w:cs="Times New Roman"/>
          <w:color w:val="000000"/>
        </w:rPr>
        <w:t>Decorate the tree.</w:t>
      </w:r>
    </w:p>
    <w:p w14:paraId="3E556CB8">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Clean up the trunk.</w:t>
      </w:r>
      <w:r>
        <w:rPr>
          <w:color w:val="000000"/>
        </w:rPr>
        <w:tab/>
      </w:r>
      <w:r>
        <w:rPr>
          <w:color w:val="000000"/>
        </w:rPr>
        <w:t xml:space="preserve">D. </w:t>
      </w:r>
      <w:r>
        <w:rPr>
          <w:rFonts w:ascii="Times New Roman" w:hAnsi="Times New Roman" w:eastAsia="Times New Roman" w:cs="Times New Roman"/>
          <w:color w:val="000000"/>
        </w:rPr>
        <w:t>Listen to blessing music.</w:t>
      </w:r>
    </w:p>
    <w:p w14:paraId="0BA4F590">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What does the underlined word “ubiquitous” in paragraph l probably mean?</w:t>
      </w:r>
    </w:p>
    <w:p w14:paraId="09FA5A58">
      <w:pPr>
        <w:tabs>
          <w:tab w:val="left" w:pos="2436"/>
          <w:tab w:val="left" w:pos="4873"/>
          <w:tab w:val="left" w:pos="7309"/>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Significant.</w:t>
      </w:r>
      <w:r>
        <w:rPr>
          <w:color w:val="000000"/>
        </w:rPr>
        <w:tab/>
      </w:r>
      <w:r>
        <w:rPr>
          <w:color w:val="000000"/>
        </w:rPr>
        <w:t xml:space="preserve">B. </w:t>
      </w:r>
      <w:r>
        <w:rPr>
          <w:rFonts w:ascii="Times New Roman" w:hAnsi="Times New Roman" w:eastAsia="Times New Roman" w:cs="Times New Roman"/>
          <w:color w:val="000000"/>
        </w:rPr>
        <w:t>Fancy.</w:t>
      </w:r>
      <w:r>
        <w:rPr>
          <w:color w:val="000000"/>
        </w:rPr>
        <w:tab/>
      </w:r>
      <w:r>
        <w:rPr>
          <w:color w:val="000000"/>
        </w:rPr>
        <w:t xml:space="preserve">C. </w:t>
      </w:r>
      <w:r>
        <w:rPr>
          <w:rFonts w:ascii="Times New Roman" w:hAnsi="Times New Roman" w:eastAsia="Times New Roman" w:cs="Times New Roman"/>
          <w:color w:val="000000"/>
        </w:rPr>
        <w:t>Horrible.</w:t>
      </w:r>
      <w:r>
        <w:rPr>
          <w:color w:val="000000"/>
        </w:rPr>
        <w:tab/>
      </w:r>
      <w:r>
        <w:rPr>
          <w:color w:val="000000"/>
        </w:rPr>
        <w:t xml:space="preserve">D. </w:t>
      </w:r>
      <w:r>
        <w:rPr>
          <w:rFonts w:ascii="Times New Roman" w:hAnsi="Times New Roman" w:eastAsia="Times New Roman" w:cs="Times New Roman"/>
          <w:color w:val="000000"/>
        </w:rPr>
        <w:t>Common.</w:t>
      </w:r>
    </w:p>
    <w:p w14:paraId="7D83399B">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What is the author’s purpose in mentioning Greek legend?</w:t>
      </w:r>
    </w:p>
    <w:p w14:paraId="2ED08E6A">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To show the imagination of humans.</w:t>
      </w:r>
      <w:r>
        <w:rPr>
          <w:color w:val="000000"/>
        </w:rPr>
        <w:tab/>
      </w:r>
      <w:r>
        <w:rPr>
          <w:color w:val="000000"/>
        </w:rPr>
        <w:t xml:space="preserve">B. </w:t>
      </w:r>
      <w:r>
        <w:rPr>
          <w:rFonts w:ascii="Times New Roman" w:hAnsi="Times New Roman" w:eastAsia="Times New Roman" w:cs="Times New Roman"/>
          <w:color w:val="000000"/>
        </w:rPr>
        <w:t>To introduce the power of Aphrodite.</w:t>
      </w:r>
    </w:p>
    <w:p w14:paraId="01E0FA61">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To stress the significance of sparrows.</w:t>
      </w:r>
      <w:r>
        <w:rPr>
          <w:color w:val="000000"/>
        </w:rPr>
        <w:tab/>
      </w:r>
      <w:r>
        <w:rPr>
          <w:color w:val="000000"/>
        </w:rPr>
        <w:t xml:space="preserve">D. </w:t>
      </w:r>
      <w:r>
        <w:rPr>
          <w:rFonts w:ascii="Times New Roman" w:hAnsi="Times New Roman" w:eastAsia="Times New Roman" w:cs="Times New Roman"/>
          <w:color w:val="000000"/>
        </w:rPr>
        <w:t>To demonstrate the diversity of species.</w:t>
      </w:r>
    </w:p>
    <w:p w14:paraId="7A026AA6">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What can we learn from paragraph 4 of the text?</w:t>
      </w:r>
    </w:p>
    <w:p w14:paraId="59451416">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Nature promotes cell development.</w:t>
      </w:r>
      <w:r>
        <w:rPr>
          <w:color w:val="000000"/>
        </w:rPr>
        <w:tab/>
      </w:r>
      <w:r>
        <w:rPr>
          <w:color w:val="000000"/>
        </w:rPr>
        <w:t xml:space="preserve">B. </w:t>
      </w:r>
      <w:r>
        <w:rPr>
          <w:rFonts w:ascii="Times New Roman" w:hAnsi="Times New Roman" w:eastAsia="Times New Roman" w:cs="Times New Roman"/>
          <w:color w:val="000000"/>
        </w:rPr>
        <w:t>Nature follows fixed patterns.</w:t>
      </w:r>
    </w:p>
    <w:p w14:paraId="17AB6AA8">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Nature offers companionship.</w:t>
      </w:r>
      <w:r>
        <w:rPr>
          <w:color w:val="000000"/>
        </w:rPr>
        <w:tab/>
      </w:r>
      <w:r>
        <w:rPr>
          <w:color w:val="000000"/>
        </w:rPr>
        <w:t xml:space="preserve">D. </w:t>
      </w:r>
      <w:r>
        <w:rPr>
          <w:rFonts w:ascii="Times New Roman" w:hAnsi="Times New Roman" w:eastAsia="Times New Roman" w:cs="Times New Roman"/>
          <w:color w:val="000000"/>
        </w:rPr>
        <w:t>Nature is a source of inspiration.</w:t>
      </w:r>
    </w:p>
    <w:p w14:paraId="5782E48A">
      <w:pPr>
        <w:spacing w:line="360" w:lineRule="auto"/>
        <w:jc w:val="center"/>
        <w:textAlignment w:val="center"/>
        <w:rPr>
          <w:color w:val="000000"/>
        </w:rPr>
      </w:pPr>
      <w:r>
        <w:rPr>
          <w:rFonts w:ascii="Times New Roman" w:hAnsi="Times New Roman" w:eastAsia="Times New Roman" w:cs="Times New Roman"/>
          <w:b/>
          <w:color w:val="000000"/>
          <w:sz w:val="24"/>
        </w:rPr>
        <w:t>C</w:t>
      </w:r>
    </w:p>
    <w:p w14:paraId="060865D9">
      <w:pPr>
        <w:spacing w:line="360" w:lineRule="auto"/>
        <w:ind w:firstLine="420"/>
        <w:jc w:val="both"/>
        <w:textAlignment w:val="center"/>
        <w:rPr>
          <w:color w:val="000000"/>
        </w:rPr>
      </w:pPr>
      <w:r>
        <w:rPr>
          <w:rFonts w:ascii="Times New Roman" w:hAnsi="Times New Roman" w:eastAsia="Times New Roman" w:cs="Times New Roman"/>
          <w:color w:val="000000"/>
        </w:rPr>
        <w:t xml:space="preserve">Most of us learn how to ride a bike during childhood. But as we grow older, many of us stop riding and put those once-beloved bikes away. Years later, when we discover these old things and jump on, it’s as if we never stopped biking. This is surprising because our memories </w:t>
      </w:r>
      <w:r>
        <w:rPr>
          <w:rFonts w:ascii="Times New Roman" w:hAnsi="Times New Roman" w:eastAsia="Times New Roman" w:cs="Times New Roman"/>
          <w:color w:val="000000"/>
          <w:u w:val="single"/>
        </w:rPr>
        <w:t>fall short</w:t>
      </w:r>
      <w:r>
        <w:rPr>
          <w:rFonts w:ascii="Times New Roman" w:hAnsi="Times New Roman" w:eastAsia="Times New Roman" w:cs="Times New Roman"/>
          <w:color w:val="000000"/>
        </w:rPr>
        <w:t xml:space="preserve"> in so many other cases, such as remembering the name of a place or a person we once knew or where we put our keys. So how is it that we can ride a bicycle when we haven’t done so in years?</w:t>
      </w:r>
    </w:p>
    <w:p w14:paraId="38A008F7">
      <w:pPr>
        <w:spacing w:line="360" w:lineRule="auto"/>
        <w:ind w:firstLine="420"/>
        <w:jc w:val="both"/>
        <w:textAlignment w:val="center"/>
        <w:rPr>
          <w:color w:val="000000"/>
        </w:rPr>
      </w:pPr>
      <w:r>
        <w:rPr>
          <w:rFonts w:ascii="Times New Roman" w:hAnsi="Times New Roman" w:eastAsia="Times New Roman" w:cs="Times New Roman"/>
          <w:color w:val="000000"/>
        </w:rPr>
        <w:t>The answer has to do with what kinds of memories we’re making. Neuropsychologist (</w:t>
      </w:r>
      <w:r>
        <w:rPr>
          <w:rFonts w:ascii="宋体" w:hAnsi="宋体" w:eastAsia="宋体" w:cs="宋体"/>
          <w:color w:val="000000"/>
        </w:rPr>
        <w:t>神经心理学家</w:t>
      </w:r>
      <w:r>
        <w:rPr>
          <w:rFonts w:ascii="Times New Roman" w:hAnsi="Times New Roman" w:eastAsia="Times New Roman" w:cs="Times New Roman"/>
          <w:color w:val="000000"/>
        </w:rPr>
        <w:t>) Boris Suchan explains that we have two different kinds of long-term memory: declarative and procedural. Within declarative memory are two subtypes: episodic (</w:t>
      </w:r>
      <w:r>
        <w:rPr>
          <w:rFonts w:ascii="宋体" w:hAnsi="宋体" w:eastAsia="宋体" w:cs="宋体"/>
          <w:color w:val="000000"/>
        </w:rPr>
        <w:t>情景的</w:t>
      </w:r>
      <w:r>
        <w:rPr>
          <w:rFonts w:ascii="Times New Roman" w:hAnsi="Times New Roman" w:eastAsia="Times New Roman" w:cs="Times New Roman"/>
          <w:color w:val="000000"/>
        </w:rPr>
        <w:t>) and semantic (</w:t>
      </w:r>
      <w:r>
        <w:rPr>
          <w:rFonts w:ascii="宋体" w:hAnsi="宋体" w:eastAsia="宋体" w:cs="宋体"/>
          <w:color w:val="000000"/>
        </w:rPr>
        <w:t>语义的</w:t>
      </w:r>
      <w:r>
        <w:rPr>
          <w:rFonts w:ascii="Times New Roman" w:hAnsi="Times New Roman" w:eastAsia="Times New Roman" w:cs="Times New Roman"/>
          <w:color w:val="000000"/>
        </w:rPr>
        <w:t>) memory. Episodic memory is the recall of an event in your life, like going to a concert or falling into a hole. Semantic memory, also known as factual memory, is knowing that World War II ended in 1945.</w:t>
      </w:r>
    </w:p>
    <w:p w14:paraId="53E230A9">
      <w:pPr>
        <w:spacing w:line="360" w:lineRule="auto"/>
        <w:ind w:firstLine="420"/>
        <w:jc w:val="both"/>
        <w:textAlignment w:val="center"/>
        <w:rPr>
          <w:color w:val="000000"/>
        </w:rPr>
      </w:pPr>
      <w:r>
        <w:rPr>
          <w:rFonts w:ascii="Times New Roman" w:hAnsi="Times New Roman" w:eastAsia="Times New Roman" w:cs="Times New Roman"/>
          <w:color w:val="000000"/>
        </w:rPr>
        <w:t>But acquiring a skill is part of procedural memory. Learning how to drive, play a sport, or ride a bike are all activities that are stored in another part of the brain. In theory, it would be possible to suffer a brain injury that could steal your memory of riding a bike but keep the part that knows how to ride the bike. Supposing the brain part which processes non-declarative memory, is unharmed, you’ll be able to ride a bicycle without incident. But why is procedural memory so strong? That’s less clear to science, although one reason, Suchan writes, is that the regions in the brain where movement patterns are formed experience less nerve cell (</w:t>
      </w:r>
      <w:r>
        <w:rPr>
          <w:rFonts w:ascii="宋体" w:hAnsi="宋体" w:eastAsia="宋体" w:cs="宋体"/>
          <w:color w:val="000000"/>
        </w:rPr>
        <w:t>神经细胞</w:t>
      </w:r>
      <w:r>
        <w:rPr>
          <w:rFonts w:ascii="Times New Roman" w:hAnsi="Times New Roman" w:eastAsia="Times New Roman" w:cs="Times New Roman"/>
          <w:color w:val="000000"/>
        </w:rPr>
        <w:t>) turnover, helping to keep recall of those actions.</w:t>
      </w:r>
    </w:p>
    <w:p w14:paraId="59409EB2">
      <w:pPr>
        <w:spacing w:line="360" w:lineRule="auto"/>
        <w:ind w:firstLine="420"/>
        <w:jc w:val="both"/>
        <w:textAlignment w:val="center"/>
        <w:rPr>
          <w:color w:val="000000"/>
        </w:rPr>
      </w:pPr>
      <w:r>
        <w:rPr>
          <w:rFonts w:ascii="Times New Roman" w:hAnsi="Times New Roman" w:eastAsia="Times New Roman" w:cs="Times New Roman"/>
          <w:color w:val="000000"/>
        </w:rPr>
        <w:t>That’s why you can always jump on a bike but not necessarily remember that movie. Do you still remember the moment when you first learned how to ride a bike?</w:t>
      </w:r>
    </w:p>
    <w:p w14:paraId="2C19C839">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What does the underlined phrase “fall short” in paragraph I probably mean?</w:t>
      </w:r>
    </w:p>
    <w:p w14:paraId="31E27961">
      <w:pPr>
        <w:tabs>
          <w:tab w:val="left" w:pos="2436"/>
          <w:tab w:val="left" w:pos="4873"/>
          <w:tab w:val="left" w:pos="7309"/>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Fail.</w:t>
      </w:r>
      <w:r>
        <w:rPr>
          <w:color w:val="000000"/>
        </w:rPr>
        <w:tab/>
      </w:r>
      <w:r>
        <w:rPr>
          <w:color w:val="000000"/>
        </w:rPr>
        <w:t xml:space="preserve">B. </w:t>
      </w:r>
      <w:r>
        <w:rPr>
          <w:rFonts w:ascii="Times New Roman" w:hAnsi="Times New Roman" w:eastAsia="Times New Roman" w:cs="Times New Roman"/>
          <w:color w:val="000000"/>
        </w:rPr>
        <w:t>Match.</w:t>
      </w:r>
      <w:r>
        <w:rPr>
          <w:color w:val="000000"/>
        </w:rPr>
        <w:tab/>
      </w:r>
      <w:r>
        <w:rPr>
          <w:color w:val="000000"/>
        </w:rPr>
        <w:t xml:space="preserve">C. </w:t>
      </w:r>
      <w:r>
        <w:rPr>
          <w:rFonts w:ascii="Times New Roman" w:hAnsi="Times New Roman" w:eastAsia="Times New Roman" w:cs="Times New Roman"/>
          <w:color w:val="000000"/>
        </w:rPr>
        <w:t>Flash.</w:t>
      </w:r>
      <w:r>
        <w:rPr>
          <w:color w:val="000000"/>
        </w:rPr>
        <w:tab/>
      </w:r>
      <w:r>
        <w:rPr>
          <w:color w:val="000000"/>
        </w:rPr>
        <w:t xml:space="preserve">D. </w:t>
      </w:r>
      <w:r>
        <w:rPr>
          <w:rFonts w:ascii="Times New Roman" w:hAnsi="Times New Roman" w:eastAsia="Times New Roman" w:cs="Times New Roman"/>
          <w:color w:val="000000"/>
        </w:rPr>
        <w:t>Vary.</w:t>
      </w:r>
    </w:p>
    <w:p w14:paraId="7AD87D27">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Which of the following belongs to semantic memory?</w:t>
      </w:r>
    </w:p>
    <w:p w14:paraId="12A6568A">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Mastering swimming skills.</w:t>
      </w:r>
      <w:r>
        <w:rPr>
          <w:color w:val="000000"/>
        </w:rPr>
        <w:tab/>
      </w:r>
      <w:r>
        <w:rPr>
          <w:color w:val="000000"/>
        </w:rPr>
        <w:t xml:space="preserve">B. </w:t>
      </w:r>
      <w:r>
        <w:rPr>
          <w:rFonts w:ascii="Times New Roman" w:hAnsi="Times New Roman" w:eastAsia="Times New Roman" w:cs="Times New Roman"/>
          <w:color w:val="000000"/>
        </w:rPr>
        <w:t>Recalling a birthday party.</w:t>
      </w:r>
    </w:p>
    <w:p w14:paraId="605A746C">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Knowing the capital of France.</w:t>
      </w:r>
      <w:r>
        <w:rPr>
          <w:color w:val="000000"/>
        </w:rPr>
        <w:tab/>
      </w:r>
      <w:r>
        <w:rPr>
          <w:color w:val="000000"/>
        </w:rPr>
        <w:t xml:space="preserve">D. </w:t>
      </w:r>
      <w:r>
        <w:rPr>
          <w:rFonts w:ascii="Times New Roman" w:hAnsi="Times New Roman" w:eastAsia="Times New Roman" w:cs="Times New Roman"/>
          <w:color w:val="000000"/>
        </w:rPr>
        <w:t>Picking up a foreign language.</w:t>
      </w:r>
    </w:p>
    <w:p w14:paraId="7DDD464C">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What can be learned about procedural memory in paragraph 3?</w:t>
      </w:r>
    </w:p>
    <w:p w14:paraId="456A4650">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It is less likely to be forgotten.</w:t>
      </w:r>
      <w:r>
        <w:rPr>
          <w:color w:val="000000"/>
        </w:rPr>
        <w:tab/>
      </w:r>
      <w:r>
        <w:rPr>
          <w:color w:val="000000"/>
        </w:rPr>
        <w:t xml:space="preserve">B. </w:t>
      </w:r>
      <w:r>
        <w:rPr>
          <w:rFonts w:ascii="Times New Roman" w:hAnsi="Times New Roman" w:eastAsia="Times New Roman" w:cs="Times New Roman"/>
          <w:color w:val="000000"/>
        </w:rPr>
        <w:t>It is easily damaged by brain injuries.</w:t>
      </w:r>
    </w:p>
    <w:p w14:paraId="33F7A9B4">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It is well-understood by scientist.</w:t>
      </w:r>
      <w:r>
        <w:rPr>
          <w:color w:val="000000"/>
        </w:rPr>
        <w:tab/>
      </w:r>
      <w:r>
        <w:rPr>
          <w:color w:val="000000"/>
        </w:rPr>
        <w:t xml:space="preserve">D. </w:t>
      </w:r>
      <w:r>
        <w:rPr>
          <w:rFonts w:ascii="Times New Roman" w:hAnsi="Times New Roman" w:eastAsia="Times New Roman" w:cs="Times New Roman"/>
          <w:color w:val="000000"/>
        </w:rPr>
        <w:t>It has more frequent nerve cell turnover.</w:t>
      </w:r>
    </w:p>
    <w:p w14:paraId="0C63C768">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What is the purpose of the passage?</w:t>
      </w:r>
    </w:p>
    <w:p w14:paraId="348647D5">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To introduce a new discovery.</w:t>
      </w:r>
      <w:r>
        <w:rPr>
          <w:color w:val="000000"/>
        </w:rPr>
        <w:tab/>
      </w:r>
      <w:r>
        <w:rPr>
          <w:color w:val="000000"/>
        </w:rPr>
        <w:t xml:space="preserve">B. </w:t>
      </w:r>
      <w:r>
        <w:rPr>
          <w:rFonts w:ascii="Times New Roman" w:hAnsi="Times New Roman" w:eastAsia="Times New Roman" w:cs="Times New Roman"/>
          <w:color w:val="000000"/>
        </w:rPr>
        <w:t>To argue for a particular viewpoint.</w:t>
      </w:r>
    </w:p>
    <w:p w14:paraId="28A7F2AA">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To describe a personal experience.</w:t>
      </w:r>
      <w:r>
        <w:rPr>
          <w:color w:val="000000"/>
        </w:rPr>
        <w:tab/>
      </w:r>
      <w:r>
        <w:rPr>
          <w:color w:val="000000"/>
        </w:rPr>
        <w:t xml:space="preserve">D. </w:t>
      </w:r>
      <w:r>
        <w:rPr>
          <w:rFonts w:ascii="Times New Roman" w:hAnsi="Times New Roman" w:eastAsia="Times New Roman" w:cs="Times New Roman"/>
          <w:color w:val="000000"/>
        </w:rPr>
        <w:t>To explain reasons for a phenomenon.</w:t>
      </w:r>
    </w:p>
    <w:p w14:paraId="0FF87FD2">
      <w:pPr>
        <w:spacing w:line="360" w:lineRule="auto"/>
        <w:jc w:val="center"/>
        <w:textAlignment w:val="center"/>
        <w:rPr>
          <w:color w:val="000000"/>
        </w:rPr>
      </w:pPr>
      <w:r>
        <w:rPr>
          <w:rFonts w:ascii="Times New Roman" w:hAnsi="Times New Roman" w:eastAsia="Times New Roman" w:cs="Times New Roman"/>
          <w:b/>
          <w:color w:val="000000"/>
          <w:sz w:val="24"/>
        </w:rPr>
        <w:t>D</w:t>
      </w:r>
    </w:p>
    <w:p w14:paraId="5554967B">
      <w:pPr>
        <w:spacing w:line="360" w:lineRule="auto"/>
        <w:ind w:firstLine="420"/>
        <w:jc w:val="both"/>
        <w:textAlignment w:val="center"/>
        <w:rPr>
          <w:color w:val="000000"/>
        </w:rPr>
      </w:pPr>
      <w:r>
        <w:rPr>
          <w:rFonts w:ascii="Times New Roman" w:hAnsi="Times New Roman" w:eastAsia="Times New Roman" w:cs="Times New Roman"/>
          <w:color w:val="000000"/>
        </w:rPr>
        <w:t>Over breakfast this morning, after I enjoyed a short chat with Mia, my new Spanish study buddy (</w:t>
      </w:r>
      <w:r>
        <w:rPr>
          <w:rFonts w:ascii="宋体" w:hAnsi="宋体" w:eastAsia="宋体" w:cs="宋体"/>
          <w:color w:val="000000"/>
        </w:rPr>
        <w:t>伙伴</w:t>
      </w:r>
      <w:r>
        <w:rPr>
          <w:rFonts w:ascii="Times New Roman" w:hAnsi="Times New Roman" w:eastAsia="Times New Roman" w:cs="Times New Roman"/>
          <w:color w:val="000000"/>
        </w:rPr>
        <w:t>), I felt that I had mastered more than what I gained from textbook exercises. Mia, however, is an AI that I created to take advantage of a phenomenon called the “protege effect.” According to several studies, we learn more effectively when we teach someone else about the topic we’ve just explored — even if that person doesn’t really exist.</w:t>
      </w:r>
    </w:p>
    <w:p w14:paraId="3CD20C83">
      <w:pPr>
        <w:spacing w:line="360" w:lineRule="auto"/>
        <w:ind w:firstLine="420"/>
        <w:jc w:val="both"/>
        <w:textAlignment w:val="center"/>
        <w:rPr>
          <w:color w:val="000000"/>
        </w:rPr>
      </w:pPr>
      <w:r>
        <w:rPr>
          <w:rFonts w:ascii="Times New Roman" w:hAnsi="Times New Roman" w:eastAsia="Times New Roman" w:cs="Times New Roman"/>
          <w:color w:val="000000"/>
        </w:rPr>
        <w:t>Learning through teaching was relatively slow to gain popularity until a group of scientists in the United States began to test its effectiveness. In one of the first experiments, Catherine Chase and colleagues tested on 62 eighth-graders who were tasked with using a computer program to study the biological (</w:t>
      </w:r>
      <w:r>
        <w:rPr>
          <w:rFonts w:ascii="宋体" w:hAnsi="宋体" w:eastAsia="宋体" w:cs="宋体"/>
          <w:color w:val="000000"/>
        </w:rPr>
        <w:t>生物学的</w:t>
      </w:r>
      <w:r>
        <w:rPr>
          <w:rFonts w:ascii="Times New Roman" w:hAnsi="Times New Roman" w:eastAsia="Times New Roman" w:cs="Times New Roman"/>
          <w:color w:val="000000"/>
        </w:rPr>
        <w:t>) changes that occur when we get a fever.</w:t>
      </w:r>
    </w:p>
    <w:p w14:paraId="1D9ECD42">
      <w:pPr>
        <w:spacing w:line="360" w:lineRule="auto"/>
        <w:ind w:firstLine="420"/>
        <w:jc w:val="both"/>
        <w:textAlignment w:val="center"/>
        <w:rPr>
          <w:color w:val="000000"/>
        </w:rPr>
      </w:pPr>
      <w:r>
        <w:rPr>
          <w:rFonts w:ascii="Times New Roman" w:hAnsi="Times New Roman" w:eastAsia="Times New Roman" w:cs="Times New Roman"/>
          <w:color w:val="000000"/>
        </w:rPr>
        <w:t>Over two lessons, they had to read a text and then create a mind-map explaining the different processes and the relationships between them. For half the teens, the mind-map presented the result of self-study. The others were told that their mind-map would help to teach a virtual character.</w:t>
      </w:r>
    </w:p>
    <w:p w14:paraId="21B5A594">
      <w:pPr>
        <w:spacing w:line="360" w:lineRule="auto"/>
        <w:ind w:firstLine="420"/>
        <w:jc w:val="both"/>
        <w:textAlignment w:val="center"/>
        <w:rPr>
          <w:color w:val="000000"/>
        </w:rPr>
      </w:pPr>
      <w:r>
        <w:rPr>
          <w:rFonts w:ascii="Times New Roman" w:hAnsi="Times New Roman" w:eastAsia="Times New Roman" w:cs="Times New Roman"/>
          <w:color w:val="000000"/>
        </w:rPr>
        <w:t>It was not a big difference, but the students in the role of teacher scored significantly better. This increased participation had a big influence: both the amount they got and the depth of their understanding. At the end of the two classes, participants who had played the role of teacher had kept much more of the material, with much stronger performance on test questions.</w:t>
      </w:r>
    </w:p>
    <w:p w14:paraId="662E0C17">
      <w:pPr>
        <w:spacing w:line="360" w:lineRule="auto"/>
        <w:ind w:firstLine="420"/>
        <w:jc w:val="both"/>
        <w:textAlignment w:val="center"/>
        <w:rPr>
          <w:color w:val="000000"/>
        </w:rPr>
      </w:pPr>
      <w:r>
        <w:rPr>
          <w:rFonts w:ascii="Times New Roman" w:hAnsi="Times New Roman" w:eastAsia="Times New Roman" w:cs="Times New Roman"/>
          <w:color w:val="000000"/>
        </w:rPr>
        <w:t>Chase’s team named this the “protege effect” and it has since been studied many times. These later studies suggest that learning by teaching is more powerful than other mnemonic (</w:t>
      </w:r>
      <w:r>
        <w:rPr>
          <w:rFonts w:ascii="宋体" w:hAnsi="宋体" w:eastAsia="宋体" w:cs="宋体"/>
          <w:color w:val="000000"/>
        </w:rPr>
        <w:t>助记符号</w:t>
      </w:r>
      <w:r>
        <w:rPr>
          <w:rFonts w:ascii="Times New Roman" w:hAnsi="Times New Roman" w:eastAsia="Times New Roman" w:cs="Times New Roman"/>
          <w:color w:val="000000"/>
        </w:rPr>
        <w:t>) techniques like self-testing. If we know that others are going to learn from us, we feel a sense of responsibility to provide the right information, so we make a greater effort to fill in the gaps in our understanding and correct any mistaken thoughts. Sharing our knowledge then helps to strengthen what we have learned. Why not try to apply the protege effect into practice?</w:t>
      </w:r>
    </w:p>
    <w:p w14:paraId="7F1F34DA">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Why does the author mention Mia in paragraph 1?</w:t>
      </w:r>
    </w:p>
    <w:p w14:paraId="21BF3FB7">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To stress the importance of AI.</w:t>
      </w:r>
    </w:p>
    <w:p w14:paraId="265673F9">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To share a story of a study buddy.</w:t>
      </w:r>
    </w:p>
    <w:p w14:paraId="2ABBFAA6">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To introduce a phenomenon about study.</w:t>
      </w:r>
    </w:p>
    <w:p w14:paraId="099DF7CB">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To show how to finish textbook exercises.</w:t>
      </w:r>
    </w:p>
    <w:p w14:paraId="29377CAF">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What was different about the two groups in the experiment?</w:t>
      </w:r>
    </w:p>
    <w:p w14:paraId="78012C80">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They differ in learning time.</w:t>
      </w:r>
      <w:r>
        <w:rPr>
          <w:color w:val="000000"/>
        </w:rPr>
        <w:tab/>
      </w:r>
      <w:r>
        <w:rPr>
          <w:color w:val="000000"/>
        </w:rPr>
        <w:t xml:space="preserve">B. </w:t>
      </w:r>
      <w:r>
        <w:rPr>
          <w:rFonts w:ascii="Times New Roman" w:hAnsi="Times New Roman" w:eastAsia="Times New Roman" w:cs="Times New Roman"/>
          <w:color w:val="000000"/>
        </w:rPr>
        <w:t>They differ in learning tools.</w:t>
      </w:r>
    </w:p>
    <w:p w14:paraId="07761897">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They differ in learning materials.</w:t>
      </w:r>
      <w:r>
        <w:rPr>
          <w:color w:val="000000"/>
        </w:rPr>
        <w:tab/>
      </w:r>
      <w:r>
        <w:rPr>
          <w:color w:val="000000"/>
        </w:rPr>
        <w:t xml:space="preserve">D. </w:t>
      </w:r>
      <w:r>
        <w:rPr>
          <w:rFonts w:ascii="Times New Roman" w:hAnsi="Times New Roman" w:eastAsia="Times New Roman" w:cs="Times New Roman"/>
          <w:color w:val="000000"/>
        </w:rPr>
        <w:t>They differ in learning strategies.</w:t>
      </w:r>
    </w:p>
    <w:p w14:paraId="201DC015">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Why does the “protege effect” help learning?</w:t>
      </w:r>
    </w:p>
    <w:p w14:paraId="15CBACD9">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Because AI teachers explain things clearly.</w:t>
      </w:r>
    </w:p>
    <w:p w14:paraId="439AC082">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Because mind-maps make memorizing easier.</w:t>
      </w:r>
    </w:p>
    <w:p w14:paraId="65BF9C03">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Because teaching inspires deeper understanding.</w:t>
      </w:r>
    </w:p>
    <w:p w14:paraId="5F0E3C8F">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Because testing yourself is the best way to learn.</w:t>
      </w:r>
    </w:p>
    <w:p w14:paraId="634A82E9">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What can be a suitable title for the passage?</w:t>
      </w:r>
    </w:p>
    <w:p w14:paraId="6D324FFB">
      <w:pPr>
        <w:tabs>
          <w:tab w:val="left" w:pos="4873"/>
        </w:tabs>
        <w:spacing w:line="360" w:lineRule="auto"/>
        <w:jc w:val="both"/>
        <w:textAlignment w:val="center"/>
        <w:rPr>
          <w:color w:val="000000"/>
        </w:rPr>
      </w:pPr>
      <w:r>
        <w:rPr>
          <w:color w:val="000000"/>
        </w:rPr>
        <w:t>A</w:t>
      </w:r>
      <w:r>
        <w:rPr>
          <w:rFonts w:hint="eastAsia"/>
          <w:color w:val="000000"/>
          <w:lang w:val="en-US" w:eastAsia="zh-CN"/>
        </w:rPr>
        <w:t>.</w:t>
      </w:r>
      <w:r>
        <w:rPr>
          <w:color w:val="000000"/>
        </w:rPr>
        <w:t xml:space="preserve"> </w:t>
      </w:r>
      <w:r>
        <w:rPr>
          <w:rFonts w:ascii="Times New Roman" w:hAnsi="Times New Roman" w:eastAsia="Times New Roman" w:cs="Times New Roman"/>
          <w:color w:val="000000"/>
        </w:rPr>
        <w:t>Learning by Teaching Helps</w:t>
      </w:r>
      <w:r>
        <w:rPr>
          <w:color w:val="000000"/>
        </w:rPr>
        <w:tab/>
      </w:r>
      <w:r>
        <w:rPr>
          <w:color w:val="000000"/>
        </w:rPr>
        <w:t xml:space="preserve">B. </w:t>
      </w:r>
      <w:r>
        <w:rPr>
          <w:rFonts w:ascii="Times New Roman" w:hAnsi="Times New Roman" w:eastAsia="Times New Roman" w:cs="Times New Roman"/>
          <w:color w:val="000000"/>
        </w:rPr>
        <w:t>Textbook Exercises Benefit More</w:t>
      </w:r>
    </w:p>
    <w:p w14:paraId="5EF8A084">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Mind-mapping Improves Memory</w:t>
      </w:r>
      <w:r>
        <w:rPr>
          <w:color w:val="000000"/>
        </w:rPr>
        <w:tab/>
      </w:r>
      <w:r>
        <w:rPr>
          <w:color w:val="000000"/>
        </w:rPr>
        <w:t xml:space="preserve">D. </w:t>
      </w:r>
      <w:r>
        <w:rPr>
          <w:rFonts w:ascii="Times New Roman" w:hAnsi="Times New Roman" w:eastAsia="Times New Roman" w:cs="Times New Roman"/>
          <w:color w:val="000000"/>
        </w:rPr>
        <w:t>AI Promotes Language Learning</w:t>
      </w:r>
    </w:p>
    <w:p w14:paraId="298C421C">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3</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C58C99F">
      <w:pPr>
        <w:spacing w:line="360" w:lineRule="auto"/>
        <w:jc w:val="both"/>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从短文后的选项中选出可以填入空白处的最佳选项。选项中有两项为多余选项。</w:t>
      </w:r>
    </w:p>
    <w:p w14:paraId="2C96E785">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traveling, many find themselves in places where the local language is unfamiliar. Once, travelers relied on phrasebooks, but the spread of English has reduced this need. However, most people worldwide still don’t speak English. </w:t>
      </w:r>
      <w:r>
        <w:rPr>
          <w:color w:val="000000"/>
          <w:u w:val="single"/>
        </w:rPr>
        <w:t>____16____</w:t>
      </w:r>
      <w:r>
        <w:rPr>
          <w:rFonts w:ascii="Times New Roman" w:hAnsi="Times New Roman" w:eastAsia="Times New Roman" w:cs="Times New Roman"/>
          <w:color w:val="000000"/>
        </w:rPr>
        <w:t xml:space="preserve"> Increasingly, travelers use free translation apps. These apps allow users to speak into their phones and receive spoken translations almost instantly, bridging language gaps effectively.</w:t>
      </w:r>
    </w:p>
    <w:p w14:paraId="53853695">
      <w:pPr>
        <w:spacing w:line="360" w:lineRule="auto"/>
        <w:ind w:firstLine="420"/>
        <w:jc w:val="both"/>
        <w:textAlignment w:val="center"/>
        <w:rPr>
          <w:color w:val="000000"/>
        </w:rPr>
      </w:pPr>
      <w:r>
        <w:rPr>
          <w:color w:val="000000"/>
          <w:u w:val="single"/>
        </w:rPr>
        <w:t>____17____</w:t>
      </w:r>
      <w:r>
        <w:rPr>
          <w:rFonts w:ascii="Times New Roman" w:hAnsi="Times New Roman" w:eastAsia="Times New Roman" w:cs="Times New Roman"/>
          <w:color w:val="000000"/>
        </w:rPr>
        <w:t xml:space="preserve"> Google Translate, a well-known name, often makes mistakes. For instance, translating “my wife is gluten-free (</w:t>
      </w:r>
      <w:r>
        <w:rPr>
          <w:rFonts w:ascii="宋体" w:hAnsi="宋体" w:eastAsia="宋体" w:cs="宋体"/>
          <w:color w:val="000000"/>
        </w:rPr>
        <w:t>不能吃面筋</w:t>
      </w:r>
      <w:r>
        <w:rPr>
          <w:rFonts w:ascii="Times New Roman" w:hAnsi="Times New Roman" w:eastAsia="Times New Roman" w:cs="Times New Roman"/>
          <w:color w:val="000000"/>
        </w:rPr>
        <w:t xml:space="preserve">)” into French or Italian as “my wife is without gluten” misses the intended meaning: However, competitors offer better alternatives. </w:t>
      </w:r>
      <w:r>
        <w:rPr>
          <w:color w:val="000000"/>
          <w:u w:val="single"/>
        </w:rPr>
        <w:t>____18____</w:t>
      </w:r>
      <w:r>
        <w:rPr>
          <w:rFonts w:ascii="Times New Roman" w:hAnsi="Times New Roman" w:eastAsia="Times New Roman" w:cs="Times New Roman"/>
          <w:color w:val="000000"/>
        </w:rPr>
        <w:t xml:space="preserve"> It offers no direct translations, but imitates a native speaker’s input.</w:t>
      </w:r>
    </w:p>
    <w:p w14:paraId="55087F11">
      <w:pPr>
        <w:spacing w:line="360" w:lineRule="auto"/>
        <w:ind w:firstLine="420"/>
        <w:jc w:val="both"/>
        <w:textAlignment w:val="center"/>
        <w:rPr>
          <w:color w:val="000000"/>
        </w:rPr>
      </w:pPr>
      <w:r>
        <w:rPr>
          <w:rFonts w:ascii="Times New Roman" w:hAnsi="Times New Roman" w:eastAsia="Times New Roman" w:cs="Times New Roman"/>
          <w:color w:val="000000"/>
        </w:rPr>
        <w:t xml:space="preserve">While AI tools make travel easier, some worry they discourage language learning. Douglas Hofstadter, a language expert, argues that relying on machines for communication robs people of meaningful experiences and accomplishments. However, others believe most people don’t need fluency for casual travel. </w:t>
      </w:r>
      <w:r>
        <w:rPr>
          <w:color w:val="000000"/>
          <w:u w:val="single"/>
        </w:rPr>
        <w:t>____19____</w:t>
      </w:r>
    </w:p>
    <w:p w14:paraId="5376B6BC">
      <w:pPr>
        <w:spacing w:line="360" w:lineRule="auto"/>
        <w:ind w:firstLine="420"/>
        <w:jc w:val="both"/>
        <w:textAlignment w:val="center"/>
        <w:rPr>
          <w:color w:val="000000"/>
        </w:rPr>
      </w:pPr>
      <w:r>
        <w:rPr>
          <w:rFonts w:ascii="Times New Roman" w:hAnsi="Times New Roman" w:eastAsia="Times New Roman" w:cs="Times New Roman"/>
          <w:color w:val="000000"/>
        </w:rPr>
        <w:t xml:space="preserve">As AI translation gains popularity, people may divide into two groups: those eager to learn languages for cultural experience and mental challenge, and those who see it as unnecessary effort. This issue is particularly pressing for English speakers, as many schools in English-speaking countries reduce foreign language programs. </w:t>
      </w:r>
      <w:r>
        <w:rPr>
          <w:color w:val="000000"/>
          <w:u w:val="single"/>
        </w:rPr>
        <w:t>____20____</w:t>
      </w:r>
      <w:r>
        <w:rPr>
          <w:rFonts w:ascii="Times New Roman" w:hAnsi="Times New Roman" w:eastAsia="Times New Roman" w:cs="Times New Roman"/>
          <w:color w:val="000000"/>
        </w:rPr>
        <w:t xml:space="preserve"> Direct communication, even if imperfect, brings up deeper connections than relying on technology.</w:t>
      </w:r>
    </w:p>
    <w:p w14:paraId="30CB32D2">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Yet, these tools aren’t perfect.</w:t>
      </w:r>
    </w:p>
    <w:p w14:paraId="1B78B16E">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And they prefer the convenience of AI.</w:t>
      </w:r>
    </w:p>
    <w:p w14:paraId="0FD7F107">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It is a paraphrase rather than a translation.</w:t>
      </w:r>
    </w:p>
    <w:p w14:paraId="3FEEA7E9">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Travel has long been a motivator for study.</w:t>
      </w:r>
    </w:p>
    <w:p w14:paraId="252DE0FD">
      <w:pPr>
        <w:spacing w:line="360" w:lineRule="auto"/>
        <w:jc w:val="both"/>
        <w:textAlignment w:val="center"/>
        <w:rPr>
          <w:color w:val="000000"/>
        </w:rPr>
      </w:pPr>
      <w:r>
        <w:rPr>
          <w:color w:val="000000"/>
        </w:rPr>
        <w:t xml:space="preserve">E. </w:t>
      </w:r>
      <w:r>
        <w:rPr>
          <w:rFonts w:ascii="Times New Roman" w:hAnsi="Times New Roman" w:eastAsia="Times New Roman" w:cs="Times New Roman"/>
          <w:color w:val="000000"/>
        </w:rPr>
        <w:t>Despite this, the social significance of language remains.</w:t>
      </w:r>
    </w:p>
    <w:p w14:paraId="6ADCDDFC">
      <w:pPr>
        <w:spacing w:line="360" w:lineRule="auto"/>
        <w:jc w:val="both"/>
        <w:textAlignment w:val="center"/>
        <w:rPr>
          <w:color w:val="000000"/>
        </w:rPr>
      </w:pPr>
      <w:r>
        <w:rPr>
          <w:color w:val="000000"/>
        </w:rPr>
        <w:t xml:space="preserve">F. </w:t>
      </w:r>
      <w:r>
        <w:rPr>
          <w:rFonts w:ascii="Times New Roman" w:hAnsi="Times New Roman" w:eastAsia="Times New Roman" w:cs="Times New Roman"/>
          <w:color w:val="000000"/>
        </w:rPr>
        <w:t>This leads them to rely on gestures, patience, or technology.</w:t>
      </w:r>
    </w:p>
    <w:p w14:paraId="404B0521">
      <w:pPr>
        <w:spacing w:line="360" w:lineRule="auto"/>
        <w:jc w:val="both"/>
        <w:textAlignment w:val="center"/>
        <w:rPr>
          <w:color w:val="000000"/>
        </w:rPr>
      </w:pPr>
      <w:r>
        <w:rPr>
          <w:color w:val="000000"/>
        </w:rPr>
        <w:t xml:space="preserve">G. </w:t>
      </w:r>
      <w:r>
        <w:rPr>
          <w:rFonts w:ascii="Times New Roman" w:hAnsi="Times New Roman" w:eastAsia="Times New Roman" w:cs="Times New Roman"/>
          <w:color w:val="000000"/>
        </w:rPr>
        <w:t>ChatGPT stands out by creating natural-sounding paraphrases.</w:t>
      </w:r>
    </w:p>
    <w:p w14:paraId="19D26AEB">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2A18F2B9">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63232CE">
      <w:pPr>
        <w:spacing w:line="360" w:lineRule="auto"/>
        <w:jc w:val="both"/>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w:t>
      </w:r>
      <w:r>
        <w:rPr>
          <w:rFonts w:ascii="宋体" w:hAnsi="宋体" w:eastAsia="宋体" w:cs="宋体"/>
          <w:b/>
          <w:color w:val="000000"/>
          <w:sz w:val="24"/>
        </w:rPr>
        <w:t>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16882B44">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I was a child, my mom liked to prepare food for dinner every now and then. And I remember one night </w:t>
      </w:r>
      <w:r>
        <w:rPr>
          <w:color w:val="000000"/>
          <w:u w:val="single"/>
        </w:rPr>
        <w:t>____21____</w:t>
      </w:r>
      <w:r>
        <w:rPr>
          <w:rFonts w:ascii="Times New Roman" w:hAnsi="Times New Roman" w:eastAsia="Times New Roman" w:cs="Times New Roman"/>
          <w:color w:val="000000"/>
        </w:rPr>
        <w:t xml:space="preserve"> when she made dinner after a long, hard day at work.</w:t>
      </w:r>
    </w:p>
    <w:p w14:paraId="091696CD">
      <w:pPr>
        <w:spacing w:line="360" w:lineRule="auto"/>
        <w:ind w:firstLine="420"/>
        <w:jc w:val="both"/>
        <w:textAlignment w:val="center"/>
        <w:rPr>
          <w:color w:val="000000"/>
        </w:rPr>
      </w:pPr>
      <w:r>
        <w:rPr>
          <w:rFonts w:ascii="Times New Roman" w:hAnsi="Times New Roman" w:eastAsia="Times New Roman" w:cs="Times New Roman"/>
          <w:color w:val="000000"/>
        </w:rPr>
        <w:t xml:space="preserve">That Monday evening so long ago, my mom </w:t>
      </w:r>
      <w:r>
        <w:rPr>
          <w:color w:val="000000"/>
          <w:u w:val="single"/>
        </w:rPr>
        <w:t>____22____</w:t>
      </w:r>
      <w:r>
        <w:rPr>
          <w:rFonts w:ascii="Times New Roman" w:hAnsi="Times New Roman" w:eastAsia="Times New Roman" w:cs="Times New Roman"/>
          <w:color w:val="000000"/>
        </w:rPr>
        <w:t xml:space="preserve"> a plate of eggs, sausage, and extremely burnt toast (</w:t>
      </w:r>
      <w:r>
        <w:rPr>
          <w:rFonts w:ascii="宋体" w:hAnsi="宋体" w:eastAsia="宋体" w:cs="宋体"/>
          <w:color w:val="000000"/>
        </w:rPr>
        <w:t>吐司</w:t>
      </w:r>
      <w:r>
        <w:rPr>
          <w:rFonts w:ascii="Times New Roman" w:hAnsi="Times New Roman" w:eastAsia="Times New Roman" w:cs="Times New Roman"/>
          <w:color w:val="000000"/>
        </w:rPr>
        <w:t xml:space="preserve">) in front of my dad. I remember waiting to see if dad noticed! Yet all my dad did was </w:t>
      </w:r>
      <w:r>
        <w:rPr>
          <w:color w:val="000000"/>
          <w:u w:val="single"/>
        </w:rPr>
        <w:t>____23____</w:t>
      </w:r>
      <w:r>
        <w:rPr>
          <w:rFonts w:ascii="Times New Roman" w:hAnsi="Times New Roman" w:eastAsia="Times New Roman" w:cs="Times New Roman"/>
          <w:color w:val="000000"/>
        </w:rPr>
        <w:t xml:space="preserve"> his toast, smile at my mom, and ask me </w:t>
      </w:r>
      <w:r>
        <w:rPr>
          <w:color w:val="000000"/>
          <w:u w:val="single"/>
        </w:rPr>
        <w:t>____24____</w:t>
      </w:r>
      <w:r>
        <w:rPr>
          <w:rFonts w:ascii="Times New Roman" w:hAnsi="Times New Roman" w:eastAsia="Times New Roman" w:cs="Times New Roman"/>
          <w:color w:val="000000"/>
        </w:rPr>
        <w:t xml:space="preserve"> my day was at school. I don’t remember what I told him that night, but I do remember watching him </w:t>
      </w:r>
      <w:r>
        <w:rPr>
          <w:color w:val="000000"/>
          <w:u w:val="single"/>
        </w:rPr>
        <w:t>_____25_____</w:t>
      </w:r>
      <w:r>
        <w:rPr>
          <w:rFonts w:ascii="Times New Roman" w:hAnsi="Times New Roman" w:eastAsia="Times New Roman" w:cs="Times New Roman"/>
          <w:color w:val="000000"/>
        </w:rPr>
        <w:t xml:space="preserve"> butter and jelly (</w:t>
      </w:r>
      <w:r>
        <w:rPr>
          <w:rFonts w:ascii="宋体" w:hAnsi="宋体" w:eastAsia="宋体" w:cs="宋体"/>
          <w:color w:val="000000"/>
        </w:rPr>
        <w:t>果酱</w:t>
      </w:r>
      <w:r>
        <w:rPr>
          <w:rFonts w:ascii="Times New Roman" w:hAnsi="Times New Roman" w:eastAsia="Times New Roman" w:cs="Times New Roman"/>
          <w:color w:val="000000"/>
        </w:rPr>
        <w:t>) on that toast and eat every bite!</w:t>
      </w:r>
    </w:p>
    <w:p w14:paraId="74D68DF0">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I got up from the </w:t>
      </w:r>
      <w:r>
        <w:rPr>
          <w:color w:val="000000"/>
          <w:u w:val="single"/>
        </w:rPr>
        <w:t>____26____</w:t>
      </w:r>
      <w:r>
        <w:rPr>
          <w:rFonts w:ascii="Times New Roman" w:hAnsi="Times New Roman" w:eastAsia="Times New Roman" w:cs="Times New Roman"/>
          <w:color w:val="000000"/>
        </w:rPr>
        <w:t xml:space="preserve"> that evening, I remember hearing my mom </w:t>
      </w:r>
      <w:r>
        <w:rPr>
          <w:color w:val="000000"/>
          <w:u w:val="single"/>
        </w:rPr>
        <w:t>____27____</w:t>
      </w:r>
      <w:r>
        <w:rPr>
          <w:rFonts w:ascii="Times New Roman" w:hAnsi="Times New Roman" w:eastAsia="Times New Roman" w:cs="Times New Roman"/>
          <w:color w:val="000000"/>
        </w:rPr>
        <w:t xml:space="preserve"> to my dad for burning the toast. And I’ll never forget what he said: “Baby, I love </w:t>
      </w:r>
      <w:r>
        <w:rPr>
          <w:color w:val="000000"/>
          <w:u w:val="single"/>
        </w:rPr>
        <w:t>____28____</w:t>
      </w:r>
      <w:r>
        <w:rPr>
          <w:rFonts w:ascii="Times New Roman" w:hAnsi="Times New Roman" w:eastAsia="Times New Roman" w:cs="Times New Roman"/>
          <w:color w:val="000000"/>
        </w:rPr>
        <w:t xml:space="preserve"> toast.”</w:t>
      </w:r>
    </w:p>
    <w:p w14:paraId="7793D4BE">
      <w:pPr>
        <w:spacing w:line="360" w:lineRule="auto"/>
        <w:ind w:firstLine="420"/>
        <w:jc w:val="both"/>
        <w:textAlignment w:val="center"/>
        <w:rPr>
          <w:color w:val="000000"/>
        </w:rPr>
      </w:pPr>
      <w:r>
        <w:rPr>
          <w:rFonts w:ascii="Times New Roman" w:hAnsi="Times New Roman" w:eastAsia="Times New Roman" w:cs="Times New Roman"/>
          <w:color w:val="000000"/>
        </w:rPr>
        <w:t>Later that night</w:t>
      </w:r>
      <w:r>
        <w:rPr>
          <w:rFonts w:hint="eastAsia" w:cs="Times New Roman"/>
          <w:color w:val="000000"/>
          <w:lang w:val="en-US" w:eastAsia="zh-CN"/>
        </w:rPr>
        <w:t>,</w:t>
      </w:r>
      <w:r>
        <w:rPr>
          <w:rFonts w:ascii="Times New Roman" w:hAnsi="Times New Roman" w:eastAsia="Times New Roman" w:cs="Times New Roman"/>
          <w:color w:val="000000"/>
        </w:rPr>
        <w:t xml:space="preserve"> I went to kiss daddy goodnight and I asked him if he </w:t>
      </w:r>
      <w:r>
        <w:rPr>
          <w:color w:val="000000"/>
          <w:u w:val="single"/>
        </w:rPr>
        <w:t>_____29_____</w:t>
      </w:r>
      <w:r>
        <w:rPr>
          <w:rFonts w:ascii="Times New Roman" w:hAnsi="Times New Roman" w:eastAsia="Times New Roman" w:cs="Times New Roman"/>
          <w:color w:val="000000"/>
        </w:rPr>
        <w:t xml:space="preserve"> liked his burnt toast. He </w:t>
      </w:r>
      <w:r>
        <w:rPr>
          <w:color w:val="000000"/>
          <w:u w:val="single"/>
        </w:rPr>
        <w:t>____30____</w:t>
      </w:r>
      <w:r>
        <w:rPr>
          <w:rFonts w:ascii="Times New Roman" w:hAnsi="Times New Roman" w:eastAsia="Times New Roman" w:cs="Times New Roman"/>
          <w:color w:val="000000"/>
        </w:rPr>
        <w:t xml:space="preserve"> me in his arms and said, “Son, your mum put in a hard day at work today and she’s very </w:t>
      </w:r>
      <w:r>
        <w:rPr>
          <w:color w:val="000000"/>
          <w:u w:val="single"/>
        </w:rPr>
        <w:t>____31____</w:t>
      </w:r>
      <w:r>
        <w:rPr>
          <w:rFonts w:ascii="Times New Roman" w:hAnsi="Times New Roman" w:eastAsia="Times New Roman" w:cs="Times New Roman"/>
          <w:color w:val="000000"/>
        </w:rPr>
        <w:t xml:space="preserve">. Besides, a little burnt toast never </w:t>
      </w:r>
      <w:r>
        <w:rPr>
          <w:color w:val="000000"/>
          <w:u w:val="single"/>
        </w:rPr>
        <w:t>____32____</w:t>
      </w:r>
      <w:r>
        <w:rPr>
          <w:rFonts w:ascii="Times New Roman" w:hAnsi="Times New Roman" w:eastAsia="Times New Roman" w:cs="Times New Roman"/>
          <w:color w:val="000000"/>
        </w:rPr>
        <w:t xml:space="preserve"> anyone!”</w:t>
      </w:r>
    </w:p>
    <w:p w14:paraId="6FE1F182">
      <w:pPr>
        <w:spacing w:line="360" w:lineRule="auto"/>
        <w:ind w:firstLine="420"/>
        <w:jc w:val="both"/>
        <w:textAlignment w:val="center"/>
        <w:rPr>
          <w:color w:val="000000"/>
        </w:rPr>
      </w:pPr>
      <w:r>
        <w:rPr>
          <w:rFonts w:ascii="Times New Roman" w:hAnsi="Times New Roman" w:eastAsia="Times New Roman" w:cs="Times New Roman"/>
          <w:color w:val="000000"/>
        </w:rPr>
        <w:t xml:space="preserve">Actually, life is full of imperfect things and imperfect people. We can’t be </w:t>
      </w:r>
      <w:r>
        <w:rPr>
          <w:color w:val="000000"/>
          <w:u w:val="single"/>
        </w:rPr>
        <w:t>____33____</w:t>
      </w:r>
      <w:r>
        <w:rPr>
          <w:rFonts w:ascii="Times New Roman" w:hAnsi="Times New Roman" w:eastAsia="Times New Roman" w:cs="Times New Roman"/>
          <w:color w:val="000000"/>
        </w:rPr>
        <w:t xml:space="preserve"> at everything we do.</w:t>
      </w:r>
    </w:p>
    <w:p w14:paraId="1775A981">
      <w:pPr>
        <w:spacing w:line="360" w:lineRule="auto"/>
        <w:ind w:firstLine="420"/>
        <w:jc w:val="both"/>
        <w:textAlignment w:val="center"/>
        <w:rPr>
          <w:color w:val="000000"/>
        </w:rPr>
      </w:pPr>
      <w:r>
        <w:rPr>
          <w:rFonts w:ascii="Times New Roman" w:hAnsi="Times New Roman" w:eastAsia="Times New Roman" w:cs="Times New Roman"/>
          <w:color w:val="000000"/>
        </w:rPr>
        <w:t xml:space="preserve">What I’ve learned over the years is that learning to accept each other’s mistakes and choosing to celebrate each other’s differences is one of the most important keys to creating a healthy, growing and lasting </w:t>
      </w:r>
      <w:r>
        <w:rPr>
          <w:color w:val="000000"/>
          <w:u w:val="single"/>
        </w:rPr>
        <w:t>____34____</w:t>
      </w:r>
      <w:r>
        <w:rPr>
          <w:rFonts w:ascii="Times New Roman" w:hAnsi="Times New Roman" w:eastAsia="Times New Roman" w:cs="Times New Roman"/>
          <w:color w:val="000000"/>
        </w:rPr>
        <w:t>.</w:t>
      </w:r>
    </w:p>
    <w:p w14:paraId="510DF238">
      <w:pPr>
        <w:spacing w:line="360" w:lineRule="auto"/>
        <w:ind w:firstLine="420"/>
        <w:jc w:val="both"/>
        <w:textAlignment w:val="center"/>
        <w:rPr>
          <w:color w:val="000000"/>
        </w:rPr>
      </w:pPr>
      <w:r>
        <w:rPr>
          <w:rFonts w:ascii="Times New Roman" w:hAnsi="Times New Roman" w:eastAsia="Times New Roman" w:cs="Times New Roman"/>
          <w:color w:val="000000"/>
        </w:rPr>
        <w:t xml:space="preserve">If you learn to take the good, the bad and the ugly parts of your life as they are, you can </w:t>
      </w:r>
      <w:r>
        <w:rPr>
          <w:color w:val="000000"/>
          <w:u w:val="single"/>
        </w:rPr>
        <w:t>____35____</w:t>
      </w:r>
      <w:r>
        <w:rPr>
          <w:rFonts w:ascii="Times New Roman" w:hAnsi="Times New Roman" w:eastAsia="Times New Roman" w:cs="Times New Roman"/>
          <w:color w:val="000000"/>
        </w:rPr>
        <w:t xml:space="preserve"> your life to the fullest.</w:t>
      </w:r>
    </w:p>
    <w:p w14:paraId="0AA39E79">
      <w:pPr>
        <w:tabs>
          <w:tab w:val="left" w:pos="2436"/>
          <w:tab w:val="left" w:pos="4873"/>
          <w:tab w:val="left" w:pos="7309"/>
        </w:tabs>
        <w:spacing w:line="360" w:lineRule="auto"/>
        <w:jc w:val="both"/>
        <w:textAlignment w:val="center"/>
        <w:rPr>
          <w:color w:val="000000"/>
        </w:rPr>
      </w:pPr>
      <w:r>
        <w:rPr>
          <w:color w:val="000000"/>
        </w:rPr>
        <w:t xml:space="preserve">21. A. </w:t>
      </w:r>
      <w:r>
        <w:rPr>
          <w:rFonts w:ascii="Times New Roman" w:hAnsi="Times New Roman" w:eastAsia="Times New Roman" w:cs="Times New Roman"/>
          <w:color w:val="000000"/>
        </w:rPr>
        <w:t>in particular</w:t>
      </w:r>
      <w:r>
        <w:rPr>
          <w:color w:val="000000"/>
        </w:rPr>
        <w:tab/>
      </w:r>
      <w:r>
        <w:rPr>
          <w:color w:val="000000"/>
        </w:rPr>
        <w:t xml:space="preserve">B. </w:t>
      </w:r>
      <w:r>
        <w:rPr>
          <w:rFonts w:ascii="Times New Roman" w:hAnsi="Times New Roman" w:eastAsia="Times New Roman" w:cs="Times New Roman"/>
          <w:color w:val="000000"/>
        </w:rPr>
        <w:t>in total</w:t>
      </w:r>
      <w:r>
        <w:rPr>
          <w:color w:val="000000"/>
        </w:rPr>
        <w:tab/>
      </w:r>
      <w:r>
        <w:rPr>
          <w:color w:val="000000"/>
        </w:rPr>
        <w:t xml:space="preserve">C. </w:t>
      </w:r>
      <w:r>
        <w:rPr>
          <w:rFonts w:ascii="Times New Roman" w:hAnsi="Times New Roman" w:eastAsia="Times New Roman" w:cs="Times New Roman"/>
          <w:color w:val="000000"/>
        </w:rPr>
        <w:t>in brief</w:t>
      </w:r>
      <w:r>
        <w:rPr>
          <w:color w:val="000000"/>
        </w:rPr>
        <w:tab/>
      </w:r>
      <w:r>
        <w:rPr>
          <w:color w:val="000000"/>
        </w:rPr>
        <w:t xml:space="preserve">D. </w:t>
      </w:r>
      <w:r>
        <w:rPr>
          <w:rFonts w:ascii="Times New Roman" w:hAnsi="Times New Roman" w:eastAsia="Times New Roman" w:cs="Times New Roman"/>
          <w:color w:val="000000"/>
        </w:rPr>
        <w:t>in general</w:t>
      </w:r>
    </w:p>
    <w:p w14:paraId="3F84C169">
      <w:pPr>
        <w:tabs>
          <w:tab w:val="left" w:pos="2436"/>
          <w:tab w:val="left" w:pos="4873"/>
          <w:tab w:val="left" w:pos="7309"/>
        </w:tabs>
        <w:spacing w:line="360" w:lineRule="auto"/>
        <w:jc w:val="both"/>
        <w:textAlignment w:val="center"/>
        <w:rPr>
          <w:color w:val="000000"/>
        </w:rPr>
      </w:pPr>
      <w:r>
        <w:rPr>
          <w:color w:val="000000"/>
        </w:rPr>
        <w:t xml:space="preserve">22. A. </w:t>
      </w:r>
      <w:r>
        <w:rPr>
          <w:rFonts w:ascii="Times New Roman" w:hAnsi="Times New Roman" w:eastAsia="Times New Roman" w:cs="Times New Roman"/>
          <w:color w:val="000000"/>
        </w:rPr>
        <w:t>placed</w:t>
      </w:r>
      <w:r>
        <w:rPr>
          <w:color w:val="000000"/>
        </w:rPr>
        <w:tab/>
      </w:r>
      <w:r>
        <w:rPr>
          <w:color w:val="000000"/>
        </w:rPr>
        <w:t xml:space="preserve">B. </w:t>
      </w:r>
      <w:r>
        <w:rPr>
          <w:rFonts w:ascii="Times New Roman" w:hAnsi="Times New Roman" w:eastAsia="Times New Roman" w:cs="Times New Roman"/>
          <w:color w:val="000000"/>
        </w:rPr>
        <w:t>offered</w:t>
      </w:r>
      <w:r>
        <w:rPr>
          <w:color w:val="000000"/>
        </w:rPr>
        <w:tab/>
      </w:r>
      <w:r>
        <w:rPr>
          <w:color w:val="000000"/>
        </w:rPr>
        <w:t xml:space="preserve">C. </w:t>
      </w:r>
      <w:r>
        <w:rPr>
          <w:rFonts w:ascii="Times New Roman" w:hAnsi="Times New Roman" w:eastAsia="Times New Roman" w:cs="Times New Roman"/>
          <w:color w:val="000000"/>
        </w:rPr>
        <w:t>managed</w:t>
      </w:r>
      <w:r>
        <w:rPr>
          <w:color w:val="000000"/>
        </w:rPr>
        <w:tab/>
      </w:r>
      <w:r>
        <w:rPr>
          <w:color w:val="000000"/>
        </w:rPr>
        <w:t xml:space="preserve">D. </w:t>
      </w:r>
      <w:r>
        <w:rPr>
          <w:rFonts w:ascii="Times New Roman" w:hAnsi="Times New Roman" w:eastAsia="Times New Roman" w:cs="Times New Roman"/>
          <w:color w:val="000000"/>
        </w:rPr>
        <w:t>supplied</w:t>
      </w:r>
    </w:p>
    <w:p w14:paraId="1EDA83CD">
      <w:pPr>
        <w:tabs>
          <w:tab w:val="left" w:pos="2436"/>
          <w:tab w:val="left" w:pos="4873"/>
          <w:tab w:val="left" w:pos="7309"/>
        </w:tabs>
        <w:spacing w:line="360" w:lineRule="auto"/>
        <w:jc w:val="both"/>
        <w:textAlignment w:val="center"/>
        <w:rPr>
          <w:color w:val="000000"/>
        </w:rPr>
      </w:pPr>
      <w:r>
        <w:rPr>
          <w:color w:val="000000"/>
        </w:rPr>
        <w:t xml:space="preserve">23. A. </w:t>
      </w:r>
      <w:r>
        <w:rPr>
          <w:rFonts w:ascii="Times New Roman" w:hAnsi="Times New Roman" w:eastAsia="Times New Roman" w:cs="Times New Roman"/>
          <w:color w:val="000000"/>
        </w:rPr>
        <w:t>answer for</w:t>
      </w:r>
      <w:r>
        <w:rPr>
          <w:color w:val="000000"/>
        </w:rPr>
        <w:tab/>
      </w:r>
      <w:r>
        <w:rPr>
          <w:color w:val="000000"/>
        </w:rPr>
        <w:t xml:space="preserve">B. </w:t>
      </w:r>
      <w:r>
        <w:rPr>
          <w:rFonts w:ascii="Times New Roman" w:hAnsi="Times New Roman" w:eastAsia="Times New Roman" w:cs="Times New Roman"/>
          <w:color w:val="000000"/>
        </w:rPr>
        <w:t>make for</w:t>
      </w:r>
      <w:r>
        <w:rPr>
          <w:color w:val="000000"/>
        </w:rPr>
        <w:tab/>
      </w:r>
      <w:r>
        <w:rPr>
          <w:color w:val="000000"/>
        </w:rPr>
        <w:t xml:space="preserve">C. </w:t>
      </w:r>
      <w:r>
        <w:rPr>
          <w:rFonts w:ascii="Times New Roman" w:hAnsi="Times New Roman" w:eastAsia="Times New Roman" w:cs="Times New Roman"/>
          <w:color w:val="000000"/>
        </w:rPr>
        <w:t>enter for</w:t>
      </w:r>
      <w:r>
        <w:rPr>
          <w:color w:val="000000"/>
        </w:rPr>
        <w:tab/>
      </w:r>
      <w:r>
        <w:rPr>
          <w:color w:val="000000"/>
        </w:rPr>
        <w:t xml:space="preserve">D. </w:t>
      </w:r>
      <w:r>
        <w:rPr>
          <w:rFonts w:ascii="Times New Roman" w:hAnsi="Times New Roman" w:eastAsia="Times New Roman" w:cs="Times New Roman"/>
          <w:color w:val="000000"/>
        </w:rPr>
        <w:t>reach for</w:t>
      </w:r>
    </w:p>
    <w:p w14:paraId="3EA31595">
      <w:pPr>
        <w:tabs>
          <w:tab w:val="left" w:pos="2436"/>
          <w:tab w:val="left" w:pos="4873"/>
          <w:tab w:val="left" w:pos="7309"/>
        </w:tabs>
        <w:spacing w:line="360" w:lineRule="auto"/>
        <w:jc w:val="both"/>
        <w:textAlignment w:val="center"/>
        <w:rPr>
          <w:color w:val="000000"/>
        </w:rPr>
      </w:pPr>
      <w:r>
        <w:rPr>
          <w:color w:val="000000"/>
        </w:rPr>
        <w:t xml:space="preserve">24. A. </w:t>
      </w:r>
      <w:r>
        <w:rPr>
          <w:rFonts w:ascii="Times New Roman" w:hAnsi="Times New Roman" w:eastAsia="Times New Roman" w:cs="Times New Roman"/>
          <w:color w:val="000000"/>
        </w:rPr>
        <w:t>how</w:t>
      </w:r>
      <w:r>
        <w:rPr>
          <w:color w:val="000000"/>
        </w:rPr>
        <w:tab/>
      </w:r>
      <w:r>
        <w:rPr>
          <w:color w:val="000000"/>
        </w:rPr>
        <w:t xml:space="preserve">B. </w:t>
      </w:r>
      <w:r>
        <w:rPr>
          <w:rFonts w:ascii="Times New Roman" w:hAnsi="Times New Roman" w:eastAsia="Times New Roman" w:cs="Times New Roman"/>
          <w:color w:val="000000"/>
        </w:rPr>
        <w:t>what</w:t>
      </w:r>
      <w:r>
        <w:rPr>
          <w:color w:val="000000"/>
        </w:rPr>
        <w:tab/>
      </w:r>
      <w:r>
        <w:rPr>
          <w:color w:val="000000"/>
        </w:rPr>
        <w:t xml:space="preserve">C. </w:t>
      </w:r>
      <w:r>
        <w:rPr>
          <w:rFonts w:ascii="Times New Roman" w:hAnsi="Times New Roman" w:eastAsia="Times New Roman" w:cs="Times New Roman"/>
          <w:color w:val="000000"/>
        </w:rPr>
        <w:t>why</w:t>
      </w:r>
      <w:r>
        <w:rPr>
          <w:color w:val="000000"/>
        </w:rPr>
        <w:tab/>
      </w:r>
      <w:r>
        <w:rPr>
          <w:color w:val="000000"/>
        </w:rPr>
        <w:t xml:space="preserve">D. </w:t>
      </w:r>
      <w:r>
        <w:rPr>
          <w:rFonts w:ascii="Times New Roman" w:hAnsi="Times New Roman" w:eastAsia="Times New Roman" w:cs="Times New Roman"/>
          <w:color w:val="000000"/>
        </w:rPr>
        <w:t>which</w:t>
      </w:r>
    </w:p>
    <w:p w14:paraId="03C5F964">
      <w:pPr>
        <w:tabs>
          <w:tab w:val="left" w:pos="2436"/>
          <w:tab w:val="left" w:pos="4873"/>
          <w:tab w:val="left" w:pos="7309"/>
        </w:tabs>
        <w:spacing w:line="360" w:lineRule="auto"/>
        <w:jc w:val="both"/>
        <w:textAlignment w:val="center"/>
        <w:rPr>
          <w:color w:val="000000"/>
        </w:rPr>
      </w:pPr>
      <w:r>
        <w:rPr>
          <w:color w:val="000000"/>
        </w:rPr>
        <w:t xml:space="preserve">25. A. </w:t>
      </w:r>
      <w:r>
        <w:rPr>
          <w:rFonts w:ascii="Times New Roman" w:hAnsi="Times New Roman" w:eastAsia="Times New Roman" w:cs="Times New Roman"/>
          <w:color w:val="000000"/>
        </w:rPr>
        <w:t>cover</w:t>
      </w:r>
      <w:r>
        <w:rPr>
          <w:color w:val="000000"/>
        </w:rPr>
        <w:tab/>
      </w:r>
      <w:r>
        <w:rPr>
          <w:color w:val="000000"/>
        </w:rPr>
        <w:t xml:space="preserve">B. </w:t>
      </w:r>
      <w:r>
        <w:rPr>
          <w:rFonts w:ascii="Times New Roman" w:hAnsi="Times New Roman" w:eastAsia="Times New Roman" w:cs="Times New Roman"/>
          <w:color w:val="000000"/>
        </w:rPr>
        <w:t>spread</w:t>
      </w:r>
      <w:r>
        <w:rPr>
          <w:color w:val="000000"/>
        </w:rPr>
        <w:tab/>
      </w:r>
      <w:r>
        <w:rPr>
          <w:color w:val="000000"/>
        </w:rPr>
        <w:t xml:space="preserve">C. </w:t>
      </w:r>
      <w:r>
        <w:rPr>
          <w:rFonts w:ascii="Times New Roman" w:hAnsi="Times New Roman" w:eastAsia="Times New Roman" w:cs="Times New Roman"/>
          <w:color w:val="000000"/>
        </w:rPr>
        <w:t>bring</w:t>
      </w:r>
      <w:r>
        <w:rPr>
          <w:color w:val="000000"/>
        </w:rPr>
        <w:tab/>
      </w:r>
      <w:r>
        <w:rPr>
          <w:color w:val="000000"/>
        </w:rPr>
        <w:t xml:space="preserve">D. </w:t>
      </w:r>
      <w:r>
        <w:rPr>
          <w:rFonts w:ascii="Times New Roman" w:hAnsi="Times New Roman" w:eastAsia="Times New Roman" w:cs="Times New Roman"/>
          <w:color w:val="000000"/>
        </w:rPr>
        <w:t>carry</w:t>
      </w:r>
    </w:p>
    <w:p w14:paraId="708AA241">
      <w:pPr>
        <w:tabs>
          <w:tab w:val="left" w:pos="2436"/>
          <w:tab w:val="left" w:pos="4873"/>
          <w:tab w:val="left" w:pos="7309"/>
        </w:tabs>
        <w:spacing w:line="360" w:lineRule="auto"/>
        <w:jc w:val="both"/>
        <w:textAlignment w:val="center"/>
        <w:rPr>
          <w:color w:val="000000"/>
        </w:rPr>
      </w:pPr>
      <w:r>
        <w:rPr>
          <w:color w:val="000000"/>
        </w:rPr>
        <w:t xml:space="preserve">26. A. </w:t>
      </w:r>
      <w:r>
        <w:rPr>
          <w:rFonts w:ascii="Times New Roman" w:hAnsi="Times New Roman" w:eastAsia="Times New Roman" w:cs="Times New Roman"/>
          <w:color w:val="000000"/>
        </w:rPr>
        <w:t>chair</w:t>
      </w:r>
      <w:r>
        <w:rPr>
          <w:color w:val="000000"/>
        </w:rPr>
        <w:tab/>
      </w:r>
      <w:r>
        <w:rPr>
          <w:color w:val="000000"/>
        </w:rPr>
        <w:t xml:space="preserve">B. </w:t>
      </w:r>
      <w:r>
        <w:rPr>
          <w:rFonts w:ascii="Times New Roman" w:hAnsi="Times New Roman" w:eastAsia="Times New Roman" w:cs="Times New Roman"/>
          <w:color w:val="000000"/>
        </w:rPr>
        <w:t>bed</w:t>
      </w:r>
      <w:r>
        <w:rPr>
          <w:color w:val="000000"/>
        </w:rPr>
        <w:tab/>
      </w:r>
      <w:r>
        <w:rPr>
          <w:color w:val="000000"/>
        </w:rPr>
        <w:t xml:space="preserve">C. </w:t>
      </w:r>
      <w:r>
        <w:rPr>
          <w:rFonts w:ascii="Times New Roman" w:hAnsi="Times New Roman" w:eastAsia="Times New Roman" w:cs="Times New Roman"/>
          <w:color w:val="000000"/>
        </w:rPr>
        <w:t>sofa</w:t>
      </w:r>
      <w:r>
        <w:rPr>
          <w:color w:val="000000"/>
        </w:rPr>
        <w:tab/>
      </w:r>
      <w:r>
        <w:rPr>
          <w:color w:val="000000"/>
        </w:rPr>
        <w:t xml:space="preserve">D. </w:t>
      </w:r>
      <w:r>
        <w:rPr>
          <w:rFonts w:ascii="Times New Roman" w:hAnsi="Times New Roman" w:eastAsia="Times New Roman" w:cs="Times New Roman"/>
          <w:color w:val="000000"/>
        </w:rPr>
        <w:t>table</w:t>
      </w:r>
    </w:p>
    <w:p w14:paraId="703BA351">
      <w:pPr>
        <w:tabs>
          <w:tab w:val="left" w:pos="2436"/>
          <w:tab w:val="left" w:pos="4873"/>
          <w:tab w:val="left" w:pos="7309"/>
        </w:tabs>
        <w:spacing w:line="360" w:lineRule="auto"/>
        <w:jc w:val="both"/>
        <w:textAlignment w:val="center"/>
        <w:rPr>
          <w:color w:val="000000"/>
        </w:rPr>
      </w:pPr>
      <w:r>
        <w:rPr>
          <w:color w:val="000000"/>
        </w:rPr>
        <w:t xml:space="preserve">27. A. </w:t>
      </w:r>
      <w:r>
        <w:rPr>
          <w:rFonts w:ascii="Times New Roman" w:hAnsi="Times New Roman" w:eastAsia="Times New Roman" w:cs="Times New Roman"/>
          <w:color w:val="000000"/>
        </w:rPr>
        <w:t>apologize</w:t>
      </w:r>
      <w:r>
        <w:rPr>
          <w:color w:val="000000"/>
        </w:rPr>
        <w:tab/>
      </w:r>
      <w:r>
        <w:rPr>
          <w:color w:val="000000"/>
        </w:rPr>
        <w:t xml:space="preserve">B. </w:t>
      </w:r>
      <w:r>
        <w:rPr>
          <w:rFonts w:ascii="Times New Roman" w:hAnsi="Times New Roman" w:eastAsia="Times New Roman" w:cs="Times New Roman"/>
          <w:color w:val="000000"/>
        </w:rPr>
        <w:t>talk</w:t>
      </w:r>
      <w:r>
        <w:rPr>
          <w:color w:val="000000"/>
        </w:rPr>
        <w:tab/>
      </w:r>
      <w:r>
        <w:rPr>
          <w:color w:val="000000"/>
        </w:rPr>
        <w:t xml:space="preserve">C. </w:t>
      </w:r>
      <w:r>
        <w:rPr>
          <w:rFonts w:ascii="Times New Roman" w:hAnsi="Times New Roman" w:eastAsia="Times New Roman" w:cs="Times New Roman"/>
          <w:color w:val="000000"/>
        </w:rPr>
        <w:t>whisper</w:t>
      </w:r>
      <w:r>
        <w:rPr>
          <w:color w:val="000000"/>
        </w:rPr>
        <w:tab/>
      </w:r>
      <w:r>
        <w:rPr>
          <w:color w:val="000000"/>
        </w:rPr>
        <w:t xml:space="preserve">D. </w:t>
      </w:r>
      <w:r>
        <w:rPr>
          <w:rFonts w:ascii="Times New Roman" w:hAnsi="Times New Roman" w:eastAsia="Times New Roman" w:cs="Times New Roman"/>
          <w:color w:val="000000"/>
        </w:rPr>
        <w:t>report</w:t>
      </w:r>
    </w:p>
    <w:p w14:paraId="60CC5922">
      <w:pPr>
        <w:tabs>
          <w:tab w:val="left" w:pos="2436"/>
          <w:tab w:val="left" w:pos="4873"/>
          <w:tab w:val="left" w:pos="7309"/>
        </w:tabs>
        <w:spacing w:line="360" w:lineRule="auto"/>
        <w:jc w:val="both"/>
        <w:textAlignment w:val="center"/>
        <w:rPr>
          <w:color w:val="000000"/>
        </w:rPr>
      </w:pPr>
      <w:r>
        <w:rPr>
          <w:color w:val="000000"/>
        </w:rPr>
        <w:t xml:space="preserve">28. A. </w:t>
      </w:r>
      <w:r>
        <w:rPr>
          <w:rFonts w:ascii="Times New Roman" w:hAnsi="Times New Roman" w:eastAsia="Times New Roman" w:cs="Times New Roman"/>
          <w:color w:val="000000"/>
        </w:rPr>
        <w:t>frozen</w:t>
      </w:r>
      <w:r>
        <w:rPr>
          <w:color w:val="000000"/>
        </w:rPr>
        <w:tab/>
      </w:r>
      <w:r>
        <w:rPr>
          <w:color w:val="000000"/>
        </w:rPr>
        <w:t xml:space="preserve">B. </w:t>
      </w:r>
      <w:r>
        <w:rPr>
          <w:rFonts w:ascii="Times New Roman" w:hAnsi="Times New Roman" w:eastAsia="Times New Roman" w:cs="Times New Roman"/>
          <w:color w:val="000000"/>
        </w:rPr>
        <w:t>burnt</w:t>
      </w:r>
      <w:r>
        <w:rPr>
          <w:color w:val="000000"/>
        </w:rPr>
        <w:tab/>
      </w:r>
      <w:r>
        <w:rPr>
          <w:color w:val="000000"/>
        </w:rPr>
        <w:t xml:space="preserve">C. </w:t>
      </w:r>
      <w:r>
        <w:rPr>
          <w:rFonts w:ascii="Times New Roman" w:hAnsi="Times New Roman" w:eastAsia="Times New Roman" w:cs="Times New Roman"/>
          <w:color w:val="000000"/>
        </w:rPr>
        <w:t>dry</w:t>
      </w:r>
      <w:r>
        <w:rPr>
          <w:color w:val="000000"/>
        </w:rPr>
        <w:tab/>
      </w:r>
      <w:r>
        <w:rPr>
          <w:color w:val="000000"/>
        </w:rPr>
        <w:t xml:space="preserve">D. </w:t>
      </w:r>
      <w:r>
        <w:rPr>
          <w:rFonts w:ascii="Times New Roman" w:hAnsi="Times New Roman" w:eastAsia="Times New Roman" w:cs="Times New Roman"/>
          <w:color w:val="000000"/>
        </w:rPr>
        <w:t>fresh</w:t>
      </w:r>
    </w:p>
    <w:p w14:paraId="04351AEB">
      <w:pPr>
        <w:tabs>
          <w:tab w:val="left" w:pos="2436"/>
          <w:tab w:val="left" w:pos="4873"/>
          <w:tab w:val="left" w:pos="7309"/>
        </w:tabs>
        <w:spacing w:line="360" w:lineRule="auto"/>
        <w:jc w:val="both"/>
        <w:textAlignment w:val="center"/>
        <w:rPr>
          <w:color w:val="000000"/>
        </w:rPr>
      </w:pPr>
      <w:r>
        <w:rPr>
          <w:color w:val="000000"/>
        </w:rPr>
        <w:t xml:space="preserve">29. A. </w:t>
      </w:r>
      <w:r>
        <w:rPr>
          <w:rFonts w:ascii="Times New Roman" w:hAnsi="Times New Roman" w:eastAsia="Times New Roman" w:cs="Times New Roman"/>
          <w:color w:val="000000"/>
        </w:rPr>
        <w:t>exactly</w:t>
      </w:r>
      <w:r>
        <w:rPr>
          <w:color w:val="000000"/>
        </w:rPr>
        <w:tab/>
      </w:r>
      <w:r>
        <w:rPr>
          <w:color w:val="000000"/>
        </w:rPr>
        <w:t xml:space="preserve">B. </w:t>
      </w:r>
      <w:r>
        <w:rPr>
          <w:rFonts w:ascii="Times New Roman" w:hAnsi="Times New Roman" w:eastAsia="Times New Roman" w:cs="Times New Roman"/>
          <w:color w:val="000000"/>
        </w:rPr>
        <w:t>certainly</w:t>
      </w:r>
      <w:r>
        <w:rPr>
          <w:color w:val="000000"/>
        </w:rPr>
        <w:tab/>
      </w:r>
      <w:r>
        <w:rPr>
          <w:color w:val="000000"/>
        </w:rPr>
        <w:t xml:space="preserve">C. </w:t>
      </w:r>
      <w:r>
        <w:rPr>
          <w:rFonts w:ascii="Times New Roman" w:hAnsi="Times New Roman" w:eastAsia="Times New Roman" w:cs="Times New Roman"/>
          <w:color w:val="000000"/>
        </w:rPr>
        <w:t>really</w:t>
      </w:r>
      <w:r>
        <w:rPr>
          <w:color w:val="000000"/>
        </w:rPr>
        <w:tab/>
      </w:r>
      <w:r>
        <w:rPr>
          <w:color w:val="000000"/>
        </w:rPr>
        <w:t xml:space="preserve">D. </w:t>
      </w:r>
      <w:r>
        <w:rPr>
          <w:rFonts w:ascii="Times New Roman" w:hAnsi="Times New Roman" w:eastAsia="Times New Roman" w:cs="Times New Roman"/>
          <w:color w:val="000000"/>
        </w:rPr>
        <w:t>specially</w:t>
      </w:r>
    </w:p>
    <w:p w14:paraId="3254F13C">
      <w:pPr>
        <w:tabs>
          <w:tab w:val="left" w:pos="2436"/>
          <w:tab w:val="left" w:pos="4873"/>
          <w:tab w:val="left" w:pos="7309"/>
        </w:tabs>
        <w:spacing w:line="360" w:lineRule="auto"/>
        <w:jc w:val="both"/>
        <w:textAlignment w:val="center"/>
        <w:rPr>
          <w:color w:val="000000"/>
        </w:rPr>
      </w:pPr>
      <w:r>
        <w:rPr>
          <w:color w:val="000000"/>
        </w:rPr>
        <w:t xml:space="preserve">30. A. </w:t>
      </w:r>
      <w:r>
        <w:rPr>
          <w:rFonts w:ascii="Times New Roman" w:hAnsi="Times New Roman" w:eastAsia="Times New Roman" w:cs="Times New Roman"/>
          <w:color w:val="000000"/>
        </w:rPr>
        <w:t>raised</w:t>
      </w:r>
      <w:r>
        <w:rPr>
          <w:color w:val="000000"/>
        </w:rPr>
        <w:tab/>
      </w:r>
      <w:r>
        <w:rPr>
          <w:color w:val="000000"/>
        </w:rPr>
        <w:t xml:space="preserve">B. </w:t>
      </w:r>
      <w:r>
        <w:rPr>
          <w:rFonts w:ascii="Times New Roman" w:hAnsi="Times New Roman" w:eastAsia="Times New Roman" w:cs="Times New Roman"/>
          <w:color w:val="000000"/>
        </w:rPr>
        <w:t>pushed</w:t>
      </w:r>
      <w:r>
        <w:rPr>
          <w:color w:val="000000"/>
        </w:rPr>
        <w:tab/>
      </w:r>
      <w:r>
        <w:rPr>
          <w:color w:val="000000"/>
        </w:rPr>
        <w:t xml:space="preserve">C. </w:t>
      </w:r>
      <w:r>
        <w:rPr>
          <w:rFonts w:ascii="Times New Roman" w:hAnsi="Times New Roman" w:eastAsia="Times New Roman" w:cs="Times New Roman"/>
          <w:color w:val="000000"/>
        </w:rPr>
        <w:t>surrounded</w:t>
      </w:r>
      <w:r>
        <w:rPr>
          <w:color w:val="000000"/>
        </w:rPr>
        <w:tab/>
      </w:r>
      <w:r>
        <w:rPr>
          <w:color w:val="000000"/>
        </w:rPr>
        <w:t xml:space="preserve">D. </w:t>
      </w:r>
      <w:r>
        <w:rPr>
          <w:rFonts w:ascii="Times New Roman" w:hAnsi="Times New Roman" w:eastAsia="Times New Roman" w:cs="Times New Roman"/>
          <w:color w:val="000000"/>
        </w:rPr>
        <w:t>brought</w:t>
      </w:r>
    </w:p>
    <w:p w14:paraId="335B37B9">
      <w:pPr>
        <w:tabs>
          <w:tab w:val="left" w:pos="2436"/>
          <w:tab w:val="left" w:pos="4873"/>
          <w:tab w:val="left" w:pos="7309"/>
        </w:tabs>
        <w:spacing w:line="360" w:lineRule="auto"/>
        <w:jc w:val="both"/>
        <w:textAlignment w:val="center"/>
        <w:rPr>
          <w:color w:val="000000"/>
        </w:rPr>
      </w:pPr>
      <w:r>
        <w:rPr>
          <w:color w:val="000000"/>
        </w:rPr>
        <w:t xml:space="preserve">31. A. </w:t>
      </w:r>
      <w:r>
        <w:rPr>
          <w:rFonts w:ascii="Times New Roman" w:hAnsi="Times New Roman" w:eastAsia="Times New Roman" w:cs="Times New Roman"/>
          <w:color w:val="000000"/>
        </w:rPr>
        <w:t>sad</w:t>
      </w:r>
      <w:r>
        <w:rPr>
          <w:color w:val="000000"/>
        </w:rPr>
        <w:tab/>
      </w:r>
      <w:r>
        <w:rPr>
          <w:color w:val="000000"/>
        </w:rPr>
        <w:t xml:space="preserve">B. </w:t>
      </w:r>
      <w:r>
        <w:rPr>
          <w:rFonts w:ascii="Times New Roman" w:hAnsi="Times New Roman" w:eastAsia="Times New Roman" w:cs="Times New Roman"/>
          <w:color w:val="000000"/>
        </w:rPr>
        <w:t>tired</w:t>
      </w:r>
      <w:r>
        <w:rPr>
          <w:color w:val="000000"/>
        </w:rPr>
        <w:tab/>
      </w:r>
      <w:r>
        <w:rPr>
          <w:color w:val="000000"/>
        </w:rPr>
        <w:t xml:space="preserve">C. </w:t>
      </w:r>
      <w:r>
        <w:rPr>
          <w:rFonts w:ascii="Times New Roman" w:hAnsi="Times New Roman" w:eastAsia="Times New Roman" w:cs="Times New Roman"/>
          <w:color w:val="000000"/>
        </w:rPr>
        <w:t>impatient</w:t>
      </w:r>
      <w:r>
        <w:rPr>
          <w:color w:val="000000"/>
        </w:rPr>
        <w:tab/>
      </w:r>
      <w:r>
        <w:rPr>
          <w:color w:val="000000"/>
        </w:rPr>
        <w:t xml:space="preserve">D. </w:t>
      </w:r>
      <w:r>
        <w:rPr>
          <w:rFonts w:ascii="Times New Roman" w:hAnsi="Times New Roman" w:eastAsia="Times New Roman" w:cs="Times New Roman"/>
          <w:color w:val="000000"/>
        </w:rPr>
        <w:t>careless</w:t>
      </w:r>
    </w:p>
    <w:p w14:paraId="44F5A1F9">
      <w:pPr>
        <w:tabs>
          <w:tab w:val="left" w:pos="2436"/>
          <w:tab w:val="left" w:pos="4873"/>
          <w:tab w:val="left" w:pos="7309"/>
        </w:tabs>
        <w:spacing w:line="360" w:lineRule="auto"/>
        <w:jc w:val="both"/>
        <w:textAlignment w:val="center"/>
        <w:rPr>
          <w:color w:val="000000"/>
        </w:rPr>
      </w:pPr>
      <w:r>
        <w:rPr>
          <w:color w:val="000000"/>
        </w:rPr>
        <w:t xml:space="preserve">32. A. </w:t>
      </w:r>
      <w:r>
        <w:rPr>
          <w:rFonts w:ascii="Times New Roman" w:hAnsi="Times New Roman" w:eastAsia="Times New Roman" w:cs="Times New Roman"/>
          <w:color w:val="000000"/>
        </w:rPr>
        <w:t>damages</w:t>
      </w:r>
      <w:r>
        <w:rPr>
          <w:color w:val="000000"/>
        </w:rPr>
        <w:tab/>
      </w:r>
      <w:r>
        <w:rPr>
          <w:color w:val="000000"/>
        </w:rPr>
        <w:t xml:space="preserve">B. </w:t>
      </w:r>
      <w:r>
        <w:rPr>
          <w:rFonts w:ascii="Times New Roman" w:hAnsi="Times New Roman" w:eastAsia="Times New Roman" w:cs="Times New Roman"/>
          <w:color w:val="000000"/>
        </w:rPr>
        <w:t>confuses</w:t>
      </w:r>
      <w:r>
        <w:rPr>
          <w:color w:val="000000"/>
        </w:rPr>
        <w:tab/>
      </w:r>
      <w:r>
        <w:rPr>
          <w:color w:val="000000"/>
        </w:rPr>
        <w:t xml:space="preserve">C. </w:t>
      </w:r>
      <w:r>
        <w:rPr>
          <w:rFonts w:ascii="Times New Roman" w:hAnsi="Times New Roman" w:eastAsia="Times New Roman" w:cs="Times New Roman"/>
          <w:color w:val="000000"/>
        </w:rPr>
        <w:t>hurts</w:t>
      </w:r>
      <w:r>
        <w:rPr>
          <w:color w:val="000000"/>
        </w:rPr>
        <w:tab/>
      </w:r>
      <w:r>
        <w:rPr>
          <w:color w:val="000000"/>
        </w:rPr>
        <w:t xml:space="preserve">D. </w:t>
      </w:r>
      <w:r>
        <w:rPr>
          <w:rFonts w:ascii="Times New Roman" w:hAnsi="Times New Roman" w:eastAsia="Times New Roman" w:cs="Times New Roman"/>
          <w:color w:val="000000"/>
        </w:rPr>
        <w:t>weakens</w:t>
      </w:r>
    </w:p>
    <w:p w14:paraId="0969F302">
      <w:pPr>
        <w:tabs>
          <w:tab w:val="left" w:pos="2436"/>
          <w:tab w:val="left" w:pos="4873"/>
          <w:tab w:val="left" w:pos="7309"/>
        </w:tabs>
        <w:spacing w:line="360" w:lineRule="auto"/>
        <w:jc w:val="both"/>
        <w:textAlignment w:val="center"/>
        <w:rPr>
          <w:color w:val="000000"/>
        </w:rPr>
      </w:pPr>
      <w:r>
        <w:rPr>
          <w:color w:val="000000"/>
        </w:rPr>
        <w:t xml:space="preserve">33. A. </w:t>
      </w:r>
      <w:r>
        <w:rPr>
          <w:rFonts w:ascii="Times New Roman" w:hAnsi="Times New Roman" w:eastAsia="Times New Roman" w:cs="Times New Roman"/>
          <w:color w:val="000000"/>
        </w:rPr>
        <w:t>ready</w:t>
      </w:r>
      <w:r>
        <w:rPr>
          <w:color w:val="000000"/>
        </w:rPr>
        <w:tab/>
      </w:r>
      <w:r>
        <w:rPr>
          <w:color w:val="000000"/>
        </w:rPr>
        <w:t xml:space="preserve">B. </w:t>
      </w:r>
      <w:r>
        <w:rPr>
          <w:rFonts w:ascii="Times New Roman" w:hAnsi="Times New Roman" w:eastAsia="Times New Roman" w:cs="Times New Roman"/>
          <w:color w:val="000000"/>
        </w:rPr>
        <w:t>clever</w:t>
      </w:r>
      <w:r>
        <w:rPr>
          <w:color w:val="000000"/>
        </w:rPr>
        <w:tab/>
      </w:r>
      <w:r>
        <w:rPr>
          <w:color w:val="000000"/>
        </w:rPr>
        <w:t xml:space="preserve">C. </w:t>
      </w:r>
      <w:r>
        <w:rPr>
          <w:rFonts w:ascii="Times New Roman" w:hAnsi="Times New Roman" w:eastAsia="Times New Roman" w:cs="Times New Roman"/>
          <w:color w:val="000000"/>
        </w:rPr>
        <w:t>skillful</w:t>
      </w:r>
      <w:r>
        <w:rPr>
          <w:color w:val="000000"/>
        </w:rPr>
        <w:tab/>
      </w:r>
      <w:r>
        <w:rPr>
          <w:color w:val="000000"/>
        </w:rPr>
        <w:t xml:space="preserve">D. </w:t>
      </w:r>
      <w:r>
        <w:rPr>
          <w:rFonts w:ascii="Times New Roman" w:hAnsi="Times New Roman" w:eastAsia="Times New Roman" w:cs="Times New Roman"/>
          <w:color w:val="000000"/>
        </w:rPr>
        <w:t>good</w:t>
      </w:r>
    </w:p>
    <w:p w14:paraId="608435C6">
      <w:pPr>
        <w:tabs>
          <w:tab w:val="left" w:pos="2436"/>
          <w:tab w:val="left" w:pos="4873"/>
          <w:tab w:val="left" w:pos="7309"/>
        </w:tabs>
        <w:spacing w:line="360" w:lineRule="auto"/>
        <w:jc w:val="both"/>
        <w:textAlignment w:val="center"/>
        <w:rPr>
          <w:color w:val="000000"/>
        </w:rPr>
      </w:pPr>
      <w:r>
        <w:rPr>
          <w:color w:val="000000"/>
        </w:rPr>
        <w:t xml:space="preserve">34. A. </w:t>
      </w:r>
      <w:r>
        <w:rPr>
          <w:rFonts w:ascii="Times New Roman" w:hAnsi="Times New Roman" w:eastAsia="Times New Roman" w:cs="Times New Roman"/>
          <w:color w:val="000000"/>
        </w:rPr>
        <w:t>circle</w:t>
      </w:r>
      <w:r>
        <w:rPr>
          <w:color w:val="000000"/>
        </w:rPr>
        <w:tab/>
      </w:r>
      <w:r>
        <w:rPr>
          <w:color w:val="000000"/>
        </w:rPr>
        <w:t xml:space="preserve">B. </w:t>
      </w:r>
      <w:r>
        <w:rPr>
          <w:rFonts w:ascii="Times New Roman" w:hAnsi="Times New Roman" w:eastAsia="Times New Roman" w:cs="Times New Roman"/>
          <w:color w:val="000000"/>
        </w:rPr>
        <w:t>scholarship</w:t>
      </w:r>
      <w:r>
        <w:rPr>
          <w:color w:val="000000"/>
        </w:rPr>
        <w:tab/>
      </w:r>
      <w:r>
        <w:rPr>
          <w:color w:val="000000"/>
        </w:rPr>
        <w:t xml:space="preserve">C. </w:t>
      </w:r>
      <w:r>
        <w:rPr>
          <w:rFonts w:ascii="Times New Roman" w:hAnsi="Times New Roman" w:eastAsia="Times New Roman" w:cs="Times New Roman"/>
          <w:color w:val="000000"/>
        </w:rPr>
        <w:t>company</w:t>
      </w:r>
      <w:r>
        <w:rPr>
          <w:color w:val="000000"/>
        </w:rPr>
        <w:tab/>
      </w:r>
      <w:r>
        <w:rPr>
          <w:color w:val="000000"/>
        </w:rPr>
        <w:t xml:space="preserve">D. </w:t>
      </w:r>
      <w:r>
        <w:rPr>
          <w:rFonts w:ascii="Times New Roman" w:hAnsi="Times New Roman" w:eastAsia="Times New Roman" w:cs="Times New Roman"/>
          <w:color w:val="000000"/>
        </w:rPr>
        <w:t>relationship</w:t>
      </w:r>
    </w:p>
    <w:p w14:paraId="5EB2A48E">
      <w:pPr>
        <w:tabs>
          <w:tab w:val="left" w:pos="2436"/>
          <w:tab w:val="left" w:pos="4873"/>
          <w:tab w:val="left" w:pos="7309"/>
        </w:tabs>
        <w:spacing w:line="360" w:lineRule="auto"/>
        <w:jc w:val="both"/>
        <w:textAlignment w:val="center"/>
        <w:rPr>
          <w:color w:val="000000"/>
        </w:rPr>
      </w:pPr>
      <w:r>
        <w:rPr>
          <w:color w:val="000000"/>
        </w:rPr>
        <w:t xml:space="preserve">35. A. </w:t>
      </w:r>
      <w:r>
        <w:rPr>
          <w:rFonts w:ascii="Times New Roman" w:hAnsi="Times New Roman" w:eastAsia="Times New Roman" w:cs="Times New Roman"/>
          <w:color w:val="000000"/>
        </w:rPr>
        <w:t>love</w:t>
      </w:r>
      <w:r>
        <w:rPr>
          <w:color w:val="000000"/>
        </w:rPr>
        <w:tab/>
      </w:r>
      <w:r>
        <w:rPr>
          <w:color w:val="000000"/>
        </w:rPr>
        <w:t xml:space="preserve">B. </w:t>
      </w:r>
      <w:r>
        <w:rPr>
          <w:rFonts w:ascii="Times New Roman" w:hAnsi="Times New Roman" w:eastAsia="Times New Roman" w:cs="Times New Roman"/>
          <w:color w:val="000000"/>
        </w:rPr>
        <w:t>apply</w:t>
      </w:r>
      <w:r>
        <w:rPr>
          <w:color w:val="000000"/>
        </w:rPr>
        <w:tab/>
      </w:r>
      <w:r>
        <w:rPr>
          <w:color w:val="000000"/>
        </w:rPr>
        <w:t xml:space="preserve">C. </w:t>
      </w:r>
      <w:r>
        <w:rPr>
          <w:rFonts w:ascii="Times New Roman" w:hAnsi="Times New Roman" w:eastAsia="Times New Roman" w:cs="Times New Roman"/>
          <w:color w:val="000000"/>
        </w:rPr>
        <w:t>enjoy</w:t>
      </w:r>
      <w:r>
        <w:rPr>
          <w:color w:val="000000"/>
        </w:rPr>
        <w:tab/>
      </w:r>
      <w:r>
        <w:rPr>
          <w:color w:val="000000"/>
        </w:rPr>
        <w:t xml:space="preserve">D. </w:t>
      </w:r>
      <w:r>
        <w:rPr>
          <w:rFonts w:ascii="Times New Roman" w:hAnsi="Times New Roman" w:eastAsia="Times New Roman" w:cs="Times New Roman"/>
          <w:color w:val="000000"/>
        </w:rPr>
        <w:t>devote</w:t>
      </w:r>
    </w:p>
    <w:p w14:paraId="4492076C">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 xml:space="preserve"> II </w:t>
      </w:r>
      <w:r>
        <w:rPr>
          <w:rFonts w:ascii="宋体" w:hAnsi="宋体" w:eastAsia="宋体" w:cs="宋体"/>
          <w:b/>
          <w:color w:val="000000"/>
          <w:sz w:val="24"/>
        </w:rPr>
        <w:t>卷</w:t>
      </w:r>
    </w:p>
    <w:p w14:paraId="120E54F3">
      <w:pPr>
        <w:spacing w:line="360" w:lineRule="auto"/>
        <w:jc w:val="both"/>
        <w:textAlignment w:val="center"/>
        <w:rPr>
          <w:color w:val="000000"/>
        </w:rPr>
      </w:pPr>
      <w:r>
        <w:rPr>
          <w:rFonts w:ascii="宋体" w:hAnsi="宋体" w:eastAsia="宋体" w:cs="宋体"/>
          <w:b/>
          <w:color w:val="000000"/>
          <w:sz w:val="24"/>
        </w:rPr>
        <w:t>注意：请用</w:t>
      </w:r>
      <w:r>
        <w:rPr>
          <w:rFonts w:ascii="Times New Roman" w:hAnsi="Times New Roman" w:eastAsia="Times New Roman" w:cs="Times New Roman"/>
          <w:b/>
          <w:color w:val="000000"/>
          <w:sz w:val="24"/>
        </w:rPr>
        <w:t>0.5</w:t>
      </w:r>
      <w:r>
        <w:rPr>
          <w:rFonts w:ascii="宋体" w:hAnsi="宋体" w:eastAsia="宋体" w:cs="宋体"/>
          <w:b/>
          <w:color w:val="000000"/>
          <w:sz w:val="24"/>
        </w:rPr>
        <w:t>毫米黑色签字笔将答案写在答题卡上。写在本试卷上无效。</w:t>
      </w:r>
    </w:p>
    <w:p w14:paraId="488ADE36">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p>
    <w:p w14:paraId="35E454BA">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0AACAB3">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3BC8CCAA">
      <w:pPr>
        <w:spacing w:line="360" w:lineRule="auto"/>
        <w:ind w:firstLine="420"/>
        <w:jc w:val="both"/>
        <w:textAlignment w:val="center"/>
        <w:rPr>
          <w:color w:val="000000"/>
        </w:rPr>
      </w:pPr>
      <w:r>
        <w:rPr>
          <w:rFonts w:ascii="Times New Roman" w:hAnsi="Times New Roman" w:eastAsia="Times New Roman" w:cs="Times New Roman"/>
          <w:color w:val="000000"/>
        </w:rPr>
        <w:t xml:space="preserve">Have you ever felt unsafe because you have never experienced some of the things your friends have? It could be that you’re the only one in your friendship group </w:t>
      </w:r>
      <w:r>
        <w:rPr>
          <w:color w:val="000000"/>
          <w:u w:val="single"/>
        </w:rPr>
        <w:t>____36____</w:t>
      </w:r>
      <w:r>
        <w:rPr>
          <w:rFonts w:ascii="Times New Roman" w:hAnsi="Times New Roman" w:eastAsia="Times New Roman" w:cs="Times New Roman"/>
          <w:color w:val="000000"/>
        </w:rPr>
        <w:t xml:space="preserve"> is still waiting to go through puberty (</w:t>
      </w:r>
      <w:r>
        <w:rPr>
          <w:rFonts w:ascii="宋体" w:hAnsi="宋体" w:eastAsia="宋体" w:cs="宋体"/>
          <w:color w:val="000000"/>
        </w:rPr>
        <w:t>青春期</w:t>
      </w:r>
      <w:r>
        <w:rPr>
          <w:rFonts w:ascii="Times New Roman" w:hAnsi="Times New Roman" w:eastAsia="Times New Roman" w:cs="Times New Roman"/>
          <w:color w:val="000000"/>
        </w:rPr>
        <w:t xml:space="preserve">) or you had to take time out of school and are now a year behind everyone else of your age. Or maybe it’s the other way round and you’re the first one in your class to be </w:t>
      </w:r>
      <w:r>
        <w:rPr>
          <w:color w:val="000000"/>
          <w:u w:val="single"/>
        </w:rPr>
        <w:t>____37____</w:t>
      </w:r>
      <w:r>
        <w:rPr>
          <w:rFonts w:ascii="Times New Roman" w:hAnsi="Times New Roman" w:eastAsia="Times New Roman" w:cs="Times New Roman"/>
          <w:color w:val="000000"/>
        </w:rPr>
        <w:t xml:space="preserve"> (tall) than some of your teachers. Perhaps you’re the only one in your group of friends </w:t>
      </w:r>
      <w:r>
        <w:rPr>
          <w:color w:val="000000"/>
          <w:u w:val="single"/>
        </w:rPr>
        <w:t>____38____</w:t>
      </w:r>
      <w:r>
        <w:rPr>
          <w:rFonts w:ascii="Times New Roman" w:hAnsi="Times New Roman" w:eastAsia="Times New Roman" w:cs="Times New Roman"/>
          <w:color w:val="000000"/>
        </w:rPr>
        <w:t xml:space="preserve"> (take) a sport or hobby to the next level or have ended up </w:t>
      </w:r>
      <w:r>
        <w:rPr>
          <w:color w:val="000000"/>
          <w:u w:val="single"/>
        </w:rPr>
        <w:t>____39____</w:t>
      </w:r>
      <w:r>
        <w:rPr>
          <w:rFonts w:ascii="Times New Roman" w:hAnsi="Times New Roman" w:eastAsia="Times New Roman" w:cs="Times New Roman"/>
          <w:color w:val="000000"/>
        </w:rPr>
        <w:t xml:space="preserve"> (sit) an exam earlier than your classmates. This can make you feel that things are happening too soon.</w:t>
      </w:r>
    </w:p>
    <w:p w14:paraId="1131D0F0">
      <w:pPr>
        <w:spacing w:line="360" w:lineRule="auto"/>
        <w:ind w:firstLine="420"/>
        <w:jc w:val="both"/>
        <w:textAlignment w:val="center"/>
        <w:rPr>
          <w:color w:val="000000"/>
        </w:rPr>
      </w:pPr>
      <w:r>
        <w:rPr>
          <w:rFonts w:ascii="Times New Roman" w:hAnsi="Times New Roman" w:eastAsia="Times New Roman" w:cs="Times New Roman"/>
          <w:color w:val="000000"/>
        </w:rPr>
        <w:t xml:space="preserve">It is normal to notice that you’re going through certain </w:t>
      </w:r>
      <w:r>
        <w:rPr>
          <w:color w:val="000000"/>
          <w:u w:val="single"/>
        </w:rPr>
        <w:t>____40____</w:t>
      </w:r>
      <w:r>
        <w:rPr>
          <w:rFonts w:ascii="Times New Roman" w:hAnsi="Times New Roman" w:eastAsia="Times New Roman" w:cs="Times New Roman"/>
          <w:color w:val="000000"/>
        </w:rPr>
        <w:t xml:space="preserve"> (experience) at different times from your peers. Sometimes, it might bring feelings of embarrassment or anxiety, or a sense that things aren’t happening </w:t>
      </w:r>
      <w:r>
        <w:rPr>
          <w:color w:val="000000"/>
          <w:u w:val="single"/>
        </w:rPr>
        <w:t>____41____</w:t>
      </w:r>
      <w:r>
        <w:rPr>
          <w:rFonts w:ascii="Times New Roman" w:hAnsi="Times New Roman" w:eastAsia="Times New Roman" w:cs="Times New Roman"/>
          <w:color w:val="000000"/>
        </w:rPr>
        <w:t xml:space="preserve"> the right time.</w:t>
      </w:r>
    </w:p>
    <w:p w14:paraId="0CCA01CA">
      <w:pPr>
        <w:spacing w:line="360" w:lineRule="auto"/>
        <w:ind w:firstLine="420"/>
        <w:jc w:val="both"/>
        <w:textAlignment w:val="center"/>
        <w:rPr>
          <w:color w:val="000000"/>
        </w:rPr>
      </w:pPr>
      <w:r>
        <w:rPr>
          <w:rFonts w:ascii="Times New Roman" w:hAnsi="Times New Roman" w:eastAsia="Times New Roman" w:cs="Times New Roman"/>
          <w:color w:val="000000"/>
        </w:rPr>
        <w:t xml:space="preserve">If you ever feel this way, it’s helpful to remember that not everyone always </w:t>
      </w:r>
      <w:r>
        <w:rPr>
          <w:color w:val="000000"/>
          <w:u w:val="single"/>
        </w:rPr>
        <w:t>____42____</w:t>
      </w:r>
      <w:r>
        <w:rPr>
          <w:rFonts w:ascii="Times New Roman" w:hAnsi="Times New Roman" w:eastAsia="Times New Roman" w:cs="Times New Roman"/>
          <w:color w:val="000000"/>
        </w:rPr>
        <w:t xml:space="preserve"> (develop), either physically or emotionally, at the same rate. This is </w:t>
      </w:r>
      <w:r>
        <w:rPr>
          <w:color w:val="000000"/>
          <w:u w:val="single"/>
        </w:rPr>
        <w:t>____43____</w:t>
      </w:r>
      <w:r>
        <w:rPr>
          <w:rFonts w:ascii="Times New Roman" w:hAnsi="Times New Roman" w:eastAsia="Times New Roman" w:cs="Times New Roman"/>
          <w:color w:val="000000"/>
        </w:rPr>
        <w:t xml:space="preserve"> (perfect) natural and even a reason for celebration. Imagine </w:t>
      </w:r>
      <w:r>
        <w:rPr>
          <w:color w:val="000000"/>
          <w:u w:val="single"/>
        </w:rPr>
        <w:t>____44____</w:t>
      </w:r>
      <w:r>
        <w:rPr>
          <w:rFonts w:ascii="Times New Roman" w:hAnsi="Times New Roman" w:eastAsia="Times New Roman" w:cs="Times New Roman"/>
          <w:color w:val="000000"/>
        </w:rPr>
        <w:t xml:space="preserve"> boring the world would be if everyone did everything at the same time. Your life is </w:t>
      </w:r>
      <w:r>
        <w:rPr>
          <w:color w:val="000000"/>
          <w:u w:val="single"/>
        </w:rPr>
        <w:t>____45____</w:t>
      </w:r>
      <w:r>
        <w:rPr>
          <w:rFonts w:ascii="Times New Roman" w:hAnsi="Times New Roman" w:eastAsia="Times New Roman" w:cs="Times New Roman"/>
          <w:color w:val="000000"/>
        </w:rPr>
        <w:t xml:space="preserve"> unique journey and the right time for you is when it’s time.</w:t>
      </w:r>
    </w:p>
    <w:p w14:paraId="071A8318">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7050ADA7">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应用文写作（满分</w:t>
      </w:r>
      <w:r>
        <w:rPr>
          <w:rFonts w:ascii="Times New Roman" w:hAnsi="Times New Roman" w:eastAsia="Times New Roman" w:cs="Times New Roman"/>
          <w:b/>
          <w:color w:val="000000"/>
          <w:sz w:val="24"/>
        </w:rPr>
        <w:t xml:space="preserve"> 15</w:t>
      </w:r>
      <w:r>
        <w:rPr>
          <w:rFonts w:ascii="宋体" w:hAnsi="宋体" w:eastAsia="宋体" w:cs="宋体"/>
          <w:b/>
          <w:color w:val="000000"/>
          <w:sz w:val="24"/>
        </w:rPr>
        <w:t>分）</w:t>
      </w:r>
    </w:p>
    <w:p w14:paraId="1A4AC585">
      <w:pPr>
        <w:spacing w:line="360" w:lineRule="auto"/>
        <w:jc w:val="both"/>
        <w:textAlignment w:val="center"/>
        <w:rPr>
          <w:color w:val="000000"/>
        </w:rPr>
      </w:pPr>
      <w:r>
        <w:rPr>
          <w:color w:val="000000"/>
        </w:rPr>
        <w:t xml:space="preserve">46. </w:t>
      </w:r>
      <w:r>
        <w:rPr>
          <w:rFonts w:ascii="宋体" w:hAnsi="宋体" w:eastAsia="宋体" w:cs="宋体"/>
          <w:color w:val="000000"/>
        </w:rPr>
        <w:t>假定你是李华，你校校报英语栏目将以“</w:t>
      </w:r>
      <w:r>
        <w:rPr>
          <w:rFonts w:ascii="Times New Roman" w:hAnsi="Times New Roman" w:eastAsia="Times New Roman" w:cs="Times New Roman"/>
          <w:color w:val="000000"/>
        </w:rPr>
        <w:t>How to Enlarge English Vocabulary</w:t>
      </w:r>
      <w:r>
        <w:rPr>
          <w:rFonts w:ascii="宋体" w:hAnsi="宋体" w:eastAsia="宋体" w:cs="宋体"/>
          <w:color w:val="000000"/>
        </w:rPr>
        <w:t>”为题征文。请你结合自己学习英语的经历，写一篇短文投稿，提出合理化的词汇学习建议。</w:t>
      </w:r>
    </w:p>
    <w:p w14:paraId="0EF270CD">
      <w:pPr>
        <w:spacing w:line="360" w:lineRule="auto"/>
        <w:jc w:val="both"/>
        <w:textAlignment w:val="center"/>
        <w:rPr>
          <w:color w:val="000000"/>
        </w:rPr>
      </w:pPr>
      <w:r>
        <w:rPr>
          <w:rFonts w:ascii="宋体" w:hAnsi="宋体" w:eastAsia="宋体" w:cs="宋体"/>
          <w:color w:val="000000"/>
        </w:rPr>
        <w:t>注意：</w:t>
      </w:r>
    </w:p>
    <w:p w14:paraId="4A076B85">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左右；</w:t>
      </w:r>
    </w:p>
    <w:p w14:paraId="6233CFD8">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可以适当增加细节，以使行文连贯</w:t>
      </w:r>
      <w:r>
        <w:rPr>
          <w:rFonts w:ascii="Times New Roman" w:hAnsi="Times New Roman" w:eastAsia="Times New Roman" w:cs="Times New Roman"/>
          <w:color w:val="000000"/>
        </w:rPr>
        <w:t xml:space="preserve"> </w:t>
      </w:r>
      <w:r>
        <w:rPr>
          <w:rFonts w:ascii="宋体" w:hAnsi="宋体" w:eastAsia="宋体" w:cs="宋体"/>
          <w:color w:val="000000"/>
        </w:rPr>
        <w:t>；</w:t>
      </w:r>
    </w:p>
    <w:p w14:paraId="682C25DA">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请按如下格式在答题卡的相应位置作答。</w:t>
      </w:r>
    </w:p>
    <w:p w14:paraId="4F81BA10">
      <w:pPr>
        <w:spacing w:line="360" w:lineRule="auto"/>
        <w:jc w:val="both"/>
        <w:textAlignment w:val="center"/>
        <w:rPr>
          <w:color w:val="000000"/>
        </w:rPr>
      </w:pPr>
      <w:r>
        <w:rPr>
          <w:rFonts w:ascii="Times New Roman" w:hAnsi="Times New Roman" w:eastAsia="Times New Roman" w:cs="Times New Roman"/>
          <w:color w:val="000000"/>
        </w:rPr>
        <w:t>How to Enlarge English Vocabulary</w:t>
      </w:r>
    </w:p>
    <w:p w14:paraId="4963846F">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7F27006">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读后续写（满分</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分）</w:t>
      </w:r>
    </w:p>
    <w:p w14:paraId="17955C81">
      <w:pPr>
        <w:spacing w:line="360" w:lineRule="auto"/>
        <w:jc w:val="both"/>
        <w:textAlignment w:val="center"/>
        <w:rPr>
          <w:color w:val="000000"/>
        </w:rPr>
      </w:pPr>
      <w:r>
        <w:rPr>
          <w:color w:val="000000"/>
        </w:rPr>
        <w:t xml:space="preserve">47. </w:t>
      </w:r>
      <w:r>
        <w:rPr>
          <w:rFonts w:ascii="宋体" w:hAnsi="宋体" w:eastAsia="宋体" w:cs="宋体"/>
          <w:color w:val="000000"/>
        </w:rPr>
        <w:t>阅读下面材料，根据其内容和所给的段落开头句续写一段，使之构成一篇完整的短文。</w:t>
      </w:r>
    </w:p>
    <w:p w14:paraId="459A2874">
      <w:pPr>
        <w:spacing w:line="360" w:lineRule="auto"/>
        <w:ind w:firstLine="420"/>
        <w:jc w:val="both"/>
        <w:textAlignment w:val="center"/>
        <w:rPr>
          <w:color w:val="000000"/>
        </w:rPr>
      </w:pPr>
      <w:r>
        <w:rPr>
          <w:rFonts w:ascii="Times New Roman" w:hAnsi="Times New Roman" w:eastAsia="Times New Roman" w:cs="Times New Roman"/>
          <w:color w:val="000000"/>
        </w:rPr>
        <w:t>Emily was a shy girl who often preferred the comfort of her own company. She found it challenging to express herself and lacked confidence in her abilities. Luckily, her best friend Ada always believed in her and encouraged her to step out of her comfort zone.</w:t>
      </w:r>
    </w:p>
    <w:p w14:paraId="0501AE8E">
      <w:pPr>
        <w:spacing w:line="360" w:lineRule="auto"/>
        <w:ind w:firstLine="420"/>
        <w:jc w:val="both"/>
        <w:textAlignment w:val="center"/>
        <w:rPr>
          <w:color w:val="000000"/>
        </w:rPr>
      </w:pPr>
      <w:r>
        <w:rPr>
          <w:rFonts w:ascii="Times New Roman" w:hAnsi="Times New Roman" w:eastAsia="Times New Roman" w:cs="Times New Roman"/>
          <w:color w:val="000000"/>
        </w:rPr>
        <w:t>One day in art class, Mrs. Anderson announced an upcoming citywide art competition. The room buzzed with excitement. Emily’s mind flashed back to her bedroom, where her artwork filled the walls, each piece more attractive than the last. Her heart skipped a beat at the thought of joining, but self-doubt crept (</w:t>
      </w:r>
      <w:r>
        <w:rPr>
          <w:rFonts w:ascii="宋体" w:hAnsi="宋体" w:eastAsia="宋体" w:cs="宋体"/>
          <w:color w:val="000000"/>
        </w:rPr>
        <w:t>渐渐侵入</w:t>
      </w:r>
      <w:r>
        <w:rPr>
          <w:rFonts w:ascii="Times New Roman" w:hAnsi="Times New Roman" w:eastAsia="Times New Roman" w:cs="Times New Roman"/>
          <w:color w:val="000000"/>
        </w:rPr>
        <w:t>) in, whispering that her work wouldn’t measure up to the talent surrounding her.</w:t>
      </w:r>
    </w:p>
    <w:p w14:paraId="5A239AEB">
      <w:pPr>
        <w:spacing w:line="360" w:lineRule="auto"/>
        <w:ind w:firstLine="420"/>
        <w:jc w:val="both"/>
        <w:textAlignment w:val="center"/>
        <w:rPr>
          <w:color w:val="000000"/>
        </w:rPr>
      </w:pPr>
      <w:r>
        <w:rPr>
          <w:rFonts w:ascii="Times New Roman" w:hAnsi="Times New Roman" w:eastAsia="Times New Roman" w:cs="Times New Roman"/>
          <w:color w:val="000000"/>
        </w:rPr>
        <w:t>Ada, noticing her fear, whispered, “Emily, you should totally enter! Your art is fantastic, and this could be a great opportunity for you to showcase your talent.” Emily closed her eyes, a gentle breeze wafting through the open windows, carrying the distant sounds of laughter and chatter. She reminded herself of the countless hours she had spent honing (</w:t>
      </w:r>
      <w:r>
        <w:rPr>
          <w:rFonts w:ascii="宋体" w:hAnsi="宋体" w:eastAsia="宋体" w:cs="宋体"/>
          <w:color w:val="000000"/>
        </w:rPr>
        <w:t>磨炼</w:t>
      </w:r>
      <w:r>
        <w:rPr>
          <w:rFonts w:ascii="Times New Roman" w:hAnsi="Times New Roman" w:eastAsia="Times New Roman" w:cs="Times New Roman"/>
          <w:color w:val="000000"/>
        </w:rPr>
        <w:t>) her skill, the late nights and early mornings for perfecting her technique.</w:t>
      </w:r>
    </w:p>
    <w:p w14:paraId="2FF4FDC5">
      <w:pPr>
        <w:spacing w:line="360" w:lineRule="auto"/>
        <w:ind w:firstLine="420"/>
        <w:jc w:val="both"/>
        <w:textAlignment w:val="center"/>
        <w:rPr>
          <w:color w:val="000000"/>
        </w:rPr>
      </w:pPr>
      <w:r>
        <w:rPr>
          <w:rFonts w:ascii="Times New Roman" w:hAnsi="Times New Roman" w:eastAsia="Times New Roman" w:cs="Times New Roman"/>
          <w:color w:val="000000"/>
        </w:rPr>
        <w:t>With a deep breath, she finally gathered the courage to approach Mrs. Anderson after class, saying “I want to participate in the competition.” Mrs. Anderson smiled warmly. “That’s wonderful, Emily! It’s time you share your talent with the world. I’ll provide you with all the guidance and support you need.”</w:t>
      </w:r>
    </w:p>
    <w:p w14:paraId="648C08C6">
      <w:pPr>
        <w:spacing w:line="360" w:lineRule="auto"/>
        <w:ind w:firstLine="420"/>
        <w:jc w:val="both"/>
        <w:textAlignment w:val="center"/>
        <w:rPr>
          <w:color w:val="000000"/>
        </w:rPr>
      </w:pPr>
      <w:r>
        <w:rPr>
          <w:rFonts w:ascii="Times New Roman" w:hAnsi="Times New Roman" w:eastAsia="Times New Roman" w:cs="Times New Roman"/>
          <w:color w:val="000000"/>
        </w:rPr>
        <w:t>In the following weeks, Emily worked tirelessly on her masterpiece. Whenever she felt tired and wanted to quit, Ada’s and Mrs. Anderson’s encouraging words rang in her ears, overcoming her self-doubt. At last, the day before the competition, she finished her landscape painting — a breathtaking work that grasped the essence of nature’s beauty.</w:t>
      </w:r>
    </w:p>
    <w:p w14:paraId="62DC43CE">
      <w:pPr>
        <w:spacing w:line="360" w:lineRule="auto"/>
        <w:jc w:val="both"/>
        <w:textAlignment w:val="center"/>
        <w:rPr>
          <w:color w:val="000000"/>
        </w:rPr>
      </w:pPr>
      <w:r>
        <w:rPr>
          <w:rFonts w:ascii="宋体" w:hAnsi="宋体" w:eastAsia="宋体" w:cs="宋体"/>
          <w:color w:val="000000"/>
        </w:rPr>
        <w:t>注意：</w:t>
      </w:r>
    </w:p>
    <w:p w14:paraId="7CF2A148">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80</w:t>
      </w:r>
      <w:r>
        <w:rPr>
          <w:rFonts w:ascii="宋体" w:hAnsi="宋体" w:eastAsia="宋体" w:cs="宋体"/>
          <w:color w:val="000000"/>
        </w:rPr>
        <w:t>个左右；</w:t>
      </w:r>
    </w:p>
    <w:p w14:paraId="49284370">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14:paraId="38DD95F9">
      <w:pPr>
        <w:spacing w:line="360" w:lineRule="auto"/>
        <w:ind w:firstLine="420"/>
        <w:jc w:val="both"/>
        <w:textAlignment w:val="center"/>
        <w:rPr>
          <w:color w:val="000000"/>
        </w:rPr>
      </w:pPr>
      <w:r>
        <w:rPr>
          <w:rFonts w:ascii="Times New Roman" w:hAnsi="Times New Roman" w:eastAsia="Times New Roman" w:cs="Times New Roman"/>
          <w:color w:val="000000"/>
        </w:rPr>
        <w:t xml:space="preserve">On the day of the competition, Emily nervously showed her artwork alongside the other competitors. </w:t>
      </w:r>
    </w:p>
    <w:p w14:paraId="36ECE5BE">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F887AF2">
      <w:pPr>
        <w:rPr>
          <w:rFonts w:ascii="宋体" w:hAnsi="宋体" w:eastAsia="宋体" w:cs="宋体"/>
          <w:color w:val="000000"/>
        </w:rPr>
      </w:pPr>
      <w:r>
        <w:rPr>
          <w:rFonts w:ascii="宋体" w:hAnsi="宋体" w:eastAsia="宋体" w:cs="宋体"/>
          <w:color w:val="000000"/>
        </w:rPr>
        <w:br w:type="page"/>
      </w:r>
    </w:p>
    <w:p w14:paraId="762AE36B">
      <w:pPr>
        <w:spacing w:line="360" w:lineRule="auto"/>
        <w:jc w:val="center"/>
        <w:textAlignment w:val="center"/>
        <w:rPr>
          <w:rFonts w:hint="eastAsia" w:ascii="宋体" w:hAnsi="宋体" w:eastAsia="宋体" w:cs="宋体"/>
          <w:b/>
          <w:bCs/>
          <w:color w:val="000000"/>
          <w:lang w:val="en-US" w:eastAsia="zh-CN"/>
        </w:rPr>
      </w:pPr>
      <w:r>
        <w:rPr>
          <w:rFonts w:hint="eastAsia" w:ascii="宋体" w:hAnsi="宋体" w:cs="宋体"/>
          <w:b/>
          <w:bCs/>
          <w:color w:val="000000"/>
          <w:lang w:val="en-US" w:eastAsia="zh-CN"/>
        </w:rPr>
        <w:t>参考答案</w:t>
      </w:r>
    </w:p>
    <w:p w14:paraId="5D7578B8">
      <w:pPr>
        <w:spacing w:line="360" w:lineRule="auto"/>
        <w:jc w:val="both"/>
        <w:textAlignment w:val="center"/>
        <w:rPr>
          <w:color w:val="000000"/>
        </w:rPr>
      </w:pPr>
      <w:r>
        <w:rPr>
          <w:color w:val="2E75B6"/>
        </w:rPr>
        <w:t>【答案】</w:t>
      </w:r>
      <w:r>
        <w:rPr>
          <w:color w:val="000000"/>
        </w:rPr>
        <w:t>1. D    2. C    3. A</w:t>
      </w:r>
    </w:p>
    <w:p w14:paraId="7CB1E7FD">
      <w:pPr>
        <w:spacing w:line="360" w:lineRule="auto"/>
        <w:jc w:val="both"/>
        <w:textAlignment w:val="center"/>
        <w:rPr>
          <w:color w:val="000000"/>
        </w:rPr>
      </w:pPr>
      <w:r>
        <w:rPr>
          <w:color w:val="2E75B6"/>
        </w:rPr>
        <w:t>【解析】</w:t>
      </w:r>
    </w:p>
    <w:p w14:paraId="46E6D65A">
      <w:pPr>
        <w:spacing w:line="360" w:lineRule="auto"/>
        <w:jc w:val="both"/>
        <w:textAlignment w:val="center"/>
        <w:rPr>
          <w:color w:val="000000"/>
        </w:rPr>
      </w:pPr>
      <w:r>
        <w:rPr>
          <w:color w:val="000000"/>
        </w:rPr>
        <w:t>【导语】本文是一篇应用文。文章主要介绍了2025年篮球节的活动安排及相关信息。</w:t>
      </w:r>
    </w:p>
    <w:p w14:paraId="30AE1C9B">
      <w:pPr>
        <w:spacing w:line="360" w:lineRule="auto"/>
        <w:jc w:val="both"/>
        <w:textAlignment w:val="center"/>
        <w:rPr>
          <w:color w:val="000000"/>
        </w:rPr>
      </w:pPr>
      <w:r>
        <w:rPr>
          <w:color w:val="000000"/>
        </w:rPr>
        <w:t>【1题详解】</w:t>
      </w:r>
    </w:p>
    <w:p w14:paraId="7FB4A069">
      <w:pPr>
        <w:spacing w:line="360" w:lineRule="auto"/>
        <w:jc w:val="both"/>
        <w:textAlignment w:val="center"/>
        <w:rPr>
          <w:color w:val="000000"/>
        </w:rPr>
      </w:pPr>
      <w:r>
        <w:rPr>
          <w:color w:val="000000"/>
        </w:rPr>
        <w:t>细节理解题。根据Skill Workshops部分</w:t>
      </w:r>
      <w:r>
        <w:rPr>
          <w:rFonts w:ascii="宋体" w:hAnsi="宋体" w:eastAsia="宋体" w:cs="宋体"/>
          <w:color w:val="000000"/>
        </w:rPr>
        <w:t>“</w:t>
      </w:r>
      <w:r>
        <w:rPr>
          <w:color w:val="000000"/>
        </w:rPr>
        <w:t xml:space="preserve">Each session is limited to 20 participants (参加者) for personalized attention. (每场会议仅限20名参与者，以获得个性化关注) </w:t>
      </w:r>
      <w:r>
        <w:rPr>
          <w:rFonts w:ascii="宋体" w:hAnsi="宋体" w:eastAsia="宋体" w:cs="宋体"/>
          <w:color w:val="000000"/>
        </w:rPr>
        <w:t>”</w:t>
      </w:r>
      <w:r>
        <w:rPr>
          <w:color w:val="000000"/>
        </w:rPr>
        <w:t>以及Registration Fees部分</w:t>
      </w:r>
      <w:r>
        <w:rPr>
          <w:rFonts w:ascii="宋体" w:hAnsi="宋体" w:eastAsia="宋体" w:cs="宋体"/>
          <w:color w:val="000000"/>
        </w:rPr>
        <w:t>“</w:t>
      </w:r>
      <w:r>
        <w:rPr>
          <w:color w:val="000000"/>
        </w:rPr>
        <w:t>Skill Workshops: $20 per person</w:t>
      </w:r>
      <w:r>
        <w:rPr>
          <w:rFonts w:ascii="宋体" w:hAnsi="宋体" w:eastAsia="宋体" w:cs="宋体"/>
          <w:color w:val="000000"/>
        </w:rPr>
        <w:t>”</w:t>
      </w:r>
      <w:r>
        <w:rPr>
          <w:color w:val="000000"/>
        </w:rPr>
        <w:t>可推知，每个技能工作坊最多20人参加，每人20美元，那么一个工作坊最多收费为20×20 = $400。故选D。</w:t>
      </w:r>
    </w:p>
    <w:p w14:paraId="4C90DD4E">
      <w:pPr>
        <w:spacing w:line="360" w:lineRule="auto"/>
        <w:jc w:val="both"/>
        <w:textAlignment w:val="center"/>
        <w:rPr>
          <w:color w:val="000000"/>
        </w:rPr>
      </w:pPr>
      <w:r>
        <w:rPr>
          <w:color w:val="000000"/>
        </w:rPr>
        <w:t>【2题详解】</w:t>
      </w:r>
    </w:p>
    <w:p w14:paraId="09628356">
      <w:pPr>
        <w:spacing w:line="360" w:lineRule="auto"/>
        <w:jc w:val="both"/>
        <w:textAlignment w:val="center"/>
        <w:rPr>
          <w:color w:val="000000"/>
        </w:rPr>
      </w:pPr>
      <w:r>
        <w:rPr>
          <w:color w:val="000000"/>
        </w:rPr>
        <w:t>细节理解题。细节理解题。根据Youth Clinics部分中</w:t>
      </w:r>
      <w:r>
        <w:rPr>
          <w:rFonts w:ascii="宋体" w:hAnsi="宋体" w:eastAsia="宋体" w:cs="宋体"/>
          <w:color w:val="000000"/>
        </w:rPr>
        <w:t>“</w:t>
      </w:r>
      <w:r>
        <w:rPr>
          <w:color w:val="000000"/>
        </w:rPr>
        <w:t>We believe in nurturing the next generation of basketball stars.(我们相信培养下一代篮球明星)</w:t>
      </w:r>
      <w:r>
        <w:rPr>
          <w:rFonts w:ascii="宋体" w:hAnsi="宋体" w:eastAsia="宋体" w:cs="宋体"/>
          <w:color w:val="000000"/>
        </w:rPr>
        <w:t>”可</w:t>
      </w:r>
      <w:r>
        <w:rPr>
          <w:color w:val="000000"/>
        </w:rPr>
        <w:t>知，</w:t>
      </w:r>
      <w:r>
        <w:rPr>
          <w:rFonts w:ascii="宋体" w:hAnsi="宋体" w:eastAsia="宋体" w:cs="宋体"/>
          <w:color w:val="000000"/>
        </w:rPr>
        <w:t>“</w:t>
      </w:r>
      <w:r>
        <w:rPr>
          <w:color w:val="000000"/>
        </w:rPr>
        <w:t>Youth Clinics</w:t>
      </w:r>
      <w:r>
        <w:rPr>
          <w:rFonts w:ascii="宋体" w:hAnsi="宋体" w:eastAsia="宋体" w:cs="宋体"/>
          <w:color w:val="000000"/>
        </w:rPr>
        <w:t>”</w:t>
      </w:r>
      <w:r>
        <w:rPr>
          <w:color w:val="000000"/>
        </w:rPr>
        <w:t>的目标是培养未来的篮球人才。故选C。</w:t>
      </w:r>
    </w:p>
    <w:p w14:paraId="4C1D8630">
      <w:pPr>
        <w:spacing w:line="360" w:lineRule="auto"/>
        <w:jc w:val="both"/>
        <w:textAlignment w:val="center"/>
        <w:rPr>
          <w:color w:val="000000"/>
        </w:rPr>
      </w:pPr>
      <w:r>
        <w:rPr>
          <w:color w:val="000000"/>
        </w:rPr>
        <w:t>【3题详解】</w:t>
      </w:r>
    </w:p>
    <w:p w14:paraId="63CFDC62">
      <w:pPr>
        <w:spacing w:line="360" w:lineRule="auto"/>
        <w:jc w:val="both"/>
        <w:textAlignment w:val="center"/>
        <w:rPr>
          <w:color w:val="000000"/>
        </w:rPr>
      </w:pPr>
      <w:r>
        <w:rPr>
          <w:color w:val="000000"/>
        </w:rPr>
        <w:t>推理判断题。根据第一段</w:t>
      </w:r>
      <w:r>
        <w:rPr>
          <w:rFonts w:ascii="宋体" w:hAnsi="宋体" w:eastAsia="宋体" w:cs="宋体"/>
          <w:color w:val="000000"/>
        </w:rPr>
        <w:t>“</w:t>
      </w:r>
      <w:r>
        <w:rPr>
          <w:color w:val="000000"/>
        </w:rPr>
        <w:t xml:space="preserve">Are you a basketball-lover seeking an exciting weekend of action, skills, and fun? Join the Hoops Festival 2025 on July 19th and 20th at the City Sports Complex! (你是一个篮球爱好者寻求一个令人兴奋的周末行动，技术，和乐趣? 参加7月19日和20日在城市体育中心举办的2025年篮球节!) </w:t>
      </w:r>
      <w:r>
        <w:rPr>
          <w:rFonts w:ascii="宋体" w:hAnsi="宋体" w:eastAsia="宋体" w:cs="宋体"/>
          <w:color w:val="000000"/>
        </w:rPr>
        <w:t>”</w:t>
      </w:r>
      <w:r>
        <w:rPr>
          <w:color w:val="000000"/>
        </w:rPr>
        <w:t xml:space="preserve">以及最后一段 </w:t>
      </w:r>
      <w:r>
        <w:rPr>
          <w:rFonts w:ascii="宋体" w:hAnsi="宋体" w:eastAsia="宋体" w:cs="宋体"/>
          <w:color w:val="000000"/>
        </w:rPr>
        <w:t>“</w:t>
      </w:r>
      <w:r>
        <w:rPr>
          <w:color w:val="000000"/>
        </w:rPr>
        <w:t>Don’t miss the Hoops Festival 2025! Mark your calendars for a weekend of basketball excitement. (千万不要错过2025年篮球节!在日历上标记一个篮球兴奋的周末)</w:t>
      </w:r>
      <w:r>
        <w:rPr>
          <w:rFonts w:ascii="宋体" w:hAnsi="宋体" w:eastAsia="宋体" w:cs="宋体"/>
          <w:color w:val="000000"/>
        </w:rPr>
        <w:t xml:space="preserve"> ”可</w:t>
      </w:r>
      <w:r>
        <w:rPr>
          <w:color w:val="000000"/>
        </w:rPr>
        <w:t>推知，2025年篮球节将让你的周末变得精彩。故选A。</w:t>
      </w:r>
    </w:p>
    <w:p w14:paraId="7E20CF09">
      <w:pPr>
        <w:spacing w:line="360" w:lineRule="auto"/>
        <w:textAlignment w:val="center"/>
        <w:rPr>
          <w:color w:val="000000"/>
        </w:rPr>
      </w:pPr>
      <w:r>
        <w:rPr>
          <w:color w:val="2E75B6"/>
        </w:rPr>
        <w:t>【答案】</w:t>
      </w:r>
      <w:r>
        <w:rPr>
          <w:color w:val="000000"/>
        </w:rPr>
        <w:t>4. A    5. D    6. C    7. D</w:t>
      </w:r>
    </w:p>
    <w:p w14:paraId="09DA11FF">
      <w:pPr>
        <w:spacing w:line="360" w:lineRule="auto"/>
        <w:textAlignment w:val="center"/>
        <w:rPr>
          <w:color w:val="000000"/>
        </w:rPr>
      </w:pPr>
      <w:r>
        <w:rPr>
          <w:color w:val="2E75B6"/>
        </w:rPr>
        <w:t>【解析】</w:t>
      </w:r>
    </w:p>
    <w:p w14:paraId="73B4DBD6">
      <w:pPr>
        <w:spacing w:line="360" w:lineRule="auto"/>
        <w:jc w:val="left"/>
        <w:textAlignment w:val="center"/>
        <w:rPr>
          <w:color w:val="000000"/>
        </w:rPr>
      </w:pPr>
      <w:r>
        <w:rPr>
          <w:color w:val="000000"/>
        </w:rPr>
        <w:t>【导语】</w:t>
      </w:r>
      <w:r>
        <w:rPr>
          <w:rFonts w:ascii="宋体" w:hAnsi="宋体" w:eastAsia="宋体" w:cs="宋体"/>
          <w:color w:val="000000"/>
        </w:rPr>
        <w:t>本文是一篇记叙文。文章主要讲述了作者观察麻雀并感悟自然之美与灵感。</w:t>
      </w:r>
    </w:p>
    <w:p w14:paraId="0CB4F5D7">
      <w:pPr>
        <w:spacing w:line="360" w:lineRule="auto"/>
        <w:jc w:val="left"/>
        <w:textAlignment w:val="center"/>
        <w:rPr>
          <w:color w:val="000000"/>
        </w:rPr>
      </w:pPr>
      <w:r>
        <w:rPr>
          <w:color w:val="000000"/>
        </w:rPr>
        <w:t>【4题详解】</w:t>
      </w:r>
    </w:p>
    <w:p w14:paraId="43D8BC5A">
      <w:pPr>
        <w:spacing w:line="360" w:lineRule="auto"/>
        <w:jc w:val="left"/>
        <w:textAlignment w:val="center"/>
        <w:rPr>
          <w:color w:val="000000"/>
        </w:rPr>
      </w:pPr>
      <w:r>
        <w:rPr>
          <w:rFonts w:ascii="宋体" w:hAnsi="宋体" w:eastAsia="宋体" w:cs="宋体"/>
          <w:color w:val="000000"/>
        </w:rPr>
        <w:t>细节理解题。根据第一段中“</w:t>
      </w:r>
      <w:r>
        <w:rPr>
          <w:rFonts w:ascii="Times New Roman" w:hAnsi="Times New Roman" w:eastAsia="Times New Roman" w:cs="Times New Roman"/>
          <w:color w:val="000000"/>
        </w:rPr>
        <w:t>Walking home from school, I enjoy my day. Each day I stop to listen to music coming from the climbing plant. The sparrows’(</w:t>
      </w:r>
      <w:r>
        <w:rPr>
          <w:rFonts w:ascii="宋体" w:hAnsi="宋体" w:eastAsia="宋体" w:cs="宋体"/>
          <w:color w:val="000000"/>
        </w:rPr>
        <w:t>麻雀</w:t>
      </w:r>
      <w:r>
        <w:rPr>
          <w:rFonts w:ascii="Times New Roman" w:hAnsi="Times New Roman" w:eastAsia="Times New Roman" w:cs="Times New Roman"/>
          <w:color w:val="000000"/>
        </w:rPr>
        <w:t>) song, loud and glorious, fills the air. Sparrows fly nervously in and out, tapping on the branches.(</w:t>
      </w:r>
      <w:r>
        <w:rPr>
          <w:rFonts w:ascii="宋体" w:hAnsi="宋体" w:eastAsia="宋体" w:cs="宋体"/>
          <w:color w:val="000000"/>
        </w:rPr>
        <w:t>放学回家的路上，我很享受我的一天。每天我都会停下来听攀援植物发出的音乐。麻雀的歌声，响亮而光荣，充满了空气。麻雀紧张地飞进飞出，拍打着树枝</w:t>
      </w:r>
      <w:r>
        <w:rPr>
          <w:rFonts w:ascii="Times New Roman" w:hAnsi="Times New Roman" w:eastAsia="Times New Roman" w:cs="Times New Roman"/>
          <w:color w:val="000000"/>
        </w:rPr>
        <w:t>)</w:t>
      </w:r>
      <w:r>
        <w:rPr>
          <w:rFonts w:ascii="宋体" w:hAnsi="宋体" w:eastAsia="宋体" w:cs="宋体"/>
          <w:color w:val="000000"/>
        </w:rPr>
        <w:t>”可知，作者在放学回家的路上会停下来听藤蔓植物传来的音乐，看麻雀在树枝间飞进飞出，即观察麻雀。故选</w:t>
      </w:r>
      <w:r>
        <w:rPr>
          <w:rFonts w:ascii="Times New Roman" w:hAnsi="Times New Roman" w:eastAsia="Times New Roman" w:cs="Times New Roman"/>
          <w:color w:val="000000"/>
        </w:rPr>
        <w:t>A</w:t>
      </w:r>
      <w:r>
        <w:rPr>
          <w:rFonts w:ascii="宋体" w:hAnsi="宋体" w:eastAsia="宋体" w:cs="宋体"/>
          <w:color w:val="000000"/>
        </w:rPr>
        <w:t>。</w:t>
      </w:r>
    </w:p>
    <w:p w14:paraId="36AC19F1">
      <w:pPr>
        <w:spacing w:line="360" w:lineRule="auto"/>
        <w:jc w:val="left"/>
        <w:textAlignment w:val="center"/>
        <w:rPr>
          <w:color w:val="000000"/>
        </w:rPr>
      </w:pPr>
      <w:r>
        <w:rPr>
          <w:color w:val="000000"/>
        </w:rPr>
        <w:t>【5题详解】</w:t>
      </w:r>
    </w:p>
    <w:p w14:paraId="0E3FD3E0">
      <w:pPr>
        <w:spacing w:line="360" w:lineRule="auto"/>
        <w:jc w:val="left"/>
        <w:textAlignment w:val="center"/>
        <w:rPr>
          <w:color w:val="000000"/>
        </w:rPr>
      </w:pPr>
      <w:r>
        <w:rPr>
          <w:rFonts w:ascii="宋体" w:hAnsi="宋体" w:eastAsia="宋体" w:cs="宋体"/>
          <w:color w:val="000000"/>
        </w:rPr>
        <w:t>词义猜测题。根据划线单词所在句子的上文“</w:t>
      </w:r>
      <w:r>
        <w:rPr>
          <w:rFonts w:ascii="Times New Roman" w:hAnsi="Times New Roman" w:eastAsia="Times New Roman" w:cs="Times New Roman"/>
          <w:color w:val="000000"/>
        </w:rPr>
        <w:t>Sparrows fly nervously in and out, tapping on the branches. This climbing plant is a home for them, sheltering an entire group.(</w:t>
      </w:r>
      <w:r>
        <w:rPr>
          <w:rFonts w:ascii="宋体" w:hAnsi="宋体" w:eastAsia="宋体" w:cs="宋体"/>
          <w:color w:val="000000"/>
        </w:rPr>
        <w:t>麻雀紧张地飞进飞出，拍打着树枝。这种攀援植物是它们的家园，为整个群体提供庇护</w:t>
      </w:r>
      <w:r>
        <w:rPr>
          <w:rFonts w:ascii="Times New Roman" w:hAnsi="Times New Roman" w:eastAsia="Times New Roman" w:cs="Times New Roman"/>
          <w:color w:val="000000"/>
        </w:rPr>
        <w:t>)</w:t>
      </w:r>
      <w:r>
        <w:rPr>
          <w:rFonts w:ascii="宋体" w:hAnsi="宋体" w:eastAsia="宋体" w:cs="宋体"/>
          <w:color w:val="000000"/>
        </w:rPr>
        <w:t>”以及下文“</w:t>
      </w:r>
      <w:r>
        <w:rPr>
          <w:rFonts w:ascii="Times New Roman" w:hAnsi="Times New Roman" w:eastAsia="Times New Roman" w:cs="Times New Roman"/>
          <w:color w:val="000000"/>
        </w:rPr>
        <w:t>Numbers have decreased by almost 70% in the UK since 1970.(</w:t>
      </w:r>
      <w:r>
        <w:rPr>
          <w:rFonts w:ascii="宋体" w:hAnsi="宋体" w:eastAsia="宋体" w:cs="宋体"/>
          <w:color w:val="000000"/>
        </w:rPr>
        <w:t>自</w:t>
      </w:r>
      <w:r>
        <w:rPr>
          <w:rFonts w:ascii="Times New Roman" w:hAnsi="Times New Roman" w:eastAsia="Times New Roman" w:cs="Times New Roman"/>
          <w:color w:val="000000"/>
        </w:rPr>
        <w:t>1970</w:t>
      </w:r>
      <w:r>
        <w:rPr>
          <w:rFonts w:ascii="宋体" w:hAnsi="宋体" w:eastAsia="宋体" w:cs="宋体"/>
          <w:color w:val="000000"/>
        </w:rPr>
        <w:t>年以来，英国的</w:t>
      </w:r>
      <w:r>
        <w:rPr>
          <w:rFonts w:ascii="Times New Roman" w:hAnsi="Times New Roman" w:eastAsia="Times New Roman" w:cs="Times New Roman"/>
          <w:color w:val="000000"/>
        </w:rPr>
        <w:t>(</w:t>
      </w:r>
      <w:r>
        <w:rPr>
          <w:rFonts w:ascii="宋体" w:hAnsi="宋体" w:eastAsia="宋体" w:cs="宋体"/>
          <w:color w:val="000000"/>
        </w:rPr>
        <w:t>麻雀</w:t>
      </w:r>
      <w:r>
        <w:rPr>
          <w:rFonts w:ascii="Times New Roman" w:hAnsi="Times New Roman" w:eastAsia="Times New Roman" w:cs="Times New Roman"/>
          <w:color w:val="000000"/>
        </w:rPr>
        <w:t>)</w:t>
      </w:r>
      <w:r>
        <w:rPr>
          <w:rFonts w:ascii="宋体" w:hAnsi="宋体" w:eastAsia="宋体" w:cs="宋体"/>
          <w:color w:val="000000"/>
        </w:rPr>
        <w:t>数量下降了近</w:t>
      </w:r>
      <w:r>
        <w:rPr>
          <w:rFonts w:ascii="Times New Roman" w:hAnsi="Times New Roman" w:eastAsia="Times New Roman" w:cs="Times New Roman"/>
          <w:color w:val="000000"/>
        </w:rPr>
        <w:t>70%)</w:t>
      </w:r>
      <w:r>
        <w:rPr>
          <w:rFonts w:ascii="宋体" w:hAnsi="宋体" w:eastAsia="宋体" w:cs="宋体"/>
          <w:color w:val="000000"/>
        </w:rPr>
        <w:t>”可知，麻雀数量大幅减少，由此推断“</w:t>
      </w:r>
      <w:r>
        <w:rPr>
          <w:rFonts w:ascii="Times New Roman" w:hAnsi="Times New Roman" w:eastAsia="Times New Roman" w:cs="Times New Roman"/>
          <w:color w:val="000000"/>
        </w:rPr>
        <w:t>this scene is no longer ubiquitous</w:t>
      </w:r>
      <w:r>
        <w:rPr>
          <w:rFonts w:ascii="宋体" w:hAnsi="宋体" w:eastAsia="宋体" w:cs="宋体"/>
          <w:color w:val="000000"/>
        </w:rPr>
        <w:t>”表示麻雀飞来飞去的场景不再普遍。</w:t>
      </w:r>
      <w:r>
        <w:rPr>
          <w:rFonts w:ascii="Times New Roman" w:hAnsi="Times New Roman" w:eastAsia="Times New Roman" w:cs="Times New Roman"/>
          <w:color w:val="000000"/>
        </w:rPr>
        <w:t>ubiquitous</w:t>
      </w:r>
      <w:r>
        <w:rPr>
          <w:rFonts w:ascii="宋体" w:hAnsi="宋体" w:eastAsia="宋体" w:cs="宋体"/>
          <w:color w:val="000000"/>
        </w:rPr>
        <w:t>意为“普遍的”，与</w:t>
      </w:r>
      <w:r>
        <w:rPr>
          <w:rFonts w:ascii="Times New Roman" w:hAnsi="Times New Roman" w:eastAsia="Times New Roman" w:cs="Times New Roman"/>
          <w:color w:val="000000"/>
        </w:rPr>
        <w:t xml:space="preserve"> common </w:t>
      </w:r>
      <w:r>
        <w:rPr>
          <w:rFonts w:ascii="宋体" w:hAnsi="宋体" w:eastAsia="宋体" w:cs="宋体"/>
          <w:color w:val="000000"/>
        </w:rPr>
        <w:t>含义相近。故选</w:t>
      </w:r>
      <w:r>
        <w:rPr>
          <w:rFonts w:ascii="Times New Roman" w:hAnsi="Times New Roman" w:eastAsia="Times New Roman" w:cs="Times New Roman"/>
          <w:color w:val="000000"/>
        </w:rPr>
        <w:t xml:space="preserve"> D</w:t>
      </w:r>
      <w:r>
        <w:rPr>
          <w:rFonts w:ascii="宋体" w:hAnsi="宋体" w:eastAsia="宋体" w:cs="宋体"/>
          <w:color w:val="000000"/>
        </w:rPr>
        <w:t>。</w:t>
      </w:r>
    </w:p>
    <w:p w14:paraId="5E1E6642">
      <w:pPr>
        <w:spacing w:line="360" w:lineRule="auto"/>
        <w:jc w:val="left"/>
        <w:textAlignment w:val="center"/>
        <w:rPr>
          <w:color w:val="000000"/>
        </w:rPr>
      </w:pPr>
      <w:r>
        <w:rPr>
          <w:color w:val="000000"/>
        </w:rPr>
        <w:t>【6题详解】</w:t>
      </w:r>
    </w:p>
    <w:p w14:paraId="19DF875D">
      <w:pPr>
        <w:spacing w:line="360" w:lineRule="auto"/>
        <w:jc w:val="left"/>
        <w:textAlignment w:val="center"/>
        <w:rPr>
          <w:color w:val="000000"/>
        </w:rPr>
      </w:pPr>
      <w:r>
        <w:rPr>
          <w:rFonts w:ascii="宋体" w:hAnsi="宋体" w:eastAsia="宋体" w:cs="宋体"/>
          <w:color w:val="000000"/>
        </w:rPr>
        <w:t>推理判断题。根据第二段中“</w:t>
      </w:r>
      <w:r>
        <w:rPr>
          <w:rFonts w:ascii="Times New Roman" w:hAnsi="Times New Roman" w:eastAsia="Times New Roman" w:cs="Times New Roman"/>
          <w:color w:val="000000"/>
        </w:rPr>
        <w:t>In Greek legend, sparrows are sacred and often linked with the goddess Aphrodite, symbolizing true love and spiritual connection.(</w:t>
      </w:r>
      <w:r>
        <w:rPr>
          <w:rFonts w:ascii="宋体" w:hAnsi="宋体" w:eastAsia="宋体" w:cs="宋体"/>
          <w:color w:val="000000"/>
        </w:rPr>
        <w:t>在希腊传说中，麻雀是神圣的，经常与女神阿佛洛狄忒联系在一起，象征着真爱和精神联系</w:t>
      </w:r>
      <w:r>
        <w:rPr>
          <w:rFonts w:ascii="Times New Roman" w:hAnsi="Times New Roman" w:eastAsia="Times New Roman" w:cs="Times New Roman"/>
          <w:color w:val="000000"/>
        </w:rPr>
        <w:t>)</w:t>
      </w:r>
      <w:r>
        <w:rPr>
          <w:rFonts w:ascii="宋体" w:hAnsi="宋体" w:eastAsia="宋体" w:cs="宋体"/>
          <w:color w:val="000000"/>
        </w:rPr>
        <w:t>”可知，作者提到希腊传说中麻雀与爱神阿佛洛狄忒的联系，象征着真爱和精神联系，这是为了强调麻雀的重要性。故选</w:t>
      </w:r>
      <w:r>
        <w:rPr>
          <w:rFonts w:ascii="Times New Roman" w:hAnsi="Times New Roman" w:eastAsia="Times New Roman" w:cs="Times New Roman"/>
          <w:color w:val="000000"/>
        </w:rPr>
        <w:t>C</w:t>
      </w:r>
      <w:r>
        <w:rPr>
          <w:rFonts w:ascii="宋体" w:hAnsi="宋体" w:eastAsia="宋体" w:cs="宋体"/>
          <w:color w:val="000000"/>
        </w:rPr>
        <w:t>。</w:t>
      </w:r>
    </w:p>
    <w:p w14:paraId="7B7DA126">
      <w:pPr>
        <w:spacing w:line="360" w:lineRule="auto"/>
        <w:jc w:val="left"/>
        <w:textAlignment w:val="center"/>
        <w:rPr>
          <w:color w:val="000000"/>
        </w:rPr>
      </w:pPr>
      <w:r>
        <w:rPr>
          <w:color w:val="000000"/>
        </w:rPr>
        <w:t>【7题详解】</w:t>
      </w:r>
    </w:p>
    <w:p w14:paraId="7D8C0DF9">
      <w:pPr>
        <w:spacing w:line="360" w:lineRule="auto"/>
        <w:jc w:val="left"/>
        <w:textAlignment w:val="center"/>
        <w:rPr>
          <w:color w:val="000000"/>
        </w:rPr>
      </w:pPr>
      <w:r>
        <w:rPr>
          <w:rFonts w:ascii="宋体" w:hAnsi="宋体" w:eastAsia="宋体" w:cs="宋体"/>
          <w:color w:val="000000"/>
        </w:rPr>
        <w:t>推理判断题。根据第四段中“</w:t>
      </w:r>
      <w:r>
        <w:rPr>
          <w:rFonts w:ascii="Times New Roman" w:hAnsi="Times New Roman" w:eastAsia="Times New Roman" w:cs="Times New Roman"/>
          <w:color w:val="000000"/>
        </w:rPr>
        <w:t>Take the time to observe nature, to lose yourself in its patterns, structures, happenings and rhythms. It is how mathematicians and scientists are trained. Alan Turing studied the patterns in nature: the arrangement of petals on the flower, spots on a leopard and lines on a zebra. He was looking for a mathematical formula (</w:t>
      </w:r>
      <w:r>
        <w:rPr>
          <w:rFonts w:ascii="宋体" w:hAnsi="宋体" w:eastAsia="宋体" w:cs="宋体"/>
          <w:color w:val="000000"/>
        </w:rPr>
        <w:t>公式</w:t>
      </w:r>
      <w:r>
        <w:rPr>
          <w:rFonts w:ascii="Times New Roman" w:hAnsi="Times New Roman" w:eastAsia="Times New Roman" w:cs="Times New Roman"/>
          <w:color w:val="000000"/>
        </w:rPr>
        <w:t>) for the development of cells (</w:t>
      </w:r>
      <w:r>
        <w:rPr>
          <w:rFonts w:ascii="宋体" w:hAnsi="宋体" w:eastAsia="宋体" w:cs="宋体"/>
          <w:color w:val="000000"/>
        </w:rPr>
        <w:t>细胞</w:t>
      </w:r>
      <w:r>
        <w:rPr>
          <w:rFonts w:ascii="Times New Roman" w:hAnsi="Times New Roman" w:eastAsia="Times New Roman" w:cs="Times New Roman"/>
          <w:color w:val="000000"/>
        </w:rPr>
        <w:t>) in living things. Nature sparks creativity.(</w:t>
      </w:r>
      <w:r>
        <w:rPr>
          <w:rFonts w:ascii="宋体" w:hAnsi="宋体" w:eastAsia="宋体" w:cs="宋体"/>
          <w:color w:val="000000"/>
        </w:rPr>
        <w:t>花时间观察大自然，沉浸在它的模式、结构、事件和节奏中。这就是数学家和科学家的训练方式。阿兰</w:t>
      </w:r>
      <w:r>
        <w:rPr>
          <w:rFonts w:ascii="Times New Roman" w:hAnsi="Times New Roman" w:eastAsia="Times New Roman" w:cs="Times New Roman"/>
          <w:color w:val="000000"/>
        </w:rPr>
        <w:t>·</w:t>
      </w:r>
      <w:r>
        <w:rPr>
          <w:rFonts w:ascii="宋体" w:hAnsi="宋体" w:eastAsia="宋体" w:cs="宋体"/>
          <w:color w:val="000000"/>
        </w:rPr>
        <w:t>图灵研究了自然界中的图案：花朵上花瓣的排列、豹子身上的斑点和斑马身上的线条。他正在寻找一个关于生物细胞发育的数学公式。大自然激发创造力</w:t>
      </w:r>
      <w:r>
        <w:rPr>
          <w:rFonts w:ascii="Times New Roman" w:hAnsi="Times New Roman" w:eastAsia="Times New Roman" w:cs="Times New Roman"/>
          <w:color w:val="000000"/>
        </w:rPr>
        <w:t>)</w:t>
      </w:r>
      <w:r>
        <w:rPr>
          <w:rFonts w:ascii="宋体" w:hAnsi="宋体" w:eastAsia="宋体" w:cs="宋体"/>
          <w:color w:val="000000"/>
        </w:rPr>
        <w:t>”可知，作者提到要花时间观察自然，沉浸在它的模式、结构、事件和节奏中，并举例阿兰</w:t>
      </w:r>
      <w:r>
        <w:rPr>
          <w:rFonts w:ascii="Times New Roman" w:hAnsi="Times New Roman" w:eastAsia="Times New Roman" w:cs="Times New Roman"/>
          <w:color w:val="000000"/>
        </w:rPr>
        <w:t>·</w:t>
      </w:r>
      <w:r>
        <w:rPr>
          <w:rFonts w:ascii="宋体" w:hAnsi="宋体" w:eastAsia="宋体" w:cs="宋体"/>
          <w:color w:val="000000"/>
        </w:rPr>
        <w:t>图灵研究自然中的模式，说明自然能激发创造力，因此我们可以从第四段中学到自然是灵感的源泉，而不是自然促进细胞发育、自然遵循固定模式或自然提供陪伴。故选</w:t>
      </w:r>
      <w:r>
        <w:rPr>
          <w:rFonts w:ascii="Times New Roman" w:hAnsi="Times New Roman" w:eastAsia="Times New Roman" w:cs="Times New Roman"/>
          <w:color w:val="000000"/>
        </w:rPr>
        <w:t>D</w:t>
      </w:r>
      <w:r>
        <w:rPr>
          <w:rFonts w:ascii="宋体" w:hAnsi="宋体" w:eastAsia="宋体" w:cs="宋体"/>
          <w:color w:val="000000"/>
        </w:rPr>
        <w:t>。</w:t>
      </w:r>
    </w:p>
    <w:p w14:paraId="767D5C80">
      <w:pPr>
        <w:spacing w:line="360" w:lineRule="auto"/>
        <w:textAlignment w:val="center"/>
        <w:rPr>
          <w:color w:val="000000"/>
        </w:rPr>
      </w:pPr>
      <w:r>
        <w:rPr>
          <w:color w:val="2E75B6"/>
        </w:rPr>
        <w:t>【答案】</w:t>
      </w:r>
      <w:r>
        <w:rPr>
          <w:color w:val="000000"/>
        </w:rPr>
        <w:t>8. A    9. C    10. A    11. D</w:t>
      </w:r>
    </w:p>
    <w:p w14:paraId="67B6329A">
      <w:pPr>
        <w:spacing w:line="360" w:lineRule="auto"/>
        <w:textAlignment w:val="center"/>
        <w:rPr>
          <w:color w:val="000000"/>
        </w:rPr>
      </w:pPr>
      <w:r>
        <w:rPr>
          <w:color w:val="2E75B6"/>
        </w:rPr>
        <w:t>【解析】</w:t>
      </w:r>
    </w:p>
    <w:p w14:paraId="7205B063">
      <w:pPr>
        <w:spacing w:line="360" w:lineRule="auto"/>
        <w:jc w:val="left"/>
        <w:textAlignment w:val="center"/>
        <w:rPr>
          <w:color w:val="000000"/>
        </w:rPr>
      </w:pPr>
      <w:r>
        <w:rPr>
          <w:color w:val="000000"/>
        </w:rPr>
        <w:t>【导语】</w:t>
      </w:r>
      <w:r>
        <w:rPr>
          <w:rFonts w:ascii="宋体" w:hAnsi="宋体" w:eastAsia="宋体" w:cs="宋体"/>
          <w:color w:val="000000"/>
        </w:rPr>
        <w:t>本文是一篇说明文。主要介绍为何长时间不骑自行车仍能骑行这一现象及其背后的记忆原理。</w:t>
      </w:r>
    </w:p>
    <w:p w14:paraId="64354C2A">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6"/>
                    <a:stretch>
                      <a:fillRect/>
                    </a:stretch>
                  </pic:blipFill>
                  <pic:spPr>
                    <a:xfrm>
                      <a:off x="0" y="0"/>
                      <a:ext cx="95250" cy="171450"/>
                    </a:xfrm>
                    <a:prstGeom prst="rect">
                      <a:avLst/>
                    </a:prstGeom>
                  </pic:spPr>
                </pic:pic>
              </a:graphicData>
            </a:graphic>
          </wp:inline>
        </w:drawing>
      </w:r>
      <w:r>
        <w:rPr>
          <w:color w:val="000000"/>
        </w:rPr>
        <w:t>8题详解】</w:t>
      </w:r>
    </w:p>
    <w:p w14:paraId="16B91FD4">
      <w:pPr>
        <w:spacing w:line="360" w:lineRule="auto"/>
        <w:jc w:val="left"/>
        <w:textAlignment w:val="center"/>
        <w:rPr>
          <w:color w:val="000000"/>
        </w:rPr>
      </w:pPr>
      <w:r>
        <w:rPr>
          <w:rFonts w:ascii="宋体" w:hAnsi="宋体" w:eastAsia="宋体" w:cs="宋体"/>
          <w:color w:val="000000"/>
        </w:rPr>
        <w:t>词句猜测题。根据第一段中的“</w:t>
      </w:r>
      <w:r>
        <w:rPr>
          <w:rFonts w:ascii="Times New Roman" w:hAnsi="Times New Roman" w:eastAsia="Times New Roman" w:cs="Times New Roman"/>
          <w:color w:val="000000"/>
        </w:rPr>
        <w:t xml:space="preserve">This is surprising because our memories </w:t>
      </w:r>
      <w:r>
        <w:rPr>
          <w:rFonts w:ascii="Times New Roman" w:hAnsi="Times New Roman" w:eastAsia="Times New Roman" w:cs="Times New Roman"/>
          <w:color w:val="000000"/>
          <w:u w:val="single"/>
        </w:rPr>
        <w:t xml:space="preserve">fall short </w:t>
      </w:r>
      <w:r>
        <w:rPr>
          <w:rFonts w:ascii="Times New Roman" w:hAnsi="Times New Roman" w:eastAsia="Times New Roman" w:cs="Times New Roman"/>
          <w:color w:val="000000"/>
        </w:rPr>
        <w:t>in so many other cases, such as remembering the name of a place or a person we once knew or where we put our keys.(</w:t>
      </w:r>
      <w:r>
        <w:rPr>
          <w:rFonts w:ascii="宋体" w:hAnsi="宋体" w:eastAsia="宋体" w:cs="宋体"/>
          <w:color w:val="000000"/>
        </w:rPr>
        <w:t>这很令人惊讶，因为我们的记忆在很多其他情况下会</w:t>
      </w:r>
      <w:r>
        <w:rPr>
          <w:rFonts w:ascii="Times New Roman" w:hAnsi="Times New Roman" w:eastAsia="Times New Roman" w:cs="Times New Roman"/>
          <w:color w:val="000000"/>
        </w:rPr>
        <w:t>fall short</w:t>
      </w:r>
      <w:r>
        <w:rPr>
          <w:rFonts w:ascii="宋体" w:hAnsi="宋体" w:eastAsia="宋体" w:cs="宋体"/>
          <w:color w:val="000000"/>
        </w:rPr>
        <w:t>，比如记住一个地方的名字、一个我们曾经认识的人，或者我们把钥匙放在哪里。</w:t>
      </w:r>
      <w:r>
        <w:rPr>
          <w:rFonts w:ascii="Times New Roman" w:hAnsi="Times New Roman" w:eastAsia="Times New Roman" w:cs="Times New Roman"/>
          <w:color w:val="000000"/>
        </w:rPr>
        <w:t>)</w:t>
      </w:r>
      <w:r>
        <w:rPr>
          <w:rFonts w:ascii="宋体" w:hAnsi="宋体" w:eastAsia="宋体" w:cs="宋体"/>
          <w:color w:val="000000"/>
        </w:rPr>
        <w:t>”可知，记住地名、人名等日常记忆容易出错，而骑自行车的记忆却很牢固，由此可推测“</w:t>
      </w:r>
      <w:r>
        <w:rPr>
          <w:rFonts w:ascii="Times New Roman" w:hAnsi="Times New Roman" w:eastAsia="Times New Roman" w:cs="Times New Roman"/>
          <w:color w:val="000000"/>
        </w:rPr>
        <w:t>fall short</w:t>
      </w:r>
      <w:r>
        <w:rPr>
          <w:rFonts w:ascii="宋体" w:hAnsi="宋体" w:eastAsia="宋体" w:cs="宋体"/>
          <w:color w:val="000000"/>
        </w:rPr>
        <w:t>”的意思与“失败，不足”意义相近。故选</w:t>
      </w:r>
      <w:r>
        <w:rPr>
          <w:rFonts w:ascii="Times New Roman" w:hAnsi="Times New Roman" w:eastAsia="Times New Roman" w:cs="Times New Roman"/>
          <w:color w:val="000000"/>
        </w:rPr>
        <w:t>A</w:t>
      </w:r>
      <w:r>
        <w:rPr>
          <w:rFonts w:ascii="宋体" w:hAnsi="宋体" w:eastAsia="宋体" w:cs="宋体"/>
          <w:color w:val="000000"/>
        </w:rPr>
        <w:t>项。</w:t>
      </w:r>
    </w:p>
    <w:p w14:paraId="65BF0E8F">
      <w:pPr>
        <w:spacing w:line="360" w:lineRule="auto"/>
        <w:jc w:val="left"/>
        <w:textAlignment w:val="center"/>
        <w:rPr>
          <w:color w:val="000000"/>
        </w:rPr>
      </w:pPr>
      <w:r>
        <w:rPr>
          <w:color w:val="000000"/>
        </w:rPr>
        <w:t>【9题详解】</w:t>
      </w:r>
    </w:p>
    <w:p w14:paraId="53A30714">
      <w:pPr>
        <w:spacing w:line="360" w:lineRule="auto"/>
        <w:jc w:val="left"/>
        <w:textAlignment w:val="center"/>
        <w:rPr>
          <w:color w:val="000000"/>
        </w:rPr>
      </w:pPr>
      <w:r>
        <w:rPr>
          <w:rFonts w:ascii="宋体" w:hAnsi="宋体" w:eastAsia="宋体" w:cs="宋体"/>
          <w:color w:val="000000"/>
        </w:rPr>
        <w:t>细节理解题。根据第二段中的“</w:t>
      </w:r>
      <w:r>
        <w:rPr>
          <w:rFonts w:ascii="Times New Roman" w:hAnsi="Times New Roman" w:eastAsia="Times New Roman" w:cs="Times New Roman"/>
          <w:color w:val="000000"/>
        </w:rPr>
        <w:t>Semantic memory, also known as factual memory, is knowing that World War II ended in 1945.(</w:t>
      </w:r>
      <w:r>
        <w:rPr>
          <w:rFonts w:ascii="宋体" w:hAnsi="宋体" w:eastAsia="宋体" w:cs="宋体"/>
          <w:color w:val="000000"/>
        </w:rPr>
        <w:t>语义记忆，也被称为事实记忆，是知道第二次世界大战于</w:t>
      </w:r>
      <w:r>
        <w:rPr>
          <w:rFonts w:ascii="Times New Roman" w:hAnsi="Times New Roman" w:eastAsia="Times New Roman" w:cs="Times New Roman"/>
          <w:color w:val="000000"/>
        </w:rPr>
        <w:t>1945</w:t>
      </w:r>
      <w:r>
        <w:rPr>
          <w:rFonts w:ascii="宋体" w:hAnsi="宋体" w:eastAsia="宋体" w:cs="宋体"/>
          <w:color w:val="000000"/>
        </w:rPr>
        <w:t>年结束。</w:t>
      </w:r>
      <w:r>
        <w:rPr>
          <w:rFonts w:ascii="Times New Roman" w:hAnsi="Times New Roman" w:eastAsia="Times New Roman" w:cs="Times New Roman"/>
          <w:color w:val="000000"/>
        </w:rPr>
        <w:t>)</w:t>
      </w:r>
      <w:r>
        <w:rPr>
          <w:rFonts w:ascii="宋体" w:hAnsi="宋体" w:eastAsia="宋体" w:cs="宋体"/>
          <w:color w:val="000000"/>
        </w:rPr>
        <w:t>”可知，知道法国的首都是事实记忆，属于语义记忆。故选</w:t>
      </w:r>
      <w:r>
        <w:rPr>
          <w:rFonts w:ascii="Times New Roman" w:hAnsi="Times New Roman" w:eastAsia="Times New Roman" w:cs="Times New Roman"/>
          <w:color w:val="000000"/>
        </w:rPr>
        <w:t>C</w:t>
      </w:r>
      <w:r>
        <w:rPr>
          <w:rFonts w:ascii="宋体" w:hAnsi="宋体" w:eastAsia="宋体" w:cs="宋体"/>
          <w:color w:val="000000"/>
        </w:rPr>
        <w:t>项。</w:t>
      </w:r>
    </w:p>
    <w:p w14:paraId="15B99ED6">
      <w:pPr>
        <w:spacing w:line="360" w:lineRule="auto"/>
        <w:jc w:val="left"/>
        <w:textAlignment w:val="center"/>
        <w:rPr>
          <w:color w:val="000000"/>
        </w:rPr>
      </w:pPr>
      <w:r>
        <w:rPr>
          <w:color w:val="000000"/>
        </w:rPr>
        <w:t>【10题详解】</w:t>
      </w:r>
    </w:p>
    <w:p w14:paraId="44059DDE">
      <w:pPr>
        <w:spacing w:line="360" w:lineRule="auto"/>
        <w:jc w:val="left"/>
        <w:textAlignment w:val="center"/>
        <w:rPr>
          <w:color w:val="000000"/>
        </w:rPr>
      </w:pPr>
      <w:r>
        <w:rPr>
          <w:rFonts w:ascii="宋体" w:hAnsi="宋体" w:eastAsia="宋体" w:cs="宋体"/>
          <w:color w:val="000000"/>
        </w:rPr>
        <w:t>推理判断题。根据第三段中的“</w:t>
      </w:r>
      <w:r>
        <w:rPr>
          <w:rFonts w:ascii="Times New Roman" w:hAnsi="Times New Roman" w:eastAsia="Times New Roman" w:cs="Times New Roman"/>
          <w:color w:val="000000"/>
        </w:rPr>
        <w:t>But why is procedural memory so strong? That’s less clear to science, although one reason, Suchan writes, is that the regions in the brain where movement patterns are formed experience less nerve cell (</w:t>
      </w:r>
      <w:r>
        <w:rPr>
          <w:rFonts w:ascii="宋体" w:hAnsi="宋体" w:eastAsia="宋体" w:cs="宋体"/>
          <w:color w:val="000000"/>
        </w:rPr>
        <w:t>神经细胞</w:t>
      </w:r>
      <w:r>
        <w:rPr>
          <w:rFonts w:ascii="Times New Roman" w:hAnsi="Times New Roman" w:eastAsia="Times New Roman" w:cs="Times New Roman"/>
          <w:color w:val="000000"/>
        </w:rPr>
        <w:t>) turnover, helping to keep recall of those actions.(</w:t>
      </w:r>
      <w:r>
        <w:rPr>
          <w:rFonts w:ascii="宋体" w:hAnsi="宋体" w:eastAsia="宋体" w:cs="宋体"/>
          <w:color w:val="000000"/>
        </w:rPr>
        <w:t>但为什么程序性记忆如此强大呢？这对科学来说还不太清楚，尽管苏坎写道，一个原因是大脑中形成运动模式的区域经历的神经细胞更新较少，这有助于保持对这些动作的回忆。</w:t>
      </w:r>
      <w:r>
        <w:rPr>
          <w:rFonts w:ascii="Times New Roman" w:hAnsi="Times New Roman" w:eastAsia="Times New Roman" w:cs="Times New Roman"/>
          <w:color w:val="000000"/>
        </w:rPr>
        <w:t>)</w:t>
      </w:r>
      <w:r>
        <w:rPr>
          <w:rFonts w:ascii="宋体" w:hAnsi="宋体" w:eastAsia="宋体" w:cs="宋体"/>
          <w:color w:val="000000"/>
        </w:rPr>
        <w:t>”可知，程序性记忆不太可能被遗忘。故选</w:t>
      </w:r>
      <w:r>
        <w:rPr>
          <w:rFonts w:ascii="Times New Roman" w:hAnsi="Times New Roman" w:eastAsia="Times New Roman" w:cs="Times New Roman"/>
          <w:color w:val="000000"/>
        </w:rPr>
        <w:t>A</w:t>
      </w:r>
      <w:r>
        <w:rPr>
          <w:rFonts w:ascii="宋体" w:hAnsi="宋体" w:eastAsia="宋体" w:cs="宋体"/>
          <w:color w:val="000000"/>
        </w:rPr>
        <w:t>项。</w:t>
      </w:r>
    </w:p>
    <w:p w14:paraId="658BCDFA">
      <w:pPr>
        <w:spacing w:line="360" w:lineRule="auto"/>
        <w:jc w:val="left"/>
        <w:textAlignment w:val="center"/>
        <w:rPr>
          <w:color w:val="000000"/>
        </w:rPr>
      </w:pPr>
      <w:r>
        <w:rPr>
          <w:color w:val="000000"/>
        </w:rPr>
        <w:t>【11题详解】</w:t>
      </w:r>
    </w:p>
    <w:p w14:paraId="369BA5C6">
      <w:pPr>
        <w:spacing w:line="360" w:lineRule="auto"/>
        <w:jc w:val="left"/>
        <w:textAlignment w:val="center"/>
        <w:rPr>
          <w:color w:val="000000"/>
        </w:rPr>
      </w:pPr>
      <w:r>
        <w:rPr>
          <w:rFonts w:ascii="宋体" w:hAnsi="宋体" w:eastAsia="宋体" w:cs="宋体"/>
          <w:color w:val="000000"/>
        </w:rPr>
        <w:t>推理判断题。通读全文，尤其是第一段中的“</w:t>
      </w:r>
      <w:r>
        <w:rPr>
          <w:rFonts w:ascii="Times New Roman" w:hAnsi="Times New Roman" w:eastAsia="Times New Roman" w:cs="Times New Roman"/>
          <w:color w:val="000000"/>
        </w:rPr>
        <w:t>So how is it that we can ride a bicycle when we haven’t done so in years?(</w:t>
      </w:r>
      <w:r>
        <w:rPr>
          <w:rFonts w:ascii="宋体" w:hAnsi="宋体" w:eastAsia="宋体" w:cs="宋体"/>
          <w:color w:val="000000"/>
        </w:rPr>
        <w:t>那么，为什么我们多年不骑自行车，却还能骑呢？</w:t>
      </w:r>
      <w:r>
        <w:rPr>
          <w:rFonts w:ascii="Times New Roman" w:hAnsi="Times New Roman" w:eastAsia="Times New Roman" w:cs="Times New Roman"/>
          <w:color w:val="000000"/>
        </w:rPr>
        <w:t>)</w:t>
      </w:r>
      <w:r>
        <w:rPr>
          <w:rFonts w:ascii="宋体" w:hAnsi="宋体" w:eastAsia="宋体" w:cs="宋体"/>
          <w:color w:val="000000"/>
        </w:rPr>
        <w:t>”以及第二段中的“</w:t>
      </w:r>
      <w:r>
        <w:rPr>
          <w:rFonts w:ascii="Times New Roman" w:hAnsi="Times New Roman" w:eastAsia="Times New Roman" w:cs="Times New Roman"/>
          <w:color w:val="000000"/>
        </w:rPr>
        <w:t>The answer has to do with what kinds of memories we’re making.(</w:t>
      </w:r>
      <w:r>
        <w:rPr>
          <w:rFonts w:ascii="宋体" w:hAnsi="宋体" w:eastAsia="宋体" w:cs="宋体"/>
          <w:color w:val="000000"/>
        </w:rPr>
        <w:t>答案与我们正在形成的记忆类型有关。</w:t>
      </w:r>
      <w:r>
        <w:rPr>
          <w:rFonts w:ascii="Times New Roman" w:hAnsi="Times New Roman" w:eastAsia="Times New Roman" w:cs="Times New Roman"/>
          <w:color w:val="000000"/>
        </w:rPr>
        <w:t>)</w:t>
      </w:r>
      <w:r>
        <w:rPr>
          <w:rFonts w:ascii="宋体" w:hAnsi="宋体" w:eastAsia="宋体" w:cs="宋体"/>
          <w:color w:val="000000"/>
        </w:rPr>
        <w:t>”可知，这篇文章的目的是解释一种现象的原因。故选</w:t>
      </w:r>
      <w:r>
        <w:rPr>
          <w:rFonts w:ascii="Times New Roman" w:hAnsi="Times New Roman" w:eastAsia="Times New Roman" w:cs="Times New Roman"/>
          <w:color w:val="000000"/>
        </w:rPr>
        <w:t>D</w:t>
      </w:r>
      <w:r>
        <w:rPr>
          <w:rFonts w:ascii="宋体" w:hAnsi="宋体" w:eastAsia="宋体" w:cs="宋体"/>
          <w:color w:val="000000"/>
        </w:rPr>
        <w:t>项。</w:t>
      </w:r>
    </w:p>
    <w:p w14:paraId="5F477767">
      <w:pPr>
        <w:spacing w:line="360" w:lineRule="auto"/>
        <w:jc w:val="both"/>
        <w:textAlignment w:val="center"/>
        <w:rPr>
          <w:color w:val="000000"/>
        </w:rPr>
      </w:pPr>
      <w:r>
        <w:rPr>
          <w:color w:val="2E75B6"/>
        </w:rPr>
        <w:t>【答案】</w:t>
      </w:r>
      <w:r>
        <w:rPr>
          <w:color w:val="000000"/>
        </w:rPr>
        <w:t>12. C    13. D    14. C    15. A</w:t>
      </w:r>
    </w:p>
    <w:p w14:paraId="167F305E">
      <w:pPr>
        <w:spacing w:line="360" w:lineRule="auto"/>
        <w:jc w:val="both"/>
        <w:textAlignment w:val="center"/>
        <w:rPr>
          <w:color w:val="000000"/>
        </w:rPr>
      </w:pPr>
      <w:r>
        <w:rPr>
          <w:color w:val="2E75B6"/>
        </w:rPr>
        <w:t>【解析】</w:t>
      </w:r>
    </w:p>
    <w:p w14:paraId="4AB2EB8A">
      <w:pPr>
        <w:spacing w:line="360" w:lineRule="auto"/>
        <w:jc w:val="both"/>
        <w:textAlignment w:val="center"/>
        <w:rPr>
          <w:color w:val="000000"/>
        </w:rPr>
      </w:pPr>
      <w:r>
        <w:rPr>
          <w:color w:val="000000"/>
        </w:rPr>
        <w:t>【导语】</w:t>
      </w:r>
      <w:r>
        <w:rPr>
          <w:rFonts w:ascii="宋体" w:hAnsi="宋体" w:eastAsia="宋体" w:cs="宋体"/>
          <w:color w:val="000000"/>
        </w:rPr>
        <w:t>本文是一篇说明文。文章介绍了一种名为“门徒效应”的学习现象，即通过教学他人来提升自身学习效果，用科学实验论证了其合理性，表明教学行为能激发更深的理解。</w:t>
      </w:r>
    </w:p>
    <w:p w14:paraId="3D6544F0">
      <w:pPr>
        <w:spacing w:line="360" w:lineRule="auto"/>
        <w:jc w:val="both"/>
        <w:textAlignment w:val="center"/>
        <w:rPr>
          <w:color w:val="000000"/>
        </w:rPr>
      </w:pPr>
      <w:r>
        <w:rPr>
          <w:color w:val="000000"/>
        </w:rPr>
        <w:t>【12题详解】</w:t>
      </w:r>
    </w:p>
    <w:p w14:paraId="5CBA44CD">
      <w:pPr>
        <w:spacing w:line="360" w:lineRule="auto"/>
        <w:jc w:val="both"/>
        <w:textAlignment w:val="center"/>
        <w:rPr>
          <w:color w:val="000000"/>
        </w:rPr>
      </w:pPr>
      <w:r>
        <w:rPr>
          <w:rFonts w:ascii="宋体" w:hAnsi="宋体" w:eastAsia="宋体" w:cs="宋体"/>
          <w:color w:val="000000"/>
        </w:rPr>
        <w:t>推理判断题。根据第一段中“</w:t>
      </w:r>
      <w:r>
        <w:rPr>
          <w:rFonts w:ascii="Times New Roman" w:hAnsi="Times New Roman" w:eastAsia="Times New Roman" w:cs="Times New Roman"/>
          <w:color w:val="000000"/>
        </w:rPr>
        <w:t>Over breakfast this morning, after I enjoyed a short chat with Mia, my new Spanish study buddy (</w:t>
      </w:r>
      <w:r>
        <w:rPr>
          <w:rFonts w:ascii="宋体" w:hAnsi="宋体" w:eastAsia="宋体" w:cs="宋体"/>
          <w:color w:val="000000"/>
        </w:rPr>
        <w:t>伙伴</w:t>
      </w:r>
      <w:r>
        <w:rPr>
          <w:rFonts w:ascii="Times New Roman" w:hAnsi="Times New Roman" w:eastAsia="Times New Roman" w:cs="Times New Roman"/>
          <w:color w:val="000000"/>
        </w:rPr>
        <w:t>), I felt that I had mastered more than what I gained from textbook exercises. Mia, however, is an AI that I created to take advantage of a phenomenon called the “protege effect.” (</w:t>
      </w:r>
      <w:r>
        <w:rPr>
          <w:rFonts w:ascii="宋体" w:hAnsi="宋体" w:eastAsia="宋体" w:cs="宋体"/>
          <w:color w:val="000000"/>
        </w:rPr>
        <w:t>今天早晨吃早餐时，我和新结识的西班牙语学习伙伴</w:t>
      </w:r>
      <w:r>
        <w:rPr>
          <w:rFonts w:ascii="Times New Roman" w:hAnsi="Times New Roman" w:eastAsia="Times New Roman" w:cs="Times New Roman"/>
          <w:color w:val="000000"/>
        </w:rPr>
        <w:t>Mia</w:t>
      </w:r>
      <w:r>
        <w:rPr>
          <w:rFonts w:ascii="宋体" w:hAnsi="宋体" w:eastAsia="宋体" w:cs="宋体"/>
          <w:color w:val="000000"/>
        </w:rPr>
        <w:t>简短交谈后，感觉自己掌握的知识已经超越了课本练习所得。不过，</w:t>
      </w:r>
      <w:r>
        <w:rPr>
          <w:rFonts w:ascii="Times New Roman" w:hAnsi="Times New Roman" w:eastAsia="Times New Roman" w:cs="Times New Roman"/>
          <w:color w:val="000000"/>
        </w:rPr>
        <w:t>Mia</w:t>
      </w:r>
      <w:r>
        <w:rPr>
          <w:rFonts w:ascii="宋体" w:hAnsi="宋体" w:eastAsia="宋体" w:cs="宋体"/>
          <w:color w:val="000000"/>
        </w:rPr>
        <w:t>其实是我为了利用“门徒效应”这个现象而创造的人工智能</w:t>
      </w:r>
      <w:r>
        <w:rPr>
          <w:rFonts w:ascii="Times New Roman" w:hAnsi="Times New Roman" w:eastAsia="Times New Roman" w:cs="Times New Roman"/>
          <w:color w:val="000000"/>
        </w:rPr>
        <w:t>)</w:t>
      </w:r>
      <w:r>
        <w:rPr>
          <w:rFonts w:ascii="宋体" w:hAnsi="宋体" w:eastAsia="宋体" w:cs="宋体"/>
          <w:color w:val="000000"/>
        </w:rPr>
        <w:t>”可知，作者先提到自己虚构的人工智能学习伙伴</w:t>
      </w:r>
      <w:r>
        <w:rPr>
          <w:rFonts w:ascii="Times New Roman" w:hAnsi="Times New Roman" w:eastAsia="Times New Roman" w:cs="Times New Roman"/>
          <w:color w:val="000000"/>
        </w:rPr>
        <w:t>Mia</w:t>
      </w:r>
      <w:r>
        <w:rPr>
          <w:rFonts w:ascii="宋体" w:hAnsi="宋体" w:eastAsia="宋体" w:cs="宋体"/>
          <w:color w:val="000000"/>
        </w:rPr>
        <w:t>，后面自然过渡到对“门徒效应”的讨论。由此可知，作者提到</w:t>
      </w:r>
      <w:r>
        <w:rPr>
          <w:rFonts w:ascii="Times New Roman" w:hAnsi="Times New Roman" w:eastAsia="Times New Roman" w:cs="Times New Roman"/>
          <w:color w:val="000000"/>
        </w:rPr>
        <w:t>Mia</w:t>
      </w:r>
      <w:r>
        <w:rPr>
          <w:rFonts w:ascii="宋体" w:hAnsi="宋体" w:eastAsia="宋体" w:cs="宋体"/>
          <w:color w:val="000000"/>
        </w:rPr>
        <w:t>是为了引出关于学习的一个现象。故选</w:t>
      </w:r>
      <w:r>
        <w:rPr>
          <w:rFonts w:ascii="Times New Roman" w:hAnsi="Times New Roman" w:eastAsia="Times New Roman" w:cs="Times New Roman"/>
          <w:color w:val="000000"/>
        </w:rPr>
        <w:t>C</w:t>
      </w:r>
      <w:r>
        <w:rPr>
          <w:rFonts w:ascii="宋体" w:hAnsi="宋体" w:eastAsia="宋体" w:cs="宋体"/>
          <w:color w:val="000000"/>
        </w:rPr>
        <w:t>项。</w:t>
      </w:r>
    </w:p>
    <w:p w14:paraId="35AA75F8">
      <w:pPr>
        <w:spacing w:line="360" w:lineRule="auto"/>
        <w:jc w:val="both"/>
        <w:textAlignment w:val="center"/>
        <w:rPr>
          <w:color w:val="000000"/>
        </w:rPr>
      </w:pPr>
      <w:r>
        <w:rPr>
          <w:color w:val="000000"/>
        </w:rPr>
        <w:t>【13题详解】</w:t>
      </w:r>
    </w:p>
    <w:p w14:paraId="0A8B872B">
      <w:pPr>
        <w:spacing w:line="360" w:lineRule="auto"/>
        <w:jc w:val="both"/>
        <w:textAlignment w:val="center"/>
        <w:rPr>
          <w:color w:val="000000"/>
        </w:rPr>
      </w:pPr>
      <w:r>
        <w:rPr>
          <w:rFonts w:ascii="宋体" w:hAnsi="宋体" w:eastAsia="宋体" w:cs="宋体"/>
          <w:color w:val="000000"/>
        </w:rPr>
        <w:t>细节理解题。根据第三段中“</w:t>
      </w:r>
      <w:r>
        <w:rPr>
          <w:rFonts w:ascii="Times New Roman" w:hAnsi="Times New Roman" w:eastAsia="Times New Roman" w:cs="Times New Roman"/>
          <w:color w:val="000000"/>
        </w:rPr>
        <w:t>For half the teens, the mind-map presented the result of self-study. The others were told that their mind-map would help to teach a virtual character. (</w:t>
      </w:r>
      <w:r>
        <w:rPr>
          <w:rFonts w:ascii="宋体" w:hAnsi="宋体" w:eastAsia="宋体" w:cs="宋体"/>
          <w:color w:val="000000"/>
        </w:rPr>
        <w:t>半数学生的思维导图作为自主学习成果呈现，而其余学生则被告知其制作的思维导图将用于指导虚拟角色学习</w:t>
      </w:r>
      <w:r>
        <w:rPr>
          <w:rFonts w:ascii="Times New Roman" w:hAnsi="Times New Roman" w:eastAsia="Times New Roman" w:cs="Times New Roman"/>
          <w:color w:val="000000"/>
        </w:rPr>
        <w:t>)</w:t>
      </w:r>
      <w:r>
        <w:rPr>
          <w:rFonts w:ascii="宋体" w:hAnsi="宋体" w:eastAsia="宋体" w:cs="宋体"/>
          <w:color w:val="000000"/>
        </w:rPr>
        <w:t>”可知，两组的差异在于学习策略不同。故选</w:t>
      </w:r>
      <w:r>
        <w:rPr>
          <w:rFonts w:ascii="Times New Roman" w:hAnsi="Times New Roman" w:eastAsia="Times New Roman" w:cs="Times New Roman"/>
          <w:color w:val="000000"/>
        </w:rPr>
        <w:t>D</w:t>
      </w:r>
      <w:r>
        <w:rPr>
          <w:rFonts w:ascii="宋体" w:hAnsi="宋体" w:eastAsia="宋体" w:cs="宋体"/>
          <w:color w:val="000000"/>
        </w:rPr>
        <w:t>项。</w:t>
      </w:r>
    </w:p>
    <w:p w14:paraId="68E7F888">
      <w:pPr>
        <w:spacing w:line="360" w:lineRule="auto"/>
        <w:jc w:val="both"/>
        <w:textAlignment w:val="center"/>
        <w:rPr>
          <w:color w:val="000000"/>
        </w:rPr>
      </w:pPr>
      <w:r>
        <w:rPr>
          <w:color w:val="000000"/>
        </w:rPr>
        <w:t>【14题详解】</w:t>
      </w:r>
    </w:p>
    <w:p w14:paraId="723FFE4C">
      <w:pPr>
        <w:spacing w:line="360" w:lineRule="auto"/>
        <w:jc w:val="both"/>
        <w:textAlignment w:val="center"/>
        <w:rPr>
          <w:color w:val="000000"/>
        </w:rPr>
      </w:pPr>
      <w:r>
        <w:rPr>
          <w:rFonts w:ascii="宋体" w:hAnsi="宋体" w:eastAsia="宋体" w:cs="宋体"/>
          <w:color w:val="000000"/>
        </w:rPr>
        <w:t>细节理解题。根据最后一段中“</w:t>
      </w:r>
      <w:r>
        <w:rPr>
          <w:rFonts w:ascii="Times New Roman" w:hAnsi="Times New Roman" w:eastAsia="Times New Roman" w:cs="Times New Roman"/>
          <w:color w:val="000000"/>
        </w:rPr>
        <w:t>If we know that others are going to learn from us, we feel a sense of responsibility to provide the right information, so we make a greater effort to fill in the gaps in our understanding and correct any mistaken thoughts. (</w:t>
      </w:r>
      <w:r>
        <w:rPr>
          <w:rFonts w:ascii="宋体" w:hAnsi="宋体" w:eastAsia="宋体" w:cs="宋体"/>
          <w:color w:val="000000"/>
        </w:rPr>
        <w:t>当我们意识到他人将受教于己时，会产生确保信息准确的责任感，从而更主动地填补认知空白并修正错误观点</w:t>
      </w:r>
      <w:r>
        <w:rPr>
          <w:rFonts w:ascii="Times New Roman" w:hAnsi="Times New Roman" w:eastAsia="Times New Roman" w:cs="Times New Roman"/>
          <w:color w:val="000000"/>
        </w:rPr>
        <w:t>)</w:t>
      </w:r>
      <w:r>
        <w:rPr>
          <w:rFonts w:ascii="宋体" w:hAnsi="宋体" w:eastAsia="宋体" w:cs="宋体"/>
          <w:color w:val="000000"/>
        </w:rPr>
        <w:t>”可知，“门徒效应”有助于学习。是因为教学行为激发了更深层次的理解。故选</w:t>
      </w:r>
      <w:r>
        <w:rPr>
          <w:rFonts w:ascii="Times New Roman" w:hAnsi="Times New Roman" w:eastAsia="Times New Roman" w:cs="Times New Roman"/>
          <w:color w:val="000000"/>
        </w:rPr>
        <w:t>C</w:t>
      </w:r>
      <w:r>
        <w:rPr>
          <w:rFonts w:ascii="宋体" w:hAnsi="宋体" w:eastAsia="宋体" w:cs="宋体"/>
          <w:color w:val="000000"/>
        </w:rPr>
        <w:t>项。</w:t>
      </w:r>
    </w:p>
    <w:p w14:paraId="1702E595">
      <w:pPr>
        <w:spacing w:line="360" w:lineRule="auto"/>
        <w:jc w:val="both"/>
        <w:textAlignment w:val="center"/>
        <w:rPr>
          <w:color w:val="000000"/>
        </w:rPr>
      </w:pPr>
      <w:r>
        <w:rPr>
          <w:color w:val="000000"/>
        </w:rPr>
        <w:t>【15题详解】</w:t>
      </w:r>
    </w:p>
    <w:p w14:paraId="09A28B6E">
      <w:pPr>
        <w:spacing w:line="360" w:lineRule="auto"/>
        <w:jc w:val="both"/>
        <w:textAlignment w:val="center"/>
        <w:rPr>
          <w:color w:val="000000"/>
        </w:rPr>
      </w:pPr>
      <w:r>
        <w:rPr>
          <w:rFonts w:ascii="宋体" w:hAnsi="宋体" w:eastAsia="宋体" w:cs="宋体"/>
          <w:color w:val="000000"/>
        </w:rPr>
        <w:t>主旨大意题。通读全文，尤其是第一段中“</w:t>
      </w:r>
      <w:r>
        <w:rPr>
          <w:rFonts w:ascii="Times New Roman" w:hAnsi="Times New Roman" w:eastAsia="Times New Roman" w:cs="Times New Roman"/>
          <w:color w:val="000000"/>
        </w:rPr>
        <w:t>According to several studies, we learn more effectively when we teach someone else about the topic we’ve just explored — even if that person doesn’t really exist. (</w:t>
      </w:r>
      <w:r>
        <w:rPr>
          <w:rFonts w:ascii="宋体" w:hAnsi="宋体" w:eastAsia="宋体" w:cs="宋体"/>
          <w:color w:val="000000"/>
        </w:rPr>
        <w:t>多项研究表明，当我们向他人讲解刚学过的知识时——即便对方并非真实存在——学习效果会显著提升</w:t>
      </w:r>
      <w:r>
        <w:rPr>
          <w:rFonts w:ascii="Times New Roman" w:hAnsi="Times New Roman" w:eastAsia="Times New Roman" w:cs="Times New Roman"/>
          <w:color w:val="000000"/>
        </w:rPr>
        <w:t>)</w:t>
      </w:r>
      <w:r>
        <w:rPr>
          <w:rFonts w:ascii="宋体" w:hAnsi="宋体" w:eastAsia="宋体" w:cs="宋体"/>
          <w:color w:val="000000"/>
        </w:rPr>
        <w:t>”可知，文章围绕“通过教学促进学习”，即“门徒效应”展开，用科学实验论证了其合理性，表明教学行为能激发更深的理解。因此，</w:t>
      </w:r>
      <w:r>
        <w:rPr>
          <w:rFonts w:ascii="Times New Roman" w:hAnsi="Times New Roman" w:eastAsia="Times New Roman" w:cs="Times New Roman"/>
          <w:color w:val="000000"/>
        </w:rPr>
        <w:t>A</w:t>
      </w:r>
      <w:r>
        <w:rPr>
          <w:rFonts w:ascii="宋体" w:hAnsi="宋体" w:eastAsia="宋体" w:cs="宋体"/>
          <w:color w:val="000000"/>
        </w:rPr>
        <w:t>项“以教促学”概括了这一现象，最适合作为文章标题。故选</w:t>
      </w:r>
      <w:r>
        <w:rPr>
          <w:rFonts w:ascii="Times New Roman" w:hAnsi="Times New Roman" w:eastAsia="Times New Roman" w:cs="Times New Roman"/>
          <w:color w:val="000000"/>
        </w:rPr>
        <w:t>A</w:t>
      </w:r>
      <w:r>
        <w:rPr>
          <w:rFonts w:ascii="宋体" w:hAnsi="宋体" w:eastAsia="宋体" w:cs="宋体"/>
          <w:color w:val="000000"/>
        </w:rPr>
        <w:t>项。</w:t>
      </w:r>
    </w:p>
    <w:p w14:paraId="25D15414">
      <w:pPr>
        <w:spacing w:line="360" w:lineRule="auto"/>
        <w:jc w:val="both"/>
        <w:textAlignment w:val="center"/>
        <w:rPr>
          <w:color w:val="000000"/>
        </w:rPr>
      </w:pPr>
      <w:r>
        <w:rPr>
          <w:color w:val="2E75B6"/>
        </w:rPr>
        <w:t>【答案】</w:t>
      </w:r>
      <w:r>
        <w:rPr>
          <w:color w:val="000000"/>
        </w:rPr>
        <w:t>16. F    17. A    18. G    19. B    20. E</w:t>
      </w:r>
    </w:p>
    <w:p w14:paraId="5013C8C1">
      <w:pPr>
        <w:spacing w:line="360" w:lineRule="auto"/>
        <w:jc w:val="both"/>
        <w:textAlignment w:val="center"/>
        <w:rPr>
          <w:color w:val="000000"/>
        </w:rPr>
      </w:pPr>
      <w:r>
        <w:rPr>
          <w:color w:val="2E75B6"/>
        </w:rPr>
        <w:t>【解析】</w:t>
      </w:r>
    </w:p>
    <w:p w14:paraId="7069E253">
      <w:pPr>
        <w:spacing w:line="360" w:lineRule="auto"/>
        <w:jc w:val="both"/>
        <w:textAlignment w:val="center"/>
        <w:rPr>
          <w:color w:val="000000"/>
        </w:rPr>
      </w:pPr>
      <w:r>
        <w:rPr>
          <w:color w:val="000000"/>
        </w:rPr>
        <w:t>【导语】本文是一篇说明文。文章讨论了AI翻译工具的优缺点。</w:t>
      </w:r>
    </w:p>
    <w:p w14:paraId="6F243A44">
      <w:pPr>
        <w:spacing w:line="360" w:lineRule="auto"/>
        <w:jc w:val="both"/>
        <w:textAlignment w:val="center"/>
        <w:rPr>
          <w:color w:val="000000"/>
        </w:rPr>
      </w:pPr>
      <w:r>
        <w:rPr>
          <w:color w:val="000000"/>
        </w:rPr>
        <w:t>【16题详解】</w:t>
      </w:r>
    </w:p>
    <w:p w14:paraId="4EFF4321">
      <w:pPr>
        <w:spacing w:line="360" w:lineRule="auto"/>
        <w:jc w:val="both"/>
        <w:textAlignment w:val="center"/>
        <w:rPr>
          <w:color w:val="000000"/>
        </w:rPr>
      </w:pPr>
      <w:r>
        <w:rPr>
          <w:rFonts w:ascii="宋体" w:hAnsi="宋体" w:eastAsia="宋体" w:cs="宋体"/>
          <w:color w:val="000000"/>
        </w:rPr>
        <w:t>前文“</w:t>
      </w:r>
      <w:r>
        <w:rPr>
          <w:color w:val="000000"/>
        </w:rPr>
        <w:t>When traveling, many find themselves in places where the local language is unfamiliar. Once, travelers relied on phrasebooks, but the spread of English has reduced this need. However, most people worldwide still don’t speak English.(旅行时，许多人发现自己在当地语言不熟悉的地方。曾经，旅行者依赖于常用语手册，但英语的传播减少了这种需求。然而，世界上大多数人仍然不会说英语)</w:t>
      </w:r>
      <w:r>
        <w:rPr>
          <w:rFonts w:ascii="宋体" w:hAnsi="宋体" w:eastAsia="宋体" w:cs="宋体"/>
          <w:color w:val="000000"/>
        </w:rPr>
        <w:t>”提到“旅行时很多人会身处不熟悉当地语言的地方，虽然英语的传播减少了对常用语手册的依赖，但世界上大多数人仍不会说英语”。</w:t>
      </w:r>
      <w:r>
        <w:rPr>
          <w:color w:val="000000"/>
        </w:rPr>
        <w:t>选项F</w:t>
      </w:r>
      <w:r>
        <w:rPr>
          <w:rFonts w:ascii="宋体" w:hAnsi="宋体" w:eastAsia="宋体" w:cs="宋体"/>
          <w:color w:val="000000"/>
        </w:rPr>
        <w:t>“</w:t>
      </w:r>
      <w:r>
        <w:rPr>
          <w:color w:val="000000"/>
        </w:rPr>
        <w:t>This leads them to rely on gestures, patience, or technology.(这导致他们依靠手势、耐心或技术)</w:t>
      </w:r>
      <w:r>
        <w:rPr>
          <w:rFonts w:ascii="宋体" w:hAnsi="宋体" w:eastAsia="宋体" w:cs="宋体"/>
          <w:color w:val="000000"/>
        </w:rPr>
        <w:t>”中“</w:t>
      </w:r>
      <w:r>
        <w:rPr>
          <w:color w:val="000000"/>
        </w:rPr>
        <w:t>this</w:t>
      </w:r>
      <w:r>
        <w:rPr>
          <w:rFonts w:ascii="宋体" w:hAnsi="宋体" w:eastAsia="宋体" w:cs="宋体"/>
          <w:color w:val="000000"/>
        </w:rPr>
        <w:t>”指代</w:t>
      </w:r>
      <w:r>
        <w:rPr>
          <w:color w:val="000000"/>
        </w:rPr>
        <w:t>前文人们身处陌生语言环境且多数人不会英语的情况，自然地引出后文人们使用免费翻译应用程序这一技术手段来解决问题。故选F。</w:t>
      </w:r>
    </w:p>
    <w:p w14:paraId="37815352">
      <w:pPr>
        <w:spacing w:line="360" w:lineRule="auto"/>
        <w:jc w:val="both"/>
        <w:textAlignment w:val="center"/>
        <w:rPr>
          <w:color w:val="000000"/>
        </w:rPr>
      </w:pPr>
      <w:r>
        <w:rPr>
          <w:color w:val="000000"/>
        </w:rPr>
        <w:t>【17题详解】</w:t>
      </w:r>
    </w:p>
    <w:p w14:paraId="71A4E6A4">
      <w:pPr>
        <w:spacing w:line="360" w:lineRule="auto"/>
        <w:jc w:val="both"/>
        <w:textAlignment w:val="center"/>
        <w:rPr>
          <w:color w:val="000000"/>
        </w:rPr>
      </w:pPr>
      <w:r>
        <w:rPr>
          <w:rFonts w:ascii="宋体" w:hAnsi="宋体" w:eastAsia="宋体" w:cs="宋体"/>
          <w:color w:val="000000"/>
        </w:rPr>
        <w:t>前文“</w:t>
      </w:r>
      <w:r>
        <w:rPr>
          <w:color w:val="000000"/>
        </w:rPr>
        <w:t>Increasingly, travelers use free translation apps. These apps allow users to speak into their phones and receive spoken translations almost instantly, bridging language gaps effectively.(越来越多的旅行者使用免费的翻译软件。这些应用程序允许用户对着手机说话，并几乎立即收到语音翻译，有效地弥合了语言差距)</w:t>
      </w:r>
      <w:r>
        <w:rPr>
          <w:rFonts w:ascii="宋体" w:hAnsi="宋体" w:eastAsia="宋体" w:cs="宋体"/>
          <w:color w:val="000000"/>
        </w:rPr>
        <w:t>”指出翻</w:t>
      </w:r>
      <w:r>
        <w:rPr>
          <w:color w:val="000000"/>
        </w:rPr>
        <w:t>译软件的作用，但下文的</w:t>
      </w:r>
      <w:r>
        <w:rPr>
          <w:rFonts w:ascii="宋体" w:hAnsi="宋体" w:eastAsia="宋体" w:cs="宋体"/>
          <w:color w:val="000000"/>
        </w:rPr>
        <w:t>例子“</w:t>
      </w:r>
      <w:r>
        <w:rPr>
          <w:color w:val="000000"/>
        </w:rPr>
        <w:t>Google Translate, a well-known name, often makes mistakes.(谷歌翻译，一个众所周知的名字，经常犯错误)</w:t>
      </w:r>
      <w:r>
        <w:rPr>
          <w:rFonts w:ascii="宋体" w:hAnsi="宋体" w:eastAsia="宋体" w:cs="宋体"/>
          <w:color w:val="000000"/>
        </w:rPr>
        <w:t>”指出“谷歌翻译常出错”，所以，空格处的句子应该是一个转折句，由翻译软件的作用转到其缺点上来，所以，</w:t>
      </w:r>
      <w:r>
        <w:rPr>
          <w:color w:val="000000"/>
        </w:rPr>
        <w:t>选项A</w:t>
      </w:r>
      <w:r>
        <w:rPr>
          <w:rFonts w:ascii="宋体" w:hAnsi="宋体" w:eastAsia="宋体" w:cs="宋体"/>
          <w:color w:val="000000"/>
        </w:rPr>
        <w:t>“</w:t>
      </w:r>
      <w:r>
        <w:rPr>
          <w:color w:val="000000"/>
        </w:rPr>
        <w:t>Yet, these tools aren’t perfect.(然而，这些工具并不完美)</w:t>
      </w:r>
      <w:r>
        <w:rPr>
          <w:rFonts w:ascii="宋体" w:hAnsi="宋体" w:eastAsia="宋体" w:cs="宋体"/>
          <w:color w:val="000000"/>
        </w:rPr>
        <w:t>”</w:t>
      </w:r>
      <w:r>
        <w:rPr>
          <w:color w:val="000000"/>
        </w:rPr>
        <w:t>符合语境，</w:t>
      </w:r>
      <w:r>
        <w:rPr>
          <w:rFonts w:ascii="宋体" w:hAnsi="宋体" w:eastAsia="宋体" w:cs="宋体"/>
          <w:color w:val="000000"/>
        </w:rPr>
        <w:t>“</w:t>
      </w:r>
      <w:r>
        <w:rPr>
          <w:color w:val="000000"/>
        </w:rPr>
        <w:t>these tools</w:t>
      </w:r>
      <w:r>
        <w:rPr>
          <w:rFonts w:ascii="宋体" w:hAnsi="宋体" w:eastAsia="宋体" w:cs="宋体"/>
          <w:color w:val="000000"/>
        </w:rPr>
        <w:t>”指代前文</w:t>
      </w:r>
      <w:r>
        <w:rPr>
          <w:color w:val="000000"/>
        </w:rPr>
        <w:t>的翻译软件，</w:t>
      </w:r>
      <w:r>
        <w:rPr>
          <w:rFonts w:ascii="宋体" w:hAnsi="宋体" w:eastAsia="宋体" w:cs="宋体"/>
          <w:color w:val="000000"/>
        </w:rPr>
        <w:t>“然而”表示</w:t>
      </w:r>
      <w:r>
        <w:rPr>
          <w:color w:val="000000"/>
        </w:rPr>
        <w:t>转折，引出后文对谷歌翻译不完美的举例说明。故选A。</w:t>
      </w:r>
    </w:p>
    <w:p w14:paraId="5300DBC8">
      <w:pPr>
        <w:spacing w:line="360" w:lineRule="auto"/>
        <w:jc w:val="both"/>
        <w:textAlignment w:val="center"/>
        <w:rPr>
          <w:color w:val="000000"/>
        </w:rPr>
      </w:pPr>
      <w:r>
        <w:rPr>
          <w:color w:val="000000"/>
        </w:rPr>
        <w:t>【18题详解】</w:t>
      </w:r>
    </w:p>
    <w:p w14:paraId="411FA608">
      <w:pPr>
        <w:spacing w:line="360" w:lineRule="auto"/>
        <w:jc w:val="both"/>
        <w:textAlignment w:val="center"/>
        <w:rPr>
          <w:color w:val="000000"/>
        </w:rPr>
      </w:pPr>
      <w:r>
        <w:rPr>
          <w:color w:val="000000"/>
        </w:rPr>
        <w:t>前</w:t>
      </w:r>
      <w:r>
        <w:rPr>
          <w:rFonts w:ascii="宋体" w:hAnsi="宋体" w:eastAsia="宋体" w:cs="宋体"/>
          <w:color w:val="000000"/>
        </w:rPr>
        <w:t>文“</w:t>
      </w:r>
      <w:r>
        <w:rPr>
          <w:color w:val="000000"/>
        </w:rPr>
        <w:t>However, competitors offer better alternatives.(然而，竞争对手提供了更好的选择)</w:t>
      </w:r>
      <w:r>
        <w:rPr>
          <w:rFonts w:ascii="宋体" w:hAnsi="宋体" w:eastAsia="宋体" w:cs="宋体"/>
          <w:color w:val="000000"/>
        </w:rPr>
        <w:t>”提到“谷歌翻译有错误，而其竞争对手提供了更好的选择”，</w:t>
      </w:r>
      <w:r>
        <w:rPr>
          <w:color w:val="000000"/>
        </w:rPr>
        <w:t>后文</w:t>
      </w:r>
      <w:r>
        <w:rPr>
          <w:rFonts w:ascii="宋体" w:hAnsi="宋体" w:eastAsia="宋体" w:cs="宋体"/>
          <w:color w:val="000000"/>
        </w:rPr>
        <w:t>“</w:t>
      </w:r>
      <w:r>
        <w:rPr>
          <w:color w:val="000000"/>
        </w:rPr>
        <w:t>It offers no direct translations, but imitates a native speaker’s input.(它不提供直接翻译，而是模仿母语人士的输入)</w:t>
      </w:r>
      <w:r>
        <w:rPr>
          <w:rFonts w:ascii="宋体" w:hAnsi="宋体" w:eastAsia="宋体" w:cs="宋体"/>
          <w:color w:val="000000"/>
        </w:rPr>
        <w:t>”描述了该工具“不提供直接翻译，而是模仿母语者的输入”，其中</w:t>
      </w:r>
      <w:r>
        <w:rPr>
          <w:rFonts w:ascii="Times New Roman" w:hAnsi="Times New Roman" w:eastAsia="Times New Roman" w:cs="Times New Roman"/>
          <w:color w:val="000000"/>
        </w:rPr>
        <w:t>it</w:t>
      </w:r>
      <w:r>
        <w:rPr>
          <w:rFonts w:ascii="宋体" w:hAnsi="宋体" w:eastAsia="宋体" w:cs="宋体"/>
          <w:color w:val="000000"/>
        </w:rPr>
        <w:t>肯定代指谷歌翻译的某一竞争对手，所以，空格处的句子应该提到谷歌翻译的竞争对手，所以</w:t>
      </w:r>
      <w:r>
        <w:rPr>
          <w:color w:val="000000"/>
        </w:rPr>
        <w:t>选项G</w:t>
      </w:r>
      <w:r>
        <w:rPr>
          <w:rFonts w:ascii="宋体" w:hAnsi="宋体" w:eastAsia="宋体" w:cs="宋体"/>
          <w:color w:val="000000"/>
        </w:rPr>
        <w:t>“</w:t>
      </w:r>
      <w:r>
        <w:rPr>
          <w:color w:val="000000"/>
        </w:rPr>
        <w:t>ChatGPT stands out by creating natural - sounding paraphrases.(ChatGPT通过生成听起来自然的意译脱颖而出)</w:t>
      </w:r>
      <w:r>
        <w:rPr>
          <w:rFonts w:ascii="宋体" w:hAnsi="宋体" w:eastAsia="宋体" w:cs="宋体"/>
          <w:color w:val="000000"/>
        </w:rPr>
        <w:t>”符合语境。“意译”与后文“模仿母语者输入”相呼应，且“脱颖而出”表明它是谷歌翻译竞争对手中的优秀代表。</w:t>
      </w:r>
      <w:r>
        <w:rPr>
          <w:color w:val="000000"/>
        </w:rPr>
        <w:t>故选G。</w:t>
      </w:r>
    </w:p>
    <w:p w14:paraId="77A68A57">
      <w:pPr>
        <w:spacing w:line="360" w:lineRule="auto"/>
        <w:jc w:val="both"/>
        <w:textAlignment w:val="center"/>
        <w:rPr>
          <w:color w:val="000000"/>
        </w:rPr>
      </w:pPr>
      <w:r>
        <w:rPr>
          <w:color w:val="000000"/>
        </w:rPr>
        <w:t>【19题详解】</w:t>
      </w:r>
    </w:p>
    <w:p w14:paraId="00979015">
      <w:pPr>
        <w:spacing w:line="360" w:lineRule="auto"/>
        <w:jc w:val="both"/>
        <w:textAlignment w:val="center"/>
        <w:rPr>
          <w:color w:val="000000"/>
        </w:rPr>
      </w:pPr>
      <w:r>
        <w:rPr>
          <w:color w:val="000000"/>
        </w:rPr>
        <w:t>前</w:t>
      </w:r>
      <w:r>
        <w:rPr>
          <w:rFonts w:ascii="宋体" w:hAnsi="宋体" w:eastAsia="宋体" w:cs="宋体"/>
          <w:color w:val="000000"/>
        </w:rPr>
        <w:t>文“</w:t>
      </w:r>
      <w:r>
        <w:rPr>
          <w:color w:val="000000"/>
        </w:rPr>
        <w:t>While AI tools make travel easier, some worry they discourage language learning. Douglas Hofstadter, a language expert, argues that relying on machines for communication robs people of meaningful experiences and accomplishments. However, others believe most people don’t need fluency for casual travel.(虽然人工智能工具让旅行变得更容易，但一些人担心它们会阻碍语言学习。语言专家Douglas Hofstadter认为，依赖机器进行交流剥夺了人们有意义的经历和成就。然而，另一些人认为，大多数人在休闲旅行时不需要流利的英语)</w:t>
      </w:r>
      <w:r>
        <w:rPr>
          <w:rFonts w:ascii="宋体" w:hAnsi="宋体" w:eastAsia="宋体" w:cs="宋体"/>
          <w:color w:val="000000"/>
        </w:rPr>
        <w:t>”提到“一些人担心人工智能工具会阻碍语言学习，而另一些人认为大多数人在休闲旅行中不需要流利的语言能力”</w:t>
      </w:r>
      <w:r>
        <w:rPr>
          <w:color w:val="000000"/>
        </w:rPr>
        <w:t>。选项B</w:t>
      </w:r>
      <w:r>
        <w:rPr>
          <w:rFonts w:ascii="宋体" w:hAnsi="宋体" w:eastAsia="宋体" w:cs="宋体"/>
          <w:color w:val="000000"/>
        </w:rPr>
        <w:t>“</w:t>
      </w:r>
      <w:r>
        <w:rPr>
          <w:color w:val="000000"/>
        </w:rPr>
        <w:t>And they prefer the convenience of AI.(而且他们更喜欢人工智能的便利)</w:t>
      </w:r>
      <w:r>
        <w:rPr>
          <w:rFonts w:ascii="宋体" w:hAnsi="宋体" w:eastAsia="宋体" w:cs="宋体"/>
          <w:color w:val="000000"/>
        </w:rPr>
        <w:t>”中“他们”指代前文认为旅行中不需要流利语言能力的人，进一步说明了这些人的态度，即更倾向于使用人工智能翻译工具的便利</w:t>
      </w:r>
      <w:r>
        <w:rPr>
          <w:color w:val="000000"/>
        </w:rPr>
        <w:t>。故选B。</w:t>
      </w:r>
    </w:p>
    <w:p w14:paraId="299ED05B">
      <w:pPr>
        <w:spacing w:line="360" w:lineRule="auto"/>
        <w:jc w:val="both"/>
        <w:textAlignment w:val="center"/>
        <w:rPr>
          <w:color w:val="000000"/>
        </w:rPr>
      </w:pPr>
      <w:r>
        <w:rPr>
          <w:color w:val="000000"/>
        </w:rPr>
        <w:t>【20题详解】</w:t>
      </w:r>
    </w:p>
    <w:p w14:paraId="24D583D9">
      <w:pPr>
        <w:spacing w:line="360" w:lineRule="auto"/>
        <w:jc w:val="both"/>
        <w:textAlignment w:val="center"/>
        <w:rPr>
          <w:color w:val="000000"/>
        </w:rPr>
      </w:pPr>
      <w:r>
        <w:rPr>
          <w:color w:val="000000"/>
        </w:rPr>
        <w:t>前</w:t>
      </w:r>
      <w:r>
        <w:rPr>
          <w:rFonts w:ascii="宋体" w:hAnsi="宋体" w:eastAsia="宋体" w:cs="宋体"/>
          <w:color w:val="000000"/>
        </w:rPr>
        <w:t>文“</w:t>
      </w:r>
      <w:r>
        <w:rPr>
          <w:color w:val="000000"/>
        </w:rPr>
        <w:t>This issue is particularly pressing for English speakers, as many schools in English-speaking countries reduce foreign language programs.(这个问题对说英语的人来说尤其紧迫，因为许多英语国家的学校减少了外语课程)</w:t>
      </w:r>
      <w:r>
        <w:rPr>
          <w:rFonts w:ascii="宋体" w:hAnsi="宋体" w:eastAsia="宋体" w:cs="宋体"/>
          <w:color w:val="000000"/>
        </w:rPr>
        <w:t>”提到“许多英语国家的学校减少了外语课程”</w:t>
      </w:r>
      <w:r>
        <w:rPr>
          <w:color w:val="000000"/>
        </w:rPr>
        <w:t>，</w:t>
      </w:r>
      <w:r>
        <w:rPr>
          <w:rFonts w:ascii="宋体" w:hAnsi="宋体" w:eastAsia="宋体" w:cs="宋体"/>
          <w:color w:val="000000"/>
        </w:rPr>
        <w:t>下文“</w:t>
      </w:r>
      <w:r>
        <w:rPr>
          <w:color w:val="000000"/>
        </w:rPr>
        <w:t>Direct communication, even if imperfect, brings up deeper connections than relying on technology.(直接交流，即使不完美，也比依赖技术带来更深层次的联系)</w:t>
      </w:r>
      <w:r>
        <w:rPr>
          <w:rFonts w:ascii="宋体" w:hAnsi="宋体" w:eastAsia="宋体" w:cs="宋体"/>
          <w:color w:val="000000"/>
        </w:rPr>
        <w:t>”强调“直接交流，即使不完美，也比依赖技术能带来更深入的联系”。</w:t>
      </w:r>
      <w:r>
        <w:rPr>
          <w:color w:val="000000"/>
        </w:rPr>
        <w:t>所以，空格处的句子应该是转折句，同时指</w:t>
      </w:r>
      <w:r>
        <w:rPr>
          <w:rFonts w:ascii="宋体" w:hAnsi="宋体" w:eastAsia="宋体" w:cs="宋体"/>
          <w:color w:val="000000"/>
        </w:rPr>
        <w:t>出“语言的交流作用”，</w:t>
      </w:r>
      <w:r>
        <w:rPr>
          <w:color w:val="000000"/>
        </w:rPr>
        <w:t>所以选项E</w:t>
      </w:r>
      <w:r>
        <w:rPr>
          <w:rFonts w:ascii="宋体" w:hAnsi="宋体" w:eastAsia="宋体" w:cs="宋体"/>
          <w:color w:val="000000"/>
        </w:rPr>
        <w:t>“</w:t>
      </w:r>
      <w:r>
        <w:rPr>
          <w:color w:val="000000"/>
        </w:rPr>
        <w:t>Despite this, the social significance of language remains.(尽管如此，语言的社会意义仍然存在)</w:t>
      </w:r>
      <w:r>
        <w:rPr>
          <w:rFonts w:ascii="宋体" w:hAnsi="宋体" w:eastAsia="宋体" w:cs="宋体"/>
          <w:color w:val="000000"/>
        </w:rPr>
        <w:t>”</w:t>
      </w:r>
      <w:r>
        <w:rPr>
          <w:color w:val="000000"/>
        </w:rPr>
        <w:t>符合语境。故选E。</w:t>
      </w:r>
    </w:p>
    <w:p w14:paraId="0F5450B8">
      <w:pPr>
        <w:spacing w:line="360" w:lineRule="auto"/>
        <w:jc w:val="both"/>
        <w:textAlignment w:val="center"/>
        <w:rPr>
          <w:color w:val="000000"/>
        </w:rPr>
      </w:pPr>
      <w:r>
        <w:rPr>
          <w:color w:val="2E75B6"/>
        </w:rPr>
        <w:t>【答案】</w:t>
      </w:r>
      <w:r>
        <w:rPr>
          <w:color w:val="000000"/>
        </w:rPr>
        <w:t>21. A    22. A    23. D    24. A    25. B    26. D    27. A    28. B    29. C    30. D    31. B    32. C    33. D    34. D    35. C</w:t>
      </w:r>
    </w:p>
    <w:p w14:paraId="08110D6E">
      <w:pPr>
        <w:spacing w:line="360" w:lineRule="auto"/>
        <w:jc w:val="both"/>
        <w:textAlignment w:val="center"/>
        <w:rPr>
          <w:color w:val="000000"/>
        </w:rPr>
      </w:pPr>
      <w:r>
        <w:rPr>
          <w:color w:val="2E75B6"/>
        </w:rPr>
        <w:t>【解析】</w:t>
      </w:r>
    </w:p>
    <w:p w14:paraId="14644495">
      <w:pPr>
        <w:spacing w:line="360" w:lineRule="auto"/>
        <w:jc w:val="both"/>
        <w:textAlignment w:val="center"/>
        <w:rPr>
          <w:color w:val="000000"/>
        </w:rPr>
      </w:pPr>
      <w:r>
        <w:rPr>
          <w:color w:val="000000"/>
        </w:rPr>
        <w:t>【导语】</w:t>
      </w:r>
      <w:r>
        <w:rPr>
          <w:rFonts w:ascii="宋体" w:hAnsi="宋体" w:eastAsia="宋体" w:cs="宋体"/>
          <w:color w:val="000000"/>
        </w:rPr>
        <w:t>本文是一篇记叙文。文章主要通过回忆童年时父亲包容母亲烤焦吐司的小事，传递出接纳不完美、珍惜人际关系的人生感悟。</w:t>
      </w:r>
    </w:p>
    <w:p w14:paraId="16984D52">
      <w:pPr>
        <w:spacing w:line="360" w:lineRule="auto"/>
        <w:jc w:val="both"/>
        <w:textAlignment w:val="center"/>
        <w:rPr>
          <w:color w:val="000000"/>
        </w:rPr>
      </w:pPr>
      <w:r>
        <w:rPr>
          <w:color w:val="000000"/>
        </w:rPr>
        <w:t>【21题详解】</w:t>
      </w:r>
    </w:p>
    <w:p w14:paraId="066FE7BD">
      <w:pPr>
        <w:spacing w:line="360" w:lineRule="auto"/>
        <w:jc w:val="both"/>
        <w:textAlignment w:val="center"/>
        <w:rPr>
          <w:color w:val="000000"/>
        </w:rPr>
      </w:pPr>
      <w:r>
        <w:rPr>
          <w:rFonts w:ascii="宋体" w:hAnsi="宋体" w:eastAsia="宋体" w:cs="宋体"/>
          <w:color w:val="000000"/>
        </w:rPr>
        <w:t>考查介词短语辨析。句意：我尤其记得有天晚上，她结束漫长又辛苦的一天工作后，依旧下厨准备了晚餐。</w:t>
      </w:r>
      <w:r>
        <w:rPr>
          <w:color w:val="000000"/>
        </w:rPr>
        <w:t>A. in particular</w:t>
      </w:r>
      <w:r>
        <w:rPr>
          <w:rFonts w:ascii="宋体" w:hAnsi="宋体" w:eastAsia="宋体" w:cs="宋体"/>
          <w:color w:val="000000"/>
        </w:rPr>
        <w:t>尤其、特别；</w:t>
      </w:r>
      <w:r>
        <w:rPr>
          <w:color w:val="000000"/>
        </w:rPr>
        <w:t>B. in total</w:t>
      </w:r>
      <w:r>
        <w:rPr>
          <w:rFonts w:ascii="宋体" w:hAnsi="宋体" w:eastAsia="宋体" w:cs="宋体"/>
          <w:color w:val="000000"/>
        </w:rPr>
        <w:t>总共、总计；</w:t>
      </w:r>
      <w:r>
        <w:rPr>
          <w:color w:val="000000"/>
        </w:rPr>
        <w:t>C. in brief</w:t>
      </w:r>
      <w:r>
        <w:rPr>
          <w:rFonts w:ascii="宋体" w:hAnsi="宋体" w:eastAsia="宋体" w:cs="宋体"/>
          <w:color w:val="000000"/>
        </w:rPr>
        <w:t>简言之、简要地；</w:t>
      </w:r>
      <w:r>
        <w:rPr>
          <w:color w:val="000000"/>
        </w:rPr>
        <w:t>D. in general</w:t>
      </w:r>
      <w:r>
        <w:rPr>
          <w:rFonts w:ascii="宋体" w:hAnsi="宋体" w:eastAsia="宋体" w:cs="宋体"/>
          <w:color w:val="000000"/>
        </w:rPr>
        <w:t>通常、一般来说。根据上文“</w:t>
      </w:r>
      <w:r>
        <w:rPr>
          <w:color w:val="000000"/>
        </w:rPr>
        <w:t>When I was a child, my mom liked to prepare food for dinner every now and then.</w:t>
      </w:r>
      <w:r>
        <w:rPr>
          <w:rFonts w:ascii="宋体" w:hAnsi="宋体" w:eastAsia="宋体" w:cs="宋体"/>
          <w:color w:val="000000"/>
        </w:rPr>
        <w:t>”可知，作者的妈妈偶尔做饭；而下文则详细描述了某个晚上的事情，因此此处特指某一夜晚。故选</w:t>
      </w:r>
      <w:r>
        <w:rPr>
          <w:color w:val="000000"/>
        </w:rPr>
        <w:t>A</w:t>
      </w:r>
      <w:r>
        <w:rPr>
          <w:rFonts w:ascii="宋体" w:hAnsi="宋体" w:eastAsia="宋体" w:cs="宋体"/>
          <w:color w:val="000000"/>
        </w:rPr>
        <w:t>。</w:t>
      </w:r>
    </w:p>
    <w:p w14:paraId="7DA5C313">
      <w:pPr>
        <w:spacing w:line="360" w:lineRule="auto"/>
        <w:jc w:val="both"/>
        <w:textAlignment w:val="center"/>
        <w:rPr>
          <w:color w:val="000000"/>
        </w:rPr>
      </w:pPr>
      <w:r>
        <w:rPr>
          <w:color w:val="000000"/>
        </w:rPr>
        <w:t>【22题详解】</w:t>
      </w:r>
    </w:p>
    <w:p w14:paraId="734BC0D8">
      <w:pPr>
        <w:spacing w:line="360" w:lineRule="auto"/>
        <w:jc w:val="both"/>
        <w:textAlignment w:val="center"/>
        <w:rPr>
          <w:color w:val="000000"/>
        </w:rPr>
      </w:pPr>
      <w:r>
        <w:rPr>
          <w:rFonts w:ascii="宋体" w:hAnsi="宋体" w:eastAsia="宋体" w:cs="宋体"/>
          <w:color w:val="000000"/>
        </w:rPr>
        <w:t>考查动词词义辨析。句意：许久以前的那个周一晚上，妈妈把一盘鸡蛋、香肠，还有烤得焦黑的吐司，放在了爸爸面前。</w:t>
      </w:r>
      <w:r>
        <w:rPr>
          <w:color w:val="000000"/>
        </w:rPr>
        <w:t>A. placed</w:t>
      </w:r>
      <w:r>
        <w:rPr>
          <w:rFonts w:ascii="宋体" w:hAnsi="宋体" w:eastAsia="宋体" w:cs="宋体"/>
          <w:color w:val="000000"/>
        </w:rPr>
        <w:t>放置、安放；</w:t>
      </w:r>
      <w:r>
        <w:rPr>
          <w:color w:val="000000"/>
        </w:rPr>
        <w:t>B. offered</w:t>
      </w:r>
      <w:r>
        <w:rPr>
          <w:rFonts w:ascii="宋体" w:hAnsi="宋体" w:eastAsia="宋体" w:cs="宋体"/>
          <w:color w:val="000000"/>
        </w:rPr>
        <w:t>提供、给予；</w:t>
      </w:r>
      <w:r>
        <w:rPr>
          <w:color w:val="000000"/>
        </w:rPr>
        <w:t>C. managed</w:t>
      </w:r>
      <w:r>
        <w:rPr>
          <w:rFonts w:ascii="宋体" w:hAnsi="宋体" w:eastAsia="宋体" w:cs="宋体"/>
          <w:color w:val="000000"/>
        </w:rPr>
        <w:t>设法做到、经营；</w:t>
      </w:r>
      <w:r>
        <w:rPr>
          <w:color w:val="000000"/>
        </w:rPr>
        <w:t>D. supplied</w:t>
      </w:r>
      <w:r>
        <w:rPr>
          <w:rFonts w:ascii="宋体" w:hAnsi="宋体" w:eastAsia="宋体" w:cs="宋体"/>
          <w:color w:val="000000"/>
        </w:rPr>
        <w:t>供应、提供。根据空后“</w:t>
      </w:r>
      <w:r>
        <w:rPr>
          <w:color w:val="000000"/>
        </w:rPr>
        <w:t>a plate of eggs, sausage, and extremely burnt toast (</w:t>
      </w:r>
      <w:r>
        <w:rPr>
          <w:rFonts w:ascii="宋体" w:hAnsi="宋体" w:eastAsia="宋体" w:cs="宋体"/>
          <w:color w:val="000000"/>
        </w:rPr>
        <w:t>吐司</w:t>
      </w:r>
      <w:r>
        <w:rPr>
          <w:color w:val="000000"/>
        </w:rPr>
        <w:t>) in front of my dad</w:t>
      </w:r>
      <w:r>
        <w:rPr>
          <w:rFonts w:ascii="宋体" w:hAnsi="宋体" w:eastAsia="宋体" w:cs="宋体"/>
          <w:color w:val="000000"/>
        </w:rPr>
        <w:t>”可知，作者的妈妈是把一盘食物摆放在爸爸的面前。故选</w:t>
      </w:r>
      <w:r>
        <w:rPr>
          <w:color w:val="000000"/>
        </w:rPr>
        <w:t>A</w:t>
      </w:r>
      <w:r>
        <w:rPr>
          <w:rFonts w:ascii="宋体" w:hAnsi="宋体" w:eastAsia="宋体" w:cs="宋体"/>
          <w:color w:val="000000"/>
        </w:rPr>
        <w:t>。</w:t>
      </w:r>
    </w:p>
    <w:p w14:paraId="2C1AC701">
      <w:pPr>
        <w:spacing w:line="360" w:lineRule="auto"/>
        <w:jc w:val="both"/>
        <w:textAlignment w:val="center"/>
        <w:rPr>
          <w:color w:val="000000"/>
        </w:rPr>
      </w:pPr>
      <w:r>
        <w:rPr>
          <w:color w:val="000000"/>
        </w:rPr>
        <w:t>【23题详解】</w:t>
      </w:r>
    </w:p>
    <w:p w14:paraId="05798E63">
      <w:pPr>
        <w:spacing w:line="360" w:lineRule="auto"/>
        <w:jc w:val="both"/>
        <w:textAlignment w:val="center"/>
        <w:rPr>
          <w:color w:val="000000"/>
        </w:rPr>
      </w:pPr>
      <w:r>
        <w:rPr>
          <w:rFonts w:ascii="宋体" w:hAnsi="宋体" w:eastAsia="宋体" w:cs="宋体"/>
          <w:color w:val="000000"/>
        </w:rPr>
        <w:t>考查动词短语辨析。句意：但爸爸只是伸手拿起吐司，对妈妈笑了笑，然后问我那天在学校过得怎么样。</w:t>
      </w:r>
      <w:r>
        <w:rPr>
          <w:color w:val="000000"/>
        </w:rPr>
        <w:t>A. answer for</w:t>
      </w:r>
      <w:r>
        <w:rPr>
          <w:rFonts w:ascii="宋体" w:hAnsi="宋体" w:eastAsia="宋体" w:cs="宋体"/>
          <w:color w:val="000000"/>
        </w:rPr>
        <w:t>对……负责、为……承担责任；</w:t>
      </w:r>
      <w:r>
        <w:rPr>
          <w:color w:val="000000"/>
        </w:rPr>
        <w:t>B. make for</w:t>
      </w:r>
      <w:r>
        <w:rPr>
          <w:rFonts w:ascii="宋体" w:hAnsi="宋体" w:eastAsia="宋体" w:cs="宋体"/>
          <w:color w:val="000000"/>
        </w:rPr>
        <w:t>走向、有助于；</w:t>
      </w:r>
      <w:r>
        <w:rPr>
          <w:color w:val="000000"/>
        </w:rPr>
        <w:t>C. enter for</w:t>
      </w:r>
      <w:r>
        <w:rPr>
          <w:rFonts w:ascii="宋体" w:hAnsi="宋体" w:eastAsia="宋体" w:cs="宋体"/>
          <w:color w:val="000000"/>
        </w:rPr>
        <w:t>报名参加、登记加入；</w:t>
      </w:r>
      <w:r>
        <w:rPr>
          <w:color w:val="000000"/>
        </w:rPr>
        <w:t>D. reach for</w:t>
      </w:r>
      <w:r>
        <w:rPr>
          <w:rFonts w:ascii="宋体" w:hAnsi="宋体" w:eastAsia="宋体" w:cs="宋体"/>
          <w:color w:val="000000"/>
        </w:rPr>
        <w:t>伸手去拿、伸手够取。根据空后“</w:t>
      </w:r>
      <w:r>
        <w:rPr>
          <w:color w:val="000000"/>
        </w:rPr>
        <w:t>his toast,</w:t>
      </w:r>
      <w:r>
        <w:rPr>
          <w:rFonts w:ascii="宋体" w:hAnsi="宋体" w:eastAsia="宋体" w:cs="宋体"/>
          <w:color w:val="000000"/>
        </w:rPr>
        <w:t>”以及下文“</w:t>
      </w:r>
      <w:r>
        <w:rPr>
          <w:color w:val="000000"/>
        </w:rPr>
        <w:t xml:space="preserve">but I do remember watching him </w:t>
      </w:r>
      <w:r>
        <w:rPr>
          <w:color w:val="000000"/>
          <w:u w:val="single"/>
        </w:rPr>
        <w:t>_____5_____</w:t>
      </w:r>
      <w:r>
        <w:rPr>
          <w:color w:val="000000"/>
        </w:rPr>
        <w:t xml:space="preserve"> butter and jelly (</w:t>
      </w:r>
      <w:r>
        <w:rPr>
          <w:rFonts w:ascii="宋体" w:hAnsi="宋体" w:eastAsia="宋体" w:cs="宋体"/>
          <w:color w:val="000000"/>
        </w:rPr>
        <w:t>果酱</w:t>
      </w:r>
      <w:r>
        <w:rPr>
          <w:color w:val="000000"/>
        </w:rPr>
        <w:t>) on that toast and eat every bite!</w:t>
      </w:r>
      <w:r>
        <w:rPr>
          <w:rFonts w:ascii="宋体" w:hAnsi="宋体" w:eastAsia="宋体" w:cs="宋体"/>
          <w:color w:val="000000"/>
        </w:rPr>
        <w:t>”可知，作者的爸爸只是伸手拿起吐司，笑了笑。故选</w:t>
      </w:r>
      <w:r>
        <w:rPr>
          <w:color w:val="000000"/>
        </w:rPr>
        <w:t>D</w:t>
      </w:r>
      <w:r>
        <w:rPr>
          <w:rFonts w:ascii="宋体" w:hAnsi="宋体" w:eastAsia="宋体" w:cs="宋体"/>
          <w:color w:val="000000"/>
        </w:rPr>
        <w:t>。</w:t>
      </w:r>
    </w:p>
    <w:p w14:paraId="2A75F6EC">
      <w:pPr>
        <w:spacing w:line="360" w:lineRule="auto"/>
        <w:jc w:val="both"/>
        <w:textAlignment w:val="center"/>
        <w:rPr>
          <w:color w:val="000000"/>
        </w:rPr>
      </w:pPr>
      <w:r>
        <w:rPr>
          <w:color w:val="000000"/>
        </w:rPr>
        <w:t>【24题详解】</w:t>
      </w:r>
    </w:p>
    <w:p w14:paraId="722BD4DD">
      <w:pPr>
        <w:spacing w:line="360" w:lineRule="auto"/>
        <w:jc w:val="both"/>
        <w:textAlignment w:val="center"/>
        <w:rPr>
          <w:color w:val="000000"/>
        </w:rPr>
      </w:pPr>
      <w:r>
        <w:rPr>
          <w:rFonts w:ascii="宋体" w:hAnsi="宋体" w:eastAsia="宋体" w:cs="宋体"/>
          <w:color w:val="000000"/>
        </w:rPr>
        <w:t>考查连词词义辨析。句意：但爸爸只是伸手拿起吐司，对妈妈笑了笑，然后问我那天在学校过得怎么样。</w:t>
      </w:r>
      <w:r>
        <w:rPr>
          <w:color w:val="000000"/>
        </w:rPr>
        <w:t>A. how</w:t>
      </w:r>
      <w:r>
        <w:rPr>
          <w:rFonts w:ascii="宋体" w:hAnsi="宋体" w:eastAsia="宋体" w:cs="宋体"/>
          <w:color w:val="000000"/>
        </w:rPr>
        <w:t>如何、怎样；</w:t>
      </w:r>
      <w:r>
        <w:rPr>
          <w:color w:val="000000"/>
        </w:rPr>
        <w:t>B. what</w:t>
      </w:r>
      <w:r>
        <w:rPr>
          <w:rFonts w:ascii="宋体" w:hAnsi="宋体" w:eastAsia="宋体" w:cs="宋体"/>
          <w:color w:val="000000"/>
        </w:rPr>
        <w:t>什么；</w:t>
      </w:r>
      <w:r>
        <w:rPr>
          <w:color w:val="000000"/>
        </w:rPr>
        <w:t>C. why</w:t>
      </w:r>
      <w:r>
        <w:rPr>
          <w:rFonts w:ascii="宋体" w:hAnsi="宋体" w:eastAsia="宋体" w:cs="宋体"/>
          <w:color w:val="000000"/>
        </w:rPr>
        <w:t>为什么；</w:t>
      </w:r>
      <w:r>
        <w:rPr>
          <w:color w:val="000000"/>
        </w:rPr>
        <w:t>D. which</w:t>
      </w:r>
      <w:r>
        <w:rPr>
          <w:rFonts w:ascii="宋体" w:hAnsi="宋体" w:eastAsia="宋体" w:cs="宋体"/>
          <w:color w:val="000000"/>
        </w:rPr>
        <w:t>哪一个、哪一些。分析句子成分可知，空处考查宾语从句的连接词，根据“</w:t>
      </w:r>
      <w:r>
        <w:rPr>
          <w:rFonts w:ascii="Times New Roman" w:hAnsi="Times New Roman" w:eastAsia="Times New Roman" w:cs="Times New Roman"/>
          <w:color w:val="000000"/>
        </w:rPr>
        <w:t>my day was at school</w:t>
      </w:r>
      <w:r>
        <w:rPr>
          <w:rFonts w:ascii="宋体" w:hAnsi="宋体" w:eastAsia="宋体" w:cs="宋体"/>
          <w:color w:val="000000"/>
        </w:rPr>
        <w:t>”可知，爸爸问作者在学校过得怎么样，用“</w:t>
      </w:r>
      <w:r>
        <w:rPr>
          <w:color w:val="000000"/>
        </w:rPr>
        <w:t>how</w:t>
      </w:r>
      <w:r>
        <w:rPr>
          <w:rFonts w:ascii="宋体" w:hAnsi="宋体" w:eastAsia="宋体" w:cs="宋体"/>
          <w:color w:val="000000"/>
        </w:rPr>
        <w:t>”引导从句。故选</w:t>
      </w:r>
      <w:r>
        <w:rPr>
          <w:color w:val="000000"/>
        </w:rPr>
        <w:t>A</w:t>
      </w:r>
      <w:r>
        <w:rPr>
          <w:rFonts w:ascii="宋体" w:hAnsi="宋体" w:eastAsia="宋体" w:cs="宋体"/>
          <w:color w:val="000000"/>
        </w:rPr>
        <w:t>。</w:t>
      </w:r>
    </w:p>
    <w:p w14:paraId="5A004E01">
      <w:pPr>
        <w:spacing w:line="360" w:lineRule="auto"/>
        <w:jc w:val="both"/>
        <w:textAlignment w:val="center"/>
        <w:rPr>
          <w:color w:val="000000"/>
        </w:rPr>
      </w:pPr>
      <w:r>
        <w:rPr>
          <w:color w:val="000000"/>
        </w:rPr>
        <w:t>【25题详解】</w:t>
      </w:r>
    </w:p>
    <w:p w14:paraId="080F0D2B">
      <w:pPr>
        <w:spacing w:line="360" w:lineRule="auto"/>
        <w:jc w:val="both"/>
        <w:textAlignment w:val="center"/>
        <w:rPr>
          <w:color w:val="000000"/>
        </w:rPr>
      </w:pPr>
      <w:r>
        <w:rPr>
          <w:rFonts w:ascii="宋体" w:hAnsi="宋体" w:eastAsia="宋体" w:cs="宋体"/>
          <w:color w:val="000000"/>
        </w:rPr>
        <w:t>考查动词词义辨析。句意：我已经不记得那天晚上跟他说了什么，却清楚记得看着他在吐司上抹上黄油和果酱，一口不差地吃完了整片！</w:t>
      </w:r>
      <w:r>
        <w:rPr>
          <w:color w:val="000000"/>
        </w:rPr>
        <w:t>A. cover</w:t>
      </w:r>
      <w:r>
        <w:rPr>
          <w:rFonts w:ascii="宋体" w:hAnsi="宋体" w:eastAsia="宋体" w:cs="宋体"/>
          <w:color w:val="000000"/>
        </w:rPr>
        <w:t>覆盖、遮盖；</w:t>
      </w:r>
      <w:r>
        <w:rPr>
          <w:color w:val="000000"/>
        </w:rPr>
        <w:t>B. spread</w:t>
      </w:r>
      <w:r>
        <w:rPr>
          <w:rFonts w:ascii="宋体" w:hAnsi="宋体" w:eastAsia="宋体" w:cs="宋体"/>
          <w:color w:val="000000"/>
        </w:rPr>
        <w:t>涂抹、展开；</w:t>
      </w:r>
      <w:r>
        <w:rPr>
          <w:color w:val="000000"/>
        </w:rPr>
        <w:t>C. bring</w:t>
      </w:r>
      <w:r>
        <w:rPr>
          <w:rFonts w:ascii="宋体" w:hAnsi="宋体" w:eastAsia="宋体" w:cs="宋体"/>
          <w:color w:val="000000"/>
        </w:rPr>
        <w:t>带来、拿来；</w:t>
      </w:r>
      <w:r>
        <w:rPr>
          <w:color w:val="000000"/>
        </w:rPr>
        <w:t>D. carry</w:t>
      </w:r>
      <w:r>
        <w:rPr>
          <w:rFonts w:ascii="宋体" w:hAnsi="宋体" w:eastAsia="宋体" w:cs="宋体"/>
          <w:color w:val="000000"/>
        </w:rPr>
        <w:t>携带、搬运。根据空后“</w:t>
      </w:r>
      <w:r>
        <w:rPr>
          <w:color w:val="000000"/>
        </w:rPr>
        <w:t>butter and jelly (</w:t>
      </w:r>
      <w:r>
        <w:rPr>
          <w:rFonts w:ascii="宋体" w:hAnsi="宋体" w:eastAsia="宋体" w:cs="宋体"/>
          <w:color w:val="000000"/>
        </w:rPr>
        <w:t>果酱</w:t>
      </w:r>
      <w:r>
        <w:rPr>
          <w:color w:val="000000"/>
        </w:rPr>
        <w:t>) on that toast</w:t>
      </w:r>
      <w:r>
        <w:rPr>
          <w:rFonts w:ascii="宋体" w:hAnsi="宋体" w:eastAsia="宋体" w:cs="宋体"/>
          <w:color w:val="000000"/>
        </w:rPr>
        <w:t>”以及吃吐司的习惯可知，作者的爸爸应该是在吐司上涂抹上黄油和果酱。故选</w:t>
      </w:r>
      <w:r>
        <w:rPr>
          <w:color w:val="000000"/>
        </w:rPr>
        <w:t>B</w:t>
      </w:r>
      <w:r>
        <w:rPr>
          <w:rFonts w:ascii="宋体" w:hAnsi="宋体" w:eastAsia="宋体" w:cs="宋体"/>
          <w:color w:val="000000"/>
        </w:rPr>
        <w:t>。</w:t>
      </w:r>
    </w:p>
    <w:p w14:paraId="4B28CDB8">
      <w:pPr>
        <w:spacing w:line="360" w:lineRule="auto"/>
        <w:jc w:val="both"/>
        <w:textAlignment w:val="center"/>
        <w:rPr>
          <w:color w:val="000000"/>
        </w:rPr>
      </w:pPr>
      <w:r>
        <w:rPr>
          <w:color w:val="000000"/>
        </w:rPr>
        <w:t>【26题详解】</w:t>
      </w:r>
    </w:p>
    <w:p w14:paraId="0CF6D35F">
      <w:pPr>
        <w:spacing w:line="360" w:lineRule="auto"/>
        <w:jc w:val="both"/>
        <w:textAlignment w:val="center"/>
        <w:rPr>
          <w:color w:val="000000"/>
        </w:rPr>
      </w:pPr>
      <w:r>
        <w:rPr>
          <w:rFonts w:ascii="宋体" w:hAnsi="宋体" w:eastAsia="宋体" w:cs="宋体"/>
          <w:color w:val="000000"/>
        </w:rPr>
        <w:t>考查名词词义辨析。句意：那天晚上我从餐桌旁起身时，听见妈妈因为烤焦了吐司，在跟爸爸道歉。</w:t>
      </w:r>
      <w:r>
        <w:rPr>
          <w:color w:val="000000"/>
        </w:rPr>
        <w:t>A. chair</w:t>
      </w:r>
      <w:r>
        <w:rPr>
          <w:rFonts w:ascii="宋体" w:hAnsi="宋体" w:eastAsia="宋体" w:cs="宋体"/>
          <w:color w:val="000000"/>
        </w:rPr>
        <w:t>椅子；</w:t>
      </w:r>
      <w:r>
        <w:rPr>
          <w:color w:val="000000"/>
        </w:rPr>
        <w:t>B. bed</w:t>
      </w:r>
      <w:r>
        <w:rPr>
          <w:rFonts w:ascii="宋体" w:hAnsi="宋体" w:eastAsia="宋体" w:cs="宋体"/>
          <w:color w:val="000000"/>
        </w:rPr>
        <w:t>床；</w:t>
      </w:r>
      <w:r>
        <w:rPr>
          <w:color w:val="000000"/>
        </w:rPr>
        <w:t>C. sofa</w:t>
      </w:r>
      <w:r>
        <w:rPr>
          <w:rFonts w:ascii="宋体" w:hAnsi="宋体" w:eastAsia="宋体" w:cs="宋体"/>
          <w:color w:val="000000"/>
        </w:rPr>
        <w:t>沙发；</w:t>
      </w:r>
      <w:r>
        <w:rPr>
          <w:color w:val="000000"/>
        </w:rPr>
        <w:t>D. table</w:t>
      </w:r>
      <w:r>
        <w:rPr>
          <w:rFonts w:ascii="宋体" w:hAnsi="宋体" w:eastAsia="宋体" w:cs="宋体"/>
          <w:color w:val="000000"/>
        </w:rPr>
        <w:t>桌子、餐桌。根据上文内容可知，作者是在餐桌旁吃晚饭。由此可知，空处指的是作者吃完晚饭后从餐桌旁起身。故选</w:t>
      </w:r>
      <w:r>
        <w:rPr>
          <w:color w:val="000000"/>
        </w:rPr>
        <w:t>D</w:t>
      </w:r>
      <w:r>
        <w:rPr>
          <w:rFonts w:ascii="宋体" w:hAnsi="宋体" w:eastAsia="宋体" w:cs="宋体"/>
          <w:color w:val="000000"/>
        </w:rPr>
        <w:t>。</w:t>
      </w:r>
    </w:p>
    <w:p w14:paraId="08444A2E">
      <w:pPr>
        <w:spacing w:line="360" w:lineRule="auto"/>
        <w:jc w:val="both"/>
        <w:textAlignment w:val="center"/>
        <w:rPr>
          <w:color w:val="000000"/>
        </w:rPr>
      </w:pPr>
      <w:r>
        <w:rPr>
          <w:color w:val="000000"/>
        </w:rPr>
        <w:t>【27题详解】</w:t>
      </w:r>
    </w:p>
    <w:p w14:paraId="5797AB00">
      <w:pPr>
        <w:spacing w:line="360" w:lineRule="auto"/>
        <w:jc w:val="both"/>
        <w:textAlignment w:val="center"/>
        <w:rPr>
          <w:color w:val="000000"/>
        </w:rPr>
      </w:pPr>
      <w:r>
        <w:rPr>
          <w:rFonts w:ascii="宋体" w:hAnsi="宋体" w:eastAsia="宋体" w:cs="宋体"/>
          <w:color w:val="000000"/>
        </w:rPr>
        <w:t>考查动词词义辨析。句意：那天晚上我从餐桌旁起身时，听见妈妈因为烤焦了吐司，在跟爸爸道歉。</w:t>
      </w:r>
      <w:r>
        <w:rPr>
          <w:color w:val="000000"/>
        </w:rPr>
        <w:t>A. apologize</w:t>
      </w:r>
      <w:r>
        <w:rPr>
          <w:rFonts w:ascii="宋体" w:hAnsi="宋体" w:eastAsia="宋体" w:cs="宋体"/>
          <w:color w:val="000000"/>
        </w:rPr>
        <w:t>道歉、致歉；</w:t>
      </w:r>
      <w:r>
        <w:rPr>
          <w:color w:val="000000"/>
        </w:rPr>
        <w:t>B. talk</w:t>
      </w:r>
      <w:r>
        <w:rPr>
          <w:rFonts w:ascii="宋体" w:hAnsi="宋体" w:eastAsia="宋体" w:cs="宋体"/>
          <w:color w:val="000000"/>
        </w:rPr>
        <w:t>谈话、交谈；</w:t>
      </w:r>
      <w:r>
        <w:rPr>
          <w:color w:val="000000"/>
        </w:rPr>
        <w:t>C. whisper</w:t>
      </w:r>
      <w:r>
        <w:rPr>
          <w:rFonts w:ascii="宋体" w:hAnsi="宋体" w:eastAsia="宋体" w:cs="宋体"/>
          <w:color w:val="000000"/>
        </w:rPr>
        <w:t>低语、小声说；</w:t>
      </w:r>
      <w:r>
        <w:rPr>
          <w:color w:val="000000"/>
        </w:rPr>
        <w:t>D. report</w:t>
      </w:r>
      <w:r>
        <w:rPr>
          <w:rFonts w:ascii="宋体" w:hAnsi="宋体" w:eastAsia="宋体" w:cs="宋体"/>
          <w:color w:val="000000"/>
        </w:rPr>
        <w:t>报告、汇报。根据下文“</w:t>
      </w:r>
      <w:r>
        <w:rPr>
          <w:color w:val="000000"/>
        </w:rPr>
        <w:t>for burning the toast</w:t>
      </w:r>
      <w:r>
        <w:rPr>
          <w:rFonts w:ascii="宋体" w:hAnsi="宋体" w:eastAsia="宋体" w:cs="宋体"/>
          <w:color w:val="000000"/>
        </w:rPr>
        <w:t>”可推测，作者的妈妈因为自己烤焦了吐司在向作者的爸爸道歉。故选</w:t>
      </w:r>
      <w:r>
        <w:rPr>
          <w:color w:val="000000"/>
        </w:rPr>
        <w:t>A</w:t>
      </w:r>
      <w:r>
        <w:rPr>
          <w:rFonts w:ascii="宋体" w:hAnsi="宋体" w:eastAsia="宋体" w:cs="宋体"/>
          <w:color w:val="000000"/>
        </w:rPr>
        <w:t>。</w:t>
      </w:r>
    </w:p>
    <w:p w14:paraId="757C594F">
      <w:pPr>
        <w:spacing w:line="360" w:lineRule="auto"/>
        <w:jc w:val="both"/>
        <w:textAlignment w:val="center"/>
        <w:rPr>
          <w:color w:val="000000"/>
        </w:rPr>
      </w:pPr>
      <w:r>
        <w:rPr>
          <w:color w:val="000000"/>
        </w:rPr>
        <w:t>【28题详解】</w:t>
      </w:r>
    </w:p>
    <w:p w14:paraId="14F16CBB">
      <w:pPr>
        <w:spacing w:line="360" w:lineRule="auto"/>
        <w:jc w:val="both"/>
        <w:textAlignment w:val="center"/>
        <w:rPr>
          <w:color w:val="000000"/>
        </w:rPr>
      </w:pPr>
      <w:r>
        <w:rPr>
          <w:rFonts w:ascii="宋体" w:hAnsi="宋体" w:eastAsia="宋体" w:cs="宋体"/>
          <w:color w:val="000000"/>
        </w:rPr>
        <w:t>考查形容词词义辨析。句意：而我永远忘不了爸爸的回答：“宝贝，我就爱吃焦吐司。”</w:t>
      </w:r>
      <w:r>
        <w:rPr>
          <w:color w:val="000000"/>
        </w:rPr>
        <w:t>A. frozen</w:t>
      </w:r>
      <w:r>
        <w:rPr>
          <w:rFonts w:ascii="宋体" w:hAnsi="宋体" w:eastAsia="宋体" w:cs="宋体"/>
          <w:color w:val="000000"/>
        </w:rPr>
        <w:t>冷冻的、结冰的；</w:t>
      </w:r>
      <w:r>
        <w:rPr>
          <w:color w:val="000000"/>
        </w:rPr>
        <w:t>B. burnt</w:t>
      </w:r>
      <w:r>
        <w:rPr>
          <w:rFonts w:ascii="宋体" w:hAnsi="宋体" w:eastAsia="宋体" w:cs="宋体"/>
          <w:color w:val="000000"/>
        </w:rPr>
        <w:t>烤焦的、烧焦的；</w:t>
      </w:r>
      <w:r>
        <w:rPr>
          <w:color w:val="000000"/>
        </w:rPr>
        <w:t>C. dry</w:t>
      </w:r>
      <w:r>
        <w:rPr>
          <w:rFonts w:ascii="宋体" w:hAnsi="宋体" w:eastAsia="宋体" w:cs="宋体"/>
          <w:color w:val="000000"/>
        </w:rPr>
        <w:t>干燥的、干的；</w:t>
      </w:r>
      <w:r>
        <w:rPr>
          <w:color w:val="000000"/>
        </w:rPr>
        <w:t>D. fresh</w:t>
      </w:r>
      <w:r>
        <w:rPr>
          <w:rFonts w:ascii="宋体" w:hAnsi="宋体" w:eastAsia="宋体" w:cs="宋体"/>
          <w:color w:val="000000"/>
        </w:rPr>
        <w:t>新鲜的、新的。根据下文“</w:t>
      </w:r>
      <w:r>
        <w:rPr>
          <w:color w:val="000000"/>
        </w:rPr>
        <w:t>Later that night, I went to kiss daddy goodnight and I asked him if he  _____9_____  liked his burnt toast.</w:t>
      </w:r>
      <w:r>
        <w:rPr>
          <w:rFonts w:ascii="宋体" w:hAnsi="宋体" w:eastAsia="宋体" w:cs="宋体"/>
          <w:color w:val="000000"/>
        </w:rPr>
        <w:t>”可知，听到作者妈妈的道歉，作者的爸爸安慰她说自己喜欢烤焦的吐司。故选</w:t>
      </w:r>
      <w:r>
        <w:rPr>
          <w:color w:val="000000"/>
        </w:rPr>
        <w:t>B</w:t>
      </w:r>
      <w:r>
        <w:rPr>
          <w:rFonts w:ascii="宋体" w:hAnsi="宋体" w:eastAsia="宋体" w:cs="宋体"/>
          <w:color w:val="000000"/>
        </w:rPr>
        <w:t>。</w:t>
      </w:r>
    </w:p>
    <w:p w14:paraId="739A3D80">
      <w:pPr>
        <w:spacing w:line="360" w:lineRule="auto"/>
        <w:jc w:val="both"/>
        <w:textAlignment w:val="center"/>
        <w:rPr>
          <w:color w:val="000000"/>
        </w:rPr>
      </w:pPr>
      <w:r>
        <w:rPr>
          <w:color w:val="000000"/>
        </w:rPr>
        <w:t>【29题详解】</w:t>
      </w:r>
    </w:p>
    <w:p w14:paraId="12AE1265">
      <w:pPr>
        <w:spacing w:line="360" w:lineRule="auto"/>
        <w:jc w:val="both"/>
        <w:textAlignment w:val="center"/>
        <w:rPr>
          <w:color w:val="000000"/>
        </w:rPr>
      </w:pPr>
      <w:r>
        <w:rPr>
          <w:rFonts w:ascii="宋体" w:hAnsi="宋体" w:eastAsia="宋体" w:cs="宋体"/>
          <w:color w:val="000000"/>
        </w:rPr>
        <w:t>考查副词词义辨析。句意：那天深夜，我去跟爸爸道晚安时，问他是不是真的喜欢吃焦吐司。</w:t>
      </w:r>
      <w:r>
        <w:rPr>
          <w:color w:val="000000"/>
        </w:rPr>
        <w:t>A. exactly</w:t>
      </w:r>
      <w:r>
        <w:rPr>
          <w:rFonts w:ascii="宋体" w:hAnsi="宋体" w:eastAsia="宋体" w:cs="宋体"/>
          <w:color w:val="000000"/>
        </w:rPr>
        <w:t>确切地、精确地；</w:t>
      </w:r>
      <w:r>
        <w:rPr>
          <w:color w:val="000000"/>
        </w:rPr>
        <w:t>B. certainly</w:t>
      </w:r>
      <w:r>
        <w:rPr>
          <w:rFonts w:ascii="宋体" w:hAnsi="宋体" w:eastAsia="宋体" w:cs="宋体"/>
          <w:color w:val="000000"/>
        </w:rPr>
        <w:t>当然、无疑；</w:t>
      </w:r>
      <w:r>
        <w:rPr>
          <w:color w:val="000000"/>
        </w:rPr>
        <w:t>C. really</w:t>
      </w:r>
      <w:r>
        <w:rPr>
          <w:rFonts w:ascii="宋体" w:hAnsi="宋体" w:eastAsia="宋体" w:cs="宋体"/>
          <w:color w:val="000000"/>
        </w:rPr>
        <w:t>真正地、确实；</w:t>
      </w:r>
      <w:r>
        <w:rPr>
          <w:color w:val="000000"/>
        </w:rPr>
        <w:t>D. specially</w:t>
      </w:r>
      <w:r>
        <w:rPr>
          <w:rFonts w:ascii="宋体" w:hAnsi="宋体" w:eastAsia="宋体" w:cs="宋体"/>
          <w:color w:val="000000"/>
        </w:rPr>
        <w:t>专门地、特别地。根据上文可知，作者的爸爸安慰作者的妈妈说自己爱吃烤焦的吐司。而作者当时还小，自然是疑惑爸爸是否真的喜欢焦吐司。故选</w:t>
      </w:r>
      <w:r>
        <w:rPr>
          <w:color w:val="000000"/>
        </w:rPr>
        <w:t>C</w:t>
      </w:r>
      <w:r>
        <w:rPr>
          <w:rFonts w:ascii="宋体" w:hAnsi="宋体" w:eastAsia="宋体" w:cs="宋体"/>
          <w:color w:val="000000"/>
        </w:rPr>
        <w:t>。</w:t>
      </w:r>
    </w:p>
    <w:p w14:paraId="7B60B54A">
      <w:pPr>
        <w:spacing w:line="360" w:lineRule="auto"/>
        <w:jc w:val="both"/>
        <w:textAlignment w:val="center"/>
        <w:rPr>
          <w:color w:val="000000"/>
        </w:rPr>
      </w:pPr>
      <w:r>
        <w:rPr>
          <w:color w:val="000000"/>
        </w:rPr>
        <w:t>【30题详解】</w:t>
      </w:r>
    </w:p>
    <w:p w14:paraId="2B891FB4">
      <w:pPr>
        <w:spacing w:line="360" w:lineRule="auto"/>
        <w:jc w:val="both"/>
        <w:textAlignment w:val="center"/>
        <w:rPr>
          <w:color w:val="000000"/>
        </w:rPr>
      </w:pPr>
      <w:r>
        <w:rPr>
          <w:rFonts w:ascii="宋体" w:hAnsi="宋体" w:eastAsia="宋体" w:cs="宋体"/>
          <w:color w:val="000000"/>
        </w:rPr>
        <w:t>考查动词词义辨析。句意：他把我抱进怀里说：“儿子，你妈妈今天工作了一整天，特别累。而且，一点焦吐司又不会伤人！”</w:t>
      </w:r>
      <w:r>
        <w:rPr>
          <w:color w:val="000000"/>
        </w:rPr>
        <w:t>A. raised</w:t>
      </w:r>
      <w:r>
        <w:rPr>
          <w:rFonts w:ascii="宋体" w:hAnsi="宋体" w:eastAsia="宋体" w:cs="宋体"/>
          <w:color w:val="000000"/>
        </w:rPr>
        <w:t>举起、提高；</w:t>
      </w:r>
      <w:r>
        <w:rPr>
          <w:color w:val="000000"/>
        </w:rPr>
        <w:t>B. pushed</w:t>
      </w:r>
      <w:r>
        <w:rPr>
          <w:rFonts w:ascii="宋体" w:hAnsi="宋体" w:eastAsia="宋体" w:cs="宋体"/>
          <w:color w:val="000000"/>
        </w:rPr>
        <w:t>推、推动；</w:t>
      </w:r>
      <w:r>
        <w:rPr>
          <w:color w:val="000000"/>
        </w:rPr>
        <w:t>C. surrounded</w:t>
      </w:r>
      <w:r>
        <w:rPr>
          <w:rFonts w:ascii="宋体" w:hAnsi="宋体" w:eastAsia="宋体" w:cs="宋体"/>
          <w:color w:val="000000"/>
        </w:rPr>
        <w:t>包围、环绕；</w:t>
      </w:r>
      <w:r>
        <w:rPr>
          <w:color w:val="000000"/>
        </w:rPr>
        <w:t>D. brought</w:t>
      </w:r>
      <w:r>
        <w:rPr>
          <w:rFonts w:ascii="宋体" w:hAnsi="宋体" w:eastAsia="宋体" w:cs="宋体"/>
          <w:color w:val="000000"/>
        </w:rPr>
        <w:t>带来，使移动。根据空后“</w:t>
      </w:r>
      <w:r>
        <w:rPr>
          <w:color w:val="000000"/>
        </w:rPr>
        <w:t>me in his arms</w:t>
      </w:r>
      <w:r>
        <w:rPr>
          <w:rFonts w:ascii="宋体" w:hAnsi="宋体" w:eastAsia="宋体" w:cs="宋体"/>
          <w:color w:val="000000"/>
        </w:rPr>
        <w:t>”可知，作者的爸爸是将作者抱进怀里，空处需要表示“使某人靠近自己”的动作，</w:t>
      </w:r>
      <w:r>
        <w:rPr>
          <w:rFonts w:ascii="Times New Roman" w:hAnsi="Times New Roman" w:eastAsia="Times New Roman" w:cs="Times New Roman"/>
          <w:color w:val="000000"/>
        </w:rPr>
        <w:t>bring sb. in one’s arms</w:t>
      </w:r>
      <w:r>
        <w:rPr>
          <w:rFonts w:ascii="宋体" w:hAnsi="宋体" w:eastAsia="宋体" w:cs="宋体"/>
          <w:color w:val="000000"/>
        </w:rPr>
        <w:t>“把某人抱住”是固定搭配，符合语境。故选</w:t>
      </w:r>
      <w:r>
        <w:rPr>
          <w:color w:val="000000"/>
        </w:rPr>
        <w:t>D</w:t>
      </w:r>
      <w:r>
        <w:rPr>
          <w:rFonts w:ascii="宋体" w:hAnsi="宋体" w:eastAsia="宋体" w:cs="宋体"/>
          <w:color w:val="000000"/>
        </w:rPr>
        <w:t>。</w:t>
      </w:r>
    </w:p>
    <w:p w14:paraId="0F3AAF8B">
      <w:pPr>
        <w:spacing w:line="360" w:lineRule="auto"/>
        <w:jc w:val="both"/>
        <w:textAlignment w:val="center"/>
        <w:rPr>
          <w:color w:val="000000"/>
        </w:rPr>
      </w:pPr>
      <w:r>
        <w:rPr>
          <w:color w:val="000000"/>
        </w:rPr>
        <w:t>【31题详解】</w:t>
      </w:r>
    </w:p>
    <w:p w14:paraId="0AF21CA3">
      <w:pPr>
        <w:spacing w:line="360" w:lineRule="auto"/>
        <w:jc w:val="both"/>
        <w:textAlignment w:val="center"/>
        <w:rPr>
          <w:color w:val="000000"/>
        </w:rPr>
      </w:pPr>
      <w:r>
        <w:rPr>
          <w:rFonts w:ascii="宋体" w:hAnsi="宋体" w:eastAsia="宋体" w:cs="宋体"/>
          <w:color w:val="000000"/>
        </w:rPr>
        <w:t>考查形容词词义辨析。句意：他把我抱进怀里说：“儿子，你妈妈今天工作了一整天，特别累。而且，一点焦吐司又不会伤人！”</w:t>
      </w:r>
      <w:r>
        <w:rPr>
          <w:color w:val="000000"/>
        </w:rPr>
        <w:t>A. sad</w:t>
      </w:r>
      <w:r>
        <w:rPr>
          <w:rFonts w:ascii="宋体" w:hAnsi="宋体" w:eastAsia="宋体" w:cs="宋体"/>
          <w:color w:val="000000"/>
        </w:rPr>
        <w:t>难过的、悲伤的；</w:t>
      </w:r>
      <w:r>
        <w:rPr>
          <w:color w:val="000000"/>
        </w:rPr>
        <w:t>B. tired</w:t>
      </w:r>
      <w:r>
        <w:rPr>
          <w:rFonts w:ascii="宋体" w:hAnsi="宋体" w:eastAsia="宋体" w:cs="宋体"/>
          <w:color w:val="000000"/>
        </w:rPr>
        <w:t>疲惫的、累的；</w:t>
      </w:r>
      <w:r>
        <w:rPr>
          <w:color w:val="000000"/>
        </w:rPr>
        <w:t>C. impatient</w:t>
      </w:r>
      <w:r>
        <w:rPr>
          <w:rFonts w:ascii="宋体" w:hAnsi="宋体" w:eastAsia="宋体" w:cs="宋体"/>
          <w:color w:val="000000"/>
        </w:rPr>
        <w:t>不耐烦的、没耐心的；</w:t>
      </w:r>
      <w:r>
        <w:rPr>
          <w:color w:val="000000"/>
        </w:rPr>
        <w:t>D. careless</w:t>
      </w:r>
      <w:r>
        <w:rPr>
          <w:rFonts w:ascii="宋体" w:hAnsi="宋体" w:eastAsia="宋体" w:cs="宋体"/>
          <w:color w:val="000000"/>
        </w:rPr>
        <w:t>粗心的、疏忽的。根据文章第一段“</w:t>
      </w:r>
      <w:r>
        <w:rPr>
          <w:color w:val="000000"/>
        </w:rPr>
        <w:t>And I remember one night  _____1_____  when she made dinner after a long, hard day at work.</w:t>
      </w:r>
      <w:r>
        <w:rPr>
          <w:rFonts w:ascii="宋体" w:hAnsi="宋体" w:eastAsia="宋体" w:cs="宋体"/>
          <w:color w:val="000000"/>
        </w:rPr>
        <w:t>”中的“</w:t>
      </w:r>
      <w:r>
        <w:rPr>
          <w:color w:val="000000"/>
        </w:rPr>
        <w:t>after a long, hard day at work.</w:t>
      </w:r>
      <w:r>
        <w:rPr>
          <w:rFonts w:ascii="宋体" w:hAnsi="宋体" w:eastAsia="宋体" w:cs="宋体"/>
          <w:color w:val="000000"/>
        </w:rPr>
        <w:t>”可知，作者的妈妈在一天漫长而辛苦的工作后应该是感到疲惫的。故选</w:t>
      </w:r>
      <w:r>
        <w:rPr>
          <w:color w:val="000000"/>
        </w:rPr>
        <w:t>B</w:t>
      </w:r>
      <w:r>
        <w:rPr>
          <w:rFonts w:ascii="宋体" w:hAnsi="宋体" w:eastAsia="宋体" w:cs="宋体"/>
          <w:color w:val="000000"/>
        </w:rPr>
        <w:t>。</w:t>
      </w:r>
    </w:p>
    <w:p w14:paraId="18D30843">
      <w:pPr>
        <w:spacing w:line="360" w:lineRule="auto"/>
        <w:jc w:val="both"/>
        <w:textAlignment w:val="center"/>
        <w:rPr>
          <w:color w:val="000000"/>
        </w:rPr>
      </w:pPr>
      <w:r>
        <w:rPr>
          <w:color w:val="000000"/>
        </w:rPr>
        <w:t>【32题详解】</w:t>
      </w:r>
    </w:p>
    <w:p w14:paraId="2D1F1A1E">
      <w:pPr>
        <w:spacing w:line="360" w:lineRule="auto"/>
        <w:jc w:val="both"/>
        <w:textAlignment w:val="center"/>
        <w:rPr>
          <w:color w:val="000000"/>
        </w:rPr>
      </w:pPr>
      <w:r>
        <w:rPr>
          <w:rFonts w:ascii="宋体" w:hAnsi="宋体" w:eastAsia="宋体" w:cs="宋体"/>
          <w:color w:val="000000"/>
        </w:rPr>
        <w:t>考查动词词义辨析。句意：他把我抱进怀里说：“儿子，你妈妈今天工作了一整天，特别累。而且，一点焦吐司又不会伤人！”</w:t>
      </w:r>
      <w:r>
        <w:rPr>
          <w:color w:val="000000"/>
        </w:rPr>
        <w:t>A. damages</w:t>
      </w:r>
      <w:r>
        <w:rPr>
          <w:rFonts w:ascii="宋体" w:hAnsi="宋体" w:eastAsia="宋体" w:cs="宋体"/>
          <w:color w:val="000000"/>
        </w:rPr>
        <w:t>损害、破坏；</w:t>
      </w:r>
      <w:r>
        <w:rPr>
          <w:color w:val="000000"/>
        </w:rPr>
        <w:t>B. confuses</w:t>
      </w:r>
      <w:r>
        <w:rPr>
          <w:rFonts w:ascii="宋体" w:hAnsi="宋体" w:eastAsia="宋体" w:cs="宋体"/>
          <w:color w:val="000000"/>
        </w:rPr>
        <w:t>使困惑、混淆；</w:t>
      </w:r>
      <w:r>
        <w:rPr>
          <w:color w:val="000000"/>
        </w:rPr>
        <w:t>C. hurts</w:t>
      </w:r>
      <w:r>
        <w:rPr>
          <w:rFonts w:ascii="宋体" w:hAnsi="宋体" w:eastAsia="宋体" w:cs="宋体"/>
          <w:color w:val="000000"/>
        </w:rPr>
        <w:t>伤害、使疼痛；</w:t>
      </w:r>
      <w:r>
        <w:rPr>
          <w:color w:val="000000"/>
        </w:rPr>
        <w:t>D. weakens</w:t>
      </w:r>
      <w:r>
        <w:rPr>
          <w:rFonts w:ascii="宋体" w:hAnsi="宋体" w:eastAsia="宋体" w:cs="宋体"/>
          <w:color w:val="000000"/>
        </w:rPr>
        <w:t>削弱、使变弱。根据上文语境可知，作者的爸爸说自己爱吃焦吐司是为了安慰妈妈。由此可推测，此处指的是作者的爸爸认为焦吐司并不会对人造成伤害。故选</w:t>
      </w:r>
      <w:r>
        <w:rPr>
          <w:color w:val="000000"/>
        </w:rPr>
        <w:t>C</w:t>
      </w:r>
      <w:r>
        <w:rPr>
          <w:rFonts w:ascii="宋体" w:hAnsi="宋体" w:eastAsia="宋体" w:cs="宋体"/>
          <w:color w:val="000000"/>
        </w:rPr>
        <w:t>。</w:t>
      </w:r>
    </w:p>
    <w:p w14:paraId="276E5669">
      <w:pPr>
        <w:spacing w:line="360" w:lineRule="auto"/>
        <w:jc w:val="both"/>
        <w:textAlignment w:val="center"/>
        <w:rPr>
          <w:color w:val="000000"/>
        </w:rPr>
      </w:pPr>
      <w:r>
        <w:rPr>
          <w:color w:val="000000"/>
        </w:rPr>
        <w:t>【33题详解】</w:t>
      </w:r>
    </w:p>
    <w:p w14:paraId="22CED70F">
      <w:pPr>
        <w:spacing w:line="360" w:lineRule="auto"/>
        <w:jc w:val="both"/>
        <w:textAlignment w:val="center"/>
        <w:rPr>
          <w:color w:val="000000"/>
        </w:rPr>
      </w:pPr>
      <w:r>
        <w:rPr>
          <w:rFonts w:ascii="宋体" w:hAnsi="宋体" w:eastAsia="宋体" w:cs="宋体"/>
          <w:color w:val="000000"/>
        </w:rPr>
        <w:t>考查形容词词义辨析。句意：我们不可能把所有事都做得很好。</w:t>
      </w:r>
      <w:r>
        <w:rPr>
          <w:color w:val="000000"/>
        </w:rPr>
        <w:t>A. ready</w:t>
      </w:r>
      <w:r>
        <w:rPr>
          <w:rFonts w:ascii="宋体" w:hAnsi="宋体" w:eastAsia="宋体" w:cs="宋体"/>
          <w:color w:val="000000"/>
        </w:rPr>
        <w:t>准备好的、乐意的；</w:t>
      </w:r>
      <w:r>
        <w:rPr>
          <w:color w:val="000000"/>
        </w:rPr>
        <w:t>B. clever</w:t>
      </w:r>
      <w:r>
        <w:rPr>
          <w:rFonts w:ascii="宋体" w:hAnsi="宋体" w:eastAsia="宋体" w:cs="宋体"/>
          <w:color w:val="000000"/>
        </w:rPr>
        <w:t>聪明的、机灵的；</w:t>
      </w:r>
      <w:r>
        <w:rPr>
          <w:color w:val="000000"/>
        </w:rPr>
        <w:t>C. skillful</w:t>
      </w:r>
      <w:r>
        <w:rPr>
          <w:rFonts w:ascii="宋体" w:hAnsi="宋体" w:eastAsia="宋体" w:cs="宋体"/>
          <w:color w:val="000000"/>
        </w:rPr>
        <w:t>熟练的、有技巧的；</w:t>
      </w:r>
      <w:r>
        <w:rPr>
          <w:color w:val="000000"/>
        </w:rPr>
        <w:t>D. good</w:t>
      </w:r>
      <w:r>
        <w:rPr>
          <w:rFonts w:ascii="宋体" w:hAnsi="宋体" w:eastAsia="宋体" w:cs="宋体"/>
          <w:color w:val="000000"/>
        </w:rPr>
        <w:t>好的、擅长的。根据上文“</w:t>
      </w:r>
      <w:r>
        <w:rPr>
          <w:color w:val="000000"/>
        </w:rPr>
        <w:t>Actually, life is full of imperfect things and imperfect people.</w:t>
      </w:r>
      <w:r>
        <w:rPr>
          <w:rFonts w:ascii="宋体" w:hAnsi="宋体" w:eastAsia="宋体" w:cs="宋体"/>
          <w:color w:val="000000"/>
        </w:rPr>
        <w:t>”可知，世上并没有完美的人和事，由此可知，此处指的是我们不可能把所有事都做得很好。考查短语：</w:t>
      </w:r>
      <w:r>
        <w:rPr>
          <w:color w:val="000000"/>
        </w:rPr>
        <w:t>be good at</w:t>
      </w:r>
      <w:r>
        <w:rPr>
          <w:rFonts w:ascii="宋体" w:hAnsi="宋体" w:eastAsia="宋体" w:cs="宋体"/>
          <w:color w:val="000000"/>
        </w:rPr>
        <w:t>，意为“擅长……”。故选</w:t>
      </w:r>
      <w:r>
        <w:rPr>
          <w:color w:val="000000"/>
        </w:rPr>
        <w:t>D</w:t>
      </w:r>
      <w:r>
        <w:rPr>
          <w:rFonts w:ascii="宋体" w:hAnsi="宋体" w:eastAsia="宋体" w:cs="宋体"/>
          <w:color w:val="000000"/>
        </w:rPr>
        <w:t>。</w:t>
      </w:r>
    </w:p>
    <w:p w14:paraId="3F55C498">
      <w:pPr>
        <w:spacing w:line="360" w:lineRule="auto"/>
        <w:jc w:val="both"/>
        <w:textAlignment w:val="center"/>
        <w:rPr>
          <w:color w:val="000000"/>
        </w:rPr>
      </w:pPr>
      <w:r>
        <w:rPr>
          <w:color w:val="000000"/>
        </w:rPr>
        <w:t>【34题详解】</w:t>
      </w:r>
    </w:p>
    <w:p w14:paraId="241C0EC9">
      <w:pPr>
        <w:spacing w:line="360" w:lineRule="auto"/>
        <w:jc w:val="both"/>
        <w:textAlignment w:val="center"/>
        <w:rPr>
          <w:color w:val="000000"/>
        </w:rPr>
      </w:pPr>
      <w:r>
        <w:rPr>
          <w:rFonts w:ascii="宋体" w:hAnsi="宋体" w:eastAsia="宋体" w:cs="宋体"/>
          <w:color w:val="000000"/>
        </w:rPr>
        <w:t>考查名词词义辨析。句意：这些年我明白的道理是：学会接纳彼此的过错，选择欣赏彼此的不同，是构建健康、成长且持久的关系的关键之一。</w:t>
      </w:r>
      <w:r>
        <w:rPr>
          <w:color w:val="000000"/>
        </w:rPr>
        <w:t>A. circle</w:t>
      </w:r>
      <w:r>
        <w:rPr>
          <w:rFonts w:ascii="宋体" w:hAnsi="宋体" w:eastAsia="宋体" w:cs="宋体"/>
          <w:color w:val="000000"/>
        </w:rPr>
        <w:t>圈子、圆圈；</w:t>
      </w:r>
      <w:r>
        <w:rPr>
          <w:color w:val="000000"/>
        </w:rPr>
        <w:t>B. scholarship</w:t>
      </w:r>
      <w:r>
        <w:rPr>
          <w:rFonts w:ascii="宋体" w:hAnsi="宋体" w:eastAsia="宋体" w:cs="宋体"/>
          <w:color w:val="000000"/>
        </w:rPr>
        <w:t>奖学金、学术；</w:t>
      </w:r>
      <w:r>
        <w:rPr>
          <w:color w:val="000000"/>
        </w:rPr>
        <w:t>C. company</w:t>
      </w:r>
      <w:r>
        <w:rPr>
          <w:rFonts w:ascii="宋体" w:hAnsi="宋体" w:eastAsia="宋体" w:cs="宋体"/>
          <w:color w:val="000000"/>
        </w:rPr>
        <w:t>公司、陪伴；</w:t>
      </w:r>
      <w:r>
        <w:rPr>
          <w:color w:val="000000"/>
        </w:rPr>
        <w:t>D. relationship</w:t>
      </w:r>
      <w:r>
        <w:rPr>
          <w:rFonts w:ascii="宋体" w:hAnsi="宋体" w:eastAsia="宋体" w:cs="宋体"/>
          <w:color w:val="000000"/>
        </w:rPr>
        <w:t>关系、联系。根据上文内容可知，作者的爸爸认为在家庭中，家人应该包容彼此。由此可推测，此处指的是要建立长久的关系，应该接纳彼此的一切。故选</w:t>
      </w:r>
      <w:r>
        <w:rPr>
          <w:color w:val="000000"/>
        </w:rPr>
        <w:t>D</w:t>
      </w:r>
      <w:r>
        <w:rPr>
          <w:rFonts w:ascii="宋体" w:hAnsi="宋体" w:eastAsia="宋体" w:cs="宋体"/>
          <w:color w:val="000000"/>
        </w:rPr>
        <w:t>。</w:t>
      </w:r>
    </w:p>
    <w:p w14:paraId="2D0674A4">
      <w:pPr>
        <w:spacing w:line="360" w:lineRule="auto"/>
        <w:jc w:val="both"/>
        <w:textAlignment w:val="center"/>
        <w:rPr>
          <w:color w:val="000000"/>
        </w:rPr>
      </w:pPr>
      <w:r>
        <w:rPr>
          <w:color w:val="000000"/>
        </w:rPr>
        <w:t>【35题详解】</w:t>
      </w:r>
    </w:p>
    <w:p w14:paraId="7E559199">
      <w:pPr>
        <w:spacing w:line="360" w:lineRule="auto"/>
        <w:jc w:val="both"/>
        <w:textAlignment w:val="center"/>
        <w:rPr>
          <w:color w:val="000000"/>
        </w:rPr>
      </w:pPr>
      <w:r>
        <w:rPr>
          <w:rFonts w:ascii="宋体" w:hAnsi="宋体" w:eastAsia="宋体" w:cs="宋体"/>
          <w:color w:val="000000"/>
        </w:rPr>
        <w:t>考查动词词义辨析。句意：如果你能学会坦然接受生活中的美好、缺憾与不堪，就能尽情享受生活的每一天。</w:t>
      </w:r>
      <w:r>
        <w:rPr>
          <w:color w:val="000000"/>
        </w:rPr>
        <w:t>A. love</w:t>
      </w:r>
      <w:r>
        <w:rPr>
          <w:rFonts w:ascii="宋体" w:hAnsi="宋体" w:eastAsia="宋体" w:cs="宋体"/>
          <w:color w:val="000000"/>
        </w:rPr>
        <w:t>爱、喜爱；</w:t>
      </w:r>
      <w:r>
        <w:rPr>
          <w:color w:val="000000"/>
        </w:rPr>
        <w:t>B. apply</w:t>
      </w:r>
      <w:r>
        <w:rPr>
          <w:rFonts w:ascii="宋体" w:hAnsi="宋体" w:eastAsia="宋体" w:cs="宋体"/>
          <w:color w:val="000000"/>
        </w:rPr>
        <w:t>应用、申请；</w:t>
      </w:r>
      <w:r>
        <w:rPr>
          <w:color w:val="000000"/>
        </w:rPr>
        <w:t>C. enjoy</w:t>
      </w:r>
      <w:r>
        <w:rPr>
          <w:rFonts w:ascii="宋体" w:hAnsi="宋体" w:eastAsia="宋体" w:cs="宋体"/>
          <w:color w:val="000000"/>
        </w:rPr>
        <w:t>享受、喜爱；</w:t>
      </w:r>
      <w:r>
        <w:rPr>
          <w:color w:val="000000"/>
        </w:rPr>
        <w:t>D. devote</w:t>
      </w:r>
      <w:r>
        <w:rPr>
          <w:rFonts w:ascii="宋体" w:hAnsi="宋体" w:eastAsia="宋体" w:cs="宋体"/>
          <w:color w:val="000000"/>
        </w:rPr>
        <w:t>奉献、致力于。根据上文“</w:t>
      </w:r>
      <w:r>
        <w:rPr>
          <w:color w:val="000000"/>
        </w:rPr>
        <w:t>If you learn to take the good, the bad and the ugly parts of your life as they are</w:t>
      </w:r>
      <w:r>
        <w:rPr>
          <w:rFonts w:ascii="宋体" w:hAnsi="宋体" w:eastAsia="宋体" w:cs="宋体"/>
          <w:color w:val="000000"/>
        </w:rPr>
        <w:t>”可知，一个人如果能坦然接受生活中的美好、缺憾与不堪，自然就能尽情享受生活。考查短语：</w:t>
      </w:r>
      <w:r>
        <w:rPr>
          <w:color w:val="000000"/>
        </w:rPr>
        <w:t>enjoy life to the fullest</w:t>
      </w:r>
      <w:r>
        <w:rPr>
          <w:rFonts w:ascii="宋体" w:hAnsi="宋体" w:eastAsia="宋体" w:cs="宋体"/>
          <w:color w:val="000000"/>
        </w:rPr>
        <w:t>，意为“充分享受生活”。故选</w:t>
      </w:r>
      <w:r>
        <w:rPr>
          <w:color w:val="000000"/>
        </w:rPr>
        <w:t>C</w:t>
      </w:r>
      <w:r>
        <w:rPr>
          <w:rFonts w:ascii="宋体" w:hAnsi="宋体" w:eastAsia="宋体" w:cs="宋体"/>
          <w:color w:val="000000"/>
        </w:rPr>
        <w:t>。</w:t>
      </w:r>
    </w:p>
    <w:p w14:paraId="0F8D7375">
      <w:pPr>
        <w:spacing w:line="360" w:lineRule="auto"/>
        <w:jc w:val="both"/>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that</w:t>
      </w:r>
      <w:r>
        <w:rPr>
          <w:color w:val="000000"/>
        </w:rPr>
        <w:t xml:space="preserve">    </w:t>
      </w:r>
    </w:p>
    <w:p w14:paraId="4055B99D">
      <w:pPr>
        <w:spacing w:line="360" w:lineRule="auto"/>
        <w:jc w:val="both"/>
        <w:textAlignment w:val="center"/>
        <w:rPr>
          <w:color w:val="000000"/>
        </w:rPr>
      </w:pPr>
      <w:r>
        <w:rPr>
          <w:color w:val="000000"/>
        </w:rPr>
        <w:t xml:space="preserve">37. </w:t>
      </w:r>
      <w:r>
        <w:rPr>
          <w:rFonts w:ascii="Times New Roman" w:hAnsi="Times New Roman" w:eastAsia="Times New Roman" w:cs="Times New Roman"/>
          <w:color w:val="000000"/>
        </w:rPr>
        <w:t>taller</w:t>
      </w:r>
      <w:r>
        <w:rPr>
          <w:color w:val="000000"/>
        </w:rPr>
        <w:t xml:space="preserve">    38. </w:t>
      </w:r>
      <w:r>
        <w:rPr>
          <w:rFonts w:ascii="Times New Roman" w:hAnsi="Times New Roman" w:eastAsia="Times New Roman" w:cs="Times New Roman"/>
          <w:color w:val="000000"/>
        </w:rPr>
        <w:t>to take</w:t>
      </w:r>
      <w:r>
        <w:rPr>
          <w:color w:val="000000"/>
        </w:rPr>
        <w:t xml:space="preserve">    </w:t>
      </w:r>
    </w:p>
    <w:p w14:paraId="5A00D3B9">
      <w:pPr>
        <w:spacing w:line="360" w:lineRule="auto"/>
        <w:jc w:val="both"/>
        <w:textAlignment w:val="center"/>
        <w:rPr>
          <w:color w:val="000000"/>
        </w:rPr>
      </w:pPr>
      <w:r>
        <w:rPr>
          <w:color w:val="000000"/>
        </w:rPr>
        <w:t xml:space="preserve">39. </w:t>
      </w:r>
      <w:r>
        <w:rPr>
          <w:rFonts w:ascii="Times New Roman" w:hAnsi="Times New Roman" w:eastAsia="Times New Roman" w:cs="Times New Roman"/>
          <w:color w:val="000000"/>
        </w:rPr>
        <w:t>sitting</w:t>
      </w:r>
      <w:r>
        <w:rPr>
          <w:color w:val="000000"/>
        </w:rPr>
        <w:t xml:space="preserve">    </w:t>
      </w:r>
    </w:p>
    <w:p w14:paraId="784D0CDC">
      <w:pPr>
        <w:spacing w:line="360" w:lineRule="auto"/>
        <w:jc w:val="both"/>
        <w:textAlignment w:val="center"/>
        <w:rPr>
          <w:color w:val="000000"/>
        </w:rPr>
      </w:pPr>
      <w:r>
        <w:rPr>
          <w:color w:val="000000"/>
        </w:rPr>
        <w:t xml:space="preserve">40. </w:t>
      </w:r>
      <w:r>
        <w:rPr>
          <w:rFonts w:ascii="Times New Roman" w:hAnsi="Times New Roman" w:eastAsia="Times New Roman" w:cs="Times New Roman"/>
          <w:color w:val="000000"/>
        </w:rPr>
        <w:t>experiences</w:t>
      </w:r>
      <w:r>
        <w:rPr>
          <w:color w:val="000000"/>
        </w:rPr>
        <w:t xml:space="preserve">    </w:t>
      </w:r>
    </w:p>
    <w:p w14:paraId="10496CD1">
      <w:pPr>
        <w:spacing w:line="360" w:lineRule="auto"/>
        <w:jc w:val="both"/>
        <w:textAlignment w:val="center"/>
        <w:rPr>
          <w:color w:val="000000"/>
        </w:rPr>
      </w:pPr>
      <w:r>
        <w:rPr>
          <w:color w:val="000000"/>
        </w:rPr>
        <w:t xml:space="preserve">41. </w:t>
      </w:r>
      <w:r>
        <w:rPr>
          <w:rFonts w:ascii="Times New Roman" w:hAnsi="Times New Roman" w:eastAsia="Times New Roman" w:cs="Times New Roman"/>
          <w:color w:val="000000"/>
        </w:rPr>
        <w:t>at</w:t>
      </w:r>
      <w:r>
        <w:rPr>
          <w:rFonts w:hint="eastAsia" w:cs="Times New Roman"/>
          <w:color w:val="000000"/>
          <w:lang w:val="en-US" w:eastAsia="zh-CN"/>
        </w:rPr>
        <w:t>/</w:t>
      </w:r>
      <w:r>
        <w:rPr>
          <w:rFonts w:ascii="Times New Roman" w:hAnsi="Times New Roman" w:eastAsia="Times New Roman" w:cs="Times New Roman"/>
          <w:color w:val="000000"/>
        </w:rPr>
        <w:t>in</w:t>
      </w:r>
      <w:r>
        <w:rPr>
          <w:color w:val="000000"/>
        </w:rPr>
        <w:t xml:space="preserve">    42. </w:t>
      </w:r>
      <w:r>
        <w:rPr>
          <w:rFonts w:ascii="Times New Roman" w:hAnsi="Times New Roman" w:eastAsia="Times New Roman" w:cs="Times New Roman"/>
          <w:color w:val="000000"/>
        </w:rPr>
        <w:t>develops</w:t>
      </w:r>
      <w:r>
        <w:rPr>
          <w:color w:val="000000"/>
        </w:rPr>
        <w:t xml:space="preserve">    </w:t>
      </w:r>
    </w:p>
    <w:p w14:paraId="282C9F29">
      <w:pPr>
        <w:spacing w:line="360" w:lineRule="auto"/>
        <w:jc w:val="both"/>
        <w:textAlignment w:val="center"/>
        <w:rPr>
          <w:color w:val="000000"/>
        </w:rPr>
      </w:pPr>
      <w:r>
        <w:rPr>
          <w:color w:val="000000"/>
        </w:rPr>
        <w:t xml:space="preserve">43. </w:t>
      </w:r>
      <w:r>
        <w:rPr>
          <w:rFonts w:ascii="Times New Roman" w:hAnsi="Times New Roman" w:eastAsia="Times New Roman" w:cs="Times New Roman"/>
          <w:color w:val="000000"/>
        </w:rPr>
        <w:t>perfectly</w:t>
      </w:r>
      <w:r>
        <w:rPr>
          <w:color w:val="000000"/>
        </w:rPr>
        <w:t xml:space="preserve">    </w:t>
      </w:r>
    </w:p>
    <w:p w14:paraId="1AEC7AD9">
      <w:pPr>
        <w:spacing w:line="360" w:lineRule="auto"/>
        <w:jc w:val="both"/>
        <w:textAlignment w:val="center"/>
        <w:rPr>
          <w:color w:val="000000"/>
        </w:rPr>
      </w:pPr>
      <w:r>
        <w:rPr>
          <w:color w:val="000000"/>
        </w:rPr>
        <w:t xml:space="preserve">44. </w:t>
      </w:r>
      <w:r>
        <w:rPr>
          <w:rFonts w:ascii="Times New Roman" w:hAnsi="Times New Roman" w:eastAsia="Times New Roman" w:cs="Times New Roman"/>
          <w:color w:val="000000"/>
        </w:rPr>
        <w:t>how</w:t>
      </w:r>
      <w:r>
        <w:rPr>
          <w:color w:val="000000"/>
        </w:rPr>
        <w:t xml:space="preserve">    45. </w:t>
      </w:r>
      <w:r>
        <w:rPr>
          <w:rFonts w:ascii="Times New Roman" w:hAnsi="Times New Roman" w:eastAsia="Times New Roman" w:cs="Times New Roman"/>
          <w:color w:val="000000"/>
        </w:rPr>
        <w:t>a</w:t>
      </w:r>
    </w:p>
    <w:p w14:paraId="30CE7BC6">
      <w:pPr>
        <w:spacing w:line="360" w:lineRule="auto"/>
        <w:jc w:val="both"/>
        <w:textAlignment w:val="center"/>
        <w:rPr>
          <w:color w:val="000000"/>
        </w:rPr>
      </w:pPr>
      <w:r>
        <w:rPr>
          <w:color w:val="2E75B6"/>
        </w:rPr>
        <w:t>【解析】</w:t>
      </w:r>
    </w:p>
    <w:p w14:paraId="5E3B3111">
      <w:pPr>
        <w:spacing w:line="360" w:lineRule="auto"/>
        <w:jc w:val="both"/>
        <w:textAlignment w:val="center"/>
        <w:rPr>
          <w:color w:val="000000"/>
        </w:rPr>
      </w:pPr>
      <w:r>
        <w:rPr>
          <w:color w:val="000000"/>
        </w:rPr>
        <w:t>【导语】</w:t>
      </w:r>
      <w:r>
        <w:rPr>
          <w:rFonts w:ascii="宋体" w:hAnsi="宋体" w:eastAsia="宋体" w:cs="宋体"/>
          <w:color w:val="000000"/>
        </w:rPr>
        <w:t>本文是一篇散文。文章主要列举了人们因成长节奏与同龄人不同而产生不安的多种场景，并指出成长节奏各异是正常现象，应接纳自身独特旅程。</w:t>
      </w:r>
    </w:p>
    <w:p w14:paraId="6A0BC269">
      <w:pPr>
        <w:spacing w:line="360" w:lineRule="auto"/>
        <w:jc w:val="both"/>
        <w:textAlignment w:val="center"/>
        <w:rPr>
          <w:color w:val="000000"/>
        </w:rPr>
      </w:pPr>
      <w:r>
        <w:rPr>
          <w:color w:val="000000"/>
        </w:rPr>
        <w:t>【36题详解】</w:t>
      </w:r>
    </w:p>
    <w:p w14:paraId="49AF2655">
      <w:pPr>
        <w:spacing w:line="360" w:lineRule="auto"/>
        <w:jc w:val="both"/>
        <w:textAlignment w:val="center"/>
        <w:rPr>
          <w:color w:val="000000"/>
        </w:rPr>
      </w:pPr>
      <w:r>
        <w:rPr>
          <w:rFonts w:ascii="宋体" w:hAnsi="宋体" w:eastAsia="宋体" w:cs="宋体"/>
          <w:color w:val="000000"/>
        </w:rPr>
        <w:t>考查定语从句。句意：比如，你可能是朋友圈里唯一一个还没进入青春期的人，或是因为不得不休学，如今比同龄人晚了一级。空处为定语从句的关系词；先行词为“</w:t>
      </w:r>
      <w:r>
        <w:rPr>
          <w:color w:val="000000"/>
        </w:rPr>
        <w:t>the only one</w:t>
      </w:r>
      <w:r>
        <w:rPr>
          <w:rFonts w:ascii="宋体" w:hAnsi="宋体" w:eastAsia="宋体" w:cs="宋体"/>
          <w:color w:val="000000"/>
        </w:rPr>
        <w:t>”，定语从句中缺少主语，用关系代词“</w:t>
      </w:r>
      <w:r>
        <w:rPr>
          <w:color w:val="000000"/>
        </w:rPr>
        <w:t>that</w:t>
      </w:r>
      <w:r>
        <w:rPr>
          <w:rFonts w:ascii="宋体" w:hAnsi="宋体" w:eastAsia="宋体" w:cs="宋体"/>
          <w:color w:val="000000"/>
        </w:rPr>
        <w:t>”引导。故填</w:t>
      </w:r>
      <w:r>
        <w:rPr>
          <w:color w:val="000000"/>
        </w:rPr>
        <w:t>that</w:t>
      </w:r>
      <w:r>
        <w:rPr>
          <w:rFonts w:ascii="宋体" w:hAnsi="宋体" w:eastAsia="宋体" w:cs="宋体"/>
          <w:color w:val="000000"/>
        </w:rPr>
        <w:t>。</w:t>
      </w:r>
    </w:p>
    <w:p w14:paraId="7408DC56">
      <w:pPr>
        <w:spacing w:line="360" w:lineRule="auto"/>
        <w:jc w:val="both"/>
        <w:textAlignment w:val="center"/>
        <w:rPr>
          <w:color w:val="000000"/>
        </w:rPr>
      </w:pPr>
      <w:r>
        <w:rPr>
          <w:color w:val="000000"/>
        </w:rPr>
        <w:t>【37题详解】</w:t>
      </w:r>
    </w:p>
    <w:p w14:paraId="4C38FFAA">
      <w:pPr>
        <w:spacing w:line="360" w:lineRule="auto"/>
        <w:jc w:val="both"/>
        <w:textAlignment w:val="center"/>
        <w:rPr>
          <w:color w:val="000000"/>
        </w:rPr>
      </w:pPr>
      <w:r>
        <w:rPr>
          <w:rFonts w:ascii="宋体" w:hAnsi="宋体" w:eastAsia="宋体" w:cs="宋体"/>
          <w:color w:val="000000"/>
        </w:rPr>
        <w:t>考查形容词比较级。句意：也可能情况相反</w:t>
      </w:r>
      <w:r>
        <w:rPr>
          <w:color w:val="000000"/>
        </w:rPr>
        <w:t>——</w:t>
      </w:r>
      <w:r>
        <w:rPr>
          <w:rFonts w:ascii="宋体" w:hAnsi="宋体" w:eastAsia="宋体" w:cs="宋体"/>
          <w:color w:val="000000"/>
        </w:rPr>
        <w:t>你是班里第一个长得比部分老师还高的学生。根据空后的“</w:t>
      </w:r>
      <w:r>
        <w:rPr>
          <w:color w:val="000000"/>
        </w:rPr>
        <w:t>than some of your teachers</w:t>
      </w:r>
      <w:r>
        <w:rPr>
          <w:rFonts w:ascii="宋体" w:hAnsi="宋体" w:eastAsia="宋体" w:cs="宋体"/>
          <w:color w:val="000000"/>
        </w:rPr>
        <w:t>”可知，空处为形容词比较级，意为“比……高的”。故填</w:t>
      </w:r>
      <w:r>
        <w:rPr>
          <w:color w:val="000000"/>
        </w:rPr>
        <w:t>taller</w:t>
      </w:r>
      <w:r>
        <w:rPr>
          <w:rFonts w:ascii="宋体" w:hAnsi="宋体" w:eastAsia="宋体" w:cs="宋体"/>
          <w:color w:val="000000"/>
        </w:rPr>
        <w:t>。</w:t>
      </w:r>
    </w:p>
    <w:p w14:paraId="263C1A76">
      <w:pPr>
        <w:spacing w:line="360" w:lineRule="auto"/>
        <w:jc w:val="both"/>
        <w:textAlignment w:val="center"/>
        <w:rPr>
          <w:color w:val="000000"/>
        </w:rPr>
      </w:pPr>
      <w:r>
        <w:rPr>
          <w:color w:val="000000"/>
        </w:rPr>
        <w:t>【38题详解】</w:t>
      </w:r>
    </w:p>
    <w:p w14:paraId="3AC7AC67">
      <w:pPr>
        <w:spacing w:line="360" w:lineRule="auto"/>
        <w:jc w:val="both"/>
        <w:textAlignment w:val="center"/>
        <w:rPr>
          <w:color w:val="000000"/>
        </w:rPr>
      </w:pPr>
      <w:r>
        <w:rPr>
          <w:rFonts w:ascii="宋体" w:hAnsi="宋体" w:eastAsia="宋体" w:cs="宋体"/>
          <w:color w:val="000000"/>
        </w:rPr>
        <w:t>考查非谓语动词。句意：或许，你是朋友圈里唯一一个把某项运动或爱好提升到更高水平的人，或是比同学更早参加了一场考试。空处为非谓语动词作后置定语；被修饰词“</w:t>
      </w:r>
      <w:r>
        <w:rPr>
          <w:color w:val="000000"/>
        </w:rPr>
        <w:t>one</w:t>
      </w:r>
      <w:r>
        <w:rPr>
          <w:rFonts w:ascii="宋体" w:hAnsi="宋体" w:eastAsia="宋体" w:cs="宋体"/>
          <w:color w:val="000000"/>
        </w:rPr>
        <w:t>”前有“</w:t>
      </w:r>
      <w:r>
        <w:rPr>
          <w:color w:val="000000"/>
        </w:rPr>
        <w:t>the only</w:t>
      </w:r>
      <w:r>
        <w:rPr>
          <w:rFonts w:ascii="宋体" w:hAnsi="宋体" w:eastAsia="宋体" w:cs="宋体"/>
          <w:color w:val="000000"/>
        </w:rPr>
        <w:t>”修饰，用动词不定式担作置定语。故填</w:t>
      </w:r>
      <w:r>
        <w:rPr>
          <w:color w:val="000000"/>
        </w:rPr>
        <w:t>to take</w:t>
      </w:r>
      <w:r>
        <w:rPr>
          <w:rFonts w:ascii="宋体" w:hAnsi="宋体" w:eastAsia="宋体" w:cs="宋体"/>
          <w:color w:val="000000"/>
        </w:rPr>
        <w:t>。</w:t>
      </w:r>
    </w:p>
    <w:p w14:paraId="55FD9CDB">
      <w:pPr>
        <w:spacing w:line="360" w:lineRule="auto"/>
        <w:jc w:val="both"/>
        <w:textAlignment w:val="center"/>
        <w:rPr>
          <w:color w:val="000000"/>
        </w:rPr>
      </w:pPr>
      <w:r>
        <w:rPr>
          <w:color w:val="000000"/>
        </w:rPr>
        <w:t>【39题详解】</w:t>
      </w:r>
    </w:p>
    <w:p w14:paraId="01E50965">
      <w:pPr>
        <w:spacing w:line="360" w:lineRule="auto"/>
        <w:jc w:val="both"/>
        <w:textAlignment w:val="center"/>
        <w:rPr>
          <w:color w:val="000000"/>
        </w:rPr>
      </w:pPr>
      <w:r>
        <w:rPr>
          <w:rFonts w:ascii="宋体" w:hAnsi="宋体" w:eastAsia="宋体" w:cs="宋体"/>
          <w:color w:val="000000"/>
        </w:rPr>
        <w:t>考查非谓语动词。句意：或许，你是朋友圈里唯一一个把某项运动或爱好提升到更高水平的人，或是比同学更早参加了一场考试。空处考查非谓语动词，构成短语：</w:t>
      </w:r>
      <w:r>
        <w:rPr>
          <w:color w:val="000000"/>
        </w:rPr>
        <w:t>end up doing sth.</w:t>
      </w:r>
      <w:r>
        <w:rPr>
          <w:rFonts w:ascii="宋体" w:hAnsi="宋体" w:eastAsia="宋体" w:cs="宋体"/>
          <w:color w:val="000000"/>
        </w:rPr>
        <w:t>，意为“最终做……”，符合句意。故填</w:t>
      </w:r>
      <w:r>
        <w:rPr>
          <w:color w:val="000000"/>
        </w:rPr>
        <w:t>sitting</w:t>
      </w:r>
      <w:r>
        <w:rPr>
          <w:rFonts w:ascii="宋体" w:hAnsi="宋体" w:eastAsia="宋体" w:cs="宋体"/>
          <w:color w:val="000000"/>
        </w:rPr>
        <w:t>。</w:t>
      </w:r>
    </w:p>
    <w:p w14:paraId="41C46F79">
      <w:pPr>
        <w:spacing w:line="360" w:lineRule="auto"/>
        <w:jc w:val="both"/>
        <w:textAlignment w:val="center"/>
        <w:rPr>
          <w:color w:val="000000"/>
        </w:rPr>
      </w:pPr>
      <w:r>
        <w:rPr>
          <w:color w:val="000000"/>
        </w:rPr>
        <w:t>【40题详解】</w:t>
      </w:r>
    </w:p>
    <w:p w14:paraId="7F9383DF">
      <w:pPr>
        <w:spacing w:line="360" w:lineRule="auto"/>
        <w:jc w:val="both"/>
        <w:textAlignment w:val="center"/>
        <w:rPr>
          <w:color w:val="000000"/>
        </w:rPr>
      </w:pPr>
      <w:r>
        <w:rPr>
          <w:rFonts w:ascii="宋体" w:hAnsi="宋体" w:eastAsia="宋体" w:cs="宋体"/>
          <w:color w:val="000000"/>
        </w:rPr>
        <w:t>考查名词的数。句意：你会发现自己经历某些事的时间和同龄人不一样，这种感受很正常。空处考查名词形式担当宾语；根据空后的“</w:t>
      </w:r>
      <w:r>
        <w:rPr>
          <w:color w:val="000000"/>
        </w:rPr>
        <w:t>at different times from your peers</w:t>
      </w:r>
      <w:r>
        <w:rPr>
          <w:rFonts w:ascii="宋体" w:hAnsi="宋体" w:eastAsia="宋体" w:cs="宋体"/>
          <w:color w:val="000000"/>
        </w:rPr>
        <w:t>”可知，空处为名词的复数形式。故填</w:t>
      </w:r>
      <w:r>
        <w:rPr>
          <w:color w:val="000000"/>
        </w:rPr>
        <w:t>experiences</w:t>
      </w:r>
      <w:r>
        <w:rPr>
          <w:rFonts w:ascii="宋体" w:hAnsi="宋体" w:eastAsia="宋体" w:cs="宋体"/>
          <w:color w:val="000000"/>
        </w:rPr>
        <w:t>。</w:t>
      </w:r>
    </w:p>
    <w:p w14:paraId="7226B329">
      <w:pPr>
        <w:spacing w:line="360" w:lineRule="auto"/>
        <w:jc w:val="both"/>
        <w:textAlignment w:val="center"/>
        <w:rPr>
          <w:color w:val="000000"/>
        </w:rPr>
      </w:pPr>
      <w:r>
        <w:rPr>
          <w:color w:val="000000"/>
        </w:rPr>
        <w:t>【41题详解】</w:t>
      </w:r>
    </w:p>
    <w:p w14:paraId="40F06F5E">
      <w:pPr>
        <w:spacing w:line="360" w:lineRule="auto"/>
        <w:jc w:val="both"/>
        <w:textAlignment w:val="center"/>
        <w:rPr>
          <w:color w:val="000000"/>
        </w:rPr>
      </w:pPr>
      <w:r>
        <w:rPr>
          <w:rFonts w:ascii="宋体" w:hAnsi="宋体" w:eastAsia="宋体" w:cs="宋体"/>
          <w:color w:val="000000"/>
        </w:rPr>
        <w:t>考查介词。句意：有时候，这可能会让你感到尴尬、焦虑，或是觉得事情没在该发生的时候发生。空处为介词形式，构成短语“</w:t>
      </w:r>
      <w:r>
        <w:rPr>
          <w:color w:val="000000"/>
        </w:rPr>
        <w:t>at/in the right time</w:t>
      </w:r>
      <w:r>
        <w:rPr>
          <w:rFonts w:ascii="宋体" w:hAnsi="宋体" w:eastAsia="宋体" w:cs="宋体"/>
          <w:color w:val="000000"/>
        </w:rPr>
        <w:t>”，意为“在恰当的时候”，符合句意。故填</w:t>
      </w:r>
      <w:r>
        <w:rPr>
          <w:color w:val="000000"/>
        </w:rPr>
        <w:t>at</w:t>
      </w:r>
      <w:r>
        <w:rPr>
          <w:rFonts w:ascii="宋体" w:hAnsi="宋体" w:eastAsia="宋体" w:cs="宋体"/>
          <w:color w:val="000000"/>
        </w:rPr>
        <w:t>或</w:t>
      </w:r>
      <w:r>
        <w:rPr>
          <w:color w:val="000000"/>
        </w:rPr>
        <w:t>in</w:t>
      </w:r>
      <w:r>
        <w:rPr>
          <w:rFonts w:ascii="宋体" w:hAnsi="宋体" w:eastAsia="宋体" w:cs="宋体"/>
          <w:color w:val="000000"/>
        </w:rPr>
        <w:t>。</w:t>
      </w:r>
    </w:p>
    <w:p w14:paraId="183AA27E">
      <w:pPr>
        <w:spacing w:line="360" w:lineRule="auto"/>
        <w:jc w:val="both"/>
        <w:textAlignment w:val="center"/>
        <w:rPr>
          <w:color w:val="000000"/>
        </w:rPr>
      </w:pPr>
      <w:r>
        <w:rPr>
          <w:color w:val="000000"/>
        </w:rPr>
        <w:t>【42题详解】</w:t>
      </w:r>
    </w:p>
    <w:p w14:paraId="14587087">
      <w:pPr>
        <w:spacing w:line="360" w:lineRule="auto"/>
        <w:jc w:val="both"/>
        <w:textAlignment w:val="center"/>
        <w:rPr>
          <w:color w:val="000000"/>
        </w:rPr>
      </w:pPr>
      <w:r>
        <w:rPr>
          <w:rFonts w:ascii="宋体" w:hAnsi="宋体" w:eastAsia="宋体" w:cs="宋体"/>
          <w:color w:val="000000"/>
        </w:rPr>
        <w:t>考查谓语动词。句意：如果你有过这样的感受，不妨记住一点：不是所有人的成长节奏都一样，无论身体上还是情感上。空处为从句谓语动词；根据“</w:t>
      </w:r>
      <w:r>
        <w:rPr>
          <w:color w:val="000000"/>
        </w:rPr>
        <w:t>always</w:t>
      </w:r>
      <w:r>
        <w:rPr>
          <w:rFonts w:ascii="宋体" w:hAnsi="宋体" w:eastAsia="宋体" w:cs="宋体"/>
          <w:color w:val="000000"/>
        </w:rPr>
        <w:t>”可知，本句时态为一般现在时；主语为“</w:t>
      </w:r>
      <w:r>
        <w:rPr>
          <w:color w:val="000000"/>
        </w:rPr>
        <w:t>everyone</w:t>
      </w:r>
      <w:r>
        <w:rPr>
          <w:rFonts w:ascii="宋体" w:hAnsi="宋体" w:eastAsia="宋体" w:cs="宋体"/>
          <w:color w:val="000000"/>
        </w:rPr>
        <w:t>”，单数，和动词“</w:t>
      </w:r>
      <w:r>
        <w:rPr>
          <w:color w:val="000000"/>
        </w:rPr>
        <w:t>develop</w:t>
      </w:r>
      <w:r>
        <w:rPr>
          <w:rFonts w:ascii="宋体" w:hAnsi="宋体" w:eastAsia="宋体" w:cs="宋体"/>
          <w:color w:val="000000"/>
        </w:rPr>
        <w:t>”之间为主动关系。故填</w:t>
      </w:r>
      <w:r>
        <w:rPr>
          <w:color w:val="000000"/>
        </w:rPr>
        <w:t>develops</w:t>
      </w:r>
      <w:r>
        <w:rPr>
          <w:rFonts w:ascii="宋体" w:hAnsi="宋体" w:eastAsia="宋体" w:cs="宋体"/>
          <w:color w:val="000000"/>
        </w:rPr>
        <w:t>。</w:t>
      </w:r>
    </w:p>
    <w:p w14:paraId="3DF2652C">
      <w:pPr>
        <w:spacing w:line="360" w:lineRule="auto"/>
        <w:jc w:val="both"/>
        <w:textAlignment w:val="center"/>
        <w:rPr>
          <w:color w:val="000000"/>
        </w:rPr>
      </w:pPr>
      <w:r>
        <w:rPr>
          <w:color w:val="000000"/>
        </w:rPr>
        <w:t>【43题详解】</w:t>
      </w:r>
    </w:p>
    <w:p w14:paraId="77323286">
      <w:pPr>
        <w:spacing w:line="360" w:lineRule="auto"/>
        <w:jc w:val="both"/>
        <w:textAlignment w:val="center"/>
        <w:rPr>
          <w:color w:val="000000"/>
        </w:rPr>
      </w:pPr>
      <w:r>
        <w:rPr>
          <w:rFonts w:ascii="宋体" w:hAnsi="宋体" w:eastAsia="宋体" w:cs="宋体"/>
          <w:color w:val="000000"/>
        </w:rPr>
        <w:t>考查副词。句意：这非常正常，甚至值得庆幸。修饰形容词“</w:t>
      </w:r>
      <w:r>
        <w:rPr>
          <w:color w:val="000000"/>
        </w:rPr>
        <w:t>natural</w:t>
      </w:r>
      <w:r>
        <w:rPr>
          <w:rFonts w:ascii="宋体" w:hAnsi="宋体" w:eastAsia="宋体" w:cs="宋体"/>
          <w:color w:val="000000"/>
        </w:rPr>
        <w:t>”用副词形式，意为“非常”。故填</w:t>
      </w:r>
      <w:r>
        <w:rPr>
          <w:color w:val="000000"/>
        </w:rPr>
        <w:t>perfectly</w:t>
      </w:r>
      <w:r>
        <w:rPr>
          <w:rFonts w:ascii="宋体" w:hAnsi="宋体" w:eastAsia="宋体" w:cs="宋体"/>
          <w:color w:val="000000"/>
        </w:rPr>
        <w:t>。</w:t>
      </w:r>
    </w:p>
    <w:p w14:paraId="6B331C44">
      <w:pPr>
        <w:spacing w:line="360" w:lineRule="auto"/>
        <w:jc w:val="both"/>
        <w:textAlignment w:val="center"/>
        <w:rPr>
          <w:color w:val="000000"/>
        </w:rPr>
      </w:pPr>
      <w:r>
        <w:rPr>
          <w:color w:val="000000"/>
        </w:rPr>
        <w:t>【44题详解】</w:t>
      </w:r>
    </w:p>
    <w:p w14:paraId="7C31CBDE">
      <w:pPr>
        <w:spacing w:line="360" w:lineRule="auto"/>
        <w:jc w:val="both"/>
        <w:textAlignment w:val="center"/>
        <w:rPr>
          <w:color w:val="000000"/>
        </w:rPr>
      </w:pPr>
      <w:r>
        <w:rPr>
          <w:rFonts w:ascii="宋体" w:hAnsi="宋体" w:eastAsia="宋体" w:cs="宋体"/>
          <w:color w:val="000000"/>
        </w:rPr>
        <w:t>考查宾语从句。句意：试想一下，如果所有人都在同一时间做同样的事，这个世界该多无趣啊。空处为宾语从句的引导词，分析成分可知，空处修饰“</w:t>
      </w:r>
      <w:r>
        <w:rPr>
          <w:color w:val="000000"/>
        </w:rPr>
        <w:t>boring</w:t>
      </w:r>
      <w:r>
        <w:rPr>
          <w:rFonts w:ascii="宋体" w:hAnsi="宋体" w:eastAsia="宋体" w:cs="宋体"/>
          <w:color w:val="000000"/>
        </w:rPr>
        <w:t>”，用“</w:t>
      </w:r>
      <w:r>
        <w:rPr>
          <w:color w:val="000000"/>
        </w:rPr>
        <w:t>how</w:t>
      </w:r>
      <w:r>
        <w:rPr>
          <w:rFonts w:ascii="宋体" w:hAnsi="宋体" w:eastAsia="宋体" w:cs="宋体"/>
          <w:color w:val="000000"/>
        </w:rPr>
        <w:t>”引导。故填</w:t>
      </w:r>
      <w:r>
        <w:rPr>
          <w:color w:val="000000"/>
        </w:rPr>
        <w:t>how</w:t>
      </w:r>
      <w:r>
        <w:rPr>
          <w:rFonts w:ascii="宋体" w:hAnsi="宋体" w:eastAsia="宋体" w:cs="宋体"/>
          <w:color w:val="000000"/>
        </w:rPr>
        <w:t>。</w:t>
      </w:r>
    </w:p>
    <w:p w14:paraId="2A39FC0E">
      <w:pPr>
        <w:spacing w:line="360" w:lineRule="auto"/>
        <w:jc w:val="both"/>
        <w:textAlignment w:val="center"/>
        <w:rPr>
          <w:color w:val="000000"/>
        </w:rPr>
      </w:pPr>
      <w:r>
        <w:rPr>
          <w:color w:val="000000"/>
        </w:rPr>
        <w:t>【45题详解】</w:t>
      </w:r>
    </w:p>
    <w:p w14:paraId="0605CDE5">
      <w:pPr>
        <w:spacing w:line="360" w:lineRule="auto"/>
        <w:jc w:val="both"/>
        <w:textAlignment w:val="center"/>
        <w:rPr>
          <w:color w:val="000000"/>
        </w:rPr>
      </w:pPr>
      <w:r>
        <w:rPr>
          <w:rFonts w:ascii="宋体" w:hAnsi="宋体" w:eastAsia="宋体" w:cs="宋体"/>
          <w:color w:val="000000"/>
        </w:rPr>
        <w:t>考查冠词。句意：你的人生是一段独一无二的旅程，对你来说，“对的时间”就是事情自然发生的那一刻。修饰名词单数，表示泛指，用不定冠词形式。故填</w:t>
      </w:r>
      <w:r>
        <w:rPr>
          <w:color w:val="000000"/>
        </w:rPr>
        <w:t>a</w:t>
      </w:r>
      <w:r>
        <w:rPr>
          <w:rFonts w:ascii="宋体" w:hAnsi="宋体" w:eastAsia="宋体" w:cs="宋体"/>
          <w:color w:val="000000"/>
        </w:rPr>
        <w:t>。</w:t>
      </w:r>
    </w:p>
    <w:p w14:paraId="02F9AE7A">
      <w:pPr>
        <w:spacing w:line="360" w:lineRule="auto"/>
        <w:jc w:val="both"/>
        <w:textAlignment w:val="center"/>
        <w:rPr>
          <w:color w:val="000000"/>
        </w:rPr>
      </w:pPr>
      <w:r>
        <w:rPr>
          <w:color w:val="000000"/>
        </w:rPr>
        <w:t>4</w:t>
      </w:r>
      <w:r>
        <w:rPr>
          <w:rFonts w:hint="eastAsia"/>
          <w:color w:val="000000"/>
          <w:lang w:val="en-US" w:eastAsia="zh-CN"/>
        </w:rPr>
        <w:t>6.</w:t>
      </w:r>
      <w:r>
        <w:rPr>
          <w:color w:val="2E75B6"/>
        </w:rPr>
        <w:t>【答案】</w:t>
      </w:r>
      <w:r>
        <w:rPr>
          <w:rFonts w:ascii="宋体" w:hAnsi="宋体" w:eastAsia="宋体" w:cs="宋体"/>
          <w:color w:val="000000"/>
        </w:rPr>
        <w:t>范文</w:t>
      </w:r>
    </w:p>
    <w:p w14:paraId="6C1DC1A4">
      <w:pPr>
        <w:spacing w:line="360" w:lineRule="auto"/>
        <w:jc w:val="center"/>
        <w:textAlignment w:val="center"/>
        <w:rPr>
          <w:color w:val="000000"/>
        </w:rPr>
      </w:pPr>
      <w:r>
        <w:rPr>
          <w:rFonts w:ascii="Times New Roman" w:hAnsi="Times New Roman" w:eastAsia="Times New Roman" w:cs="Times New Roman"/>
          <w:color w:val="000000"/>
        </w:rPr>
        <w:t>How to Enlarge English Vocabulary</w:t>
      </w:r>
    </w:p>
    <w:p w14:paraId="384A04C7">
      <w:pPr>
        <w:spacing w:line="360" w:lineRule="auto"/>
        <w:ind w:firstLine="420"/>
        <w:jc w:val="both"/>
        <w:textAlignment w:val="center"/>
        <w:rPr>
          <w:color w:val="000000"/>
        </w:rPr>
      </w:pPr>
      <w:r>
        <w:rPr>
          <w:rFonts w:ascii="Times New Roman" w:hAnsi="Times New Roman" w:eastAsia="Times New Roman" w:cs="Times New Roman"/>
          <w:color w:val="000000"/>
        </w:rPr>
        <w:t xml:space="preserve">Enlarging one's English vocabulary requires consistent effort and smart strategies. </w:t>
      </w:r>
    </w:p>
    <w:p w14:paraId="7B52E4C7">
      <w:pPr>
        <w:spacing w:line="360" w:lineRule="auto"/>
        <w:ind w:firstLine="420"/>
        <w:jc w:val="both"/>
        <w:textAlignment w:val="center"/>
        <w:rPr>
          <w:color w:val="000000"/>
        </w:rPr>
      </w:pPr>
      <w:r>
        <w:rPr>
          <w:rFonts w:ascii="Times New Roman" w:hAnsi="Times New Roman" w:eastAsia="Times New Roman" w:cs="Times New Roman"/>
          <w:color w:val="000000"/>
        </w:rPr>
        <w:t xml:space="preserve">Firstly, reading is key. I regularly read newspapers, novels, and online articles, encountering new words in various contexts. Secondly, I make flashcards with new vocabulary and review them regularly. Audio resources like podcasts and songs also help, as they introduce vocabulary through natural language use. Finally, practicing in real-life situations, like with native speakers or in writing, solidifies my understanding of new words. </w:t>
      </w:r>
    </w:p>
    <w:p w14:paraId="67336BEB">
      <w:pPr>
        <w:spacing w:line="360" w:lineRule="auto"/>
        <w:ind w:firstLine="420"/>
        <w:jc w:val="both"/>
        <w:textAlignment w:val="center"/>
        <w:rPr>
          <w:color w:val="000000"/>
        </w:rPr>
      </w:pPr>
      <w:r>
        <w:rPr>
          <w:rFonts w:ascii="Times New Roman" w:hAnsi="Times New Roman" w:eastAsia="Times New Roman" w:cs="Times New Roman"/>
          <w:color w:val="000000"/>
        </w:rPr>
        <w:t>These methods have significantly expanded my vocabulary over time.</w:t>
      </w:r>
    </w:p>
    <w:p w14:paraId="45B8C8E6">
      <w:pPr>
        <w:spacing w:line="360" w:lineRule="auto"/>
        <w:jc w:val="both"/>
        <w:textAlignment w:val="center"/>
        <w:rPr>
          <w:color w:val="000000"/>
        </w:rPr>
      </w:pPr>
      <w:r>
        <w:rPr>
          <w:color w:val="2E75B6"/>
        </w:rPr>
        <w:t>【解析】</w:t>
      </w:r>
    </w:p>
    <w:p w14:paraId="1C9D00EF">
      <w:pPr>
        <w:spacing w:line="360" w:lineRule="auto"/>
        <w:jc w:val="both"/>
        <w:textAlignment w:val="center"/>
        <w:rPr>
          <w:color w:val="000000"/>
        </w:rPr>
      </w:pPr>
      <w:r>
        <w:rPr>
          <w:color w:val="000000"/>
        </w:rPr>
        <w:t>【导语】</w:t>
      </w:r>
      <w:r>
        <w:rPr>
          <w:rFonts w:ascii="宋体" w:hAnsi="宋体" w:eastAsia="宋体" w:cs="宋体"/>
          <w:color w:val="000000"/>
        </w:rPr>
        <w:t>本篇书面表达属于开放性作文。要求考生以“</w:t>
      </w:r>
      <w:r>
        <w:rPr>
          <w:rFonts w:ascii="Times New Roman" w:hAnsi="Times New Roman" w:eastAsia="Times New Roman" w:cs="Times New Roman"/>
          <w:color w:val="000000"/>
        </w:rPr>
        <w:t>How to Enlarge English Vocabulary</w:t>
      </w:r>
      <w:r>
        <w:rPr>
          <w:rFonts w:ascii="宋体" w:hAnsi="宋体" w:eastAsia="宋体" w:cs="宋体"/>
          <w:color w:val="000000"/>
        </w:rPr>
        <w:t>”为题，结合自己学习英语的经历，写一篇短文投稿，提出合理化的词汇学习建议。</w:t>
      </w:r>
    </w:p>
    <w:p w14:paraId="6ACB8FC6">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词汇积累</w:t>
      </w:r>
    </w:p>
    <w:p w14:paraId="37E43316">
      <w:pPr>
        <w:spacing w:line="360" w:lineRule="auto"/>
        <w:jc w:val="both"/>
        <w:textAlignment w:val="center"/>
        <w:rPr>
          <w:color w:val="000000"/>
        </w:rPr>
      </w:pPr>
      <w:r>
        <w:rPr>
          <w:rFonts w:ascii="宋体" w:hAnsi="宋体" w:eastAsia="宋体" w:cs="宋体"/>
          <w:color w:val="000000"/>
        </w:rPr>
        <w:t>定期：</w:t>
      </w:r>
      <w:r>
        <w:rPr>
          <w:rFonts w:ascii="Times New Roman" w:hAnsi="Times New Roman" w:eastAsia="Times New Roman" w:cs="Times New Roman"/>
          <w:color w:val="000000"/>
        </w:rPr>
        <w:t>regularly</w:t>
      </w:r>
      <w:r>
        <w:rPr>
          <w:rFonts w:ascii="宋体" w:hAnsi="宋体" w:eastAsia="宋体" w:cs="宋体"/>
          <w:color w:val="000000"/>
        </w:rPr>
        <w:t>→</w:t>
      </w:r>
      <w:r>
        <w:rPr>
          <w:rFonts w:ascii="Times New Roman" w:hAnsi="Times New Roman" w:eastAsia="Times New Roman" w:cs="Times New Roman"/>
          <w:color w:val="000000"/>
        </w:rPr>
        <w:t>on a regular basis</w:t>
      </w:r>
    </w:p>
    <w:p w14:paraId="22732493">
      <w:pPr>
        <w:spacing w:line="360" w:lineRule="auto"/>
        <w:jc w:val="both"/>
        <w:textAlignment w:val="center"/>
        <w:rPr>
          <w:color w:val="000000"/>
        </w:rPr>
      </w:pPr>
      <w:r>
        <w:rPr>
          <w:rFonts w:ascii="宋体" w:hAnsi="宋体" w:eastAsia="宋体" w:cs="宋体"/>
          <w:color w:val="000000"/>
        </w:rPr>
        <w:t>方法：</w:t>
      </w:r>
      <w:r>
        <w:rPr>
          <w:rFonts w:ascii="Times New Roman" w:hAnsi="Times New Roman" w:eastAsia="Times New Roman" w:cs="Times New Roman"/>
          <w:color w:val="000000"/>
        </w:rPr>
        <w:t>method</w:t>
      </w:r>
      <w:r>
        <w:rPr>
          <w:rFonts w:ascii="宋体" w:hAnsi="宋体" w:eastAsia="宋体" w:cs="宋体"/>
          <w:color w:val="000000"/>
        </w:rPr>
        <w:t>→</w:t>
      </w:r>
      <w:r>
        <w:rPr>
          <w:rFonts w:ascii="Times New Roman" w:hAnsi="Times New Roman" w:eastAsia="Times New Roman" w:cs="Times New Roman"/>
          <w:color w:val="000000"/>
        </w:rPr>
        <w:t>approach</w:t>
      </w:r>
    </w:p>
    <w:p w14:paraId="7066BCEB">
      <w:pPr>
        <w:spacing w:line="360" w:lineRule="auto"/>
        <w:jc w:val="both"/>
        <w:textAlignment w:val="center"/>
        <w:rPr>
          <w:color w:val="000000"/>
        </w:rPr>
      </w:pPr>
      <w:r>
        <w:rPr>
          <w:rFonts w:ascii="宋体" w:hAnsi="宋体" w:eastAsia="宋体" w:cs="宋体"/>
          <w:color w:val="000000"/>
        </w:rPr>
        <w:t>聪明：</w:t>
      </w:r>
      <w:r>
        <w:rPr>
          <w:rFonts w:ascii="Times New Roman" w:hAnsi="Times New Roman" w:eastAsia="Times New Roman" w:cs="Times New Roman"/>
          <w:color w:val="000000"/>
        </w:rPr>
        <w:t>smart</w:t>
      </w:r>
      <w:r>
        <w:rPr>
          <w:rFonts w:ascii="宋体" w:hAnsi="宋体" w:eastAsia="宋体" w:cs="宋体"/>
          <w:color w:val="000000"/>
        </w:rPr>
        <w:t>→</w:t>
      </w:r>
      <w:r>
        <w:rPr>
          <w:rFonts w:ascii="Times New Roman" w:hAnsi="Times New Roman" w:eastAsia="Times New Roman" w:cs="Times New Roman"/>
          <w:color w:val="000000"/>
        </w:rPr>
        <w:t>intelligent</w:t>
      </w:r>
    </w:p>
    <w:p w14:paraId="71E637C3">
      <w:pPr>
        <w:spacing w:line="360" w:lineRule="auto"/>
        <w:jc w:val="both"/>
        <w:textAlignment w:val="center"/>
        <w:rPr>
          <w:color w:val="000000"/>
        </w:rPr>
      </w:pPr>
      <w:r>
        <w:rPr>
          <w:rFonts w:ascii="宋体" w:hAnsi="宋体" w:eastAsia="宋体" w:cs="宋体"/>
          <w:color w:val="000000"/>
        </w:rPr>
        <w:t>遇到：</w:t>
      </w:r>
      <w:r>
        <w:rPr>
          <w:rFonts w:ascii="Times New Roman" w:hAnsi="Times New Roman" w:eastAsia="Times New Roman" w:cs="Times New Roman"/>
          <w:color w:val="000000"/>
        </w:rPr>
        <w:t>encounter</w:t>
      </w:r>
      <w:r>
        <w:rPr>
          <w:rFonts w:ascii="宋体" w:hAnsi="宋体" w:eastAsia="宋体" w:cs="宋体"/>
          <w:color w:val="000000"/>
        </w:rPr>
        <w:t>→</w:t>
      </w:r>
      <w:r>
        <w:rPr>
          <w:rFonts w:ascii="Times New Roman" w:hAnsi="Times New Roman" w:eastAsia="Times New Roman" w:cs="Times New Roman"/>
          <w:color w:val="000000"/>
        </w:rPr>
        <w:t>run into</w:t>
      </w:r>
    </w:p>
    <w:p w14:paraId="234BBC85">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句式拓展</w:t>
      </w:r>
    </w:p>
    <w:p w14:paraId="54609668">
      <w:pPr>
        <w:spacing w:line="360" w:lineRule="auto"/>
        <w:jc w:val="both"/>
        <w:textAlignment w:val="center"/>
        <w:rPr>
          <w:color w:val="000000"/>
        </w:rPr>
      </w:pPr>
      <w:r>
        <w:rPr>
          <w:rFonts w:ascii="宋体" w:hAnsi="宋体" w:eastAsia="宋体" w:cs="宋体"/>
          <w:color w:val="000000"/>
        </w:rPr>
        <w:t>简单句变复合句</w:t>
      </w:r>
    </w:p>
    <w:p w14:paraId="25A4DC20">
      <w:pPr>
        <w:spacing w:line="360" w:lineRule="auto"/>
        <w:jc w:val="both"/>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I regularly read newspapers, novels, and online articles, encountering new words in various contexts.</w:t>
      </w:r>
    </w:p>
    <w:p w14:paraId="19BBA616">
      <w:pPr>
        <w:spacing w:line="360" w:lineRule="auto"/>
        <w:jc w:val="both"/>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I regularly read newspapers, novels, and online articles, where I encounter new words in various contexts.</w:t>
      </w:r>
    </w:p>
    <w:p w14:paraId="61D9E710">
      <w:pPr>
        <w:spacing w:line="360" w:lineRule="auto"/>
        <w:jc w:val="both"/>
        <w:textAlignment w:val="center"/>
        <w:rPr>
          <w:color w:val="000000"/>
        </w:rPr>
      </w:pPr>
      <w:r>
        <w:rPr>
          <w:color w:val="000000"/>
          <w:position w:val="0"/>
        </w:rPr>
        <w:drawing>
          <wp:inline distT="0" distB="0" distL="114300" distR="114300">
            <wp:extent cx="95250" cy="1714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95250" cy="171450"/>
                    </a:xfrm>
                    <a:prstGeom prst="rect">
                      <a:avLst/>
                    </a:prstGeom>
                  </pic:spPr>
                </pic:pic>
              </a:graphicData>
            </a:graphic>
          </wp:inline>
        </w:drawing>
      </w: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 Audio resources like podcasts and songs also help, as they introduce vocabulary through natural language use. (</w:t>
      </w:r>
      <w:r>
        <w:rPr>
          <w:rFonts w:ascii="宋体" w:hAnsi="宋体" w:eastAsia="宋体" w:cs="宋体"/>
          <w:color w:val="000000"/>
        </w:rPr>
        <w:t>运用了</w:t>
      </w:r>
      <w:r>
        <w:rPr>
          <w:rFonts w:ascii="Times New Roman" w:hAnsi="Times New Roman" w:eastAsia="Times New Roman" w:cs="Times New Roman"/>
          <w:color w:val="000000"/>
        </w:rPr>
        <w:t>as</w:t>
      </w:r>
      <w:r>
        <w:rPr>
          <w:rFonts w:ascii="宋体" w:hAnsi="宋体" w:eastAsia="宋体" w:cs="宋体"/>
          <w:color w:val="000000"/>
        </w:rPr>
        <w:t>引导原因状语从句</w:t>
      </w:r>
      <w:r>
        <w:rPr>
          <w:rFonts w:ascii="Times New Roman" w:hAnsi="Times New Roman" w:eastAsia="Times New Roman" w:cs="Times New Roman"/>
          <w:color w:val="000000"/>
        </w:rPr>
        <w:t>)</w:t>
      </w:r>
    </w:p>
    <w:p w14:paraId="03D97C75">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 I regularly read newspapers, novels, and online articles, encountering new words in various contexts. (</w:t>
      </w:r>
      <w:r>
        <w:rPr>
          <w:rFonts w:ascii="宋体" w:hAnsi="宋体" w:eastAsia="宋体" w:cs="宋体"/>
          <w:color w:val="000000"/>
        </w:rPr>
        <w:t>运用了现在分词作状语</w:t>
      </w:r>
      <w:r>
        <w:rPr>
          <w:rFonts w:ascii="Times New Roman" w:hAnsi="Times New Roman" w:eastAsia="Times New Roman" w:cs="Times New Roman"/>
          <w:color w:val="000000"/>
        </w:rPr>
        <w:t>)</w:t>
      </w:r>
    </w:p>
    <w:p w14:paraId="0D76BC81">
      <w:pPr>
        <w:spacing w:line="360" w:lineRule="auto"/>
        <w:jc w:val="both"/>
        <w:textAlignment w:val="center"/>
        <w:rPr>
          <w:color w:val="000000"/>
        </w:rPr>
      </w:pPr>
      <w:r>
        <w:rPr>
          <w:color w:val="000000"/>
        </w:rPr>
        <w:t>4</w:t>
      </w:r>
      <w:r>
        <w:rPr>
          <w:rFonts w:hint="eastAsia"/>
          <w:color w:val="000000"/>
          <w:lang w:val="en-US" w:eastAsia="zh-CN"/>
        </w:rPr>
        <w:t>7.</w:t>
      </w:r>
      <w:r>
        <w:rPr>
          <w:color w:val="2E75B6"/>
        </w:rPr>
        <w:t>【答案】</w:t>
      </w:r>
      <w:r>
        <w:rPr>
          <w:rFonts w:ascii="Times New Roman" w:hAnsi="Times New Roman" w:eastAsia="Times New Roman" w:cs="Times New Roman"/>
          <w:color w:val="000000"/>
        </w:rPr>
        <w:t>One possible version:</w:t>
      </w:r>
    </w:p>
    <w:p w14:paraId="1ACFC091">
      <w:pPr>
        <w:spacing w:line="360" w:lineRule="auto"/>
        <w:ind w:firstLine="420"/>
        <w:jc w:val="both"/>
        <w:textAlignment w:val="center"/>
        <w:rPr>
          <w:color w:val="000000"/>
        </w:rPr>
      </w:pPr>
      <w:r>
        <w:rPr>
          <w:rFonts w:ascii="Times New Roman" w:hAnsi="Times New Roman" w:eastAsia="Times New Roman" w:cs="Times New Roman"/>
          <w:color w:val="000000"/>
        </w:rPr>
        <w:t xml:space="preserve">On the day of the competition, </w:t>
      </w:r>
      <w:bookmarkStart w:id="0" w:name="_GoBack"/>
      <w:bookmarkEnd w:id="0"/>
      <w:r>
        <w:rPr>
          <w:rFonts w:ascii="Times New Roman" w:hAnsi="Times New Roman" w:eastAsia="Times New Roman" w:cs="Times New Roman"/>
          <w:color w:val="000000"/>
        </w:rPr>
        <w:t>Emily nervously displayed her artwork alongside the other competitors. Emily’s heart raced as the judges examined her artwork. She waited anxiously until the thrilling announcement arrived: she had won first prize. Her eyes widened in disbelief, and a radiant smile spread across her face. Amid applause and cheers, she accepted the award, realizing that her countless hours of practice, perseverance, and belief in herself had conquered her doubts. That day, she celebrated not only her masterpiece but also the greater victory of confidence and hard work.</w:t>
      </w:r>
    </w:p>
    <w:p w14:paraId="7BEEB723">
      <w:pPr>
        <w:spacing w:line="360" w:lineRule="auto"/>
        <w:jc w:val="both"/>
        <w:textAlignment w:val="center"/>
        <w:rPr>
          <w:color w:val="000000"/>
        </w:rPr>
      </w:pPr>
      <w:r>
        <w:rPr>
          <w:color w:val="2E75B6"/>
        </w:rPr>
        <w:t>【解析】</w:t>
      </w:r>
    </w:p>
    <w:p w14:paraId="4E9068A0">
      <w:pPr>
        <w:spacing w:line="360" w:lineRule="auto"/>
        <w:jc w:val="both"/>
        <w:textAlignment w:val="center"/>
        <w:rPr>
          <w:color w:val="000000"/>
        </w:rPr>
      </w:pPr>
      <w:r>
        <w:rPr>
          <w:color w:val="000000"/>
        </w:rPr>
        <w:t>【导语】</w:t>
      </w:r>
      <w:r>
        <w:rPr>
          <w:rFonts w:ascii="宋体" w:hAnsi="宋体" w:eastAsia="宋体" w:cs="宋体"/>
          <w:color w:val="000000"/>
        </w:rPr>
        <w:t>本文以人物为线索展开，讲述了害羞的女孩</w:t>
      </w:r>
      <w:r>
        <w:rPr>
          <w:rFonts w:ascii="Times New Roman" w:hAnsi="Times New Roman" w:eastAsia="Times New Roman" w:cs="Times New Roman"/>
          <w:color w:val="000000"/>
        </w:rPr>
        <w:t>Emily</w:t>
      </w:r>
      <w:r>
        <w:rPr>
          <w:rFonts w:ascii="宋体" w:hAnsi="宋体" w:eastAsia="宋体" w:cs="宋体"/>
          <w:color w:val="000000"/>
        </w:rPr>
        <w:t>在好友</w:t>
      </w:r>
      <w:r>
        <w:rPr>
          <w:rFonts w:ascii="Times New Roman" w:hAnsi="Times New Roman" w:eastAsia="Times New Roman" w:cs="Times New Roman"/>
          <w:color w:val="000000"/>
        </w:rPr>
        <w:t>Ada</w:t>
      </w:r>
      <w:r>
        <w:rPr>
          <w:rFonts w:ascii="宋体" w:hAnsi="宋体" w:eastAsia="宋体" w:cs="宋体"/>
          <w:color w:val="000000"/>
        </w:rPr>
        <w:t>和老师</w:t>
      </w:r>
      <w:r>
        <w:rPr>
          <w:rFonts w:ascii="Times New Roman" w:hAnsi="Times New Roman" w:eastAsia="Times New Roman" w:cs="Times New Roman"/>
          <w:color w:val="000000"/>
        </w:rPr>
        <w:t>Mrs. Anderson</w:t>
      </w:r>
      <w:r>
        <w:rPr>
          <w:rFonts w:ascii="宋体" w:hAnsi="宋体" w:eastAsia="宋体" w:cs="宋体"/>
          <w:color w:val="000000"/>
        </w:rPr>
        <w:t>的鼓励下，鼓起勇气参加全市艺术比赛，并最终凭借自己的努力和坚持赢得一等奖，从而战胜自我怀疑、收获自信的故事。</w:t>
      </w:r>
    </w:p>
    <w:p w14:paraId="60866DD8">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 xml:space="preserve">1. </w:t>
      </w:r>
      <w:r>
        <w:rPr>
          <w:rFonts w:ascii="宋体" w:hAnsi="宋体" w:eastAsia="宋体" w:cs="宋体"/>
          <w:color w:val="000000"/>
        </w:rPr>
        <w:t>段落续写：</w:t>
      </w:r>
      <w:r>
        <w:rPr>
          <w:rFonts w:ascii="Times New Roman" w:hAnsi="Times New Roman" w:eastAsia="Times New Roman" w:cs="Times New Roman"/>
          <w:color w:val="000000"/>
        </w:rPr>
        <w:t xml:space="preserve"> </w:t>
      </w:r>
    </w:p>
    <w:p w14:paraId="348E7D55">
      <w:pPr>
        <w:spacing w:line="360" w:lineRule="auto"/>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 </w:t>
      </w:r>
      <w:r>
        <w:rPr>
          <w:rFonts w:ascii="宋体" w:hAnsi="宋体" w:eastAsia="宋体" w:cs="宋体"/>
          <w:color w:val="000000"/>
        </w:rPr>
        <w:t>由第一段首句内容“比赛当天，</w:t>
      </w:r>
      <w:r>
        <w:rPr>
          <w:rFonts w:ascii="Times New Roman" w:hAnsi="Times New Roman" w:eastAsia="Times New Roman" w:cs="Times New Roman"/>
          <w:color w:val="000000"/>
        </w:rPr>
        <w:t>Emily</w:t>
      </w:r>
      <w:r>
        <w:rPr>
          <w:rFonts w:ascii="宋体" w:hAnsi="宋体" w:eastAsia="宋体" w:cs="宋体"/>
          <w:color w:val="000000"/>
        </w:rPr>
        <w:t>紧张地将自己的作品与其他参赛者的作品一同展出。”可知，本段可描写</w:t>
      </w:r>
      <w:r>
        <w:rPr>
          <w:rFonts w:ascii="Times New Roman" w:hAnsi="Times New Roman" w:eastAsia="Times New Roman" w:cs="Times New Roman"/>
          <w:color w:val="000000"/>
        </w:rPr>
        <w:t>Emily</w:t>
      </w:r>
      <w:r>
        <w:rPr>
          <w:rFonts w:ascii="宋体" w:hAnsi="宋体" w:eastAsia="宋体" w:cs="宋体"/>
          <w:color w:val="000000"/>
        </w:rPr>
        <w:t>在比赛现场的紧张心情、评委评审过程、获奖结果以及她内心的感悟与成长。</w:t>
      </w:r>
      <w:r>
        <w:rPr>
          <w:rFonts w:ascii="Times New Roman" w:hAnsi="Times New Roman" w:eastAsia="Times New Roman" w:cs="Times New Roman"/>
          <w:color w:val="000000"/>
        </w:rPr>
        <w:t xml:space="preserve">  </w:t>
      </w:r>
    </w:p>
    <w:p w14:paraId="50460A31">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续写线索：</w:t>
      </w:r>
      <w:r>
        <w:rPr>
          <w:rFonts w:ascii="Times New Roman" w:hAnsi="Times New Roman" w:eastAsia="Times New Roman" w:cs="Times New Roman"/>
          <w:color w:val="000000"/>
        </w:rPr>
        <w:t xml:space="preserve">  </w:t>
      </w:r>
    </w:p>
    <w:p w14:paraId="51D18217">
      <w:pPr>
        <w:spacing w:line="360" w:lineRule="auto"/>
        <w:jc w:val="both"/>
        <w:textAlignment w:val="center"/>
        <w:rPr>
          <w:color w:val="000000"/>
        </w:rPr>
      </w:pPr>
      <w:r>
        <w:rPr>
          <w:rFonts w:ascii="宋体" w:hAnsi="宋体" w:eastAsia="宋体" w:cs="宋体"/>
          <w:color w:val="000000"/>
        </w:rPr>
        <w:t>紧张展示作品——等待评审结果——获得一等奖——震惊与喜悦——感悟努力与自信的价值</w:t>
      </w:r>
      <w:r>
        <w:rPr>
          <w:rFonts w:ascii="Times New Roman" w:hAnsi="Times New Roman" w:eastAsia="Times New Roman" w:cs="Times New Roman"/>
          <w:color w:val="000000"/>
        </w:rPr>
        <w:t xml:space="preserve">  </w:t>
      </w:r>
    </w:p>
    <w:p w14:paraId="79141624">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词汇激活</w:t>
      </w:r>
      <w:r>
        <w:rPr>
          <w:rFonts w:ascii="Times New Roman" w:hAnsi="Times New Roman" w:eastAsia="Times New Roman" w:cs="Times New Roman"/>
          <w:color w:val="000000"/>
        </w:rPr>
        <w:t xml:space="preserve"> </w:t>
      </w:r>
    </w:p>
    <w:p w14:paraId="46E9992C">
      <w:pPr>
        <w:spacing w:line="360" w:lineRule="auto"/>
        <w:jc w:val="both"/>
        <w:textAlignment w:val="center"/>
        <w:rPr>
          <w:color w:val="000000"/>
        </w:rPr>
      </w:pPr>
      <w:r>
        <w:rPr>
          <w:rFonts w:ascii="宋体" w:hAnsi="宋体" w:eastAsia="宋体" w:cs="宋体"/>
          <w:color w:val="000000"/>
        </w:rPr>
        <w:t>行为类</w:t>
      </w:r>
      <w:r>
        <w:rPr>
          <w:rFonts w:ascii="Times New Roman" w:hAnsi="Times New Roman" w:eastAsia="Times New Roman" w:cs="Times New Roman"/>
          <w:color w:val="000000"/>
        </w:rPr>
        <w:t xml:space="preserve">  </w:t>
      </w:r>
    </w:p>
    <w:p w14:paraId="4109E095">
      <w:pPr>
        <w:spacing w:line="360" w:lineRule="auto"/>
        <w:jc w:val="both"/>
        <w:textAlignment w:val="center"/>
        <w:rPr>
          <w:color w:val="000000"/>
        </w:rPr>
      </w:pPr>
      <w:r>
        <w:rPr>
          <w:rFonts w:ascii="宋体" w:hAnsi="宋体" w:eastAsia="宋体" w:cs="宋体"/>
          <w:color w:val="000000"/>
        </w:rPr>
        <w:t>①展示：</w:t>
      </w:r>
      <w:r>
        <w:rPr>
          <w:rFonts w:ascii="Times New Roman" w:hAnsi="Times New Roman" w:eastAsia="Times New Roman" w:cs="Times New Roman"/>
          <w:color w:val="000000"/>
        </w:rPr>
        <w:t xml:space="preserve">display/ present / exhibit  </w:t>
      </w:r>
    </w:p>
    <w:p w14:paraId="1F073CC2">
      <w:pPr>
        <w:spacing w:line="360" w:lineRule="auto"/>
        <w:jc w:val="both"/>
        <w:textAlignment w:val="center"/>
        <w:rPr>
          <w:color w:val="000000"/>
        </w:rPr>
      </w:pPr>
      <w:r>
        <w:rPr>
          <w:rFonts w:ascii="宋体" w:hAnsi="宋体" w:eastAsia="宋体" w:cs="宋体"/>
          <w:color w:val="000000"/>
        </w:rPr>
        <w:t>②获奖：</w:t>
      </w:r>
      <w:r>
        <w:rPr>
          <w:rFonts w:ascii="Times New Roman" w:hAnsi="Times New Roman" w:eastAsia="Times New Roman" w:cs="Times New Roman"/>
          <w:color w:val="000000"/>
        </w:rPr>
        <w:t xml:space="preserve">win first prize / be awarded the top honor / take the first place  </w:t>
      </w:r>
    </w:p>
    <w:p w14:paraId="48AC5468">
      <w:pPr>
        <w:spacing w:line="360" w:lineRule="auto"/>
        <w:jc w:val="both"/>
        <w:textAlignment w:val="center"/>
        <w:rPr>
          <w:color w:val="000000"/>
        </w:rPr>
      </w:pPr>
      <w:r>
        <w:rPr>
          <w:rFonts w:ascii="宋体" w:hAnsi="宋体" w:eastAsia="宋体" w:cs="宋体"/>
          <w:color w:val="000000"/>
        </w:rPr>
        <w:t>③接受奖项：</w:t>
      </w:r>
      <w:r>
        <w:rPr>
          <w:rFonts w:ascii="Times New Roman" w:hAnsi="Times New Roman" w:eastAsia="Times New Roman" w:cs="Times New Roman"/>
          <w:color w:val="000000"/>
        </w:rPr>
        <w:t xml:space="preserve">accept the award / receive the prize / take the trophy  </w:t>
      </w:r>
    </w:p>
    <w:p w14:paraId="29749D87">
      <w:pPr>
        <w:spacing w:line="360" w:lineRule="auto"/>
        <w:jc w:val="both"/>
        <w:textAlignment w:val="center"/>
        <w:rPr>
          <w:color w:val="000000"/>
        </w:rPr>
      </w:pPr>
      <w:r>
        <w:rPr>
          <w:rFonts w:ascii="宋体" w:hAnsi="宋体" w:eastAsia="宋体" w:cs="宋体"/>
          <w:color w:val="000000"/>
        </w:rPr>
        <w:t>情绪类</w:t>
      </w:r>
      <w:r>
        <w:rPr>
          <w:rFonts w:ascii="Times New Roman" w:hAnsi="Times New Roman" w:eastAsia="Times New Roman" w:cs="Times New Roman"/>
          <w:color w:val="000000"/>
        </w:rPr>
        <w:t xml:space="preserve">  </w:t>
      </w:r>
    </w:p>
    <w:p w14:paraId="0793A88E">
      <w:pPr>
        <w:spacing w:line="360" w:lineRule="auto"/>
        <w:jc w:val="both"/>
        <w:textAlignment w:val="center"/>
        <w:rPr>
          <w:color w:val="000000"/>
        </w:rPr>
      </w:pPr>
      <w:r>
        <w:rPr>
          <w:rFonts w:ascii="宋体" w:hAnsi="宋体" w:eastAsia="宋体" w:cs="宋体"/>
          <w:color w:val="000000"/>
        </w:rPr>
        <w:t>①喜悦：</w:t>
      </w:r>
      <w:r>
        <w:rPr>
          <w:rFonts w:ascii="Times New Roman" w:hAnsi="Times New Roman" w:eastAsia="Times New Roman" w:cs="Times New Roman"/>
          <w:color w:val="000000"/>
        </w:rPr>
        <w:t>a radiant smile/eyes widened in disbelief/overwhelmed with joy</w:t>
      </w:r>
    </w:p>
    <w:p w14:paraId="7FEFA732">
      <w:pPr>
        <w:spacing w:line="360" w:lineRule="auto"/>
        <w:jc w:val="both"/>
        <w:textAlignment w:val="center"/>
        <w:rPr>
          <w:color w:val="000000"/>
        </w:rPr>
      </w:pPr>
      <w:r>
        <w:rPr>
          <w:rFonts w:ascii="宋体" w:hAnsi="宋体" w:eastAsia="宋体" w:cs="宋体"/>
          <w:color w:val="000000"/>
        </w:rPr>
        <w:t>②自信：</w:t>
      </w:r>
      <w:r>
        <w:rPr>
          <w:rFonts w:ascii="Times New Roman" w:hAnsi="Times New Roman" w:eastAsia="Times New Roman" w:cs="Times New Roman"/>
          <w:color w:val="000000"/>
        </w:rPr>
        <w:t>belief in herself/confidence/self-assurance</w:t>
      </w:r>
    </w:p>
    <w:p w14:paraId="6EA5EA7E">
      <w:pPr>
        <w:spacing w:line="360" w:lineRule="auto"/>
        <w:jc w:val="both"/>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 She waited anxiously until the thrilling announcement arrived: she had won first prize.</w:t>
      </w:r>
      <w:r>
        <w:rPr>
          <w:rFonts w:ascii="宋体" w:hAnsi="宋体" w:eastAsia="宋体" w:cs="宋体"/>
          <w:color w:val="000000"/>
        </w:rPr>
        <w:t>（运用了</w:t>
      </w:r>
      <w:r>
        <w:rPr>
          <w:rFonts w:ascii="Times New Roman" w:hAnsi="Times New Roman" w:eastAsia="Times New Roman" w:cs="Times New Roman"/>
          <w:color w:val="000000"/>
        </w:rPr>
        <w:t>until</w:t>
      </w:r>
      <w:r>
        <w:rPr>
          <w:rFonts w:ascii="宋体" w:hAnsi="宋体" w:eastAsia="宋体" w:cs="宋体"/>
          <w:color w:val="000000"/>
        </w:rPr>
        <w:t>引导时间状语从句）</w:t>
      </w:r>
      <w:r>
        <w:rPr>
          <w:rFonts w:ascii="Times New Roman" w:hAnsi="Times New Roman" w:eastAsia="Times New Roman" w:cs="Times New Roman"/>
          <w:color w:val="000000"/>
        </w:rPr>
        <w:t xml:space="preserve">  </w:t>
      </w:r>
    </w:p>
    <w:p w14:paraId="1F390F83">
      <w:pPr>
        <w:spacing w:line="360" w:lineRule="auto"/>
        <w:jc w:val="both"/>
        <w:textAlignment w:val="center"/>
        <w:rPr>
          <w:rFonts w:ascii="宋体" w:hAnsi="宋体" w:eastAsia="宋体" w:cs="宋体"/>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 That day, she celebrated not only her masterpiece but also the greater victory of confidence and hard work.</w:t>
      </w:r>
      <w:r>
        <w:rPr>
          <w:rFonts w:ascii="宋体" w:hAnsi="宋体" w:eastAsia="宋体" w:cs="宋体"/>
          <w:color w:val="000000"/>
        </w:rPr>
        <w:t>（运用了“</w:t>
      </w:r>
      <w:r>
        <w:rPr>
          <w:rFonts w:ascii="Times New Roman" w:hAnsi="Times New Roman" w:eastAsia="Times New Roman" w:cs="Times New Roman"/>
          <w:color w:val="000000"/>
        </w:rPr>
        <w:t>not only</w:t>
      </w:r>
      <w:r>
        <w:rPr>
          <w:rFonts w:ascii="宋体" w:hAnsi="宋体" w:eastAsia="宋体" w:cs="宋体"/>
          <w:color w:val="000000"/>
        </w:rPr>
        <w:t>…</w:t>
      </w:r>
      <w:r>
        <w:rPr>
          <w:rFonts w:ascii="Times New Roman" w:hAnsi="Times New Roman" w:eastAsia="Times New Roman" w:cs="Times New Roman"/>
          <w:color w:val="000000"/>
        </w:rPr>
        <w:t>but also</w:t>
      </w:r>
      <w:r>
        <w:rPr>
          <w:rFonts w:ascii="宋体" w:hAnsi="宋体" w:eastAsia="宋体" w:cs="宋体"/>
          <w:color w:val="000000"/>
        </w:rPr>
        <w:t>…”连接两个并列结构）</w:t>
      </w:r>
    </w:p>
    <w:sectPr>
      <w:footerReference r:id="rId3"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78B220D1">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B331CE"/>
    <w:rsid w:val="1C874A89"/>
    <w:rsid w:val="214116AB"/>
    <w:rsid w:val="21983295"/>
    <w:rsid w:val="22EA1270"/>
    <w:rsid w:val="3304078A"/>
    <w:rsid w:val="346D3C23"/>
    <w:rsid w:val="38274566"/>
    <w:rsid w:val="41C37A62"/>
    <w:rsid w:val="4D5A74CD"/>
    <w:rsid w:val="52BB43C9"/>
    <w:rsid w:val="54420CBA"/>
    <w:rsid w:val="7016507D"/>
    <w:rsid w:val="782569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3.wmf"/><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1"/>
    <customShpInfo spid="_x0000_s2052"/>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7974</Words>
  <Characters>21959</Characters>
  <Lines>0</Lines>
  <Paragraphs>0</Paragraphs>
  <TotalTime>1</TotalTime>
  <ScaleCrop>false</ScaleCrop>
  <LinksUpToDate>false</LinksUpToDate>
  <CharactersWithSpaces>25613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2025-10-25T18:00:00Z</dcterms:created>
  <dc:creator>学科网试题生产平台</dc:creator>
  <dc:description>3863975531405312</dc:description>
  <cp:lastModifiedBy>e</cp:lastModifiedBy>
  <dcterms:modified xsi:type="dcterms:W3CDTF">2026-06-08T06:53:00Z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eyJoZGlkIjoiOTliMzU2Y2U4NWQ3NTE3Zjg5ZGM0YjAwMTY3OTFhMzQiLCJ1c2VySWQiOiI2NTM5MTM4OTkifQ==</vt:lpwstr>
  </property>
  <property fmtid="{D5CDD505-2E9C-101B-9397-08002B2CF9AE}" pid="7" name="KSOProductBuildVer">
    <vt:lpwstr>2052-12.1.0.26375</vt:lpwstr>
  </property>
  <property fmtid="{D5CDD505-2E9C-101B-9397-08002B2CF9AE}" pid="8" name="ICV">
    <vt:lpwstr>19AB2BA0CF854570AE1AA331F8252338_13</vt:lpwstr>
  </property>
</Properties>
</file>